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6F" w:rsidRPr="00AC3EE4" w:rsidRDefault="00006E6F" w:rsidP="00006E6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AC3EE4">
        <w:rPr>
          <w:rFonts w:ascii="Arial Narrow" w:hAnsi="Arial Narrow"/>
          <w:sz w:val="20"/>
          <w:szCs w:val="20"/>
        </w:rPr>
        <w:t>Załącznik nr 3</w:t>
      </w:r>
      <w:r w:rsidR="008D29A2">
        <w:rPr>
          <w:rFonts w:ascii="Arial Narrow" w:hAnsi="Arial Narrow"/>
          <w:sz w:val="20"/>
          <w:szCs w:val="20"/>
        </w:rPr>
        <w:t>-</w:t>
      </w:r>
      <w:bookmarkStart w:id="0" w:name="_GoBack"/>
      <w:bookmarkEnd w:id="0"/>
      <w:r w:rsidRPr="00AC3EE4">
        <w:rPr>
          <w:rFonts w:ascii="Arial Narrow" w:hAnsi="Arial Narrow"/>
          <w:sz w:val="20"/>
          <w:szCs w:val="20"/>
        </w:rPr>
        <w:t>1 do SIWZ</w:t>
      </w:r>
    </w:p>
    <w:p w:rsidR="00006E6F" w:rsidRDefault="00006E6F" w:rsidP="00006E6F">
      <w:pPr>
        <w:jc w:val="center"/>
        <w:rPr>
          <w:rFonts w:ascii="Arial Narrow" w:hAnsi="Arial Narrow"/>
          <w:b/>
        </w:rPr>
      </w:pPr>
      <w:r w:rsidRPr="00AC3EE4">
        <w:rPr>
          <w:rFonts w:ascii="Arial Narrow" w:hAnsi="Arial Narrow"/>
          <w:b/>
        </w:rPr>
        <w:t>KALKULACJA CENOWA – ZESTAWIENIE PARAMETRÓW TECHNICZNYCH I WARUNKI GWARANCJI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0207"/>
      </w:tblGrid>
      <w:tr w:rsidR="00006E6F" w:rsidRPr="008B1F20" w:rsidTr="00006E6F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Pełna nazwa oferowanej aparatury medycznej</w:t>
            </w:r>
          </w:p>
        </w:tc>
        <w:tc>
          <w:tcPr>
            <w:tcW w:w="1020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6E6F" w:rsidRPr="008B1F20" w:rsidTr="00006E6F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Producent</w:t>
            </w:r>
          </w:p>
        </w:tc>
        <w:tc>
          <w:tcPr>
            <w:tcW w:w="1020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6E6F" w:rsidRPr="008B1F20" w:rsidTr="00006E6F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Kraj pochodzenia</w:t>
            </w:r>
          </w:p>
        </w:tc>
        <w:tc>
          <w:tcPr>
            <w:tcW w:w="1020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6E6F" w:rsidRPr="008B1F20" w:rsidTr="00006E6F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Dystrybutor/oferent</w:t>
            </w:r>
          </w:p>
        </w:tc>
        <w:tc>
          <w:tcPr>
            <w:tcW w:w="1020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006E6F" w:rsidRPr="00AC3EE4" w:rsidRDefault="00006E6F" w:rsidP="00006E6F">
      <w:pPr>
        <w:rPr>
          <w:rFonts w:ascii="Arial Narrow" w:hAnsi="Arial Narrow"/>
          <w:b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275"/>
        <w:gridCol w:w="1135"/>
        <w:gridCol w:w="708"/>
        <w:gridCol w:w="850"/>
        <w:gridCol w:w="1276"/>
        <w:gridCol w:w="709"/>
        <w:gridCol w:w="2126"/>
        <w:gridCol w:w="2268"/>
      </w:tblGrid>
      <w:tr w:rsidR="00B22F46" w:rsidRPr="008B1F20" w:rsidTr="009508F3">
        <w:tc>
          <w:tcPr>
            <w:tcW w:w="709" w:type="dxa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L.p.</w:t>
            </w:r>
          </w:p>
        </w:tc>
        <w:tc>
          <w:tcPr>
            <w:tcW w:w="3828" w:type="dxa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PRZEDMIOT ZAMÓWIENIA</w:t>
            </w:r>
          </w:p>
        </w:tc>
        <w:tc>
          <w:tcPr>
            <w:tcW w:w="1275" w:type="dxa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JEDNOSTKA MIARY</w:t>
            </w:r>
          </w:p>
        </w:tc>
        <w:tc>
          <w:tcPr>
            <w:tcW w:w="1843" w:type="dxa"/>
            <w:gridSpan w:val="2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NETTO/J.M.</w:t>
            </w:r>
          </w:p>
        </w:tc>
        <w:tc>
          <w:tcPr>
            <w:tcW w:w="850" w:type="dxa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ILOŚĆ</w:t>
            </w:r>
          </w:p>
        </w:tc>
        <w:tc>
          <w:tcPr>
            <w:tcW w:w="1985" w:type="dxa"/>
            <w:gridSpan w:val="2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NETTO</w:t>
            </w:r>
          </w:p>
        </w:tc>
        <w:tc>
          <w:tcPr>
            <w:tcW w:w="2126" w:type="dxa"/>
            <w:vAlign w:val="center"/>
          </w:tcPr>
          <w:p w:rsidR="00B22F46" w:rsidRPr="00D918E9" w:rsidRDefault="00B22F46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VAT</w:t>
            </w:r>
          </w:p>
        </w:tc>
        <w:tc>
          <w:tcPr>
            <w:tcW w:w="2268" w:type="dxa"/>
            <w:vAlign w:val="center"/>
          </w:tcPr>
          <w:p w:rsidR="00B22F46" w:rsidRPr="00D918E9" w:rsidRDefault="00B22F46" w:rsidP="005E2DD4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BRUTTO</w:t>
            </w:r>
          </w:p>
        </w:tc>
      </w:tr>
      <w:tr w:rsidR="00B22F46" w:rsidRPr="008B1F20" w:rsidTr="009508F3">
        <w:tc>
          <w:tcPr>
            <w:tcW w:w="709" w:type="dxa"/>
            <w:shd w:val="clear" w:color="auto" w:fill="B3B3B3"/>
            <w:vAlign w:val="center"/>
          </w:tcPr>
          <w:p w:rsidR="00B22F46" w:rsidRPr="00D918E9" w:rsidRDefault="00B22F46" w:rsidP="0008034F">
            <w:pPr>
              <w:pStyle w:val="Tekstpodstawowy"/>
              <w:ind w:left="277" w:right="-2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B22F46" w:rsidRPr="00D918E9" w:rsidRDefault="00B22F46" w:rsidP="00FC2758">
            <w:pPr>
              <w:pStyle w:val="Tekstpodstawowy"/>
              <w:ind w:left="71"/>
              <w:rPr>
                <w:rFonts w:ascii="Arial Narrow" w:hAnsi="Arial Narrow" w:cs="Arial Narrow"/>
                <w:sz w:val="20"/>
              </w:rPr>
            </w:pPr>
            <w:r w:rsidRPr="008B1F20">
              <w:rPr>
                <w:rFonts w:ascii="Arial Narrow" w:hAnsi="Arial Narrow" w:cs="Arial Narrow"/>
                <w:sz w:val="20"/>
              </w:rPr>
              <w:t>Aparat MRI 1,5T wraz z wyposażeniem i niezbędnymi akcesoriami, do diagnostyki obrazowej dzieci i dorosłych ze szczególnym uwzględnieniem procedur związanych z onkologią.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22F46" w:rsidRPr="00D918E9" w:rsidRDefault="00B22F46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</w:rPr>
              <w:t>Kpl</w:t>
            </w:r>
            <w:proofErr w:type="spellEnd"/>
            <w:r>
              <w:rPr>
                <w:rFonts w:ascii="Arial Narrow" w:hAnsi="Arial Narrow" w:cs="Arial Narrow"/>
                <w:sz w:val="20"/>
              </w:rPr>
              <w:t>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22F46" w:rsidRPr="00D918E9" w:rsidRDefault="00B22F46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B22F46" w:rsidRPr="00D918E9" w:rsidRDefault="00B22F46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22F46" w:rsidRPr="00D918E9" w:rsidRDefault="00B22F46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22F46" w:rsidRPr="00D918E9" w:rsidRDefault="00B22F46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5E2DD4" w:rsidRPr="008B1F20" w:rsidTr="009508F3">
        <w:tc>
          <w:tcPr>
            <w:tcW w:w="14884" w:type="dxa"/>
            <w:gridSpan w:val="10"/>
            <w:shd w:val="clear" w:color="auto" w:fill="FFFFFF"/>
            <w:vAlign w:val="center"/>
          </w:tcPr>
          <w:p w:rsidR="005E2DD4" w:rsidRPr="00D918E9" w:rsidRDefault="005E2DD4" w:rsidP="0008034F">
            <w:pPr>
              <w:pStyle w:val="Tekstpodstawowy"/>
              <w:ind w:left="277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 xml:space="preserve">Część II  - </w:t>
            </w:r>
            <w:r>
              <w:rPr>
                <w:rFonts w:ascii="Arial Narrow" w:hAnsi="Arial Narrow" w:cs="Arial Narrow"/>
                <w:b/>
                <w:bCs w:val="0"/>
                <w:sz w:val="20"/>
              </w:rPr>
              <w:t>ZESTAWIENIE PARAMETRÓW TECHNICZNYCH I WARUNKI GWARANCJI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D918E9" w:rsidRDefault="005E2DD4" w:rsidP="0008034F">
            <w:pPr>
              <w:pStyle w:val="Tekstpodstawowy"/>
              <w:ind w:left="277" w:right="-2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proofErr w:type="spellStart"/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Lp</w:t>
            </w:r>
            <w:proofErr w:type="spellEnd"/>
          </w:p>
        </w:tc>
        <w:tc>
          <w:tcPr>
            <w:tcW w:w="3828" w:type="dxa"/>
            <w:vAlign w:val="center"/>
          </w:tcPr>
          <w:p w:rsidR="005E2DD4" w:rsidRPr="00D918E9" w:rsidRDefault="005E2DD4" w:rsidP="00006E6F">
            <w:pPr>
              <w:pStyle w:val="Tekstpodstawowy"/>
              <w:tabs>
                <w:tab w:val="left" w:pos="2410"/>
              </w:tabs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PARAMETR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D918E9" w:rsidRDefault="005E2DD4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 xml:space="preserve">PARAMETR </w:t>
            </w:r>
            <w:r>
              <w:rPr>
                <w:rFonts w:ascii="Arial Narrow" w:hAnsi="Arial Narrow" w:cs="Arial Narrow"/>
                <w:b/>
                <w:bCs w:val="0"/>
                <w:sz w:val="20"/>
              </w:rPr>
              <w:t>OCZEKIWANY</w:t>
            </w:r>
          </w:p>
        </w:tc>
        <w:tc>
          <w:tcPr>
            <w:tcW w:w="2834" w:type="dxa"/>
            <w:gridSpan w:val="3"/>
            <w:shd w:val="clear" w:color="auto" w:fill="FFFFFF"/>
            <w:vAlign w:val="center"/>
          </w:tcPr>
          <w:p w:rsidR="005E2DD4" w:rsidRPr="00D918E9" w:rsidRDefault="005E2DD4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PARAMETR OFEROWANY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:rsidR="005E2DD4" w:rsidRPr="00D918E9" w:rsidRDefault="005E2DD4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ZASADY DOKONYWANIA OCENY</w:t>
            </w:r>
          </w:p>
        </w:tc>
      </w:tr>
      <w:tr w:rsidR="005E2DD4" w:rsidRPr="008B1F20" w:rsidTr="009508F3">
        <w:trPr>
          <w:trHeight w:val="7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>Magnes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8B1F20" w:rsidRDefault="005E2DD4" w:rsidP="00006E6F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8B1F20" w:rsidRDefault="005E2DD4" w:rsidP="00006E6F">
            <w:pPr>
              <w:spacing w:after="0" w:line="240" w:lineRule="auto"/>
              <w:ind w:right="2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8B1F20" w:rsidRDefault="005E2DD4" w:rsidP="00146E86">
            <w:pPr>
              <w:spacing w:after="0" w:line="240" w:lineRule="auto"/>
              <w:ind w:right="2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vertAlign w:val="subscript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>Indukcja pola magnetycznego B</w:t>
            </w:r>
            <w:r w:rsidRPr="008B1F20">
              <w:rPr>
                <w:rFonts w:ascii="Arial Narrow" w:hAnsi="Arial Narrow" w:cs="Tahoma"/>
                <w:sz w:val="20"/>
                <w:szCs w:val="20"/>
                <w:vertAlign w:val="subscript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vertAlign w:val="subscript"/>
              </w:rPr>
              <w:t>;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E2DD4" w:rsidRPr="00A31A4D" w:rsidRDefault="005E2DD4" w:rsidP="00006E6F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Arial Narrow"/>
                <w:sz w:val="20"/>
                <w:szCs w:val="20"/>
              </w:rPr>
              <w:t>≥ 1,5 T;</w:t>
            </w:r>
          </w:p>
        </w:tc>
        <w:tc>
          <w:tcPr>
            <w:tcW w:w="2834" w:type="dxa"/>
            <w:gridSpan w:val="3"/>
            <w:vAlign w:val="center"/>
          </w:tcPr>
          <w:p w:rsidR="005E2DD4" w:rsidRPr="00A31A4D" w:rsidRDefault="005E2DD4" w:rsidP="00006E6F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Arial Narrow"/>
                <w:sz w:val="20"/>
                <w:szCs w:val="20"/>
              </w:rPr>
              <w:t>podać wartość [T]</w:t>
            </w:r>
          </w:p>
        </w:tc>
        <w:tc>
          <w:tcPr>
            <w:tcW w:w="5103" w:type="dxa"/>
            <w:gridSpan w:val="3"/>
            <w:vAlign w:val="center"/>
          </w:tcPr>
          <w:p w:rsidR="005E2DD4" w:rsidRPr="00A31A4D" w:rsidRDefault="005E2DD4" w:rsidP="00006E6F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117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Zamknięty system chłodzenia magnesu ciekłym helem.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ind w:right="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Aktywne ekranowanie.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31A4D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 xml:space="preserve">Wymiar pola rozproszonego 5 Gauss (0,5 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mT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>) w płaszczyźnie x/y.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pStyle w:val="Bezodstpw1"/>
              <w:rPr>
                <w:rFonts w:ascii="Arial Narrow" w:hAnsi="Arial Narrow" w:cs="Arial Narrow"/>
                <w:kern w:val="22"/>
                <w:sz w:val="20"/>
                <w:szCs w:val="20"/>
                <w:lang w:eastAsia="pl-PL"/>
              </w:rPr>
            </w:pPr>
            <w:r w:rsidRPr="00A31A4D">
              <w:rPr>
                <w:rFonts w:ascii="Arial Narrow" w:hAnsi="Arial Narrow" w:cs="Arial Narrow"/>
                <w:kern w:val="22"/>
                <w:sz w:val="20"/>
                <w:szCs w:val="20"/>
                <w:lang w:eastAsia="pl-PL"/>
              </w:rPr>
              <w:t>≤ 2,5 m;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Arial Narrow"/>
                <w:sz w:val="20"/>
                <w:szCs w:val="20"/>
              </w:rPr>
              <w:t>Podać wartość [m]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 xml:space="preserve">Wymiar pola rozproszonego 5 Gauss (0,5 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mT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>) w osi z.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≤ 4,0 m;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podać wartość [m]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Zużycie helu w ciągu roku (= 0,0 l / rok) przy typowej pracy klinicznej z wyłączeniem ubytków przy pracach serwisowych.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 / 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3C4356" w:rsidRDefault="005E2DD4" w:rsidP="003C435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C4356">
              <w:rPr>
                <w:rFonts w:ascii="Arial Narrow" w:hAnsi="Arial Narrow" w:cs="Arial Narrow"/>
                <w:sz w:val="20"/>
                <w:szCs w:val="20"/>
              </w:rPr>
              <w:t>Tak – 5 pkt</w:t>
            </w:r>
          </w:p>
          <w:p w:rsidR="005E2DD4" w:rsidRPr="00A31A4D" w:rsidRDefault="005E2DD4" w:rsidP="003C435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C4356">
              <w:rPr>
                <w:rFonts w:ascii="Arial Narrow" w:hAnsi="Arial Narrow" w:cs="Arial Narrow"/>
                <w:sz w:val="20"/>
                <w:szCs w:val="20"/>
              </w:rPr>
              <w:t>Nie – 0 pkt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Homogeniczność pola magnetycznego, wartość typowa mierzona metodą Volume-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root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mean-square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 xml:space="preserve"> w małej kuli o średnicy 10 cm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 xml:space="preserve">≤ 0,02 </w:t>
            </w:r>
            <w:proofErr w:type="spellStart"/>
            <w:r w:rsidRPr="00A31A4D">
              <w:rPr>
                <w:rFonts w:ascii="Arial Narrow" w:hAnsi="Arial Narrow" w:cs="Tahoma"/>
                <w:sz w:val="20"/>
                <w:szCs w:val="20"/>
              </w:rPr>
              <w:t>ppm</w:t>
            </w:r>
            <w:proofErr w:type="spellEnd"/>
            <w:r w:rsidRPr="00A31A4D">
              <w:rPr>
                <w:rFonts w:ascii="Arial Narrow" w:hAnsi="Arial Narrow" w:cs="Tahoma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Podać wartość [</w:t>
            </w:r>
            <w:proofErr w:type="spellStart"/>
            <w:r w:rsidRPr="00A31A4D">
              <w:rPr>
                <w:rFonts w:ascii="Arial Narrow" w:hAnsi="Arial Narrow" w:cs="Tahoma"/>
                <w:sz w:val="20"/>
                <w:szCs w:val="20"/>
              </w:rPr>
              <w:t>ppm</w:t>
            </w:r>
            <w:proofErr w:type="spellEnd"/>
            <w:r w:rsidRPr="00A31A4D">
              <w:rPr>
                <w:rFonts w:ascii="Arial Narrow" w:hAnsi="Arial Narrow" w:cs="Tahoma"/>
                <w:sz w:val="20"/>
                <w:szCs w:val="20"/>
              </w:rPr>
              <w:t>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Homogeniczność pola magnetycznego, wartość typowa mierzona metodą Volume-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root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mean-square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 xml:space="preserve"> w dużej kuli o średnicy 30 cm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 xml:space="preserve">≤ 0,2 </w:t>
            </w:r>
            <w:proofErr w:type="spellStart"/>
            <w:r w:rsidRPr="00A31A4D">
              <w:rPr>
                <w:rFonts w:ascii="Arial Narrow" w:hAnsi="Arial Narrow" w:cs="Tahoma"/>
                <w:sz w:val="20"/>
                <w:szCs w:val="20"/>
              </w:rPr>
              <w:t>ppm</w:t>
            </w:r>
            <w:proofErr w:type="spellEnd"/>
            <w:r w:rsidRPr="00A31A4D">
              <w:rPr>
                <w:rFonts w:ascii="Arial Narrow" w:hAnsi="Arial Narrow" w:cs="Tahoma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podać wartość [</w:t>
            </w:r>
            <w:proofErr w:type="spellStart"/>
            <w:r w:rsidRPr="00A31A4D">
              <w:rPr>
                <w:rFonts w:ascii="Arial Narrow" w:hAnsi="Arial Narrow" w:cs="Tahoma"/>
                <w:sz w:val="20"/>
                <w:szCs w:val="20"/>
              </w:rPr>
              <w:t>ppm</w:t>
            </w:r>
            <w:proofErr w:type="spellEnd"/>
            <w:r w:rsidRPr="00A31A4D">
              <w:rPr>
                <w:rFonts w:ascii="Arial Narrow" w:hAnsi="Arial Narrow" w:cs="Tahoma"/>
                <w:sz w:val="20"/>
                <w:szCs w:val="20"/>
              </w:rPr>
              <w:t>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Maksymalny obszar homogeniczności pola zdefiniowany jako objętość cylindryczna (nie sferyczna / elipsoidalna).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 / Nie</w:t>
            </w:r>
          </w:p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Jeżeli tak – podać nazwę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3C4356" w:rsidRDefault="005E2DD4" w:rsidP="003C435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C4356">
              <w:rPr>
                <w:rFonts w:ascii="Arial Narrow" w:hAnsi="Arial Narrow" w:cs="Arial Narrow"/>
                <w:sz w:val="20"/>
                <w:szCs w:val="20"/>
              </w:rPr>
              <w:t>Tak – 3 pkt</w:t>
            </w:r>
          </w:p>
          <w:p w:rsidR="005E2DD4" w:rsidRPr="00A31A4D" w:rsidRDefault="005E2DD4" w:rsidP="003C435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C4356">
              <w:rPr>
                <w:rFonts w:ascii="Arial Narrow" w:hAnsi="Arial Narrow" w:cs="Arial Narrow"/>
                <w:sz w:val="20"/>
                <w:szCs w:val="20"/>
              </w:rPr>
              <w:t>Nie – 0 pkt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 xml:space="preserve">System </w:t>
            </w:r>
            <w:proofErr w:type="spellStart"/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>gardientowy</w:t>
            </w:r>
            <w:proofErr w:type="spellEnd"/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A31A4D" w:rsidRDefault="005E2DD4" w:rsidP="003C435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Maksymalna amplituda gradientów w każdej osi dla max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FoV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 xml:space="preserve">≥ 40 </w:t>
            </w:r>
            <w:proofErr w:type="spellStart"/>
            <w:r w:rsidRPr="00A31A4D">
              <w:rPr>
                <w:rFonts w:ascii="Arial Narrow" w:hAnsi="Arial Narrow" w:cs="Tahoma"/>
                <w:sz w:val="20"/>
                <w:szCs w:val="20"/>
              </w:rPr>
              <w:t>mT</w:t>
            </w:r>
            <w:proofErr w:type="spellEnd"/>
            <w:r w:rsidRPr="00A31A4D">
              <w:rPr>
                <w:rFonts w:ascii="Arial Narrow" w:hAnsi="Arial Narrow" w:cs="Tahoma"/>
                <w:sz w:val="20"/>
                <w:szCs w:val="20"/>
              </w:rPr>
              <w:t>/m;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podać wartość [</w:t>
            </w:r>
            <w:proofErr w:type="spellStart"/>
            <w:r w:rsidRPr="00A31A4D">
              <w:rPr>
                <w:rFonts w:ascii="Arial Narrow" w:hAnsi="Arial Narrow" w:cs="Tahoma"/>
                <w:sz w:val="20"/>
                <w:szCs w:val="20"/>
              </w:rPr>
              <w:t>mT</w:t>
            </w:r>
            <w:proofErr w:type="spellEnd"/>
            <w:r w:rsidRPr="00A31A4D">
              <w:rPr>
                <w:rFonts w:ascii="Arial Narrow" w:hAnsi="Arial Narrow" w:cs="Tahoma"/>
                <w:sz w:val="20"/>
                <w:szCs w:val="20"/>
              </w:rPr>
              <w:t>/m]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5E2DD4" w:rsidRPr="00967714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7714">
              <w:rPr>
                <w:rFonts w:ascii="Arial Narrow" w:hAnsi="Arial Narrow"/>
                <w:sz w:val="20"/>
                <w:szCs w:val="20"/>
              </w:rPr>
              <w:t>Wartość największa – 3 pkt.,</w:t>
            </w:r>
          </w:p>
          <w:p w:rsidR="005E2DD4" w:rsidRPr="00153B4C" w:rsidRDefault="005E2DD4" w:rsidP="00006E6F">
            <w:pPr>
              <w:spacing w:after="0" w:line="240" w:lineRule="auto"/>
              <w:jc w:val="center"/>
            </w:pPr>
            <w:r w:rsidRPr="00967714">
              <w:rPr>
                <w:rFonts w:ascii="Arial Narrow" w:hAnsi="Arial Narrow"/>
                <w:sz w:val="20"/>
                <w:szCs w:val="20"/>
              </w:rPr>
              <w:t>Inne – proporcjonalnie mniej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FC7C33" w:rsidRDefault="005E2DD4" w:rsidP="00006E6F">
            <w:pPr>
              <w:pStyle w:val="AbsatzTableFormat"/>
              <w:rPr>
                <w:rFonts w:ascii="Arial Narrow" w:hAnsi="Arial Narrow" w:cs="Tahoma"/>
                <w:sz w:val="20"/>
                <w:szCs w:val="20"/>
              </w:rPr>
            </w:pPr>
            <w:r w:rsidRPr="00FC7C33">
              <w:rPr>
                <w:rFonts w:ascii="Arial Narrow" w:hAnsi="Arial Narrow" w:cs="Tahoma"/>
                <w:sz w:val="20"/>
                <w:szCs w:val="20"/>
              </w:rPr>
              <w:t>Maksymalna szybkość narastania gradientów (</w:t>
            </w:r>
            <w:proofErr w:type="spellStart"/>
            <w:r w:rsidRPr="00FC7C33">
              <w:rPr>
                <w:rFonts w:ascii="Arial Narrow" w:hAnsi="Arial Narrow" w:cs="Tahoma"/>
                <w:sz w:val="20"/>
                <w:szCs w:val="20"/>
              </w:rPr>
              <w:t>slewrate</w:t>
            </w:r>
            <w:proofErr w:type="spellEnd"/>
            <w:r w:rsidRPr="00FC7C33">
              <w:rPr>
                <w:rFonts w:ascii="Arial Narrow" w:hAnsi="Arial Narrow" w:cs="Tahoma"/>
                <w:sz w:val="20"/>
                <w:szCs w:val="20"/>
              </w:rPr>
              <w:t>) w każdej osi, dla amplitudy podanej powyżej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≥ 200 T/m/s;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podać wartość [T/m/s]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967714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7714">
              <w:rPr>
                <w:rFonts w:ascii="Arial Narrow" w:hAnsi="Arial Narrow"/>
                <w:sz w:val="20"/>
                <w:szCs w:val="20"/>
              </w:rPr>
              <w:t>Wartość największa – 3 pkt.,</w:t>
            </w:r>
          </w:p>
          <w:p w:rsidR="005E2DD4" w:rsidRPr="00153B4C" w:rsidRDefault="005E2DD4" w:rsidP="00006E6F">
            <w:pPr>
              <w:spacing w:after="0" w:line="240" w:lineRule="auto"/>
              <w:jc w:val="center"/>
            </w:pPr>
            <w:r w:rsidRPr="00967714">
              <w:rPr>
                <w:rFonts w:ascii="Arial Narrow" w:hAnsi="Arial Narrow"/>
                <w:sz w:val="20"/>
                <w:szCs w:val="20"/>
              </w:rPr>
              <w:t>Inne – proporcjonalnie mniej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FC7C33" w:rsidRDefault="005E2DD4" w:rsidP="00006E6F">
            <w:pPr>
              <w:pStyle w:val="AbsatzTableFormat"/>
              <w:rPr>
                <w:rFonts w:ascii="Arial Narrow" w:hAnsi="Arial Narrow" w:cs="Tahoma"/>
                <w:sz w:val="20"/>
                <w:szCs w:val="20"/>
              </w:rPr>
            </w:pPr>
            <w:r w:rsidRPr="00FC7C33">
              <w:rPr>
                <w:rFonts w:ascii="Arial Narrow" w:hAnsi="Arial Narrow" w:cs="Tahoma"/>
                <w:sz w:val="20"/>
                <w:szCs w:val="20"/>
              </w:rPr>
              <w:t>Wartości podane w obu ww. punktach uzyskiwane jednocześnie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FC7C33" w:rsidRDefault="005E2DD4" w:rsidP="00006E6F">
            <w:pPr>
              <w:pStyle w:val="AbsatzTableFormat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Calibri"/>
                <w:iCs/>
                <w:sz w:val="20"/>
                <w:szCs w:val="20"/>
              </w:rPr>
              <w:t>Cewki gradientowe chłodzone wodą.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pStyle w:val="AbsatzTableFormat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8B1F20">
              <w:rPr>
                <w:rFonts w:ascii="Arial Narrow" w:hAnsi="Arial Narrow" w:cs="Calibri"/>
                <w:iCs/>
                <w:sz w:val="20"/>
                <w:szCs w:val="20"/>
              </w:rPr>
              <w:t>Redukcja hałasu poprzez rozwiązania software’owe oraz sprzętowe.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autoSpaceDE w:val="0"/>
              <w:snapToGrid w:val="0"/>
              <w:spacing w:after="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>System RF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A31A4D" w:rsidRDefault="005E2DD4" w:rsidP="003C435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autoSpaceDE w:val="0"/>
              <w:snapToGrid w:val="0"/>
              <w:spacing w:after="0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>Moc wyjściowa nadajnika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≥ 15 kW;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podać wartość [kW]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967714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67714">
              <w:rPr>
                <w:rFonts w:ascii="Arial Narrow" w:hAnsi="Arial Narrow" w:cs="Arial Narrow"/>
                <w:sz w:val="20"/>
                <w:szCs w:val="20"/>
              </w:rPr>
              <w:t>Wartość największa – 3 pkt.,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67714">
              <w:rPr>
                <w:rFonts w:ascii="Arial Narrow" w:hAnsi="Arial Narrow" w:cs="Arial Narrow"/>
                <w:sz w:val="20"/>
                <w:szCs w:val="20"/>
              </w:rPr>
              <w:t>Inne – proporcjonalnie mniej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autoSpaceDE w:val="0"/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Liczba rzeczywistych równoległych cyfrowych kanałów odbiorczych z pełną ścieżką cyfrową wykorzystywanych jednocześnie w statycznym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FoV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≥ 32;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podać wartość [n] i przykładowe zastosowanie praktyczne z określeniem konfiguracji cewek i łącznej liczby elementów cewek obrazujących jednocześnie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967714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67714">
              <w:rPr>
                <w:rFonts w:ascii="Arial Narrow" w:hAnsi="Arial Narrow" w:cs="Arial Narrow"/>
                <w:sz w:val="20"/>
                <w:szCs w:val="20"/>
              </w:rPr>
              <w:t>Wartość największa – 3 pkt.,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67714">
              <w:rPr>
                <w:rFonts w:ascii="Arial Narrow" w:hAnsi="Arial Narrow" w:cs="Arial Narrow"/>
                <w:sz w:val="20"/>
                <w:szCs w:val="20"/>
              </w:rPr>
              <w:t>Inne – proporcjonalnie mniej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autoSpaceDE w:val="0"/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>Dynamika odbiornika, z automatyczną kontrolą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 xml:space="preserve">≥ 160 </w:t>
            </w:r>
            <w:proofErr w:type="spellStart"/>
            <w:r w:rsidRPr="00A31A4D">
              <w:rPr>
                <w:rFonts w:ascii="Arial Narrow" w:hAnsi="Arial Narrow" w:cs="Tahoma"/>
                <w:sz w:val="20"/>
                <w:szCs w:val="20"/>
              </w:rPr>
              <w:t>dB</w:t>
            </w:r>
            <w:proofErr w:type="spellEnd"/>
            <w:r w:rsidRPr="00A31A4D">
              <w:rPr>
                <w:rFonts w:ascii="Arial Narrow" w:hAnsi="Arial Narrow" w:cs="Tahoma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podać wartość [</w:t>
            </w:r>
            <w:proofErr w:type="spellStart"/>
            <w:r w:rsidRPr="00A31A4D">
              <w:rPr>
                <w:rFonts w:ascii="Arial Narrow" w:hAnsi="Arial Narrow" w:cs="Tahoma"/>
                <w:sz w:val="20"/>
                <w:szCs w:val="20"/>
              </w:rPr>
              <w:t>dB</w:t>
            </w:r>
            <w:proofErr w:type="spellEnd"/>
            <w:r w:rsidRPr="00A31A4D">
              <w:rPr>
                <w:rFonts w:ascii="Arial Narrow" w:hAnsi="Arial Narrow" w:cs="Tahoma"/>
                <w:sz w:val="20"/>
                <w:szCs w:val="20"/>
              </w:rPr>
              <w:t>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autoSpaceDE w:val="0"/>
              <w:snapToGrid w:val="0"/>
              <w:spacing w:after="0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>Rozdzielczość odbiornika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≥ 16 bit;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podać wartość [bit]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autoSpaceDE w:val="0"/>
              <w:snapToGrid w:val="0"/>
              <w:spacing w:after="0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>Szerokość pasma przenoszenia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≥ 1 MHz;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podać wartość [MHz]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autoSpaceDE w:val="0"/>
              <w:snapToGrid w:val="0"/>
              <w:spacing w:after="0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>Tor odbiorczy sygnału MR pomiędzy pomieszczeniem badań a maszynownią zbudowany w optycznej technologii cyfrowej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Tak/Nie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Jeżeli tak - </w:t>
            </w:r>
            <w:r w:rsidRPr="00A31A4D">
              <w:rPr>
                <w:rFonts w:ascii="Arial Narrow" w:hAnsi="Arial Narrow" w:cs="Tahoma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967714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67714">
              <w:rPr>
                <w:rFonts w:ascii="Arial Narrow" w:hAnsi="Arial Narrow" w:cs="Arial Narrow"/>
                <w:sz w:val="20"/>
                <w:szCs w:val="20"/>
              </w:rPr>
              <w:t>Tak – 3 pkt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67714">
              <w:rPr>
                <w:rFonts w:ascii="Arial Narrow" w:hAnsi="Arial Narrow" w:cs="Arial Narrow"/>
                <w:sz w:val="20"/>
                <w:szCs w:val="20"/>
              </w:rPr>
              <w:t>Nie – 0 pkt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>Cewki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Cewka nadawczo-odbiorcza </w:t>
            </w:r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>ogólnego przeznaczenia</w:t>
            </w: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 zabudowana w tunelu pacjenta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podać nazwę cewki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Cewka wielokanałowa typu matrycowego przeznaczona </w:t>
            </w:r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>do badań głowy i szyi</w:t>
            </w: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 posiadająca w badanym obszarze min. 16 elementów obrazujących jednocześnie i pozwalająca na </w:t>
            </w:r>
            <w:r w:rsidRPr="008B1F20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akwizycje równoległe typu ASSET,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iPAT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lastRenderedPageBreak/>
              <w:t>Tak;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podać nazwę cewki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Cewka wielokanałowa typu matrycowego (lub zestaw cewek), </w:t>
            </w:r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 xml:space="preserve">do badań obszaru </w:t>
            </w:r>
            <w:proofErr w:type="spellStart"/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>głowa-szyja</w:t>
            </w:r>
            <w:proofErr w:type="spellEnd"/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 xml:space="preserve"> u niemowląt i bardzo małych dzieci</w:t>
            </w: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, posiadająca w badanym obszarze min. 16 elementów obrazujących jednocześnie i pozwalająca na akwizycje równoległe typu ASSET,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iPAT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>, SENSE, SPEEDER lub zgodnie z nomenklaturą producenta; cewka dedykowana do zastosowań pediatrycznych i odpowiednio dopasowana rozmiarowo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podać nazwę cewki lub zestawu cewek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967714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67714">
              <w:rPr>
                <w:rFonts w:ascii="Arial Narrow" w:hAnsi="Arial Narrow" w:cs="Arial Narrow"/>
                <w:sz w:val="20"/>
                <w:szCs w:val="20"/>
              </w:rPr>
              <w:t>Jedna cewka – 3 pkt</w:t>
            </w:r>
          </w:p>
          <w:p w:rsidR="005E2DD4" w:rsidRPr="00967714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67714">
              <w:rPr>
                <w:rFonts w:ascii="Arial Narrow" w:hAnsi="Arial Narrow" w:cs="Arial Narrow"/>
                <w:sz w:val="20"/>
                <w:szCs w:val="20"/>
              </w:rPr>
              <w:t>Zestaw cewek – 0 pkt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Cewka wielokanałowa typu matrycowego (lub zestaw cewek) przeznaczona </w:t>
            </w:r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>do badań całego kręgosłupa</w:t>
            </w: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, z automatycznym przesuwem stołu pacjenta sterowanym z protokołu badania, bez repozycjonowania pacjenta i przekładania lub przełączania cewek, posiadająca min. 24 elementy obrazujące i pozwalająca na akwizycje równoległe typu ASSET,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iPAT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podać nazwę cewki lub zestawu cewek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Cewka wielokanałowa typu matrycowego (lub zestaw cewek) przeznaczona </w:t>
            </w:r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>do badań całego centralnego układu nerwowego</w:t>
            </w: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 (głowa i cały kręgosłup) z przesuwem stołu pacjenta sterowanym automatycznie z protokołu badania, bez repozycjonowania pacjenta i przekładania lub przełączania cewek, posiadająca min. 36 elementów obrazujących i pozwalająca na akwizycje równoległe typu ASSET,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iPAT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 xml:space="preserve">podać nazwę </w:t>
            </w:r>
            <w:r>
              <w:rPr>
                <w:rFonts w:ascii="Arial Narrow" w:hAnsi="Arial Narrow" w:cs="Tahoma"/>
                <w:sz w:val="20"/>
                <w:szCs w:val="20"/>
              </w:rPr>
              <w:t>cewki l</w:t>
            </w:r>
            <w:r w:rsidRPr="00A31A4D">
              <w:rPr>
                <w:rFonts w:ascii="Arial Narrow" w:hAnsi="Arial Narrow" w:cs="Tahoma"/>
                <w:sz w:val="20"/>
                <w:szCs w:val="20"/>
              </w:rPr>
              <w:t>ub zestawu cewek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Cewka wielokanałowa typu matrycowego (lub zestaw cewek) przeznaczona </w:t>
            </w:r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 xml:space="preserve">do badań tułowia w zakresie </w:t>
            </w:r>
            <w:bookmarkStart w:id="1" w:name="OLE_LINK3"/>
            <w:bookmarkStart w:id="2" w:name="OLE_LINK4"/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 xml:space="preserve">min. </w:t>
            </w:r>
            <w:bookmarkEnd w:id="1"/>
            <w:bookmarkEnd w:id="2"/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>30 cm</w:t>
            </w: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 w osi z (np. klatka piersiowa, w tym serce lub jama brzuszna lub miednica), posiadająca w badanym obszarze min. 12 elementów obrazujących jednocześnie i </w:t>
            </w:r>
            <w:r w:rsidRPr="008B1F20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pozwalająca na akwizycje równoległe typu ASSET,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iPAT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lastRenderedPageBreak/>
              <w:t>Tak;</w:t>
            </w:r>
          </w:p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podać nazwę cewki lub zestawu cewek i zakres pokrycia w osi z [cm]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Cewka wielokanałowa typu matrycowego (lub zestaw cewek) przeznaczona </w:t>
            </w:r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>do badań całego tułowia w zakresie min. 60 cm</w:t>
            </w: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 w osi z (klatka piersiowa, jama brzuszna i miednica), z przesuwem stołu pacjenta, sterowanym automatycznie z protokołu badania, bez repozycjonowania pacjenta i przekładania lub przełączania cewek, posiadająca w badanym obszarze min. 24 elementy obrazujące i pozwalająca na akwizycje równoległe typu ASSET,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iPAT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Arial Narrow"/>
                <w:sz w:val="20"/>
                <w:szCs w:val="20"/>
              </w:rPr>
              <w:t>podać nazwę cewki lub zestawu cewek i zakres pokrycia w osi z [cm]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Cewka wielokanałowa typu matrycowego (lub zestaw cewek), </w:t>
            </w:r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>do badań tułowia u niemowląt i bardzo małych dzieci</w:t>
            </w: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 (np. klatka piersiowa lub jama brzuszna lub miednica), posiadająca w badanym obszarze min. 4 elementy obrazujące jednocześnie i pozwalająca na akwizycje równoległe typu ASSET,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iPAT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>, SENSE, SPEEDER lub zgodnie z nomenklaturą producenta; cewka dedykowana do zastosowań pediatrycznych i odpowiednio dopasowana rozmiarowo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A31A4D">
              <w:rPr>
                <w:rFonts w:ascii="Arial Narrow" w:hAnsi="Arial Narrow" w:cs="Arial Narrow"/>
                <w:sz w:val="20"/>
                <w:szCs w:val="20"/>
              </w:rPr>
              <w:t>odać nazwę cewki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Cewka wielokanałowa typu matrycowego przeznaczona </w:t>
            </w:r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>do badań obu całych kończyn dolnych</w:t>
            </w: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, z przesuwem stołu pacjenta, sterowanym automatycznie z protokołu badania, bez repozycjonowania pacjenta i przekładania lub przełączania cewek, dopasowana anatomicznie pod kątem takich badań (tzn. inna niż cewki do badania tułowia), posiadająca w badanym obszarze min. 32 elementy obrazujące i pozwalająca na akwizycje równoległe typu ASSET,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iPAT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Arial Narrow"/>
                <w:sz w:val="20"/>
                <w:szCs w:val="20"/>
              </w:rPr>
              <w:t>podać nazwę cewki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Cewka wielokanałowa typu matrycowego (lub zestaw cewek) przeznaczona </w:t>
            </w:r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 xml:space="preserve">do badań całego ciała w zakresie min.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8B1F20">
                <w:rPr>
                  <w:rFonts w:ascii="Arial Narrow" w:hAnsi="Arial Narrow" w:cs="Tahoma"/>
                  <w:b/>
                  <w:sz w:val="20"/>
                  <w:szCs w:val="20"/>
                </w:rPr>
                <w:t>200 cm</w:t>
              </w:r>
            </w:smartTag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 xml:space="preserve"> w osi z</w:t>
            </w: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, z przesuwem stołu pacjenta, sterowanym automatycznie z protokołu badania, bez repozycjonowania pacjenta i przekładania lub przełączania cewek, posiadająca w badanym obszarze min. 120 elementów obrazujących i pozwalająca na akwizycje równoległe typu ASSET,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iPAT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 / Nie;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Arial Narrow"/>
                <w:sz w:val="20"/>
                <w:szCs w:val="20"/>
              </w:rPr>
              <w:t>Jeżeli tak – podać nazwę cewki lub zestawu cewek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967714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67714">
              <w:rPr>
                <w:rFonts w:ascii="Arial Narrow" w:hAnsi="Arial Narrow" w:cs="Arial Narrow"/>
                <w:sz w:val="20"/>
                <w:szCs w:val="20"/>
              </w:rPr>
              <w:t>Tak – 5 pkt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67714">
              <w:rPr>
                <w:rFonts w:ascii="Arial Narrow" w:hAnsi="Arial Narrow" w:cs="Arial Narrow"/>
                <w:sz w:val="20"/>
                <w:szCs w:val="20"/>
              </w:rPr>
              <w:t>Nie – 0 pkt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>Cewka dedykowana sztywna</w:t>
            </w:r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 xml:space="preserve"> do badań stawu kolanowego</w:t>
            </w: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, nadawczo-odbiorcza lub odbiorcza, posiadająca w badanym obszarze min. 8 elementów obrazujących jednocześnie i pozwalająca na akwizycje równoległe typu ASSET,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iPAT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Arial Narrow"/>
                <w:sz w:val="20"/>
                <w:szCs w:val="20"/>
              </w:rPr>
              <w:t xml:space="preserve">podać nazwę </w:t>
            </w:r>
            <w:r w:rsidRPr="00A31A4D">
              <w:rPr>
                <w:rFonts w:ascii="Arial Narrow" w:hAnsi="Arial Narrow" w:cs="Arial Narrow"/>
                <w:sz w:val="20"/>
                <w:szCs w:val="20"/>
              </w:rPr>
              <w:br/>
              <w:t>i typ cewki oraz liczbę elementów obrazujących [n]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967714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67714">
              <w:rPr>
                <w:rFonts w:ascii="Arial Narrow" w:hAnsi="Arial Narrow" w:cs="Arial Narrow"/>
                <w:sz w:val="20"/>
                <w:szCs w:val="20"/>
              </w:rPr>
              <w:t>Cewka nadawczo-odbiorcza – 3 pkt</w:t>
            </w:r>
          </w:p>
          <w:p w:rsidR="005E2DD4" w:rsidRPr="00967714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67714">
              <w:rPr>
                <w:rFonts w:ascii="Arial Narrow" w:hAnsi="Arial Narrow" w:cs="Arial Narrow"/>
                <w:sz w:val="20"/>
                <w:szCs w:val="20"/>
              </w:rPr>
              <w:t>Cewka odbiorcza – 0 pkt</w:t>
            </w:r>
          </w:p>
          <w:p w:rsidR="005E2DD4" w:rsidRPr="00967714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5E2DD4" w:rsidRPr="00967714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67714">
              <w:rPr>
                <w:rFonts w:ascii="Arial Narrow" w:hAnsi="Arial Narrow" w:cs="Arial Narrow"/>
                <w:sz w:val="20"/>
                <w:szCs w:val="20"/>
              </w:rPr>
              <w:t>Liczba elementów obrazujących cewki:</w:t>
            </w:r>
          </w:p>
          <w:p w:rsidR="005E2DD4" w:rsidRPr="00967714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67714">
              <w:rPr>
                <w:rFonts w:ascii="Arial Narrow" w:hAnsi="Arial Narrow" w:cs="Arial Narrow"/>
                <w:sz w:val="20"/>
                <w:szCs w:val="20"/>
              </w:rPr>
              <w:t>Wartość największa – 3 pkt.,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67714">
              <w:rPr>
                <w:rFonts w:ascii="Arial Narrow" w:hAnsi="Arial Narrow" w:cs="Arial Narrow"/>
                <w:sz w:val="20"/>
                <w:szCs w:val="20"/>
              </w:rPr>
              <w:t>Inne – proporcjonalnie mniej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Cewka wielokanałowa sztywna </w:t>
            </w:r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>do badań barku</w:t>
            </w: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, posiadająca w badanym obszarze min. 8 elementów obrazujących jednocześnie i pozwalająca na akwizycje równoległe typu ASSET,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iPAT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Arial Narrow"/>
                <w:sz w:val="20"/>
                <w:szCs w:val="20"/>
              </w:rPr>
              <w:t>podać nazwę cewki i liczbę elementów obrazujących [n]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C3677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Wartość największa – 3 pkt.,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Inne – proporcjonalnie mniej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Cewka wielokanałowa sztywna </w:t>
            </w:r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>do badań nadgarstka</w:t>
            </w: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, posiadająca w badanym obszarze min. 8 elementów obrazujących jednocześnie i pozwalająca na akwizycje równoległe typu ASSET,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iPAT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Arial Narrow"/>
                <w:sz w:val="20"/>
                <w:szCs w:val="20"/>
              </w:rPr>
              <w:t>podać nazwę cewki i liczbę elementów obrazujących [n]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C3677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Wartość największa – 3 pkt.,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Inne – proporcjonalnie mniej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Cewka wielokanałowa sztywna </w:t>
            </w:r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>do badań stawu skokowego</w:t>
            </w: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, posiadająca w badanym obszarze min. 8 elementów obrazujących jednocześnie i pozwalająca na akwizycje równoległe typu ASSET,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iPAT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Arial Narrow"/>
                <w:sz w:val="20"/>
                <w:szCs w:val="20"/>
              </w:rPr>
              <w:t>podać nazwę cewki i liczbę elementów obrazujących [n]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C3677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Wartość największa – 3 pkt.,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Inne – proporcjonalnie mniej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Zestaw minimum 4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płachtowych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 elastycznych cewek prostokątnych </w:t>
            </w:r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>do zastosowań uniwersalnych</w:t>
            </w: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, o różnych rozmiarach, każda posiadająca w badanym obszarze min. 4 elementy obrazujące jednocześnie, każda pozwalająca na akwizycje równoległe typu ASSET,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iPAT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 / 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Arial Narrow"/>
                <w:sz w:val="20"/>
                <w:szCs w:val="20"/>
              </w:rPr>
              <w:t>Jeżeli tak – podać nazwy cewek oraz wymiary każdej z nich [cm]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C3677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Tak – 3 pkt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Nie – 0 pkt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b/>
                <w:sz w:val="20"/>
                <w:szCs w:val="20"/>
              </w:rPr>
              <w:t>Pozycjonowanie i nadzór pacjenta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>Całkowicie odłączany i w pełni mobilny stół pacjenta, wyposażony w mechaniczny ruch poziomy i pionowy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>Obciążenie płyty stołu, łącznie z ruchem pionowym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≥ 200 kg;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Arial Narrow"/>
                <w:sz w:val="20"/>
                <w:szCs w:val="20"/>
              </w:rPr>
              <w:t>podać wartość [kg]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C3677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Wartość największa – 3 pkt.,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Inne – proporcjonalnie mniej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>Zakres badania bez konieczności repozycjonowania pacjenta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≥ 200 cm;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Arial Narrow"/>
                <w:sz w:val="20"/>
                <w:szCs w:val="20"/>
              </w:rPr>
              <w:t>podać wartość [cm]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Badanie dużych obszarów ciała w zakresie większym niż maksymalne statyczne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FoV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>, z krokowym przesuwem stołu pacjenta, inicjowanym automatycznie z protokołu badania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Badanie dużych obszarów ciała w zakresie większym niż maksymalne statyczne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FoV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>, z ciągłym (nie krokowym) przesuwem stołu pacjenta podczas akwizycji danych, inicjowanym automatycznie z protokołu badania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 / 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Arial Narrow"/>
                <w:sz w:val="20"/>
                <w:szCs w:val="20"/>
              </w:rPr>
              <w:t>Jeżeli tak – 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C3677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Tak – 3 pkt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Nie – 0 pkt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>System monitorowania pacjenta (EKG, oddech, puls) – dla wypracowania sygnałów synchronizujących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C3677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System bezprzewodowy – 3 pkt.,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Inne – 0 pkt.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>Sygnalizacja dodatkowa (np. gruszka, przycisk)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E22DDA" w:rsidRDefault="005E2DD4" w:rsidP="00006E6F">
            <w:pPr>
              <w:pStyle w:val="AbsatzTableFormat"/>
              <w:rPr>
                <w:rFonts w:ascii="Arial Narrow" w:hAnsi="Arial Narrow" w:cs="Tahoma"/>
                <w:sz w:val="20"/>
                <w:szCs w:val="20"/>
              </w:rPr>
            </w:pPr>
            <w:r w:rsidRPr="00E22DDA">
              <w:rPr>
                <w:rFonts w:ascii="Arial Narrow" w:hAnsi="Arial Narrow" w:cs="Tahoma"/>
                <w:sz w:val="20"/>
                <w:szCs w:val="20"/>
              </w:rPr>
              <w:t xml:space="preserve">Średnica otworu </w:t>
            </w:r>
            <w:proofErr w:type="spellStart"/>
            <w:r w:rsidRPr="00E22DDA">
              <w:rPr>
                <w:rFonts w:ascii="Arial Narrow" w:hAnsi="Arial Narrow" w:cs="Tahoma"/>
                <w:sz w:val="20"/>
                <w:szCs w:val="20"/>
              </w:rPr>
              <w:t>gantry</w:t>
            </w:r>
            <w:proofErr w:type="spellEnd"/>
            <w:r w:rsidRPr="00E22DDA">
              <w:rPr>
                <w:rFonts w:ascii="Arial Narrow" w:hAnsi="Arial Narrow" w:cs="Tahoma"/>
                <w:sz w:val="20"/>
                <w:szCs w:val="20"/>
              </w:rPr>
              <w:t xml:space="preserve"> aparatu (magnes z systemem „</w:t>
            </w:r>
            <w:proofErr w:type="spellStart"/>
            <w:r w:rsidRPr="00E22DDA">
              <w:rPr>
                <w:rFonts w:ascii="Arial Narrow" w:hAnsi="Arial Narrow" w:cs="Tahoma"/>
                <w:sz w:val="20"/>
                <w:szCs w:val="20"/>
              </w:rPr>
              <w:t>shim</w:t>
            </w:r>
            <w:proofErr w:type="spellEnd"/>
            <w:r w:rsidRPr="00E22DDA">
              <w:rPr>
                <w:rFonts w:ascii="Arial Narrow" w:hAnsi="Arial Narrow" w:cs="Tahoma"/>
                <w:sz w:val="20"/>
                <w:szCs w:val="20"/>
              </w:rPr>
              <w:t>”, cewkami gradientowymi, zintegrowaną cewką nadawczo-odbiorczą ogólnego zastosowania i obudowami) w najwęższym miejscu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≥ 70 cm;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Arial Narrow"/>
                <w:sz w:val="20"/>
                <w:szCs w:val="20"/>
              </w:rPr>
              <w:t>podać wartość [cm]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E22DDA" w:rsidRDefault="005E2DD4" w:rsidP="00006E6F">
            <w:pPr>
              <w:pStyle w:val="AbsatzTableFormat"/>
              <w:rPr>
                <w:rFonts w:ascii="Arial Narrow" w:hAnsi="Arial Narrow" w:cs="Tahoma"/>
                <w:sz w:val="20"/>
                <w:szCs w:val="20"/>
              </w:rPr>
            </w:pPr>
            <w:r w:rsidRPr="00E22DDA">
              <w:rPr>
                <w:rFonts w:ascii="Arial Narrow" w:hAnsi="Arial Narrow" w:cs="Tahoma"/>
                <w:sz w:val="20"/>
                <w:szCs w:val="20"/>
              </w:rPr>
              <w:t xml:space="preserve">Całkowita długość </w:t>
            </w:r>
            <w:proofErr w:type="spellStart"/>
            <w:r w:rsidRPr="00E22DDA">
              <w:rPr>
                <w:rFonts w:ascii="Arial Narrow" w:hAnsi="Arial Narrow" w:cs="Tahoma"/>
                <w:sz w:val="20"/>
                <w:szCs w:val="20"/>
              </w:rPr>
              <w:t>gantry</w:t>
            </w:r>
            <w:proofErr w:type="spellEnd"/>
            <w:r w:rsidRPr="00E22DDA">
              <w:rPr>
                <w:rFonts w:ascii="Arial Narrow" w:hAnsi="Arial Narrow" w:cs="Tahoma"/>
                <w:sz w:val="20"/>
                <w:szCs w:val="20"/>
              </w:rPr>
              <w:t xml:space="preserve"> aparatu (magnes z systemem „</w:t>
            </w:r>
            <w:proofErr w:type="spellStart"/>
            <w:r w:rsidRPr="00E22DDA">
              <w:rPr>
                <w:rFonts w:ascii="Arial Narrow" w:hAnsi="Arial Narrow" w:cs="Tahoma"/>
                <w:sz w:val="20"/>
                <w:szCs w:val="20"/>
              </w:rPr>
              <w:t>shim</w:t>
            </w:r>
            <w:proofErr w:type="spellEnd"/>
            <w:r w:rsidRPr="00E22DDA">
              <w:rPr>
                <w:rFonts w:ascii="Arial Narrow" w:hAnsi="Arial Narrow" w:cs="Tahoma"/>
                <w:sz w:val="20"/>
                <w:szCs w:val="20"/>
              </w:rPr>
              <w:t>”, cewkami gradientowymi, zintegrowaną cewką nadawczo-odbiorczą ogólnego zastosowania i obudowami) liczona od przedniej do tylnej obudowy zewnętrznej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967714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67714">
              <w:rPr>
                <w:rFonts w:ascii="Arial Narrow" w:hAnsi="Arial Narrow" w:cs="Arial Narrow"/>
                <w:sz w:val="20"/>
                <w:szCs w:val="20"/>
              </w:rPr>
              <w:t>podać wartość [cm]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Arial Narrow"/>
                <w:sz w:val="20"/>
                <w:szCs w:val="20"/>
              </w:rPr>
              <w:t>Wartość najmniejsza – 3 pkt.,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Arial Narrow"/>
                <w:sz w:val="20"/>
                <w:szCs w:val="20"/>
              </w:rPr>
              <w:t>Inne – proporcjonalnie mniej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Regulowana wentylacja wnętrza tunelu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gantry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Oświetlenie wnętrza tunelu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gantry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Dwa identyczne funkcjonalnie panele sterujące umieszczone po obu stronach obudowy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gantry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Kolorowy wyświetlacz zintegrowany z obudową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gantry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 aparatu umożliwiający kontrolę funkcji aparatu MR i zawierający informacje takie jak: dane pacjenta, ustawienia aparatu, podłączone cewki itp.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 / 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67714">
              <w:rPr>
                <w:rFonts w:ascii="Arial Narrow" w:hAnsi="Arial Narrow" w:cs="Arial Narrow"/>
                <w:sz w:val="20"/>
                <w:szCs w:val="20"/>
              </w:rPr>
              <w:t>Jeżeli tak – 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967714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67714">
              <w:rPr>
                <w:rFonts w:ascii="Arial Narrow" w:hAnsi="Arial Narrow" w:cs="Arial Narrow"/>
                <w:sz w:val="20"/>
                <w:szCs w:val="20"/>
              </w:rPr>
              <w:t>Tak – 3 pkt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967714">
              <w:rPr>
                <w:rFonts w:ascii="Arial Narrow" w:hAnsi="Arial Narrow" w:cs="Arial Narrow"/>
                <w:sz w:val="20"/>
                <w:szCs w:val="20"/>
              </w:rPr>
              <w:t>Nie – 0 pkt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Centrator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 laserowy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Kamera TV do obserwacji pacjenta w tunelu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gantry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z monitorem w pomieszczeniu operatorskim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>Dwukierunkowy interkom do komunikacji z pacjentem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>Słuchawki tłumiące hałas dla pacjenta z możliwością podłączenia odsłuchu np. muzyki i komunikacji z pacjentem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>Zestaw podkładek do pozycjonowania przy różnych typach badań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423E02" w:rsidRDefault="005E2DD4" w:rsidP="00006E6F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Aplikacje kliniczne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Rutynowe badania morfologiczne obszaru głowy, kręgosłupa i rdzenia kręgowego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Automatyczne pozycjonowanie i ułożenie przekrojów skanu lokalizującego głowy na podstawie jej cech anatomicznych, funkcjonujące niezależnie od wieku pacjenta, ułożenia głowy, czy ewentualnych zmian patologicznych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3C43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ja-JP"/>
              </w:rPr>
              <w:t>Tak;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  <w:lang w:eastAsia="ja-JP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Dedykowane oprogramowanie umożliwiające zautomatyzowane przeprowadzanie badań mózgu w sposób nadzorowany przez skaner, to jest taki, w którym kontrolę nad postępowaniem operatora, na każdym etapie badania nadzoruje oprogramowanie, w oparciu o wybraną przez operatora strategię postępowania z danym pacjentem (Brain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Dot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Engine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3C4356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Tak / 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Jeżeli tak – 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C3677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Tak – 3 pkt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Nie – 0 pkt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>Dedykowane oprogramowanie umożliwiające zautomatyzowane przeprowadzanie badań kręgosłupa w sposób nadzorowany przez skaner, to jest taki, w którym kontrolę nad postępowaniem operatora, na każdym etapie badania nadzoruje oprogramowanie, w oparciu o wybraną przez operatora strategię postępowania z danym pacjentem, wyposażone w mechanizmy automatycznego pozycjonowania i ułożenia zestawów warstw w badaniu kręgosłupa na podstawie jego cech anatomicznych wraz z automatycznym określeniem obszaru saturacji oraz automatyczną detekcją położenia kręgów i krążków międzykręgowych oraz automatyczną numeracja kręgów (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SpineDot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 Engine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3C43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Tak / 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Jeżeli tak – 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C3677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Tak – 3 pkt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Nie – 0 pkt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E22DDA" w:rsidRDefault="005E2DD4" w:rsidP="00006E6F">
            <w:pPr>
              <w:suppressAutoHyphens/>
              <w:snapToGrid w:val="0"/>
              <w:spacing w:after="0" w:line="240" w:lineRule="auto"/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</w:pPr>
            <w:r w:rsidRPr="00E22DDA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 xml:space="preserve">Specjalistyczna sekwencja obrazująca o zredukowanym poziomie hałasu akustycznego do wartości poniżej 65 </w:t>
            </w:r>
            <w:proofErr w:type="spellStart"/>
            <w:r w:rsidRPr="00E22DDA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>dB</w:t>
            </w:r>
            <w:proofErr w:type="spellEnd"/>
            <w:r w:rsidRPr="00E22DDA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>(A) stosowana w obrazowaniu 3D głowy typu T1 (</w:t>
            </w:r>
            <w:proofErr w:type="spellStart"/>
            <w:r w:rsidRPr="00E22DDA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>Silenz</w:t>
            </w:r>
            <w:proofErr w:type="spellEnd"/>
            <w:r w:rsidRPr="00E22DDA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>, PETRA lub odpowiednio do nomenklatury producenta). Sekwencja nie wymagająca dedykowanego oprzyrządowania, np. specjalistycznych cewek</w:t>
            </w:r>
            <w:r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3C4356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Tak / 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Jeżeli tak – 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C3677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Tak – 3 pkt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Nie – 0 pkt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E22DDA" w:rsidRDefault="005E2DD4" w:rsidP="00006E6F">
            <w:pPr>
              <w:suppressAutoHyphens/>
              <w:snapToGrid w:val="0"/>
              <w:spacing w:after="0" w:line="240" w:lineRule="auto"/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</w:pPr>
            <w:r w:rsidRPr="00E22DDA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 xml:space="preserve">Pakiet specjalistycznych sekwencji obrazujących o zredukowanym poziomie hałasu akustycznego do wartości poniżej 80 </w:t>
            </w:r>
            <w:proofErr w:type="spellStart"/>
            <w:r w:rsidRPr="00E22DDA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>dB</w:t>
            </w:r>
            <w:proofErr w:type="spellEnd"/>
            <w:r w:rsidRPr="00E22DDA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>(A) w obrazowaniu 2D/3D głowy co najmniej typu T1 i T2 (</w:t>
            </w:r>
            <w:proofErr w:type="spellStart"/>
            <w:r w:rsidRPr="00E22DDA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>Silent</w:t>
            </w:r>
            <w:proofErr w:type="spellEnd"/>
            <w:r w:rsidRPr="00E22DDA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 xml:space="preserve"> Scan, </w:t>
            </w:r>
            <w:proofErr w:type="spellStart"/>
            <w:r w:rsidRPr="00E22DDA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>QuietSuite</w:t>
            </w:r>
            <w:proofErr w:type="spellEnd"/>
            <w:r w:rsidRPr="00E22DDA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E22DDA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>QuietX</w:t>
            </w:r>
            <w:proofErr w:type="spellEnd"/>
            <w:r w:rsidRPr="00E22DDA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 xml:space="preserve"> lub odpowiednio do nomenklatury producenta). Sekwencje nie wymagające dedykowanego oprzyrządowania, np. specjalistycznych cewek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EA2B19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Tak / 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Jeżeli tak – 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C3677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Tak – 3 pkt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Nie – 0 pkt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Dedykowane oprogramowanie umożliwiające zautomatyzowane badania głowy i obszaru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</w:rPr>
              <w:t>głowa-szyja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 dla planowania radioterapii onkologicznej, przeprowadzane w sposób nadzorowany przez skaner, to jest taki, w którym kontrolę nad postępowaniem operatora, na każdym etapie badania nadzoruje to oprogramowanie w oparciu o wybraną przez operatora strategię postępowania z danym pacjentem, wyposażone w:</w:t>
            </w:r>
          </w:p>
          <w:p w:rsidR="005E2DD4" w:rsidRDefault="005E2DD4" w:rsidP="003D57E1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14" w:hanging="214"/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>s</w:t>
            </w:r>
            <w:r w:rsidRPr="00A264F5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 xml:space="preserve">pecjalistyczne protokoły do planowania radioterapii mózgu i obszaru </w:t>
            </w:r>
            <w:proofErr w:type="spellStart"/>
            <w:r w:rsidRPr="00A264F5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>głowa-szyja</w:t>
            </w:r>
            <w:proofErr w:type="spellEnd"/>
            <w:r w:rsidRPr="00A264F5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>,</w:t>
            </w:r>
          </w:p>
          <w:p w:rsidR="005E2DD4" w:rsidRDefault="005E2DD4" w:rsidP="003D57E1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14" w:hanging="214"/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</w:pPr>
            <w:r w:rsidRPr="00A264F5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>kontrolę integralności geometrycznej pozwalającą, by dane MR zostały pobrane w odpowiednim formacie i z zachowaniem orientacji właściwej dla ich importu do systemu planowania radioterapii,</w:t>
            </w:r>
          </w:p>
          <w:p w:rsidR="005E2DD4" w:rsidRDefault="005E2DD4" w:rsidP="003D57E1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14" w:hanging="214"/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</w:pPr>
            <w:r w:rsidRPr="00A264F5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>korygowanie zniekształceń 2D i 3D podczas akwizycji,</w:t>
            </w:r>
          </w:p>
          <w:p w:rsidR="005E2DD4" w:rsidRDefault="005E2DD4" w:rsidP="003D57E1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14" w:hanging="214"/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</w:pPr>
            <w:r w:rsidRPr="00A264F5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>ujemne współczynniki odległości,</w:t>
            </w:r>
          </w:p>
          <w:p w:rsidR="005E2DD4" w:rsidRPr="00A264F5" w:rsidRDefault="005E2DD4" w:rsidP="003D57E1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14" w:hanging="214"/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</w:pPr>
            <w:r w:rsidRPr="00A264F5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 xml:space="preserve">rekonstrukcje osiowe, </w:t>
            </w:r>
            <w:r w:rsidRPr="008B1F20"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A264F5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 xml:space="preserve">RT </w:t>
            </w:r>
            <w:proofErr w:type="spellStart"/>
            <w:r w:rsidRPr="00A264F5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>Dot</w:t>
            </w:r>
            <w:proofErr w:type="spellEnd"/>
            <w:r w:rsidRPr="00A264F5">
              <w:rPr>
                <w:rFonts w:ascii="Arial Narrow" w:eastAsia="MS Mincho" w:hAnsi="Arial Narrow" w:cs="Tahoma"/>
                <w:sz w:val="20"/>
                <w:szCs w:val="20"/>
                <w:lang w:eastAsia="ar-SA"/>
              </w:rPr>
              <w:t xml:space="preserve"> Engine </w:t>
            </w:r>
            <w:r w:rsidRPr="008B1F20">
              <w:rPr>
                <w:rFonts w:ascii="Arial Narrow" w:hAnsi="Arial Narrow" w:cs="Tahoma"/>
                <w:sz w:val="20"/>
                <w:szCs w:val="20"/>
              </w:rPr>
              <w:t>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EA2B19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Tak / 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>Jeżeli tak – 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C3677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Tak – 3 pkt</w:t>
            </w:r>
          </w:p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C3677">
              <w:rPr>
                <w:rFonts w:ascii="Arial Narrow" w:hAnsi="Arial Narrow" w:cs="Arial Narrow"/>
                <w:sz w:val="20"/>
                <w:szCs w:val="20"/>
              </w:rPr>
              <w:t>Nie – 0 pkt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7344A3" w:rsidRDefault="005E2DD4" w:rsidP="00006E6F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7344A3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Obrazowanie dyfuzji (DWI)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DWI w oparciu o single-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shot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EPI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DWI z wysoką rozdzielczością (non-single-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shot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, np. sekwencjami typu PSIF-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Diffusion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, FASE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Diffusion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EA2B19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ja-JP"/>
              </w:rPr>
              <w:t>Tak;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  <w:lang w:eastAsia="ja-JP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Maksymalna wartość współczynnika b w DWI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EA2B19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 xml:space="preserve">≥ </w:t>
            </w:r>
            <w:r w:rsidRPr="00A31A4D">
              <w:rPr>
                <w:rFonts w:ascii="Arial Narrow" w:hAnsi="Arial Narrow" w:cs="Tahoma"/>
                <w:sz w:val="20"/>
                <w:szCs w:val="20"/>
                <w:lang w:eastAsia="ja-JP"/>
              </w:rPr>
              <w:t>10 000 s/mm</w:t>
            </w:r>
            <w:r w:rsidRPr="00A31A4D">
              <w:rPr>
                <w:rFonts w:ascii="Arial Narrow" w:hAnsi="Arial Narrow" w:cs="Tahoma"/>
                <w:sz w:val="20"/>
                <w:szCs w:val="20"/>
                <w:vertAlign w:val="superscript"/>
                <w:lang w:eastAsia="ja-JP"/>
              </w:rPr>
              <w:t>2</w:t>
            </w:r>
            <w:r>
              <w:rPr>
                <w:rFonts w:ascii="Arial Narrow" w:hAnsi="Arial Narrow" w:cs="Tahoma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</w:rPr>
              <w:t xml:space="preserve">podać wartość </w:t>
            </w:r>
            <w:r w:rsidRPr="00A31A4D">
              <w:rPr>
                <w:rFonts w:ascii="Arial Narrow" w:hAnsi="Arial Narrow" w:cs="Tahoma"/>
                <w:sz w:val="20"/>
                <w:szCs w:val="20"/>
                <w:lang w:eastAsia="ja-JP"/>
              </w:rPr>
              <w:t>[s/mm</w:t>
            </w:r>
            <w:r w:rsidRPr="00A31A4D">
              <w:rPr>
                <w:rFonts w:ascii="Arial Narrow" w:hAnsi="Arial Narrow" w:cs="Tahoma"/>
                <w:sz w:val="20"/>
                <w:szCs w:val="20"/>
                <w:vertAlign w:val="superscript"/>
                <w:lang w:eastAsia="ja-JP"/>
              </w:rPr>
              <w:t>2</w:t>
            </w:r>
            <w:r w:rsidRPr="00A31A4D">
              <w:rPr>
                <w:rFonts w:ascii="Arial Narrow" w:hAnsi="Arial Narrow" w:cs="Tahoma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Automatyczne generowanie map ADC (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ApparentDiffusionCoefficient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) na konsoli podstawowej przy badaniach DWI (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InlineDiffusion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lub odpowiednik zgodnie z nomenklaturą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A31A4D">
              <w:rPr>
                <w:rFonts w:ascii="Arial Narrow" w:hAnsi="Arial Narrow" w:cs="Tahoma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7344A3" w:rsidRDefault="005E2DD4" w:rsidP="00006E6F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Obrazowanie perfuzji (PWI)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PWI w oparciu o single-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shot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EPI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1A4D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Automatyczne generowanie map MTT, CBV i CBF na konsoli podstawowej przy badaniach PWI (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InlinePerfusion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lub odpowiednik zgodnie z nomenklaturą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EA2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Bezkontrastowa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perfuzja mózgu ASL (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Arterial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Spin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Labeling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EA2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2B372C" w:rsidRDefault="005E2DD4" w:rsidP="00006E6F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Angiografia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Bezkontrastowa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MRA techniką Time-of-Flight MRA (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ToF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) 2D i 3D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1A4D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Bezkontrastowa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MRA techniką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PhaseContrast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MRA (PC) 2D i 3D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1A4D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Bezkontrastowa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MRA techniką innego typu niż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ToF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i PC, do obrazowania tętniczych i żylnych naczyń abdominalnych – INHANCE, NATIVE, TRANCE lub odpowiednio do nomenklatury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31A4D">
              <w:rPr>
                <w:rFonts w:ascii="Arial Narrow" w:hAnsi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A31A4D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Bezkontrastowa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MRA techniką innego typu niż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ToF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i PC, do obrazowania tętniczych i żylnych naczyń peryferyjnych z wysoką rozdzielczością przestrzenną – INHANCE, NATIVE, TRANCE lub odpowiednio do nomenklatury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56076">
              <w:rPr>
                <w:rFonts w:ascii="Arial Narrow" w:hAnsi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Pakiet oprogramowania do obwodowej angiografii MR bez wzmocnienia kontrastowego, wykorzystującej obrazowanie jednoimpulsowe o stałym interwale – QISS lub odpowiednio do nomenklatury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Tak/Nie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Jeżeli tak – 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Tak – 3 pkt.</w:t>
            </w:r>
          </w:p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 – 0 pkt.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Kontrastowe MRA (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ceMRA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6076">
              <w:rPr>
                <w:rFonts w:ascii="Arial Narrow" w:hAnsi="Arial Narrow"/>
                <w:sz w:val="20"/>
                <w:szCs w:val="20"/>
              </w:rPr>
              <w:t>podać nazwę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Dynamiczne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ceMRA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3D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EA2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6076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Dynamiczne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ceMRA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4D (3D dynamiczne w czasie) do obrazowania obszarów takich jak tętnice szyjne, naczynia płucne i naczynia obwodowe, z wysoką rozdzielczością przestrzenną i czasową pozwalając na wizualizację dynamiki napływu i odpływu środka kontrastowego z obszaru zainteresowania – TRICKS-XV, TWIST, 4D-TRAK lub odpowiednio do nomenklatury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Automatyczne śledzenie napływu środka kontrastowego –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SmartPrep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Care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Bolus, Bolus Trak lub odpowiednio do nomenklatury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60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EA2B19" w:rsidRDefault="005E2DD4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EA2B19" w:rsidRDefault="005E2DD4" w:rsidP="00006E6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Badania kardiologiczne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Podstawowe protokoły do badań CMR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60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Obrazowanie morfologii serca w badaniach CMR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60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 xml:space="preserve">Badania CMR z tłumieniem sygnału krwi (Dark Blood 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Imaging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60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Obrazowanie funkcji serca 2D i 3D w badaniach CMR z opcją dynamiczną i prezentacją w formie CINE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60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 xml:space="preserve">Badania z kodowaniem sylwetki mięśnia sercowego wzorem geometrycznym (technika 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taggingowa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Obrazowanie przepływów w sercu i naczyniach przy pomocy techniki kontrastu fazy (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phasecontrast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 xml:space="preserve">Obrazowanie perfuzji pierwszego przejścia środka cieniującego w badaniach CMR (First Pass 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PerfusionImaging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Obrazowanie późnego kontrastowania (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Late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 xml:space="preserve"> Enhancement 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Imaging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>) po przejściu środka cieniującego 2D i 3D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Koronarografia MR 2D i 3D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Dedykowane oprogramowanie umożliwiające zautomatyzowane przeprowadzanie badań CMR w sposób nadzorowany przez skaner,  w którym kontrolę nad postępowaniem operatora, na każdym etapie badania nadzoruje oprogramowanie, w oparciu o wybraną przez operatora strategię postępowania z danym pacjentem, wyposażone w mechanizmy automatycznej lokalizacji projekcji krótkiej osi serca (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CardiacDot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 xml:space="preserve"> Engine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EA2B19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 / 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194436">
              <w:rPr>
                <w:rFonts w:ascii="Arial Narrow" w:hAnsi="Arial Narrow" w:cs="Arial Narrow"/>
                <w:bCs/>
                <w:sz w:val="20"/>
                <w:szCs w:val="20"/>
              </w:rPr>
              <w:t>Jeżeli tak – 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Tak – 3 pkt.</w:t>
            </w:r>
          </w:p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 – 0 pkt.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2B372C" w:rsidRDefault="005E2DD4" w:rsidP="00006E6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Badania w obszarze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abdominialnym</w:t>
            </w:r>
            <w:proofErr w:type="spellEnd"/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B56076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B56076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Pakiet do dynamicznych badań wątroby – LAVA, VIBE, THRIVE lub odpowiednio do nomenklatury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60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Cholangiografia MR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60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Obrazowanie dyfuzyjne w obszarze abdominalnym – REVEAL, DWIBS lub odpowiednio do nomenklatury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EA2B19" w:rsidRDefault="005E2DD4" w:rsidP="00EA2B19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ja-JP"/>
              </w:rPr>
              <w:t>Tak;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56076">
              <w:rPr>
                <w:rFonts w:ascii="Arial Narrow" w:hAnsi="Arial Narrow" w:cs="Tahoma"/>
                <w:sz w:val="20"/>
                <w:szCs w:val="20"/>
                <w:lang w:eastAsia="ja-JP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Nawigator 2D prospektywny dla badań w obszarze abdominalnym (detekcja i korekcja artefaktów ruchowych w dwóch kierunkach jednocześnie – tj. w płaszczyźnie obrazu) – 2D PACE lub odpowiednio do nomenklatury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EA2B19" w:rsidRDefault="005E2DD4" w:rsidP="00EA2B19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Tak / 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56076">
              <w:rPr>
                <w:rFonts w:ascii="Arial Narrow" w:hAnsi="Arial Narrow" w:cs="Tahoma"/>
                <w:sz w:val="20"/>
                <w:szCs w:val="20"/>
              </w:rPr>
              <w:t>Jeżeli tak – 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Tak – 3 pkt.</w:t>
            </w:r>
          </w:p>
          <w:p w:rsidR="005E2DD4" w:rsidRPr="00B56076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 – 0 pkt.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Obrazowanie za pomocą oprogramowania pozwalającego na uzyskanie podczas jednej akwizycji obrazów typu ,,in-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phase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>, out-of-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phase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water-only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fat-only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>’’ (IDEAL, DIXON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EA2B19" w:rsidRDefault="005E2DD4" w:rsidP="00EA2B19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ja-JP"/>
              </w:rPr>
              <w:t>Tak;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56076">
              <w:rPr>
                <w:rFonts w:ascii="Arial Narrow" w:hAnsi="Arial Narrow" w:cs="Tahoma"/>
                <w:sz w:val="20"/>
                <w:szCs w:val="20"/>
                <w:lang w:eastAsia="ja-JP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Dedykowana sekwencja obrazująca umożliwiająca wykonywanie niewrażliwych na ruch badań 3D tułowia przeprowadzanych bez konieczności wstrzymania oddechu przez pacjenta, oparta o mechanizm radialnej akwizycji przestrzeni k (STAR-VIBE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EA2B19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B56076">
              <w:rPr>
                <w:rFonts w:ascii="Arial Narrow" w:hAnsi="Arial Narrow" w:cs="Tahoma"/>
                <w:sz w:val="20"/>
                <w:szCs w:val="20"/>
                <w:lang w:eastAsia="ja-JP"/>
              </w:rPr>
              <w:t>Tak / Ni</w:t>
            </w:r>
            <w:r>
              <w:rPr>
                <w:rFonts w:ascii="Arial Narrow" w:hAnsi="Arial Narrow" w:cs="Tahoma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56076">
              <w:rPr>
                <w:rFonts w:ascii="Arial Narrow" w:hAnsi="Arial Narrow" w:cs="Tahoma"/>
                <w:sz w:val="20"/>
                <w:szCs w:val="20"/>
                <w:lang w:eastAsia="ja-JP"/>
              </w:rPr>
              <w:t>Jeżeli tak – 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Tak – 3 pkt.</w:t>
            </w:r>
          </w:p>
          <w:p w:rsidR="005E2DD4" w:rsidRPr="00B56076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 – 0 pkt.</w:t>
            </w:r>
          </w:p>
        </w:tc>
      </w:tr>
      <w:tr w:rsidR="005E2DD4" w:rsidRPr="008B1F20" w:rsidTr="009508F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Dedykowana sekwencja obrazująca umożliwiająca wykonywanie bardzo szybkich badań dynamicznych 4D wątroby o wysokiej rozdzielczości przestrzennej i czasowej, pozwalająca na uchwycenie wielu momentów czasowych fazy tętniczej (TWIST-VIBE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EA2B19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ja-JP"/>
              </w:rPr>
              <w:t>Tak / 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56076">
              <w:rPr>
                <w:rFonts w:ascii="Arial Narrow" w:hAnsi="Arial Narrow" w:cs="Tahoma"/>
                <w:sz w:val="20"/>
                <w:szCs w:val="20"/>
                <w:lang w:eastAsia="ja-JP"/>
              </w:rPr>
              <w:t>Jeżeli tak – 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EA2B19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A2B19">
              <w:rPr>
                <w:rFonts w:ascii="Arial Narrow" w:hAnsi="Arial Narrow" w:cs="Arial Narrow"/>
                <w:sz w:val="20"/>
                <w:szCs w:val="20"/>
              </w:rPr>
              <w:t>Tak – 3 pkt.</w:t>
            </w:r>
          </w:p>
          <w:p w:rsidR="005E2DD4" w:rsidRPr="00B56076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EA2B19">
              <w:rPr>
                <w:rFonts w:ascii="Arial Narrow" w:hAnsi="Arial Narrow" w:cs="Arial Narrow"/>
                <w:sz w:val="20"/>
                <w:szCs w:val="20"/>
              </w:rPr>
              <w:t>Nie – 0 pkt.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Badania całego ciała ludzkiego – “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head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 xml:space="preserve"> to 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toe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>”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EA2B19" w:rsidRDefault="005E2DD4" w:rsidP="00EA2B19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ja-JP"/>
              </w:rPr>
              <w:t>Tak;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56076">
              <w:rPr>
                <w:rFonts w:ascii="Arial Narrow" w:hAnsi="Arial Narrow" w:cs="Tahoma"/>
                <w:sz w:val="20"/>
                <w:szCs w:val="20"/>
                <w:lang w:eastAsia="ja-JP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A31A4D" w:rsidRDefault="005E2DD4" w:rsidP="00006E6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Badanie stawów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B56076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B56076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Podstawowe protokoły i sekwencje pomiarowe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60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Badania barku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60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Badania nadgarstka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60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Badania stawu kolanowego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60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Badania stawu skokowego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60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B56076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 xml:space="preserve">Pakiet specjalistycznych sekwencji obrazujących o zredukowanym poziomie hałasu akustycznego do wartości poniżej 80 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dB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>(A) w obrazowaniu 2D/3D stawów co najmniej typu T1, T2 i PD (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Silent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 xml:space="preserve"> Scan, 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QuietSuite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QuietX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 xml:space="preserve"> lub odpowiednio do nomenklatury producenta). Sekwencje nie wymagające dedykowanego oprzyrządowania, np. specjalistycznych cewek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6076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EA2B19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56076">
              <w:rPr>
                <w:rFonts w:ascii="Arial Narrow" w:hAnsi="Arial Narrow"/>
                <w:sz w:val="20"/>
                <w:szCs w:val="20"/>
              </w:rPr>
              <w:t>Jeżeli tak – 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Tak – 3 pkt.</w:t>
            </w:r>
          </w:p>
          <w:p w:rsidR="005E2DD4" w:rsidRPr="00EA2B19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 – 0 pkt.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Dedykowane oprogramowanie umożliwiające zautomatyzowane przeprowadzanie badań dużych stawów (bark, kolano, biodro) w sposób nadzorowany przez skaner, to jest taki, w którym kontrolę nad postępowaniem operatora, na każdym etapie badania nadzoruje oprogramowanie, w oparciu o wybraną przez operatora strategię postępowania z danym pacjentem (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Large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 xml:space="preserve"> Joint </w:t>
            </w:r>
            <w:proofErr w:type="spellStart"/>
            <w:r w:rsidRPr="008B1F20">
              <w:rPr>
                <w:rFonts w:ascii="Arial Narrow" w:hAnsi="Arial Narrow"/>
                <w:sz w:val="20"/>
                <w:szCs w:val="20"/>
              </w:rPr>
              <w:t>Dot</w:t>
            </w:r>
            <w:proofErr w:type="spellEnd"/>
            <w:r w:rsidRPr="008B1F20">
              <w:rPr>
                <w:rFonts w:ascii="Arial Narrow" w:hAnsi="Arial Narrow"/>
                <w:sz w:val="20"/>
                <w:szCs w:val="20"/>
              </w:rPr>
              <w:t xml:space="preserve"> Engine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EA2B19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 / 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EA2B19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56076">
              <w:rPr>
                <w:rFonts w:ascii="Arial Narrow" w:hAnsi="Arial Narrow"/>
                <w:sz w:val="20"/>
                <w:szCs w:val="20"/>
              </w:rPr>
              <w:t>Jeżeli tak – 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Tak – 3 pkt.</w:t>
            </w:r>
          </w:p>
          <w:p w:rsidR="005E2DD4" w:rsidRPr="00EA2B19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 – 0 pkt.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A31A4D" w:rsidRDefault="005E2DD4" w:rsidP="00006E6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Obrazowanie równoległe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EA2B19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EA2B19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Obrazowanie równoległe w oparciu o algorytmy na bazie rekonstrukcji obrazów (SENSE)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EA2B19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EA2B19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Obrazowanie równoległe w oparciu o algorytmy na bazie rekonstrukcji przestrzeni k (GRAPPA, GEM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EA2B19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EA2B19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Maksymalny współczynnik przyspieszenia dla obrazowania równoległego w jednym kierunku lub w dwóch kierunkach jednocześnie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F77F7">
              <w:rPr>
                <w:rFonts w:ascii="Arial Narrow" w:hAnsi="Arial Narrow" w:cs="Arial Narrow"/>
                <w:bCs/>
                <w:sz w:val="20"/>
                <w:szCs w:val="20"/>
              </w:rPr>
              <w:t>≥4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EA2B19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 [n]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EA2B19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139"/>
        </w:trPr>
        <w:tc>
          <w:tcPr>
            <w:tcW w:w="709" w:type="dxa"/>
            <w:shd w:val="clear" w:color="auto" w:fill="B3B3B3"/>
            <w:vAlign w:val="center"/>
          </w:tcPr>
          <w:p w:rsidR="005E2DD4" w:rsidRPr="004F77F7" w:rsidRDefault="005E2DD4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4F77F7" w:rsidRDefault="005E2DD4" w:rsidP="00006E6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Techniki redukcji artefaktów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B56076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EA2B19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EA2B19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F77F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Technika redukcji artefaktów ruchowych wspierająca obrazowanie ważone T1 (BLADE, Propeller 3.0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F77F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Technika redukcji artefaktów ruchowych wspierająca obrazowanie ważone T2 (BLADE, Propeller 3.0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Default="005E2DD4" w:rsidP="004F77F7">
            <w:pPr>
              <w:spacing w:after="0"/>
              <w:jc w:val="center"/>
            </w:pPr>
            <w:r w:rsidRPr="000B3FC6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F77F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Technika redukcji artefaktów ruchowych wspierająca obrazowanie typu FLAIR (BLADE, Propeller 3.0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Default="005E2DD4" w:rsidP="004F77F7">
            <w:pPr>
              <w:spacing w:after="0"/>
              <w:jc w:val="center"/>
            </w:pPr>
            <w:r w:rsidRPr="000B3FC6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F77F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Technika redukcji artefaktów podatności, na styku tkanki miękkiej i powietrza w badaniach DWI (DWI Propeller, RESOLVE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Default="005E2DD4" w:rsidP="004F77F7">
            <w:pPr>
              <w:spacing w:after="0"/>
              <w:jc w:val="center"/>
            </w:pPr>
            <w:r w:rsidRPr="000B3FC6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F77F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Techniki redukcji artefaktów pochodzących od sąsiedztwa implantów metalowych (WARP, MAVRIC SL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Default="005E2DD4" w:rsidP="004F77F7">
            <w:pPr>
              <w:spacing w:after="0"/>
              <w:jc w:val="center"/>
            </w:pPr>
            <w:r w:rsidRPr="000B3FC6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152"/>
        </w:trPr>
        <w:tc>
          <w:tcPr>
            <w:tcW w:w="709" w:type="dxa"/>
            <w:shd w:val="clear" w:color="auto" w:fill="B3B3B3"/>
            <w:vAlign w:val="center"/>
          </w:tcPr>
          <w:p w:rsidR="005E2DD4" w:rsidRPr="004F77F7" w:rsidRDefault="005E2DD4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4F77F7" w:rsidRDefault="005E2DD4" w:rsidP="00006E6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Techniki spektralnej saturacji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4F77F7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4F77F7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4F77F7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F77F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Częstotliwościowo selektywna saturacja tłuszczu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4F77F7">
            <w:pPr>
              <w:spacing w:after="0"/>
              <w:jc w:val="center"/>
            </w:pPr>
            <w:r w:rsidRPr="006A72A1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F77F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1F20">
              <w:rPr>
                <w:rFonts w:ascii="Arial Narrow" w:hAnsi="Arial Narrow"/>
                <w:sz w:val="20"/>
                <w:szCs w:val="20"/>
              </w:rPr>
              <w:t>Częstotliwościowo selektywna saturacja wody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4F77F7">
            <w:pPr>
              <w:spacing w:after="0"/>
              <w:jc w:val="center"/>
            </w:pPr>
            <w:r w:rsidRPr="006A72A1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4F77F7" w:rsidRDefault="005E2DD4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4F77F7" w:rsidRDefault="005E2DD4" w:rsidP="00006E6F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Sekwencje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F77F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Spin Echo (SE)</w:t>
            </w:r>
          </w:p>
        </w:tc>
        <w:tc>
          <w:tcPr>
            <w:tcW w:w="2410" w:type="dxa"/>
            <w:gridSpan w:val="2"/>
          </w:tcPr>
          <w:p w:rsidR="005E2DD4" w:rsidRDefault="005E2DD4" w:rsidP="004F77F7">
            <w:pPr>
              <w:spacing w:after="0"/>
              <w:jc w:val="center"/>
            </w:pPr>
            <w:r w:rsidRPr="00640D1E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F77F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val="en-US"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val="en-US" w:eastAsia="ja-JP"/>
              </w:rPr>
              <w:t>Inversion Recovery (IR)</w:t>
            </w:r>
          </w:p>
        </w:tc>
        <w:tc>
          <w:tcPr>
            <w:tcW w:w="2410" w:type="dxa"/>
            <w:gridSpan w:val="2"/>
          </w:tcPr>
          <w:p w:rsidR="005E2DD4" w:rsidRDefault="005E2DD4" w:rsidP="004F77F7">
            <w:pPr>
              <w:spacing w:after="0"/>
              <w:jc w:val="center"/>
            </w:pPr>
            <w:r w:rsidRPr="00640D1E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F77F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Gradient Echo (GRE)</w:t>
            </w:r>
          </w:p>
        </w:tc>
        <w:tc>
          <w:tcPr>
            <w:tcW w:w="2410" w:type="dxa"/>
            <w:gridSpan w:val="2"/>
          </w:tcPr>
          <w:p w:rsidR="005E2DD4" w:rsidRDefault="005E2DD4" w:rsidP="004F77F7">
            <w:pPr>
              <w:spacing w:after="0"/>
              <w:jc w:val="center"/>
            </w:pPr>
            <w:r w:rsidRPr="00640D1E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F77F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2D i 3D SPGR, FLASH, T1-FFE lub odpowiednio do nomenklatury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4F77F7">
            <w:pPr>
              <w:spacing w:after="0"/>
              <w:jc w:val="center"/>
            </w:pPr>
            <w:r w:rsidRPr="00CC03EC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B3FC6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F77F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2D i 3D GRASS, FISP, FFE lub odpowiednio do nomenklatury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4F77F7">
            <w:pPr>
              <w:spacing w:after="0"/>
              <w:jc w:val="center"/>
            </w:pPr>
            <w:r w:rsidRPr="00CC03EC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B3FC6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F77F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2D i 3D Fast GRE z impulsami preparacyjnymi (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TurboFLASH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, MPGRASS, TFE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4F77F7">
            <w:pPr>
              <w:spacing w:after="0"/>
              <w:jc w:val="center"/>
            </w:pPr>
            <w:r w:rsidRPr="00CC03EC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B3FC6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F77F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Szybkie 3D GRE z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quickFatsaturation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(tj. tylko jeden impuls saturacji tłuszczu na cykl kodowania 3D) dla wysokorozdzielczego obrazowania 3D w obszarze brzucha przy zatrzymanym oddechu (VIBE, LAVA, THRIVE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4F77F7">
            <w:pPr>
              <w:spacing w:after="0"/>
              <w:jc w:val="center"/>
            </w:pPr>
            <w:r w:rsidRPr="00CC03EC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B3FC6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F77F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val="sv-SE"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val="sv-SE" w:eastAsia="ja-JP"/>
              </w:rPr>
              <w:t xml:space="preserve">2D i 3D GRE z full transverse rephasing (TrueFISP, Balanced FFE, FIESTA </w:t>
            </w: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lub odpowiednio do nomenklatury producenta</w:t>
            </w:r>
            <w:r w:rsidRPr="008B1F20">
              <w:rPr>
                <w:rFonts w:ascii="Arial Narrow" w:hAnsi="Arial Narrow" w:cs="Tahoma"/>
                <w:sz w:val="20"/>
                <w:szCs w:val="20"/>
                <w:lang w:val="sv-SE" w:eastAsia="ja-JP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4F77F7">
            <w:pPr>
              <w:spacing w:after="0"/>
              <w:jc w:val="center"/>
            </w:pPr>
            <w:r w:rsidRPr="00CC03EC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B3FC6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F77F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2D i 3D GRE z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fulltransverserephasing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w kombinacji ze spektralną saturacją tłuszczu (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TrueFISP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with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FatSaturation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, 3D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FatSat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FIESTA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4F77F7">
            <w:pPr>
              <w:spacing w:after="0"/>
              <w:jc w:val="center"/>
            </w:pPr>
            <w:r w:rsidRPr="00CC03EC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B3FC6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F77F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2D i 3D GRE z RF-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rephasing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(PSIF, SSFP, T2-FFE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4F77F7">
            <w:pPr>
              <w:spacing w:after="0"/>
              <w:jc w:val="center"/>
            </w:pPr>
            <w:r w:rsidRPr="00CC03EC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B3FC6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val="en-US"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val="en-US" w:eastAsia="ja-JP"/>
              </w:rPr>
              <w:t>Turbo Spin Echo, Fast Spin Echo (TSE, FSE)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F77F7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val="en-US"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val="en-US" w:eastAsia="ja-JP"/>
              </w:rPr>
              <w:t>Multi-Shot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F77F7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Single-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Shot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F77F7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B3FC6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Turbo IR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F77F7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B3FC6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Izotropowe sekwencje 3D pozwalające w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postprocessingu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3D na uzyskanie rekonstrukcji dowolnej płaszczyzny bez straty jakości (SPACE, BRAVO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607361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07361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B3FC6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60736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Sekwencje pozwalające na uzyskanie podczas jednej akwizycji obrazów typu ,,in-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phase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, out-of-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phase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water-only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fat-only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’’ (IDEAL, DIXON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607361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07361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B3FC6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60736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Sekwencja SteadyState 3D do badań drobnych struktur OUN (typu FIESTA-C, 3D CISS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607361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07361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B3FC6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Sekwencja SteadyState 3D do różnicowania chrząstki od płynu w badaniach stawów (typu 3D DESS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607361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07361">
              <w:rPr>
                <w:rFonts w:ascii="Arial Narrow" w:hAnsi="Arial Narrow" w:cs="Arial Narrow"/>
                <w:bCs/>
                <w:sz w:val="20"/>
                <w:szCs w:val="20"/>
              </w:rPr>
              <w:t>Tak/Nie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Jeżeli tak – 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Tak – 3 pkt.</w:t>
            </w:r>
          </w:p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 – 0 pkt.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60736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Obrazowanie ważone podatnością magnetyczną tkanki (SWI) –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SusceptibilityWeightedImaging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, SWAN lub odpowiednio do nomenklatury producenta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607361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07361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B3FC6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02"/>
        </w:trPr>
        <w:tc>
          <w:tcPr>
            <w:tcW w:w="709" w:type="dxa"/>
            <w:shd w:val="clear" w:color="auto" w:fill="B3B3B3"/>
            <w:vAlign w:val="center"/>
          </w:tcPr>
          <w:p w:rsidR="005E2DD4" w:rsidRPr="00607361" w:rsidRDefault="005E2DD4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607361" w:rsidRDefault="005E2DD4" w:rsidP="00006E6F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Parametry skanowania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Maks.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FoV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w płaszczyźnie poprzecznej x/y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607361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07361">
              <w:rPr>
                <w:rFonts w:ascii="Arial Narrow" w:hAnsi="Arial Narrow" w:cs="Arial Narrow"/>
                <w:bCs/>
                <w:sz w:val="20"/>
                <w:szCs w:val="20"/>
              </w:rPr>
              <w:t>≥50cm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 [cm]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Maks.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FoV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w osi podłużnej z (statycznie)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607361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07361">
              <w:rPr>
                <w:rFonts w:ascii="Arial Narrow" w:hAnsi="Arial Narrow" w:cs="Arial Narrow"/>
                <w:bCs/>
                <w:sz w:val="20"/>
                <w:szCs w:val="20"/>
              </w:rPr>
              <w:t>≥45cm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 [cm]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Maks.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FoV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w osi podłużnej z (zakres skanowania z przesuwem stołu pacjenta)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607361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07361">
              <w:rPr>
                <w:rFonts w:ascii="Arial Narrow" w:hAnsi="Arial Narrow" w:cs="Arial Narrow"/>
                <w:bCs/>
                <w:sz w:val="20"/>
                <w:szCs w:val="20"/>
              </w:rPr>
              <w:t>≥200cm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 [cm]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Min.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FoV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E2DD4" w:rsidRPr="00607361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07361">
              <w:rPr>
                <w:rFonts w:ascii="Arial Narrow" w:hAnsi="Arial Narrow" w:cs="Arial Narrow"/>
                <w:bCs/>
                <w:sz w:val="20"/>
                <w:szCs w:val="20"/>
              </w:rPr>
              <w:t>≤ 1,0 cm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 [cm]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Wartość najmniejsza – 3 pkt.</w:t>
            </w:r>
          </w:p>
          <w:p w:rsidR="005E2DD4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Wartość najwyższa – 0 pkt.</w:t>
            </w:r>
          </w:p>
          <w:p w:rsidR="005E2DD4" w:rsidRPr="004F77F7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Pozostałe – 1 pkt.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Matryca akwizycyjna 1024 x 1024, bez interpolacji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607361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07361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rozmiar {n x n]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Min. grubość warstwy dla skanów 2D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607361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07361">
              <w:rPr>
                <w:rFonts w:ascii="Arial Narrow" w:hAnsi="Arial Narrow" w:cs="Arial Narrow"/>
                <w:bCs/>
                <w:sz w:val="20"/>
                <w:szCs w:val="20"/>
              </w:rPr>
              <w:t>≤ 0,2 mm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 [mm]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Wartość najmniejsza – 3 pkt.</w:t>
            </w:r>
          </w:p>
          <w:p w:rsidR="005E2DD4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Wartość najwyższa – 0 pkt.</w:t>
            </w:r>
          </w:p>
          <w:p w:rsidR="005E2DD4" w:rsidRPr="004F77F7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Pozostałe – 1 pkt.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5E2DD4" w:rsidP="0060736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Min. grubość warstwy dla skanów 3D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07361">
              <w:rPr>
                <w:rFonts w:ascii="Arial Narrow" w:hAnsi="Arial Narrow" w:cs="Arial Narrow"/>
                <w:bCs/>
                <w:sz w:val="20"/>
                <w:szCs w:val="20"/>
              </w:rPr>
              <w:t>≤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0,1</w:t>
            </w:r>
            <w:r w:rsidRPr="00607361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 [mm]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Wartość najmniejsza – 3 pkt.</w:t>
            </w:r>
          </w:p>
          <w:p w:rsidR="005E2DD4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Wartość najwyższa – 0 pkt.</w:t>
            </w:r>
          </w:p>
          <w:p w:rsidR="005E2DD4" w:rsidRPr="004F77F7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Pozostałe – 1 pkt.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EPI: min TR dla matrycy 256 x 256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07361">
              <w:rPr>
                <w:rFonts w:ascii="Arial Narrow" w:hAnsi="Arial Narrow" w:cs="Arial Narrow"/>
                <w:bCs/>
                <w:sz w:val="20"/>
                <w:szCs w:val="20"/>
              </w:rPr>
              <w:t>≤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10 ms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 [ms]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AC761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EPI: min TE dla matrycy 256 x 256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07361">
              <w:rPr>
                <w:rFonts w:ascii="Arial Narrow" w:hAnsi="Arial Narrow" w:cs="Arial Narrow"/>
                <w:bCs/>
                <w:sz w:val="20"/>
                <w:szCs w:val="20"/>
              </w:rPr>
              <w:t>≤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3,0 ms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 [ms]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AC761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EPI: min Echo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Spacing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dla matrycy 256 x 256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07361">
              <w:rPr>
                <w:rFonts w:ascii="Arial Narrow" w:hAnsi="Arial Narrow" w:cs="Arial Narrow"/>
                <w:bCs/>
                <w:sz w:val="20"/>
                <w:szCs w:val="20"/>
              </w:rPr>
              <w:t>≤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0,9 ms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 [ms]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AC761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EPI: maks. współczynnik ETL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≥ 255 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 [n]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AC761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val="sv-SE"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val="sv-SE" w:eastAsia="ja-JP"/>
              </w:rPr>
              <w:t>3D Gradient Echo (3D GRE): min TR dla matrycy 256 x 256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07361">
              <w:rPr>
                <w:rFonts w:ascii="Arial Narrow" w:hAnsi="Arial Narrow" w:cs="Arial Narrow"/>
                <w:bCs/>
                <w:sz w:val="20"/>
                <w:szCs w:val="20"/>
              </w:rPr>
              <w:t>≤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1,2 ms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 [ms]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AC761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3D Gradient Echo (3D GRE): min TE dla matrycy 256 x 256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07361">
              <w:rPr>
                <w:rFonts w:ascii="Arial Narrow" w:hAnsi="Arial Narrow" w:cs="Arial Narrow"/>
                <w:bCs/>
                <w:sz w:val="20"/>
                <w:szCs w:val="20"/>
              </w:rPr>
              <w:t>≤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0,5 ms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 [ms]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AC761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Turbo Spin Echo / Fast Spin Echo (TSE / FSE): maks. współczynnik przyspieszenia dla sekwencji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≥ 256 ms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 [n]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AC761A" w:rsidRDefault="005E2DD4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Konsola operatorska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Komputer sterujący</w:t>
            </w: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(procesor, system operacyjny)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C761A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Pojemność HD dla obrazów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C761A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C761A">
              <w:rPr>
                <w:rFonts w:ascii="Arial Narrow" w:hAnsi="Arial Narrow" w:cs="Arial Narrow"/>
                <w:bCs/>
                <w:sz w:val="20"/>
                <w:szCs w:val="20"/>
              </w:rPr>
              <w:t>≥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70GB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 [GB]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Archiwizacja obrazów na dyskach CD-R i DVD z dogrywaniem przeglądarki DICOM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C761A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AC761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Komputer obrazowy</w:t>
            </w: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(procesor, system operacyjny)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C761A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AC761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Matryca rekonstrukcyjna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C761A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C761A">
              <w:rPr>
                <w:rFonts w:ascii="Arial Narrow" w:hAnsi="Arial Narrow" w:cs="Arial Narrow"/>
                <w:bCs/>
                <w:sz w:val="20"/>
                <w:szCs w:val="20"/>
              </w:rPr>
              <w:t>≥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1024x1024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 [n x n]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AC761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Szybkość rekonstrukcji dla obrazów w matrycy 256 x 256 przy 100% FOV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C761A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C761A">
              <w:rPr>
                <w:rFonts w:ascii="Arial Narrow" w:hAnsi="Arial Narrow" w:cs="Arial Narrow"/>
                <w:bCs/>
                <w:sz w:val="20"/>
                <w:szCs w:val="20"/>
              </w:rPr>
              <w:t>≥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12 000 obrazów/s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 [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obr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./s]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Równoczesne skany i rekonstrukcja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C761A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C761A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val="en-US" w:eastAsia="ja-JP"/>
              </w:rPr>
            </w:pP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val="en-US" w:eastAsia="ja-JP"/>
              </w:rPr>
              <w:t>Technologia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val="en-US" w:eastAsia="ja-JP"/>
              </w:rPr>
              <w:t xml:space="preserve"> LCD / TFT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AC761A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AC761A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Przekątna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C761A">
              <w:rPr>
                <w:rFonts w:ascii="Arial Narrow" w:hAnsi="Arial Narrow" w:cs="Arial Narrow"/>
                <w:bCs/>
                <w:sz w:val="20"/>
                <w:szCs w:val="20"/>
              </w:rPr>
              <w:t>≥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19 cali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wartość [cale]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Matryca monitora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0B3DB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C761A">
              <w:rPr>
                <w:rFonts w:ascii="Arial Narrow" w:hAnsi="Arial Narrow" w:cs="Arial Narrow"/>
                <w:bCs/>
                <w:sz w:val="20"/>
                <w:szCs w:val="20"/>
              </w:rPr>
              <w:t>≥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1280x1024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rozmiar [n x m]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b/>
                <w:bCs/>
                <w:sz w:val="20"/>
                <w:szCs w:val="20"/>
                <w:lang w:eastAsia="ja-JP"/>
              </w:rPr>
              <w:t>Oprogramowanie kliniczne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Wykresy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time-intensity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dla badań z kontrastem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B3DBB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0B3DBB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Rekonstrukcje MPR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B3DBB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Rekonstrukcje MIP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B3DBB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Rekonstrukcje 3D SSD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0B3DBB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Oprogramowanie do analizy wyników spektroskopii protonowej (1H MRS) typu SVS i CSI 2D i 3D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453CC0">
            <w:pPr>
              <w:spacing w:after="0" w:line="240" w:lineRule="auto"/>
              <w:jc w:val="center"/>
            </w:pPr>
            <w:r w:rsidRPr="00344D21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Default="005E2DD4" w:rsidP="00453CC0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Oprogramowanie do łączenia poszczególnych obrazów z badań obszarów rozległych (np. całego kręgosłupa) w jeden obraz całego badanego obszaru funkcjonujące w sposób całkowicie automatyczny (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InlineComposing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lub odpowiednio do nomenklatury producenta)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453CC0">
            <w:pPr>
              <w:spacing w:after="0" w:line="240" w:lineRule="auto"/>
              <w:jc w:val="center"/>
            </w:pPr>
            <w:r w:rsidRPr="00344D21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Default="005E2DD4" w:rsidP="00453CC0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Praca w sieci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val="en-US"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val="en-US" w:eastAsia="ja-JP"/>
              </w:rPr>
              <w:t>DICOM 3.0 – SEND/RECEIVE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453CC0">
            <w:pPr>
              <w:spacing w:after="0"/>
              <w:jc w:val="center"/>
            </w:pPr>
            <w:r w:rsidRPr="00F52662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DICOM 3.0 – QUERY/RETRIEVE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453CC0">
            <w:pPr>
              <w:spacing w:after="0"/>
              <w:jc w:val="center"/>
            </w:pPr>
            <w:r w:rsidRPr="00F52662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DICOM 3.0 – DICOM PRINT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453CC0">
            <w:pPr>
              <w:spacing w:after="0"/>
              <w:jc w:val="center"/>
            </w:pPr>
            <w:r w:rsidRPr="00F52662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val="en-US"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val="en-US" w:eastAsia="ja-JP"/>
              </w:rPr>
              <w:t>DICOM 3.0 – Storage Commitment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453CC0">
            <w:pPr>
              <w:spacing w:after="0"/>
              <w:jc w:val="center"/>
            </w:pPr>
            <w:r w:rsidRPr="00F52662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DICOM 3.0 –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ModalityWorklist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453CC0">
            <w:pPr>
              <w:spacing w:after="0"/>
              <w:jc w:val="center"/>
            </w:pPr>
            <w:r w:rsidRPr="00F52662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DICOM 3.0 – MPPS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453CC0">
            <w:pPr>
              <w:spacing w:after="0"/>
              <w:jc w:val="center"/>
            </w:pPr>
            <w:r w:rsidRPr="00F52662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F77F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453CC0" w:rsidRDefault="005E2DD4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  <w:lang w:eastAsia="ja-JP"/>
              </w:rPr>
              <w:t>System konsoli lekarskich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006E6F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Serwer aplikacyjny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4F77F7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Zaoferowanie nowego serwera aplikacyjnego lub adaptacja/rozbudowa serwera aplikacyjnego posiadanego przez Zamawiającego.</w:t>
            </w:r>
          </w:p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Serwer umożliwia jednoczesną pracę dla min. 7 użytkowników. Licencje bezterminowe.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53CC0"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Liczba procesorów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53CC0">
              <w:rPr>
                <w:rFonts w:ascii="Arial Narrow" w:hAnsi="Arial Narrow" w:cs="Arial Narrow"/>
                <w:bCs/>
                <w:sz w:val="20"/>
                <w:szCs w:val="20"/>
              </w:rPr>
              <w:t>≥ 2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453CC0">
              <w:rPr>
                <w:rFonts w:ascii="Arial Narrow" w:hAnsi="Arial Narrow" w:cs="Arial Narrow"/>
                <w:sz w:val="20"/>
                <w:szCs w:val="20"/>
              </w:rPr>
              <w:t>odać wartość [n]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Pojemność RAM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53CC0">
              <w:rPr>
                <w:rFonts w:ascii="Arial Narrow" w:hAnsi="Arial Narrow" w:cs="Arial Narrow"/>
                <w:bCs/>
                <w:sz w:val="20"/>
                <w:szCs w:val="20"/>
              </w:rPr>
              <w:t>≥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64GB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453CC0">
              <w:rPr>
                <w:rFonts w:ascii="Arial Narrow" w:hAnsi="Arial Narrow" w:cs="Arial Narrow"/>
                <w:sz w:val="20"/>
                <w:szCs w:val="20"/>
              </w:rPr>
              <w:t xml:space="preserve">odać </w:t>
            </w:r>
            <w:r>
              <w:rPr>
                <w:rFonts w:ascii="Arial Narrow" w:hAnsi="Arial Narrow" w:cs="Arial Narrow"/>
                <w:sz w:val="20"/>
                <w:szCs w:val="20"/>
              </w:rPr>
              <w:t>wartość [GB</w:t>
            </w:r>
            <w:r w:rsidRPr="00453CC0">
              <w:rPr>
                <w:rFonts w:ascii="Arial Narrow" w:hAnsi="Arial Narrow" w:cs="Arial Narrow"/>
                <w:sz w:val="20"/>
                <w:szCs w:val="20"/>
              </w:rPr>
              <w:t>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Wbudowana macierz w konfiguracji RAID Level 5 lub architekturze równoważnej pod względem bezpieczeństwa przechowywania danych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Pojemność macierzy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53CC0">
              <w:rPr>
                <w:rFonts w:ascii="Arial Narrow" w:hAnsi="Arial Narrow" w:cs="Arial Narrow"/>
                <w:bCs/>
                <w:sz w:val="20"/>
                <w:szCs w:val="20"/>
              </w:rPr>
              <w:t>≥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2,5 TB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453CC0">
              <w:rPr>
                <w:rFonts w:ascii="Arial Narrow" w:hAnsi="Arial Narrow" w:cs="Arial Narrow"/>
                <w:sz w:val="20"/>
                <w:szCs w:val="20"/>
              </w:rPr>
              <w:t xml:space="preserve">odać </w:t>
            </w:r>
            <w:r>
              <w:rPr>
                <w:rFonts w:ascii="Arial Narrow" w:hAnsi="Arial Narrow" w:cs="Arial Narrow"/>
                <w:sz w:val="20"/>
                <w:szCs w:val="20"/>
              </w:rPr>
              <w:t>wartość [TB</w:t>
            </w:r>
            <w:r w:rsidRPr="00453CC0">
              <w:rPr>
                <w:rFonts w:ascii="Arial Narrow" w:hAnsi="Arial Narrow" w:cs="Arial Narrow"/>
                <w:sz w:val="20"/>
                <w:szCs w:val="20"/>
              </w:rPr>
              <w:t>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Redundantne zasilanie typu Hot-plug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256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Napęd optyczny DVD RW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B562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Jednoczesny rendering wielu warstw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B562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Liczba warstw jednoczesnego renderingu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53CC0">
              <w:rPr>
                <w:rFonts w:ascii="Arial Narrow" w:hAnsi="Arial Narrow" w:cs="Arial Narrow"/>
                <w:bCs/>
                <w:sz w:val="20"/>
                <w:szCs w:val="20"/>
              </w:rPr>
              <w:t>≥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24 000</w:t>
            </w:r>
          </w:p>
          <w:p w:rsidR="005E2DD4" w:rsidRPr="00022160" w:rsidRDefault="005E2DD4" w:rsidP="00022160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453CC0">
              <w:rPr>
                <w:rFonts w:ascii="Arial Narrow" w:hAnsi="Arial Narrow" w:cs="Arial Narrow"/>
                <w:sz w:val="20"/>
                <w:szCs w:val="20"/>
              </w:rPr>
              <w:t xml:space="preserve">odać </w:t>
            </w:r>
            <w:r>
              <w:rPr>
                <w:rFonts w:ascii="Arial Narrow" w:hAnsi="Arial Narrow" w:cs="Arial Narrow"/>
                <w:sz w:val="20"/>
                <w:szCs w:val="20"/>
              </w:rPr>
              <w:t>wartość [n</w:t>
            </w:r>
            <w:r w:rsidRPr="00453CC0">
              <w:rPr>
                <w:rFonts w:ascii="Arial Narrow" w:hAnsi="Arial Narrow" w:cs="Arial Narrow"/>
                <w:sz w:val="20"/>
                <w:szCs w:val="20"/>
              </w:rPr>
              <w:t>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>Zdalny dostęp konsoli lekarskich do serwera, bez konieczności ściągania badania na konsolę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Dostęp</w:t>
            </w:r>
            <w:r w:rsidRPr="008B1F20">
              <w:rPr>
                <w:rFonts w:ascii="Arial Narrow" w:hAnsi="Arial Narrow" w:cs="Tahoma"/>
                <w:sz w:val="20"/>
                <w:szCs w:val="20"/>
              </w:rPr>
              <w:t xml:space="preserve"> konsoli lekarskich </w:t>
            </w: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do aplikacji klinicznych na serwerze w oparciu o model pływających licencji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Możliwość ściągnięcia i instalacji klienta na komputer klasy PC z dostępem sieciowym do serwera aplikacyjnego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Konsole lekarskie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256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4 stanowiska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Komputer sterujący (procesor, system operacyjny)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256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Archiwizacja obrazów na CD-R i DVD z dogrywaniem przeglądarki DICOM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B562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Pojemność HDD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53CC0">
              <w:rPr>
                <w:rFonts w:ascii="Arial Narrow" w:hAnsi="Arial Narrow" w:cs="Arial Narrow"/>
                <w:bCs/>
                <w:sz w:val="20"/>
                <w:szCs w:val="20"/>
              </w:rPr>
              <w:t>≥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250 GB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453CC0">
              <w:rPr>
                <w:rFonts w:ascii="Arial Narrow" w:hAnsi="Arial Narrow" w:cs="Arial Narrow"/>
                <w:sz w:val="20"/>
                <w:szCs w:val="20"/>
              </w:rPr>
              <w:t xml:space="preserve">odać </w:t>
            </w:r>
            <w:r>
              <w:rPr>
                <w:rFonts w:ascii="Arial Narrow" w:hAnsi="Arial Narrow" w:cs="Arial Narrow"/>
                <w:sz w:val="20"/>
                <w:szCs w:val="20"/>
              </w:rPr>
              <w:t>wartość [GB</w:t>
            </w:r>
            <w:r w:rsidRPr="00453CC0">
              <w:rPr>
                <w:rFonts w:ascii="Arial Narrow" w:hAnsi="Arial Narrow" w:cs="Arial Narrow"/>
                <w:sz w:val="20"/>
                <w:szCs w:val="20"/>
              </w:rPr>
              <w:t>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B562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Pojemność RAM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53CC0">
              <w:rPr>
                <w:rFonts w:ascii="Arial Narrow" w:hAnsi="Arial Narrow" w:cs="Arial Narrow"/>
                <w:bCs/>
                <w:sz w:val="20"/>
                <w:szCs w:val="20"/>
              </w:rPr>
              <w:t>≥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8 GB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453CC0">
              <w:rPr>
                <w:rFonts w:ascii="Arial Narrow" w:hAnsi="Arial Narrow" w:cs="Arial Narrow"/>
                <w:sz w:val="20"/>
                <w:szCs w:val="20"/>
              </w:rPr>
              <w:t xml:space="preserve">odać </w:t>
            </w:r>
            <w:r>
              <w:rPr>
                <w:rFonts w:ascii="Arial Narrow" w:hAnsi="Arial Narrow" w:cs="Arial Narrow"/>
                <w:sz w:val="20"/>
                <w:szCs w:val="20"/>
              </w:rPr>
              <w:t>wartość [GB</w:t>
            </w:r>
            <w:r w:rsidRPr="00453CC0">
              <w:rPr>
                <w:rFonts w:ascii="Arial Narrow" w:hAnsi="Arial Narrow" w:cs="Arial Narrow"/>
                <w:sz w:val="20"/>
                <w:szCs w:val="20"/>
              </w:rPr>
              <w:t>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Monitory konsoli lekarskich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4 stanowiska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Dwa monitory diagnostyczne w technologii LCD/TFT dla każdej ze stacji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256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Przekątna monitora diagnostycznego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53CC0">
              <w:rPr>
                <w:rFonts w:ascii="Arial Narrow" w:hAnsi="Arial Narrow" w:cs="Arial Narrow"/>
                <w:bCs/>
                <w:sz w:val="20"/>
                <w:szCs w:val="20"/>
              </w:rPr>
              <w:t>≥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24 cali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256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sz w:val="20"/>
                <w:szCs w:val="20"/>
              </w:rPr>
              <w:t>podać wartość [cal]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B562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Matryca monitora diagnostycznego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C761A">
              <w:rPr>
                <w:rFonts w:ascii="Arial Narrow" w:hAnsi="Arial Narrow" w:cs="Arial Narrow"/>
                <w:bCs/>
                <w:sz w:val="20"/>
                <w:szCs w:val="20"/>
              </w:rPr>
              <w:t>≥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1920x1200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rozmiar [n x m]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Jeden monitor opisowy w technologii LCD/TFT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256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B562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Przekątna monitora opisowego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53CC0">
              <w:rPr>
                <w:rFonts w:ascii="Arial Narrow" w:hAnsi="Arial Narrow" w:cs="Arial Narrow"/>
                <w:bCs/>
                <w:sz w:val="20"/>
                <w:szCs w:val="20"/>
              </w:rPr>
              <w:t>≥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19 cali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B56256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sz w:val="20"/>
                <w:szCs w:val="20"/>
              </w:rPr>
              <w:t>podać wartość [cal]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B562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Matryca monitora opisowego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F77F7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C761A">
              <w:rPr>
                <w:rFonts w:ascii="Arial Narrow" w:hAnsi="Arial Narrow" w:cs="Arial Narrow"/>
                <w:bCs/>
                <w:sz w:val="20"/>
                <w:szCs w:val="20"/>
              </w:rPr>
              <w:t>≥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1280x1024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F77F7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 rozmiar [n x m]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b/>
                <w:bCs/>
                <w:sz w:val="20"/>
                <w:szCs w:val="20"/>
                <w:lang w:eastAsia="ja-JP"/>
              </w:rPr>
              <w:t>Oprogramowanie kliniczne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Możliwość załadowania badań min. 4 różnych pacjentów z funkcją przełączania pomiędzy badaniami różnych pacjentów nie wymagającego zamykania załadowanych badań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B56256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Automatyczny/ręczny import  badań poprzednich z archiwum PACS na potrzeby porównania z badaniem bieżącym bez udziału użytkownika konsoli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22160" w:rsidRDefault="005E2DD4" w:rsidP="0002216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C4B3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Import ręczny – 0 pkt.</w:t>
            </w:r>
          </w:p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Import automatyczny – 2 pkt.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Automatyczne przetwarzanie otrzymanych danych w oparciu o kontekst kliniczny badania z możliwością automatycznego przypisywania procedur obrazowych do obrazów na podstawie informacji zawartych w nagłówkach DICOM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Możliwość wykonania badań porównawczych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Automatyczne oznaczanie kręgów kręgosłupa w badaniach CT oraz MR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C4B3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stanowiskach/Nie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C4B3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Jeżeli tak - opisać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C4B3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Tak – 2 pkt.</w:t>
            </w:r>
          </w:p>
          <w:p w:rsidR="005E2DD4" w:rsidRPr="004C4B3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Nie – 0 pkt.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Funkcjonalność 2D, 3D dla obrazów w standardzie DICOM 3.0  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val="de-DE" w:eastAsia="ja-JP"/>
              </w:rPr>
            </w:pP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val="de-DE" w:eastAsia="ja-JP"/>
              </w:rPr>
              <w:t>Pomiary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val="de-DE" w:eastAsia="ja-JP"/>
              </w:rPr>
              <w:t>geometryczne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val="de-DE" w:eastAsia="ja-JP"/>
              </w:rPr>
              <w:t xml:space="preserve"> (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val="de-DE" w:eastAsia="ja-JP"/>
              </w:rPr>
              <w:t>odległości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val="de-DE" w:eastAsia="ja-JP"/>
              </w:rPr>
              <w:t xml:space="preserve">,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val="de-DE" w:eastAsia="ja-JP"/>
              </w:rPr>
              <w:t>kąty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val="de-DE" w:eastAsia="ja-JP"/>
              </w:rPr>
              <w:t>).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val="de-DE" w:eastAsia="ja-JP"/>
              </w:rPr>
            </w:pP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val="de-DE" w:eastAsia="ja-JP"/>
              </w:rPr>
              <w:t>Rekonstrukcje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val="de-DE" w:eastAsia="ja-JP"/>
              </w:rPr>
              <w:t xml:space="preserve"> MPR, MIP, 3D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val="de-DE" w:eastAsia="ja-JP"/>
              </w:rPr>
              <w:t>typu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val="de-DE" w:eastAsia="ja-JP"/>
              </w:rPr>
              <w:t xml:space="preserve"> Volume Rendering (VRT)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Automatyczne załadowanie obrazów w predefiniowane segmenty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Możliwość indywidualnego dopasowania układów wyświetlania przez każdego użytkownika, z możliwością zapamiętania.</w:t>
            </w:r>
          </w:p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Automatyczne dopasowania układów wyświetlania do ilości oraz typu dołączonych do stacji lekarskiej monitorów diagnostycznych.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Automatyczna synchronizacja wyświetlanych serii badania niezależna od grubości warstw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Możliwość utworzenia dedykowanych sposobów wyświetlania i opracowywania badań (layoutów) dla badań MR: kolana, kręgosłupa, jamy brzusznej, piersi,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Angio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Wykresy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time-intensity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dla badań MR z kontrastem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Subtrakcja obrazów MR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Filtr obrazów MR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Narzędzia do elastycznej korekcji artefaktów ruchowych w badaniach MR, z możliwością zastosowania m.in. do badań piersi, naczyniowych.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Oprogramowanie do fuzji obrazów z tomografii komputerowej, rezonansu magnetycznego, medycyny nuklearnej, PET i obrazów morfologicznych MR z obrazami dyfuzyjnymi MR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Generowanie map ADC o wysokim współczynniku b w oparciu o mapy ADC o niskich współczynnikach b, pozwalające na skrócenie czasu wykonania badania, w szczególności generowanie map o współczynniku b=2000 w oparciu o mapy b50, b400, b1000.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56256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Oprogramowanie do ilościowej analizy </w:t>
            </w:r>
            <w:r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badań perfuzji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  <w:lang w:eastAsia="ja-JP"/>
              </w:rPr>
              <w:t>neuro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, </w:t>
            </w: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w szczególności kalkulacja i prezentacja w kolorze wskaźników MTT, CBV i CBF, z możliwością obliczania obszaru niedopasowania perfuzji i dyfuzji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 – minimum 1 stanowisko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C4B3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Oprogramowanie do analizy porównawczej badań perfuzji i dyfuzji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neuro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, wraz z możliwością automatycznego obliczania i prezentacji obszaru niedopasowania perfuzji i dyfuzji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C4B3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bCs/>
                <w:sz w:val="20"/>
                <w:szCs w:val="20"/>
              </w:rPr>
              <w:t>Tak – minimum 1 stanowisko/ 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C4B3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Jeżeli tak - opisać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C4B3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Tak – 1 pkt.</w:t>
            </w:r>
          </w:p>
          <w:p w:rsidR="005E2DD4" w:rsidRPr="004C4B37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Nie – 0 pkt.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C4B3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Oprogramowanie do zaawansowanej analizy perfuzji guzów mózgu w szczególności kalkulacja i prezentacja w kolorze wskaźników MTT, CBV, CBF i MTT, wykresy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time-intensity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dla zestawów danych dynamicznych DCS (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DynamicSusceptibilityContrast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) oraz analiza porównawcza badań z oceną progresji.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 – minimum 1 stanowisko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C4B3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Oprogramowanie do analizy badań onkologicznych MR zoptymalizowane pod kątem szybkiej oceny dużej ilości danych obrazowych w badaniach z wielu obszarów lub całego ciała.</w:t>
            </w:r>
          </w:p>
          <w:p w:rsidR="005E2DD4" w:rsidRPr="008B1F20" w:rsidRDefault="005E2DD4" w:rsidP="004C4B3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Dedykowane procedury wyświetlania dla opisywania badań onkologicznych MR.</w:t>
            </w:r>
          </w:p>
          <w:p w:rsidR="005E2DD4" w:rsidRPr="008B1F20" w:rsidRDefault="005E2DD4" w:rsidP="004C4B3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Procedury wyświetlania umożliwiają porównywanie badania bieżącego oraz poprzedniego. </w:t>
            </w:r>
          </w:p>
          <w:p w:rsidR="005E2DD4" w:rsidRPr="008B1F20" w:rsidRDefault="005E2DD4" w:rsidP="004C4B3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Oprogramowanie wyposażone w mechanizmy trójwymiarowej segmentacji zmian, wyznaczania objętości, oceny zgodnej z RECIST.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 – minimum 2 stanowiska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C4B3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Oprogramowanie do analizy badań DTI z możliwością generowania i prezentacji map DTI (np. FA) oraz generowania i prezentacji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traktografii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tensora dyfuzji.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bCs/>
                <w:sz w:val="20"/>
                <w:szCs w:val="20"/>
              </w:rPr>
              <w:t>Tak – minimum 1 stanowisko/ 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Jeżeli tak - opisać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Tak –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3</w:t>
            </w:r>
            <w:r w:rsidRPr="004C4B37">
              <w:rPr>
                <w:rFonts w:ascii="Arial Narrow" w:hAnsi="Arial Narrow" w:cs="Arial Narrow"/>
                <w:sz w:val="20"/>
                <w:szCs w:val="20"/>
              </w:rPr>
              <w:t xml:space="preserve"> pkt.</w:t>
            </w:r>
          </w:p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Nie – 0 pkt.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C4B3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Oprogramowanie do analizy badań angiograficznych MR z możliwością segmentacji naczyń i obliczania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stenoz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 – minimum 2 stanowiska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C4B3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Oprogramowanie do analizy badań serca MR, w tym funkcji serca, z możliwością obliczania frakcji wyrzutowej i masy mięśnia sercowego lewej i prawej komory serca. 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 – minimum 2 stanowiska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8728BD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Oprogramowanie do analizy ilościowej przepływów w sercu i naczyniach w badaniach MR. 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Tak – minimum 2 stanowiska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C4B37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podać nazwę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C4B3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Oprogramowanie do oceny tętnic wieńcowych w badaniach CT,  z funkcją: automatycznej izolacji mięśnia serca, rozwinięcia wzdłuż linii centralnej naczynia, pomiaru średnicy, pola przekroju, światła naczynia i automatycznego pomiaru stopnia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stenozy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bCs/>
                <w:sz w:val="20"/>
                <w:szCs w:val="20"/>
              </w:rPr>
              <w:t>Tak – minimum 1 stanowisko/ 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Jeżeli tak - opisać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Tak –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3</w:t>
            </w:r>
            <w:r w:rsidRPr="004C4B37">
              <w:rPr>
                <w:rFonts w:ascii="Arial Narrow" w:hAnsi="Arial Narrow" w:cs="Arial Narrow"/>
                <w:sz w:val="20"/>
                <w:szCs w:val="20"/>
              </w:rPr>
              <w:t xml:space="preserve"> pkt.</w:t>
            </w:r>
          </w:p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Nie – 0 pkt.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C4B3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Oprogramowanie do oceny parametrów czynnościowych lewej komory serca w badaniach CT, z pomiarem m.in.: objętości skurczowej, objętości rozkurczowej, objętości wyrzutowej, frakcji wyrzutowej, pogrubienia ściany lub kurczliwości odcinkowej oraz wizualizacją w 2D parametrów funkcjonalnych w postaci 17 segmentowego diagramu AHA.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bCs/>
                <w:sz w:val="20"/>
                <w:szCs w:val="20"/>
              </w:rPr>
              <w:t>Tak – minimum 1 stanowisko/ 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Jeżeli tak - opisać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Tak –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3</w:t>
            </w:r>
            <w:r w:rsidRPr="004C4B37">
              <w:rPr>
                <w:rFonts w:ascii="Arial Narrow" w:hAnsi="Arial Narrow" w:cs="Arial Narrow"/>
                <w:sz w:val="20"/>
                <w:szCs w:val="20"/>
              </w:rPr>
              <w:t xml:space="preserve"> pkt.</w:t>
            </w:r>
          </w:p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Nie – 0 pkt.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C4B3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Oprogramowanie do automatycznej segmentacji zmian ogniskowych w badaniach CT z automatycznym wyznaczaniem parametrów: max średnicy, objętości, średniej gęstości wraz z odchyleniem standardowym zgodnie z kryteriami WHO, RECIST1.0, RECIST1.1, CHOI.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bCs/>
                <w:sz w:val="20"/>
                <w:szCs w:val="20"/>
              </w:rPr>
              <w:t>Tak – minimum 1 stanowisko/ 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Jeżeli tak - opisać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Tak –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3</w:t>
            </w:r>
            <w:r w:rsidRPr="004C4B37">
              <w:rPr>
                <w:rFonts w:ascii="Arial Narrow" w:hAnsi="Arial Narrow" w:cs="Arial Narrow"/>
                <w:sz w:val="20"/>
                <w:szCs w:val="20"/>
              </w:rPr>
              <w:t xml:space="preserve"> pkt.</w:t>
            </w:r>
          </w:p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Nie – 0 pkt.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C4B3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Oprogramowanie do wirtualnej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kolonografii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w badaniach CT, umożliwiające automatyczną segmentację jelita grubego, jednoczesną prezentację wnętrza jelita i projekcję przekrojów w trzech głównych płaszczyznach. Jednoczesna prezentacji badania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kolonografii</w:t>
            </w:r>
            <w:proofErr w:type="spellEnd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 w dwóch pozycjach (na brzuchu i na plecach) z synchronizacją przestrzenną.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bCs/>
                <w:sz w:val="20"/>
                <w:szCs w:val="20"/>
              </w:rPr>
              <w:t>Tak – minimum 1 stanowisko/ 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Jeżeli tak - opisać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Tak –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2</w:t>
            </w:r>
            <w:r w:rsidRPr="004C4B37">
              <w:rPr>
                <w:rFonts w:ascii="Arial Narrow" w:hAnsi="Arial Narrow" w:cs="Arial Narrow"/>
                <w:sz w:val="20"/>
                <w:szCs w:val="20"/>
              </w:rPr>
              <w:t xml:space="preserve"> pkt.</w:t>
            </w:r>
          </w:p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Nie – 0 pkt.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Automatyczne tworzenie listy zaznaczeń i pomiarów (znalezisk) wykonywanych w trakcie analizy z możliwością automatycznego wywołania sekwencji obrazów (bez przewijania obrazów) odpowiadającej wybranemu zaznaczeniu lub pomiarowi z utworzonej listy.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8728BD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8728BD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C4B3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Oprogramowanie zintegrowane z serwerem aplikacyjnym, dające możliwość natychmiastowego dostępu na oddziałach do badań dostępnych w ramach serwera aplikacyjnego (serwer dystrybucyjny), umożliwiające otwieranie badań z poziomu przeglądarek internetowych (IE, Safari, Android) także na urządzeniach przenośnych np. IPAD. </w:t>
            </w:r>
          </w:p>
          <w:p w:rsidR="005E2DD4" w:rsidRPr="008B1F20" w:rsidRDefault="005E2DD4" w:rsidP="004C4B37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Oprogramowanie umożliwiające:</w:t>
            </w:r>
          </w:p>
          <w:p w:rsidR="005E2DD4" w:rsidRPr="008B1F20" w:rsidRDefault="005E2DD4" w:rsidP="004C4B3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podstawowe funkcjonalności do analizy obrazów: rekonstrukcje VRT, MIP, MPR</w:t>
            </w:r>
          </w:p>
          <w:p w:rsidR="005E2DD4" w:rsidRPr="008B1F20" w:rsidRDefault="005E2DD4" w:rsidP="004C4B3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zmiana okna wyświetlania</w:t>
            </w:r>
          </w:p>
          <w:p w:rsidR="005E2DD4" w:rsidRPr="008B1F20" w:rsidRDefault="005E2DD4" w:rsidP="004C4B3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biblioteka układów wyświetlania (layouty)</w:t>
            </w:r>
          </w:p>
          <w:p w:rsidR="005E2DD4" w:rsidRPr="008B1F20" w:rsidRDefault="005E2DD4" w:rsidP="004C4B3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podstawowe pomiary na obrazach: odległości, kąty, zaznaczenie.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bCs/>
                <w:sz w:val="20"/>
                <w:szCs w:val="20"/>
              </w:rPr>
              <w:t>Tak – minimum 1 stanowisko/ 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Jeżeli tak - opisać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Tak –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2</w:t>
            </w:r>
            <w:r w:rsidRPr="004C4B37">
              <w:rPr>
                <w:rFonts w:ascii="Arial Narrow" w:hAnsi="Arial Narrow" w:cs="Arial Narrow"/>
                <w:sz w:val="20"/>
                <w:szCs w:val="20"/>
              </w:rPr>
              <w:t xml:space="preserve"> pkt.</w:t>
            </w:r>
          </w:p>
          <w:p w:rsidR="005E2DD4" w:rsidRPr="004C4B37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C4B37">
              <w:rPr>
                <w:rFonts w:ascii="Arial Narrow" w:hAnsi="Arial Narrow" w:cs="Arial Narrow"/>
                <w:sz w:val="20"/>
                <w:szCs w:val="20"/>
              </w:rPr>
              <w:t>Nie – 0 pkt.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Praca w sieci konsoli lekarskich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DICOM 3.0 – SEND/RECEIVE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728BD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DICOM 3.0 – QUERY/RETRIEVE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728BD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DICOM 3.0 – DICOM PRINT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728BD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 xml:space="preserve">DICOM 3.0 – Storage </w:t>
            </w:r>
            <w:proofErr w:type="spellStart"/>
            <w:r w:rsidRPr="008B1F20">
              <w:rPr>
                <w:rFonts w:ascii="Arial Narrow" w:hAnsi="Arial Narrow" w:cs="Tahoma"/>
                <w:sz w:val="20"/>
                <w:szCs w:val="20"/>
                <w:lang w:eastAsia="ja-JP"/>
              </w:rPr>
              <w:t>Commitment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728BD">
              <w:rPr>
                <w:rFonts w:ascii="Arial Narrow" w:hAnsi="Arial Narrow" w:cs="Arial Narrow"/>
                <w:bCs/>
                <w:sz w:val="20"/>
                <w:szCs w:val="20"/>
              </w:rPr>
              <w:t>Tak – na wszystkich stanowiskach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728BD" w:rsidRDefault="005E2DD4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728BD" w:rsidRDefault="005E2DD4" w:rsidP="00453CC0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8728BD">
              <w:rPr>
                <w:rFonts w:ascii="Arial Narrow" w:hAnsi="Arial Narrow" w:cs="Tahoma"/>
                <w:b/>
                <w:sz w:val="20"/>
                <w:szCs w:val="20"/>
              </w:rPr>
              <w:t>Wyposażenie pracowni/systemu MRI oraz aparatura – przystosowane do pracy w środowisku MR 1,5 T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>Gaśnica niemagnetyczna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8728BD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8728BD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8728BD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>Zestaw fantomów do kalibracji i testowania aparatu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8728BD">
            <w:pPr>
              <w:spacing w:after="0" w:line="240" w:lineRule="auto"/>
              <w:jc w:val="center"/>
            </w:pPr>
            <w:r w:rsidRPr="005414A9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932406" w:rsidRDefault="005E2DD4" w:rsidP="008728BD">
            <w:pPr>
              <w:pStyle w:val="Style19"/>
              <w:widowControl/>
              <w:spacing w:line="240" w:lineRule="auto"/>
              <w:ind w:firstLine="0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Calibri"/>
                <w:iCs/>
                <w:sz w:val="20"/>
                <w:szCs w:val="20"/>
              </w:rPr>
              <w:t>Zestaw podgłówków i podkładek do pozycjonowania przy różnych badaniach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8728BD">
            <w:pPr>
              <w:spacing w:after="0" w:line="240" w:lineRule="auto"/>
              <w:jc w:val="center"/>
            </w:pPr>
            <w:r w:rsidRPr="005414A9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8728BD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8B1F20">
              <w:rPr>
                <w:rFonts w:ascii="Arial Narrow" w:hAnsi="Arial Narrow" w:cs="Tahoma"/>
                <w:sz w:val="20"/>
                <w:szCs w:val="20"/>
              </w:rPr>
              <w:t>Półki do przechowywania cewek w pomieszczeniu z magnesem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8728BD">
            <w:pPr>
              <w:spacing w:after="0" w:line="240" w:lineRule="auto"/>
              <w:jc w:val="center"/>
            </w:pPr>
            <w:r w:rsidRPr="005414A9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8728BD">
            <w:pPr>
              <w:pStyle w:val="Nagwek1"/>
              <w:suppressAutoHyphens/>
              <w:spacing w:before="0" w:after="0"/>
              <w:rPr>
                <w:rFonts w:ascii="Arial Narrow" w:hAnsi="Arial Narrow" w:cs="Tahoma"/>
                <w:b w:val="0"/>
                <w:sz w:val="20"/>
              </w:rPr>
            </w:pPr>
            <w:r w:rsidRPr="008B1F20">
              <w:rPr>
                <w:rFonts w:ascii="Arial Narrow" w:hAnsi="Arial Narrow" w:cs="Tahoma"/>
                <w:b w:val="0"/>
                <w:sz w:val="20"/>
              </w:rPr>
              <w:t>Dwugłowicowa strzykawka automatyczna pracująca w środowisku MR:</w:t>
            </w:r>
          </w:p>
          <w:p w:rsidR="005E2DD4" w:rsidRPr="008B1F20" w:rsidRDefault="005E2DD4" w:rsidP="008728BD">
            <w:pPr>
              <w:pStyle w:val="Style19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zasilanie sieciowe 230 VAC lub akumulatorowe – dołączona ładowarka i dodatkowy akumulator (w sumie wyposażenie obejmuje 2 zestawy akumulatorowe);</w:t>
            </w:r>
          </w:p>
          <w:p w:rsidR="005E2DD4" w:rsidRPr="008B1F20" w:rsidRDefault="005E2DD4" w:rsidP="008728BD">
            <w:pPr>
              <w:pStyle w:val="Style19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podwójna głowica na ruchomym statywie</w:t>
            </w:r>
          </w:p>
          <w:p w:rsidR="005E2DD4" w:rsidRPr="008B1F20" w:rsidRDefault="005E2DD4" w:rsidP="008728BD">
            <w:pPr>
              <w:pStyle w:val="Style19"/>
              <w:widowControl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1"/>
              <w:rPr>
                <w:rStyle w:val="FontStyle25"/>
                <w:rFonts w:ascii="Arial Narrow" w:hAnsi="Arial Narrow" w:cs="Calibri"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 xml:space="preserve">objętość środka kontrastowego &gt;= 60 </w:t>
            </w:r>
            <w:proofErr w:type="spellStart"/>
            <w:r w:rsidRPr="008B1F20">
              <w:rPr>
                <w:rStyle w:val="FontStyle25"/>
                <w:rFonts w:ascii="Arial Narrow" w:hAnsi="Arial Narrow" w:cs="Calibri"/>
              </w:rPr>
              <w:t>mL</w:t>
            </w:r>
            <w:proofErr w:type="spellEnd"/>
          </w:p>
          <w:p w:rsidR="005E2DD4" w:rsidRPr="008B1F20" w:rsidRDefault="005E2DD4" w:rsidP="008728BD">
            <w:pPr>
              <w:pStyle w:val="Style19"/>
              <w:widowControl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1"/>
              <w:rPr>
                <w:rStyle w:val="FontStyle25"/>
                <w:rFonts w:ascii="Arial Narrow" w:hAnsi="Arial Narrow" w:cs="Calibri"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 xml:space="preserve">objętość soli fizjologicznej &gt;= 100 </w:t>
            </w:r>
            <w:proofErr w:type="spellStart"/>
            <w:r w:rsidRPr="008B1F20">
              <w:rPr>
                <w:rStyle w:val="FontStyle25"/>
                <w:rFonts w:ascii="Arial Narrow" w:hAnsi="Arial Narrow" w:cs="Calibri"/>
              </w:rPr>
              <w:t>mL</w:t>
            </w:r>
            <w:proofErr w:type="spellEnd"/>
          </w:p>
          <w:p w:rsidR="005E2DD4" w:rsidRPr="008B1F20" w:rsidRDefault="005E2DD4" w:rsidP="008728BD">
            <w:pPr>
              <w:pStyle w:val="Style19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funkcje:</w:t>
            </w:r>
          </w:p>
          <w:p w:rsidR="005E2DD4" w:rsidRPr="008B1F20" w:rsidRDefault="005E2DD4" w:rsidP="008728BD">
            <w:pPr>
              <w:pStyle w:val="Style19"/>
              <w:widowControl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1"/>
              <w:rPr>
                <w:rStyle w:val="FontStyle25"/>
                <w:rFonts w:ascii="Arial Narrow" w:hAnsi="Arial Narrow" w:cs="Calibri"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„stoper” – pomiar czasu od chwili rozpoczęcia iniekcji</w:t>
            </w:r>
          </w:p>
          <w:p w:rsidR="005E2DD4" w:rsidRPr="008B1F20" w:rsidRDefault="005E2DD4" w:rsidP="008728BD">
            <w:pPr>
              <w:pStyle w:val="Style19"/>
              <w:widowControl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1"/>
              <w:rPr>
                <w:rStyle w:val="FontStyle25"/>
                <w:rFonts w:ascii="Arial Narrow" w:hAnsi="Arial Narrow" w:cs="Calibri"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wstrzymania iniekcji – czas do 20 minut</w:t>
            </w:r>
          </w:p>
          <w:p w:rsidR="005E2DD4" w:rsidRPr="008B1F20" w:rsidRDefault="005E2DD4" w:rsidP="008728BD">
            <w:pPr>
              <w:pStyle w:val="Style19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B1F20">
              <w:rPr>
                <w:rFonts w:ascii="Arial Narrow" w:hAnsi="Arial Narrow" w:cs="Calibri"/>
                <w:iCs/>
                <w:sz w:val="20"/>
                <w:szCs w:val="20"/>
              </w:rPr>
              <w:t xml:space="preserve">system „otwarty” – zapewnienie możliwości eksploatacji </w:t>
            </w:r>
            <w:proofErr w:type="spellStart"/>
            <w:r w:rsidRPr="008B1F20">
              <w:rPr>
                <w:rFonts w:ascii="Arial Narrow" w:hAnsi="Arial Narrow" w:cs="Calibri"/>
                <w:iCs/>
                <w:sz w:val="20"/>
                <w:szCs w:val="20"/>
              </w:rPr>
              <w:t>wstrzykiwacza</w:t>
            </w:r>
            <w:proofErr w:type="spellEnd"/>
            <w:r w:rsidRPr="008B1F20">
              <w:rPr>
                <w:rFonts w:ascii="Arial Narrow" w:hAnsi="Arial Narrow" w:cs="Calibri"/>
                <w:iCs/>
                <w:sz w:val="20"/>
                <w:szCs w:val="20"/>
              </w:rPr>
              <w:t xml:space="preserve"> z zastosowaniem pustych wkładów (do napełniania dowolnie wybranym kontrastem),</w:t>
            </w:r>
          </w:p>
          <w:p w:rsidR="005E2DD4" w:rsidRPr="008B1F20" w:rsidRDefault="005E2DD4" w:rsidP="008728BD">
            <w:pPr>
              <w:pStyle w:val="Style19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B1F20">
              <w:rPr>
                <w:rFonts w:ascii="Arial Narrow" w:hAnsi="Arial Narrow" w:cs="Calibri"/>
                <w:iCs/>
                <w:sz w:val="20"/>
                <w:szCs w:val="20"/>
              </w:rPr>
              <w:t xml:space="preserve">zintegrowany kalkulator współczynnika </w:t>
            </w:r>
            <w:proofErr w:type="spellStart"/>
            <w:r w:rsidRPr="008B1F20">
              <w:rPr>
                <w:rFonts w:ascii="Arial Narrow" w:hAnsi="Arial Narrow" w:cs="Calibri"/>
                <w:iCs/>
                <w:sz w:val="20"/>
                <w:szCs w:val="20"/>
              </w:rPr>
              <w:t>eGRF</w:t>
            </w:r>
            <w:proofErr w:type="spellEnd"/>
            <w:r w:rsidRPr="008B1F20">
              <w:rPr>
                <w:rFonts w:ascii="Arial Narrow" w:hAnsi="Arial Narrow" w:cs="Calibri"/>
                <w:iCs/>
                <w:sz w:val="20"/>
                <w:szCs w:val="20"/>
              </w:rPr>
              <w:t xml:space="preserve"> uwzględniający/dedykowany dla pacjentów pediatrycznych</w:t>
            </w:r>
          </w:p>
          <w:p w:rsidR="005E2DD4" w:rsidRPr="008B1F20" w:rsidRDefault="005E2DD4" w:rsidP="008728BD">
            <w:pPr>
              <w:pStyle w:val="Style19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bezprzewodowy system do synchronizacji badania sygnałami fizjologicznymi pacjenta (EKG, oddech)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8728BD">
            <w:pPr>
              <w:spacing w:after="0" w:line="240" w:lineRule="auto"/>
              <w:jc w:val="center"/>
            </w:pPr>
            <w:r w:rsidRPr="005414A9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8728BD">
            <w:pPr>
              <w:spacing w:after="0" w:line="240" w:lineRule="auto"/>
              <w:rPr>
                <w:rFonts w:ascii="Arial Narrow" w:hAnsi="Arial Narrow" w:cs="Tahoma"/>
                <w:bCs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bCs/>
                <w:sz w:val="20"/>
                <w:szCs w:val="20"/>
                <w:lang w:eastAsia="ja-JP"/>
              </w:rPr>
              <w:t>Niemagnetyczna leżanka do transportu chorych leżących:</w:t>
            </w:r>
          </w:p>
          <w:p w:rsidR="005E2DD4" w:rsidRPr="008B1F20" w:rsidRDefault="005E2DD4" w:rsidP="008728BD">
            <w:pPr>
              <w:pStyle w:val="Style19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dopuszczalne obciążenie wózka &gt;= 180 kg</w:t>
            </w:r>
          </w:p>
          <w:p w:rsidR="005E2DD4" w:rsidRPr="008B1F20" w:rsidRDefault="005E2DD4" w:rsidP="008728BD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Tahoma"/>
                <w:bCs/>
                <w:sz w:val="20"/>
                <w:szCs w:val="20"/>
                <w:lang w:eastAsia="ja-JP"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możliwość blokady kół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8728BD">
            <w:pPr>
              <w:spacing w:after="0" w:line="240" w:lineRule="auto"/>
              <w:jc w:val="center"/>
            </w:pPr>
            <w:r w:rsidRPr="005414A9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8728BD">
            <w:pPr>
              <w:spacing w:after="0" w:line="240" w:lineRule="auto"/>
              <w:rPr>
                <w:rFonts w:ascii="Arial Narrow" w:hAnsi="Arial Narrow" w:cs="Tahoma"/>
                <w:bCs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bCs/>
                <w:sz w:val="20"/>
                <w:szCs w:val="20"/>
                <w:lang w:eastAsia="ja-JP"/>
              </w:rPr>
              <w:t>Niemagnetyczny wózek inwalidzki do transportu chorych w pozycji siedzącej</w:t>
            </w:r>
          </w:p>
          <w:p w:rsidR="005E2DD4" w:rsidRPr="008B1F20" w:rsidRDefault="005E2DD4" w:rsidP="008728BD">
            <w:pPr>
              <w:pStyle w:val="Style19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dopuszczalne obciążenie wózka &gt;= 150 kg</w:t>
            </w:r>
          </w:p>
          <w:p w:rsidR="005E2DD4" w:rsidRPr="008B1F20" w:rsidRDefault="005E2DD4" w:rsidP="008728BD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Tahoma"/>
                <w:bCs/>
                <w:sz w:val="20"/>
                <w:szCs w:val="20"/>
                <w:lang w:eastAsia="ja-JP"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możliwość blokady kół</w:t>
            </w:r>
          </w:p>
        </w:tc>
        <w:tc>
          <w:tcPr>
            <w:tcW w:w="2410" w:type="dxa"/>
            <w:gridSpan w:val="2"/>
            <w:vAlign w:val="center"/>
          </w:tcPr>
          <w:p w:rsidR="005E2DD4" w:rsidRDefault="005E2DD4" w:rsidP="008728BD">
            <w:pPr>
              <w:spacing w:after="0" w:line="240" w:lineRule="auto"/>
              <w:jc w:val="center"/>
            </w:pPr>
            <w:r w:rsidRPr="005414A9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pStyle w:val="Style19"/>
              <w:widowControl/>
              <w:spacing w:line="240" w:lineRule="auto"/>
              <w:ind w:firstLine="0"/>
              <w:rPr>
                <w:rStyle w:val="FontStyle25"/>
                <w:rFonts w:ascii="Arial Narrow" w:hAnsi="Arial Narrow" w:cs="Calibri"/>
                <w:b/>
                <w:i/>
              </w:rPr>
            </w:pPr>
            <w:r w:rsidRPr="008B1F20">
              <w:rPr>
                <w:rStyle w:val="FontStyle25"/>
                <w:rFonts w:ascii="Arial Narrow" w:hAnsi="Arial Narrow" w:cs="Calibri"/>
                <w:b/>
                <w:i/>
              </w:rPr>
              <w:t>Aparat do znieczulenia ogólnego</w:t>
            </w:r>
          </w:p>
          <w:p w:rsidR="005E2DD4" w:rsidRPr="008B1F20" w:rsidRDefault="005E2DD4" w:rsidP="00453CC0">
            <w:pPr>
              <w:pStyle w:val="Style19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>aparat przeznaczony do stosowania w pobliżu urządzeń do obrazowania metodą rezonansu magnetycznego w polu magnetycznym o wartości 1,5 Tesli</w:t>
            </w:r>
          </w:p>
          <w:p w:rsidR="005E2DD4" w:rsidRPr="008B1F20" w:rsidRDefault="005E2DD4" w:rsidP="00453CC0">
            <w:pPr>
              <w:pStyle w:val="Style19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b/>
                <w:i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zasilanie sieciowe 230 VAC i akumulatorowe</w:t>
            </w:r>
          </w:p>
          <w:p w:rsidR="005E2DD4" w:rsidRPr="008B1F20" w:rsidRDefault="005E2DD4" w:rsidP="00453CC0">
            <w:pPr>
              <w:pStyle w:val="Style19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B1F20">
              <w:rPr>
                <w:rFonts w:ascii="Arial Narrow" w:hAnsi="Arial Narrow" w:cs="Calibri"/>
                <w:sz w:val="20"/>
                <w:szCs w:val="20"/>
              </w:rPr>
              <w:t>zasilanie w gazy medyczne z sieci centralnej i/lub z butli</w:t>
            </w:r>
          </w:p>
          <w:p w:rsidR="005E2DD4" w:rsidRPr="008B1F20" w:rsidRDefault="005E2DD4" w:rsidP="00453CC0">
            <w:pPr>
              <w:pStyle w:val="Style19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>aparat wyposażony w monitor natężenia pola magnetycznego (alarm Gaussa)</w:t>
            </w:r>
          </w:p>
          <w:p w:rsidR="005E2DD4" w:rsidRPr="008B1F20" w:rsidRDefault="005E2DD4" w:rsidP="00453CC0">
            <w:pPr>
              <w:pStyle w:val="Style19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b/>
                <w:i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tryby robocze wentylacji:</w:t>
            </w:r>
          </w:p>
          <w:p w:rsidR="005E2DD4" w:rsidRPr="008B1F20" w:rsidRDefault="005E2DD4" w:rsidP="00453CC0">
            <w:pPr>
              <w:pStyle w:val="Style19"/>
              <w:widowControl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1"/>
              <w:rPr>
                <w:rStyle w:val="FontStyle25"/>
                <w:rFonts w:ascii="Arial Narrow" w:hAnsi="Arial Narrow" w:cs="Calibri"/>
                <w:b/>
                <w:i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objętościowo – zmienny</w:t>
            </w:r>
          </w:p>
          <w:p w:rsidR="005E2DD4" w:rsidRPr="008B1F20" w:rsidRDefault="005E2DD4" w:rsidP="00453CC0">
            <w:pPr>
              <w:pStyle w:val="Style19"/>
              <w:widowControl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1"/>
              <w:rPr>
                <w:rStyle w:val="FontStyle25"/>
                <w:rFonts w:ascii="Arial Narrow" w:hAnsi="Arial Narrow" w:cs="Calibri"/>
                <w:b/>
                <w:i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ciśnieniowo – zmienny</w:t>
            </w:r>
          </w:p>
          <w:p w:rsidR="005E2DD4" w:rsidRPr="008B1F20" w:rsidRDefault="005E2DD4" w:rsidP="00453CC0">
            <w:pPr>
              <w:pStyle w:val="Style19"/>
              <w:widowControl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1"/>
              <w:rPr>
                <w:rStyle w:val="FontStyle25"/>
                <w:rFonts w:ascii="Arial Narrow" w:hAnsi="Arial Narrow" w:cs="Calibri"/>
                <w:b/>
                <w:i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SIMV</w:t>
            </w:r>
          </w:p>
          <w:p w:rsidR="005E2DD4" w:rsidRPr="008B1F20" w:rsidRDefault="005E2DD4" w:rsidP="00453CC0">
            <w:pPr>
              <w:pStyle w:val="Style19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b/>
                <w:i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zakresy parametrów roboczych respiratora zabezpieczone alarmami, z możliwością wyciszenia alarmu na czas około 120 sekund,  nie mniejsze niż:</w:t>
            </w:r>
          </w:p>
          <w:p w:rsidR="005E2DD4" w:rsidRPr="008B1F20" w:rsidRDefault="005E2DD4" w:rsidP="00453CC0">
            <w:pPr>
              <w:pStyle w:val="Style19"/>
              <w:widowControl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1"/>
              <w:rPr>
                <w:rStyle w:val="FontStyle25"/>
                <w:rFonts w:ascii="Arial Narrow" w:hAnsi="Arial Narrow" w:cs="Calibri"/>
                <w:b/>
                <w:i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objętość oddechowa 0 20 – 1500 ml</w:t>
            </w:r>
          </w:p>
          <w:p w:rsidR="005E2DD4" w:rsidRPr="008B1F20" w:rsidRDefault="005E2DD4" w:rsidP="00453CC0">
            <w:pPr>
              <w:pStyle w:val="Style19"/>
              <w:widowControl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1"/>
              <w:rPr>
                <w:rStyle w:val="FontStyle25"/>
                <w:rFonts w:ascii="Arial Narrow" w:hAnsi="Arial Narrow" w:cs="Calibri"/>
                <w:b/>
                <w:i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zakres ciśnień - -20 do 120 cm H2O</w:t>
            </w:r>
          </w:p>
          <w:p w:rsidR="005E2DD4" w:rsidRPr="008B1F20" w:rsidRDefault="005E2DD4" w:rsidP="00453CC0">
            <w:pPr>
              <w:pStyle w:val="Style19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b/>
                <w:i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czujnik stężenia tlenu – ogniwo paliwowe</w:t>
            </w:r>
          </w:p>
          <w:p w:rsidR="005E2DD4" w:rsidRPr="008B1F20" w:rsidRDefault="005E2DD4" w:rsidP="00453CC0">
            <w:pPr>
              <w:pStyle w:val="Style19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b/>
                <w:i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aparat wyposażony w 2 parowniki</w:t>
            </w:r>
          </w:p>
          <w:p w:rsidR="005E2DD4" w:rsidRPr="008B1F20" w:rsidRDefault="005E2DD4" w:rsidP="00453CC0">
            <w:pPr>
              <w:pStyle w:val="Style19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Fonts w:ascii="Arial Narrow" w:hAnsi="Arial Narrow" w:cs="Calibri"/>
                <w:b/>
                <w:i/>
                <w:color w:val="000000"/>
                <w:sz w:val="20"/>
                <w:szCs w:val="20"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aparat wyposażony w układ usuwania zużytych gazów medycznych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414A9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F11794">
            <w:pPr>
              <w:pStyle w:val="Style19"/>
              <w:widowControl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b/>
                <w:i/>
              </w:rPr>
            </w:pPr>
            <w:r w:rsidRPr="008B1F20">
              <w:rPr>
                <w:rStyle w:val="FontStyle25"/>
                <w:rFonts w:ascii="Arial Narrow" w:hAnsi="Arial Narrow" w:cs="Calibri"/>
                <w:b/>
                <w:i/>
              </w:rPr>
              <w:t>Monitor parametrów fizjologicznych pacjenta:</w:t>
            </w:r>
          </w:p>
          <w:p w:rsidR="005E2DD4" w:rsidRPr="008B1F20" w:rsidRDefault="005E2DD4" w:rsidP="00F11794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>monitor przeznaczony do stosowania w pobliżu urządzeń do obrazowania metodą rezonansu magnetycznego w polu magnetycznym o wartości 1,5 Tesli,  do monitorowania funkcji życiowych pacjentów podczas procedur MRI</w:t>
            </w:r>
          </w:p>
          <w:p w:rsidR="005E2DD4" w:rsidRPr="008B1F20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zasilanie sieciowe 230 VAC i akumulatorowe – dołączona ładowarka</w:t>
            </w:r>
          </w:p>
          <w:p w:rsidR="005E2DD4" w:rsidRPr="008B1F20" w:rsidRDefault="005E2DD4" w:rsidP="00F11794">
            <w:pPr>
              <w:pStyle w:val="Style19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 xml:space="preserve"> parametry obsługiwane przez monitor:</w:t>
            </w:r>
          </w:p>
          <w:p w:rsidR="005E2DD4" w:rsidRPr="008B1F20" w:rsidRDefault="005E2DD4" w:rsidP="00F11794">
            <w:pPr>
              <w:pStyle w:val="Style19"/>
              <w:widowControl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EKG</w:t>
            </w:r>
          </w:p>
          <w:p w:rsidR="005E2DD4" w:rsidRPr="008B1F20" w:rsidRDefault="005E2DD4" w:rsidP="00F11794">
            <w:pPr>
              <w:pStyle w:val="Style19"/>
              <w:widowControl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NIBP – metoda oscylometryczna</w:t>
            </w:r>
          </w:p>
          <w:p w:rsidR="005E2DD4" w:rsidRPr="008B1F20" w:rsidRDefault="005E2DD4" w:rsidP="00F11794">
            <w:pPr>
              <w:pStyle w:val="Style19"/>
              <w:widowControl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SpO2</w:t>
            </w:r>
          </w:p>
          <w:p w:rsidR="005E2DD4" w:rsidRPr="008B1F20" w:rsidRDefault="005E2DD4" w:rsidP="00F11794">
            <w:pPr>
              <w:pStyle w:val="Style19"/>
              <w:widowControl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EtCO2 – pomiar w strumieniu bocznym</w:t>
            </w:r>
          </w:p>
          <w:p w:rsidR="005E2DD4" w:rsidRPr="008B1F20" w:rsidRDefault="005E2DD4" w:rsidP="00F11794">
            <w:pPr>
              <w:pStyle w:val="Style19"/>
              <w:widowControl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temperatura</w:t>
            </w:r>
          </w:p>
          <w:p w:rsidR="005E2DD4" w:rsidRPr="008B1F20" w:rsidRDefault="005E2DD4" w:rsidP="00F11794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>ekran LCD o przekątnej min. 14 cali sterowany dotykowo i za pomocą przycisków sterujących</w:t>
            </w:r>
          </w:p>
          <w:p w:rsidR="005E2DD4" w:rsidRPr="008B1F20" w:rsidRDefault="005E2DD4" w:rsidP="00F11794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>dodatkowy monitor przenośny (</w:t>
            </w:r>
            <w:proofErr w:type="spellStart"/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>slave</w:t>
            </w:r>
            <w:proofErr w:type="spellEnd"/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monitor) do wykorzystania w pomieszczeniu operatora systemu, masa monitora max. 5 kg</w:t>
            </w:r>
          </w:p>
          <w:p w:rsidR="005E2DD4" w:rsidRPr="008B1F20" w:rsidRDefault="005E2DD4" w:rsidP="00F11794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>alarmy wizualne i dźwiękowe, techniczne i fizjologiczne, z możliwością ustawiania progów alarmowych dla poszczególnych parametrów</w:t>
            </w:r>
          </w:p>
          <w:p w:rsidR="005E2DD4" w:rsidRPr="008B1F20" w:rsidRDefault="005E2DD4" w:rsidP="00F11794">
            <w:pPr>
              <w:pStyle w:val="Style19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b/>
                <w:i/>
              </w:rPr>
            </w:pPr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>trendy tabelaryczne i graficzne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414A9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F11794">
            <w:pPr>
              <w:pStyle w:val="Style19"/>
              <w:widowControl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b/>
                <w:i/>
              </w:rPr>
            </w:pPr>
            <w:r w:rsidRPr="008B1F20">
              <w:rPr>
                <w:rStyle w:val="FontStyle25"/>
                <w:rFonts w:ascii="Arial Narrow" w:hAnsi="Arial Narrow" w:cs="Calibri"/>
                <w:b/>
                <w:i/>
              </w:rPr>
              <w:t>Pompa infuzyjna – 3 sztuki:</w:t>
            </w:r>
          </w:p>
          <w:p w:rsidR="005E2DD4" w:rsidRPr="008B1F20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B1F20">
              <w:rPr>
                <w:rStyle w:val="FontStyle25"/>
                <w:rFonts w:ascii="Arial Narrow" w:hAnsi="Arial Narrow" w:cs="Calibri"/>
              </w:rPr>
              <w:t>zasilanie sieciowe 230 VAC lub akumulatorowe – dołączona ładowarka</w:t>
            </w:r>
          </w:p>
          <w:p w:rsidR="005E2DD4" w:rsidRPr="008B1F20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pompa </w:t>
            </w:r>
            <w:proofErr w:type="spellStart"/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>strzykawkowa</w:t>
            </w:r>
            <w:proofErr w:type="spellEnd"/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przeznaczona do stosowania w środowisku rezonansu magnetycznego (MR) do 1,5 Tesli, wyposażona w dodatkowy drugi kanał podaży</w:t>
            </w:r>
          </w:p>
          <w:p w:rsidR="005E2DD4" w:rsidRPr="008B1F20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>bezprzewodowe urządzenie sterujące pozwalające na użytkowanie pompy w pełnym zakresie z pomieszczenia sterowni</w:t>
            </w:r>
          </w:p>
          <w:p w:rsidR="005E2DD4" w:rsidRPr="008B1F20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przystosowana do różnych zestawów infuzyjnych, min: strzykawka </w:t>
            </w:r>
            <w:proofErr w:type="spellStart"/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>luer</w:t>
            </w:r>
            <w:proofErr w:type="spellEnd"/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lock, przyrząd do przetaczania płynów infuzyjnych</w:t>
            </w:r>
          </w:p>
          <w:p w:rsidR="005E2DD4" w:rsidRPr="008B1F20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>na wyposażeniu pompy zestawy akcesoriów jednorazowego użytku, w ilości pozwalającej na wykonanie 50 badań</w:t>
            </w:r>
          </w:p>
          <w:p w:rsidR="005E2DD4" w:rsidRPr="008B1F20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>rozbudowany system parametrów infuzji przystosowany dla dorosłych i pacjentów pediatrycznych, min. VTBI, VI</w:t>
            </w:r>
          </w:p>
          <w:p w:rsidR="005E2DD4" w:rsidRPr="008B1F20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>zakres szybkości dozowania w obu kanałach min: od 0,1 do 1300 [ml/h]</w:t>
            </w:r>
          </w:p>
          <w:p w:rsidR="005E2DD4" w:rsidRPr="008B1F20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>zakres szybkości podaży dawki uderzeniowej min: od 0,1 do 900 [ml/h]</w:t>
            </w:r>
          </w:p>
          <w:p w:rsidR="005E2DD4" w:rsidRPr="008B1F20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>programowalny poziom ciśnienia okluzji, ustawiany zakres funkcji KVO</w:t>
            </w:r>
          </w:p>
          <w:p w:rsidR="005E2DD4" w:rsidRPr="008B1F20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>zakres pomiaru saturacji od 70 do 99% SpO</w:t>
            </w:r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  <w:vertAlign w:val="subscript"/>
              </w:rPr>
              <w:t>2</w:t>
            </w:r>
          </w:p>
          <w:p w:rsidR="005E2DD4" w:rsidRPr="008B1F20" w:rsidRDefault="005E2DD4" w:rsidP="00F11794">
            <w:pPr>
              <w:pStyle w:val="Style19"/>
              <w:widowControl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b/>
                <w:i/>
              </w:rPr>
            </w:pPr>
            <w:r w:rsidRPr="008B1F20">
              <w:rPr>
                <w:rFonts w:ascii="Arial Narrow" w:hAnsi="Arial Narrow" w:cs="Calibri"/>
                <w:color w:val="000000"/>
                <w:sz w:val="20"/>
                <w:szCs w:val="20"/>
              </w:rPr>
              <w:t>czas pracy pompy zasilanej z akumulatora przy infuzji 125 [ml/h] min. 10 h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414A9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bCs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bCs/>
                <w:sz w:val="20"/>
                <w:szCs w:val="20"/>
                <w:lang w:eastAsia="ja-JP"/>
              </w:rPr>
              <w:t>System awaryjnego zasilania UPS umożliwiający w przypadku całkowitego zaniku zasilania podtrzymanie pracy elementów systemu komputerowego do ich bezpiecznego wyłączenia (zamknięcia systemu)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F11794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F11794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bCs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bCs/>
                <w:sz w:val="20"/>
                <w:szCs w:val="20"/>
                <w:lang w:eastAsia="ja-JP"/>
              </w:rPr>
              <w:t>Skaner ręczny do wykrywania implantów i przedmiotów metalowych u pacjenta.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11794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8B1F20" w:rsidRDefault="005E2DD4" w:rsidP="00453CC0">
            <w:pPr>
              <w:spacing w:after="0" w:line="240" w:lineRule="auto"/>
              <w:rPr>
                <w:rFonts w:ascii="Arial Narrow" w:hAnsi="Arial Narrow" w:cs="Tahoma"/>
                <w:bCs/>
                <w:sz w:val="20"/>
                <w:szCs w:val="20"/>
                <w:lang w:eastAsia="ja-JP"/>
              </w:rPr>
            </w:pPr>
            <w:r w:rsidRPr="008B1F20">
              <w:rPr>
                <w:rFonts w:ascii="Arial Narrow" w:hAnsi="Arial Narrow" w:cs="Tahoma"/>
                <w:bCs/>
                <w:sz w:val="20"/>
                <w:szCs w:val="20"/>
                <w:lang w:eastAsia="ja-JP"/>
              </w:rPr>
              <w:t>Kabina RF (klatka Faradaya) wraz z montażem, wyposażona w drzwi i okno podglądowe do sterowni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11794">
              <w:rPr>
                <w:rFonts w:ascii="Arial Narrow" w:hAnsi="Arial Narrow" w:cs="Arial Narrow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F11794" w:rsidRDefault="005E2DD4" w:rsidP="000803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F11794" w:rsidRDefault="005E2DD4" w:rsidP="00453CC0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11794">
              <w:rPr>
                <w:rFonts w:ascii="Arial Narrow" w:hAnsi="Arial Narrow" w:cs="Tahoma"/>
                <w:b/>
                <w:sz w:val="20"/>
                <w:szCs w:val="20"/>
              </w:rPr>
              <w:t>Wymagania dodatkowe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5E2DD4" w:rsidRPr="00453CC0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pStyle w:val="Style19"/>
              <w:widowControl/>
              <w:spacing w:line="240" w:lineRule="auto"/>
              <w:ind w:firstLine="0"/>
              <w:jc w:val="left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2A39CD">
              <w:rPr>
                <w:rFonts w:ascii="Arial Narrow" w:hAnsi="Arial Narrow" w:cstheme="minorHAnsi"/>
                <w:iCs/>
                <w:sz w:val="20"/>
                <w:szCs w:val="20"/>
              </w:rPr>
              <w:t>Uzupełnienie helu w magnesie do poziomu maksymalnego wynikającego z warunków technicznych przed przekazaniem uruchomionego systemu Zamawiającemu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2A39CD">
              <w:rPr>
                <w:rFonts w:ascii="Arial Narrow" w:hAnsi="Arial Narrow" w:cs="Tahoma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pStyle w:val="Style19"/>
              <w:widowControl/>
              <w:spacing w:line="240" w:lineRule="auto"/>
              <w:ind w:firstLine="0"/>
              <w:jc w:val="left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2A39CD">
              <w:rPr>
                <w:rFonts w:ascii="Arial Narrow" w:hAnsi="Arial Narrow" w:cstheme="minorHAnsi"/>
                <w:iCs/>
                <w:sz w:val="20"/>
                <w:szCs w:val="20"/>
              </w:rPr>
              <w:t>Aparat MR oraz system konsoli lekarskich przygotowane do integracji z systemem PACS (integracja po stronie wykonawcy przed oddaniem aparatu do eksploatacji)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2A39CD">
              <w:rPr>
                <w:rFonts w:ascii="Arial Narrow" w:hAnsi="Arial Narrow" w:cs="Tahoma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snapToGri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2A39CD">
              <w:rPr>
                <w:rFonts w:ascii="Arial Narrow" w:hAnsi="Arial Narrow" w:cs="Tahoma"/>
                <w:sz w:val="20"/>
                <w:szCs w:val="20"/>
              </w:rPr>
              <w:t>Instrukcja obsługi w języku polskim do wszystkich oferowanych składowych systemu – dostarczona wraz z aparatem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2A39CD">
              <w:rPr>
                <w:rFonts w:ascii="Arial Narrow" w:hAnsi="Arial Narrow" w:cs="Tahoma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pStyle w:val="AbsatzTableFormat"/>
              <w:rPr>
                <w:rFonts w:ascii="Arial Narrow" w:hAnsi="Arial Narrow" w:cs="Tahoma"/>
                <w:sz w:val="20"/>
                <w:szCs w:val="20"/>
              </w:rPr>
            </w:pPr>
            <w:r w:rsidRPr="002A39CD">
              <w:rPr>
                <w:rFonts w:ascii="Arial Narrow" w:hAnsi="Arial Narrow" w:cs="Tahoma"/>
                <w:sz w:val="20"/>
                <w:szCs w:val="20"/>
              </w:rPr>
              <w:t>Wykonanie testów natężenia pola magnetycznego oraz testów wszystkich systemów aparatu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2A39CD">
              <w:rPr>
                <w:rFonts w:ascii="Arial Narrow" w:hAnsi="Arial Narrow" w:cs="Tahoma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pStyle w:val="AbsatzTableFormat"/>
              <w:rPr>
                <w:rFonts w:ascii="Arial Narrow" w:hAnsi="Arial Narrow" w:cs="Tahoma"/>
                <w:sz w:val="20"/>
                <w:szCs w:val="20"/>
              </w:rPr>
            </w:pPr>
            <w:r w:rsidRPr="002A39CD">
              <w:rPr>
                <w:rFonts w:ascii="Arial Narrow" w:hAnsi="Arial Narrow" w:cs="Tahoma"/>
                <w:sz w:val="20"/>
                <w:szCs w:val="20"/>
              </w:rPr>
              <w:t>Podstawowe szkolenia aplikacyjne lekarzy, fizyków i techników w siedzibie zamawiającego przez min.10 dni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Tahoma"/>
                <w:bCs/>
                <w:sz w:val="20"/>
                <w:szCs w:val="20"/>
                <w:lang w:eastAsia="ja-JP"/>
              </w:rPr>
            </w:pPr>
            <w:r w:rsidRPr="002A39CD">
              <w:rPr>
                <w:rFonts w:ascii="Arial Narrow" w:hAnsi="Arial Narrow" w:cs="Tahoma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pStyle w:val="AbsatzTableFormat"/>
              <w:rPr>
                <w:rFonts w:ascii="Arial Narrow" w:hAnsi="Arial Narrow" w:cs="Tahoma"/>
                <w:sz w:val="20"/>
                <w:szCs w:val="20"/>
              </w:rPr>
            </w:pPr>
            <w:r w:rsidRPr="002A39CD">
              <w:rPr>
                <w:rFonts w:ascii="Arial Narrow" w:hAnsi="Arial Narrow" w:cs="Tahoma"/>
                <w:sz w:val="20"/>
                <w:szCs w:val="20"/>
              </w:rPr>
              <w:t>Przeszkolenie personelu technicznego w zakresie podstawowej obsługi, eksploatacji, konserwacji 2 osoby po 8 godzin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Tahoma"/>
                <w:bCs/>
                <w:sz w:val="20"/>
                <w:szCs w:val="20"/>
                <w:lang w:eastAsia="ja-JP"/>
              </w:rPr>
            </w:pPr>
            <w:r w:rsidRPr="002A39CD">
              <w:rPr>
                <w:rFonts w:ascii="Arial Narrow" w:hAnsi="Arial Narrow" w:cs="Tahoma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2A39CD">
              <w:rPr>
                <w:rFonts w:ascii="Arial Narrow" w:hAnsi="Arial Narrow" w:cs="Tahoma"/>
                <w:sz w:val="20"/>
                <w:szCs w:val="20"/>
                <w:lang w:eastAsia="ja-JP"/>
              </w:rPr>
              <w:t>Szkolenie zaawansowane w ośrodku wyposażonym w oferowany aparat dla min. 3 lekarzy, 4 techników przez min. 4 dni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Tahoma"/>
                <w:bCs/>
                <w:sz w:val="20"/>
                <w:szCs w:val="20"/>
                <w:lang w:eastAsia="ja-JP"/>
              </w:rPr>
            </w:pPr>
            <w:r w:rsidRPr="002A39CD">
              <w:rPr>
                <w:rFonts w:ascii="Arial Narrow" w:hAnsi="Arial Narrow" w:cs="Tahoma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2A39CD">
              <w:rPr>
                <w:rFonts w:ascii="Arial Narrow" w:hAnsi="Arial Narrow" w:cstheme="minorHAnsi"/>
                <w:sz w:val="20"/>
                <w:szCs w:val="20"/>
              </w:rPr>
              <w:t>Ostatni przegląd gwarancyjny bezpośrednio przez upływem terminu gwarancji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2A39CD">
              <w:rPr>
                <w:rFonts w:ascii="Arial Narrow" w:hAnsi="Arial Narrow" w:cs="Tahoma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2A39CD" w:rsidRDefault="005E2DD4" w:rsidP="000803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pStyle w:val="Style19"/>
              <w:widowControl/>
              <w:spacing w:line="240" w:lineRule="auto"/>
              <w:ind w:firstLine="0"/>
              <w:jc w:val="left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2A39CD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Literatura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spacing w:after="0" w:line="240" w:lineRule="auto"/>
              <w:ind w:left="277"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Tytuł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Ilość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rozpoznań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Głowa i szyja -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Hansberger</w:t>
            </w:r>
            <w:proofErr w:type="spellEnd"/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rozpoznań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Ginekologia -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Hricak</w:t>
            </w:r>
            <w:proofErr w:type="spellEnd"/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rozpoznań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OUN u dzieci -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Blaster</w:t>
            </w:r>
            <w:proofErr w:type="spellEnd"/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rozpoznań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Położnictwo –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Donelly</w:t>
            </w:r>
            <w:proofErr w:type="spellEnd"/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rozpoznań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Rdzeń kręgowy - Brant-Zawadzki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rozpoznań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Układ krążenia – Brody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rozpoznań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Układ mięśniowo-szkieletowy –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Staller</w:t>
            </w:r>
            <w:proofErr w:type="spellEnd"/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rozpoznań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Układ naczyniowy – Bradley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rozpoznań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Urazy –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Novellina</w:t>
            </w:r>
            <w:proofErr w:type="spellEnd"/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Atlas diagnostyki MR w ortopedii – W. Fischer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Atlas MR wad płodu –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Bekesińka-Figatowska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, Herman-Sucharska, Urbanik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Diagnostyka Obrazowa Głowa i Szyja –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Harnsberger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Glastonbury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, Michel, Koch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Diagnostyka Obrazowa Jama Brzuszna –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Federle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Jeffrey,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Woodward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Borhani</w:t>
            </w:r>
            <w:proofErr w:type="spellEnd"/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Diagnostyka Obrazowa Mózgowie –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Osbourne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Salzman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Barkovich</w:t>
            </w:r>
            <w:proofErr w:type="spellEnd"/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Diagnostyka Obrazowa Układ Mięśniowo-Szkieletowy; Urazy – Sonin,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Manaster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Andrews,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Crim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Tuite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Zoga</w:t>
            </w:r>
            <w:proofErr w:type="spellEnd"/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Diagnostyka Różnicowa w obrazowaniu metodą Rezonansu Magnetycznego –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Burgener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Meyers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Tan,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Zaunbauer</w:t>
            </w:r>
            <w:proofErr w:type="spellEnd"/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Obrazowanie ciała metodą rezonansu magnetycznego –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Rummeny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Reimer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Heindel</w:t>
            </w:r>
            <w:proofErr w:type="spellEnd"/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5E2DD4" w:rsidRPr="008B1F20" w:rsidTr="00F370B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Podstawy diagnostyki radiologicznej – Brant (tom I-IV)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F370B3"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Radiologiczny Atlas guzów kości -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Grzesiakowska</w:t>
            </w:r>
            <w:proofErr w:type="spellEnd"/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Kieszonkowy atlas anatomii: CT i MR (komplet – I-III tom)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Diagnostyka obrazowa w pediatrii Jurkiewicz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Principles and Practice of Cardiac Magnetic Resonance in Congenital Heart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Diseas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: Form, Function and Flow 04.2010 Mark. A.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Fogel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 (Editor) Wiley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022160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Diagnostic Imaging: Musculoskeletal Trauma, 2nd Edition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Authors: Donna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Blankenbaker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 &amp; Kirkland W. Davis</w:t>
            </w: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br/>
              <w:t xml:space="preserve">Date of Publication: 06/2016 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022160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Diagnostic Imaging: Musculoskeletal Non-Traumatic Disease, 2nd Edition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Author: B. J.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Manaster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Date of Publication: 06/2016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022160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Diagnostic Imaging: Pediatrics, 3rd Edition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Author: Carl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Merrow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Date of Publication: 12/2016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022160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Diagnostic Imaging: Pediatric Neuroradiology, 2nd Edition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Author: A. James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Barkovich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Date of Publication: 12/2014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022160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Diagnostic Imaging: Spine, 3rd Edition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Authors: Jeffrey S. Ross &amp; Kevin R. Moore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Date of Publication: 10/2015 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Pediatric Neuroimaging 5th Edition  A. James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Barkovich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 08.2011(Lippincott Williams &amp; Wilkins)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Magnetic Resonance Imaging in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Orthopaedics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 and Sports Medicine 11.2006- David W.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Stoller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 (Lippincott Williams &amp; Wilkins)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MRI of the Fetal Brain - Normal Developmental and Cerebral Pathologies 2004 - C.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Garel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 (Springer)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5E2DD4" w:rsidRPr="008B1F20" w:rsidTr="009508F3">
        <w:trPr>
          <w:trHeight w:val="290"/>
        </w:trPr>
        <w:tc>
          <w:tcPr>
            <w:tcW w:w="709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Radiology Illustrated: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Uroradiology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 2012-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Seung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Hyup</w:t>
            </w:r>
            <w:proofErr w:type="spellEnd"/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 xml:space="preserve"> Kim (Springer)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E2DD4" w:rsidRPr="002A39CD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9CD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2A39CD" w:rsidRPr="002A39CD" w:rsidRDefault="002A39CD">
      <w:pPr>
        <w:rPr>
          <w:rFonts w:ascii="Arial Narrow" w:hAnsi="Arial Narrow"/>
          <w:b/>
          <w:sz w:val="20"/>
          <w:szCs w:val="20"/>
        </w:rPr>
      </w:pPr>
      <w:r w:rsidRPr="002A39CD">
        <w:rPr>
          <w:rFonts w:ascii="Arial Narrow" w:hAnsi="Arial Narrow"/>
          <w:b/>
          <w:sz w:val="20"/>
          <w:szCs w:val="20"/>
        </w:rPr>
        <w:t>UWAGA:</w:t>
      </w:r>
    </w:p>
    <w:p w:rsidR="002A39CD" w:rsidRPr="005E2DD4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5E2DD4">
        <w:rPr>
          <w:rFonts w:ascii="Tahoma" w:hAnsi="Tahoma" w:cs="Tahoma"/>
          <w:bCs/>
          <w:sz w:val="18"/>
          <w:szCs w:val="18"/>
        </w:rPr>
        <w:t>W kolumnie „Parametr oferowany”, proszę podać potwierdzenie spełnienia wymogu lub wartość parametru. W każdym przypadku, odpowiedź musi wskazywać również stronę w dołączonej dokumentacji wyrobu (broszury), na której potwierdzona jest odpowiedź Oferenta z kolumny „Parametr oferowany”. Zamawiający wymaga, by wszystkie wartości parametrów podawane były w jednostkach wskazanych w niniejszej specyfikacji.</w:t>
      </w:r>
    </w:p>
    <w:p w:rsidR="002A39CD" w:rsidRPr="005E2DD4" w:rsidRDefault="002A39CD" w:rsidP="002A39CD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 xml:space="preserve">Wykonawca gwarantuje niniejszym, że sprzęt jest fabrycznie nowy (rok produkcji 2017),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5E2DD4">
        <w:rPr>
          <w:rFonts w:ascii="Tahoma" w:hAnsi="Tahoma" w:cs="Tahoma"/>
          <w:sz w:val="18"/>
          <w:szCs w:val="18"/>
        </w:rPr>
        <w:t>rekondycjonowanym</w:t>
      </w:r>
      <w:proofErr w:type="spellEnd"/>
      <w:r w:rsidRPr="005E2DD4">
        <w:rPr>
          <w:rFonts w:ascii="Tahoma" w:hAnsi="Tahoma" w:cs="Tahoma"/>
          <w:sz w:val="18"/>
          <w:szCs w:val="18"/>
        </w:rPr>
        <w:t>, powystawowym i nie był wykorzystywany wcześniej przez innego użytkownika.</w:t>
      </w:r>
    </w:p>
    <w:p w:rsidR="002A39CD" w:rsidRPr="005E2DD4" w:rsidRDefault="002A39CD" w:rsidP="002A39CD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Wszystkie składniki oferty są dopuszczone do obrotu i stosowania zgodnie z obowiązującymi na dzień składania oferty przepisami prawa, a w szczególności z  aktualnie obowiązującą ustawą o wyrobach medycznych (dotyczy wyrobów medycznych).</w:t>
      </w:r>
    </w:p>
    <w:p w:rsidR="002A39CD" w:rsidRPr="005E2DD4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 przypadku jakichkolwiek wątpliwości, Zamawiający zastrzega sobie prawo zażądania oświadczenia potwierdzającego oferowany parametr, wystawionego przez producenta i poświadczonego przez osoby uprawnione do reprezentowania firmy (w przypadku producentów zagranicznych – wymagane będzie tłumaczenie przysięgłe).</w:t>
      </w:r>
    </w:p>
    <w:p w:rsidR="002A39CD" w:rsidRPr="005E2DD4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Wykonawca składając ofertę, dostarczając urządzenie, przekazując i wystawiając fakturę powinien stosować nazewnictwo wedle nomenklatury Zamawiającego.</w:t>
      </w:r>
    </w:p>
    <w:p w:rsidR="002A39CD" w:rsidRPr="005E2DD4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Zamawiający zwraca się z uprzejmą prośbą aby oferta w części zawierającej dane tabelaryczne (parametry techniczne i eksploatacyjne oraz warunki gwarancji i serwisu) była dostarczona również w edytowalnej wersji cyfrowej co ułatwi sporządzenie arkusza porównawczego ofert.</w:t>
      </w:r>
    </w:p>
    <w:p w:rsidR="002A39CD" w:rsidRDefault="002A39CD" w:rsidP="002A39CD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Akcesoria ujęte w niniejszej specyfikacji muszą zapewniać kompatybilność z systemem rezonansu magnetycznego.</w:t>
      </w:r>
    </w:p>
    <w:p w:rsidR="00F370B3" w:rsidRPr="005E2DD4" w:rsidRDefault="00F370B3" w:rsidP="00F370B3">
      <w:pPr>
        <w:widowControl w:val="0"/>
        <w:suppressAutoHyphens/>
        <w:spacing w:after="0" w:line="240" w:lineRule="auto"/>
        <w:ind w:left="720"/>
        <w:rPr>
          <w:rFonts w:ascii="Tahoma" w:hAnsi="Tahoma" w:cs="Tahoma"/>
          <w:sz w:val="18"/>
          <w:szCs w:val="18"/>
        </w:rPr>
      </w:pPr>
    </w:p>
    <w:p w:rsidR="00022160" w:rsidRPr="00022160" w:rsidRDefault="00022160" w:rsidP="0002216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22160">
        <w:rPr>
          <w:rFonts w:ascii="Arial Narrow" w:hAnsi="Arial Narrow"/>
          <w:sz w:val="20"/>
          <w:szCs w:val="20"/>
        </w:rPr>
        <w:t>…………………………………………………………………..</w:t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</w:t>
      </w:r>
    </w:p>
    <w:p w:rsidR="00022160" w:rsidRPr="00F370B3" w:rsidRDefault="00022160" w:rsidP="00F370B3">
      <w:pPr>
        <w:spacing w:after="0"/>
        <w:ind w:firstLine="708"/>
        <w:rPr>
          <w:rFonts w:ascii="Arial Narrow" w:hAnsi="Arial Narrow"/>
          <w:sz w:val="20"/>
          <w:szCs w:val="20"/>
        </w:rPr>
      </w:pPr>
      <w:r w:rsidRPr="00F370B3">
        <w:rPr>
          <w:rFonts w:ascii="Arial Narrow" w:hAnsi="Arial Narrow"/>
          <w:sz w:val="20"/>
          <w:szCs w:val="20"/>
        </w:rPr>
        <w:t>/miejscowość, data/</w:t>
      </w:r>
      <w:r w:rsidRPr="00F370B3">
        <w:rPr>
          <w:rFonts w:ascii="Arial Narrow" w:hAnsi="Arial Narrow"/>
          <w:sz w:val="20"/>
          <w:szCs w:val="20"/>
        </w:rPr>
        <w:tab/>
      </w:r>
      <w:r w:rsidRPr="00F370B3">
        <w:rPr>
          <w:rFonts w:ascii="Arial Narrow" w:hAnsi="Arial Narrow"/>
          <w:sz w:val="20"/>
          <w:szCs w:val="20"/>
        </w:rPr>
        <w:tab/>
      </w:r>
      <w:r w:rsidRPr="00F370B3">
        <w:rPr>
          <w:rFonts w:ascii="Arial Narrow" w:hAnsi="Arial Narrow"/>
          <w:sz w:val="20"/>
          <w:szCs w:val="20"/>
        </w:rPr>
        <w:tab/>
      </w:r>
      <w:r w:rsidRPr="00F370B3">
        <w:rPr>
          <w:rFonts w:ascii="Arial Narrow" w:hAnsi="Arial Narrow"/>
          <w:sz w:val="20"/>
          <w:szCs w:val="20"/>
        </w:rPr>
        <w:tab/>
      </w:r>
      <w:r w:rsidRPr="00F370B3">
        <w:rPr>
          <w:rFonts w:ascii="Arial Narrow" w:hAnsi="Arial Narrow"/>
          <w:sz w:val="20"/>
          <w:szCs w:val="20"/>
        </w:rPr>
        <w:tab/>
      </w:r>
      <w:r w:rsidRPr="00F370B3">
        <w:rPr>
          <w:rFonts w:ascii="Arial Narrow" w:hAnsi="Arial Narrow"/>
          <w:sz w:val="20"/>
          <w:szCs w:val="20"/>
        </w:rPr>
        <w:tab/>
      </w:r>
      <w:r w:rsidRPr="00F370B3">
        <w:rPr>
          <w:rFonts w:ascii="Arial Narrow" w:hAnsi="Arial Narrow"/>
          <w:sz w:val="20"/>
          <w:szCs w:val="20"/>
        </w:rPr>
        <w:tab/>
      </w:r>
      <w:r w:rsidRPr="00F370B3">
        <w:rPr>
          <w:rFonts w:ascii="Arial Narrow" w:hAnsi="Arial Narrow"/>
          <w:sz w:val="20"/>
          <w:szCs w:val="20"/>
        </w:rPr>
        <w:tab/>
      </w:r>
      <w:r w:rsidRPr="00F370B3">
        <w:rPr>
          <w:rFonts w:ascii="Arial Narrow" w:hAnsi="Arial Narrow"/>
          <w:sz w:val="20"/>
          <w:szCs w:val="20"/>
        </w:rPr>
        <w:tab/>
      </w:r>
      <w:r w:rsidRPr="00F370B3">
        <w:rPr>
          <w:rFonts w:ascii="Arial Narrow" w:hAnsi="Arial Narrow"/>
          <w:sz w:val="20"/>
          <w:szCs w:val="20"/>
        </w:rPr>
        <w:tab/>
      </w:r>
      <w:r w:rsidRPr="00F370B3">
        <w:rPr>
          <w:rFonts w:ascii="Arial Narrow" w:hAnsi="Arial Narrow"/>
          <w:sz w:val="20"/>
          <w:szCs w:val="20"/>
        </w:rPr>
        <w:tab/>
        <w:t>/pieczęć i podpis osoby umocowanej/</w:t>
      </w:r>
    </w:p>
    <w:sectPr w:rsidR="00022160" w:rsidRPr="00F370B3" w:rsidSect="00F370B3">
      <w:headerReference w:type="default" r:id="rId7"/>
      <w:footerReference w:type="default" r:id="rId8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0A" w:rsidRDefault="0099730A" w:rsidP="00006E6F">
      <w:pPr>
        <w:spacing w:after="0" w:line="240" w:lineRule="auto"/>
      </w:pPr>
      <w:r>
        <w:separator/>
      </w:r>
    </w:p>
  </w:endnote>
  <w:endnote w:type="continuationSeparator" w:id="0">
    <w:p w:rsidR="0099730A" w:rsidRDefault="0099730A" w:rsidP="0000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0A" w:rsidRPr="002C2F97" w:rsidRDefault="0099730A" w:rsidP="00146E86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 w:rsidRPr="002C2F97">
      <w:rPr>
        <w:sz w:val="16"/>
        <w:szCs w:val="16"/>
      </w:rPr>
      <w:t xml:space="preserve">str. </w:t>
    </w:r>
    <w:r w:rsidRPr="002C2F97">
      <w:rPr>
        <w:sz w:val="16"/>
        <w:szCs w:val="16"/>
      </w:rPr>
      <w:fldChar w:fldCharType="begin"/>
    </w:r>
    <w:r w:rsidRPr="002C2F97">
      <w:rPr>
        <w:sz w:val="16"/>
        <w:szCs w:val="16"/>
      </w:rPr>
      <w:instrText>PAGE    \* MERGEFORMAT</w:instrText>
    </w:r>
    <w:r w:rsidRPr="002C2F97">
      <w:rPr>
        <w:sz w:val="16"/>
        <w:szCs w:val="16"/>
      </w:rPr>
      <w:fldChar w:fldCharType="separate"/>
    </w:r>
    <w:r w:rsidR="008D29A2">
      <w:rPr>
        <w:noProof/>
        <w:sz w:val="16"/>
        <w:szCs w:val="16"/>
      </w:rPr>
      <w:t>2</w:t>
    </w:r>
    <w:r w:rsidRPr="002C2F97">
      <w:rPr>
        <w:sz w:val="16"/>
        <w:szCs w:val="16"/>
      </w:rPr>
      <w:fldChar w:fldCharType="end"/>
    </w:r>
  </w:p>
  <w:p w:rsidR="0099730A" w:rsidRPr="002C2F97" w:rsidRDefault="0099730A" w:rsidP="00146E86">
    <w:pPr>
      <w:tabs>
        <w:tab w:val="left" w:pos="1050"/>
      </w:tabs>
      <w:spacing w:after="0" w:line="240" w:lineRule="auto"/>
      <w:rPr>
        <w:sz w:val="20"/>
        <w:szCs w:val="20"/>
      </w:rPr>
    </w:pPr>
    <w:r w:rsidRPr="002C2F97">
      <w:rPr>
        <w:sz w:val="20"/>
        <w:szCs w:val="20"/>
      </w:rPr>
      <w:t>EZP-271-2-109/2017</w:t>
    </w:r>
  </w:p>
  <w:p w:rsidR="0099730A" w:rsidRPr="002C2F97" w:rsidRDefault="0099730A" w:rsidP="00146E86">
    <w:pPr>
      <w:tabs>
        <w:tab w:val="left" w:pos="1050"/>
      </w:tabs>
      <w:spacing w:after="0" w:line="240" w:lineRule="auto"/>
      <w:jc w:val="right"/>
      <w:rPr>
        <w:sz w:val="20"/>
        <w:szCs w:val="20"/>
      </w:rPr>
    </w:pPr>
  </w:p>
  <w:p w:rsidR="0099730A" w:rsidRPr="002C2F97" w:rsidRDefault="0099730A" w:rsidP="00146E86">
    <w:pPr>
      <w:tabs>
        <w:tab w:val="left" w:pos="1050"/>
      </w:tabs>
      <w:spacing w:after="0" w:line="240" w:lineRule="auto"/>
      <w:jc w:val="center"/>
      <w:rPr>
        <w:sz w:val="20"/>
        <w:szCs w:val="20"/>
      </w:rPr>
    </w:pPr>
    <w:r w:rsidRPr="002C2F97">
      <w:rPr>
        <w:sz w:val="16"/>
        <w:szCs w:val="16"/>
      </w:rPr>
      <w:t>POIS.09.01.00-00-0247/17 „Utworzenie centrum urazowego dla dzieci w Uniwersyteckim Szpitalu Dziecięcym w Krakowie.”</w:t>
    </w:r>
  </w:p>
  <w:p w:rsidR="0099730A" w:rsidRDefault="00997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0A" w:rsidRDefault="0099730A" w:rsidP="00006E6F">
      <w:pPr>
        <w:spacing w:after="0" w:line="240" w:lineRule="auto"/>
      </w:pPr>
      <w:r>
        <w:separator/>
      </w:r>
    </w:p>
  </w:footnote>
  <w:footnote w:type="continuationSeparator" w:id="0">
    <w:p w:rsidR="0099730A" w:rsidRDefault="0099730A" w:rsidP="0000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0A" w:rsidRPr="002C2F97" w:rsidRDefault="00132E1F" w:rsidP="00132E1F">
    <w:pPr>
      <w:pStyle w:val="Nagwek"/>
      <w:tabs>
        <w:tab w:val="clear" w:pos="4536"/>
        <w:tab w:val="clear" w:pos="9072"/>
        <w:tab w:val="center" w:pos="2234"/>
      </w:tabs>
    </w:pPr>
    <w:r w:rsidRPr="002C2F9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4311015</wp:posOffset>
          </wp:positionH>
          <wp:positionV relativeFrom="paragraph">
            <wp:posOffset>-286385</wp:posOffset>
          </wp:positionV>
          <wp:extent cx="405765" cy="568960"/>
          <wp:effectExtent l="0" t="0" r="0" b="2540"/>
          <wp:wrapTight wrapText="bothSides">
            <wp:wrapPolygon edited="0">
              <wp:start x="0" y="0"/>
              <wp:lineTo x="0" y="20973"/>
              <wp:lineTo x="20282" y="20973"/>
              <wp:lineTo x="20282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F9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8658225</wp:posOffset>
          </wp:positionH>
          <wp:positionV relativeFrom="paragraph">
            <wp:posOffset>-238125</wp:posOffset>
          </wp:positionV>
          <wp:extent cx="1607185" cy="55753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F97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-47625</wp:posOffset>
          </wp:positionH>
          <wp:positionV relativeFrom="paragraph">
            <wp:posOffset>-182880</wp:posOffset>
          </wp:positionV>
          <wp:extent cx="1174115" cy="518160"/>
          <wp:effectExtent l="0" t="0" r="698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30A">
      <w:ptab w:relativeTo="margin" w:alignment="center" w:leader="none"/>
    </w:r>
    <w:r w:rsidR="0099730A" w:rsidRPr="002C2F97">
      <w:tab/>
    </w:r>
    <w:r>
      <w:tab/>
    </w:r>
  </w:p>
  <w:p w:rsidR="0099730A" w:rsidRDefault="0099730A" w:rsidP="00006E6F">
    <w:pPr>
      <w:pStyle w:val="Nagwek"/>
      <w:tabs>
        <w:tab w:val="clear" w:pos="4536"/>
        <w:tab w:val="clear" w:pos="9072"/>
        <w:tab w:val="center" w:pos="0"/>
        <w:tab w:val="right" w:pos="12333"/>
      </w:tabs>
    </w:pPr>
    <w:r w:rsidRPr="00006E6F">
      <w:rPr>
        <w:noProof/>
        <w:lang w:eastAsia="pl-PL"/>
      </w:rPr>
      <w:drawing>
        <wp:inline distT="0" distB="0" distL="0" distR="0">
          <wp:extent cx="8892540" cy="260489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60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1C50AF9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0E279B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D80AEE"/>
    <w:multiLevelType w:val="hybridMultilevel"/>
    <w:tmpl w:val="F572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1DF3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E16311"/>
    <w:multiLevelType w:val="hybridMultilevel"/>
    <w:tmpl w:val="939441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C72A3"/>
    <w:multiLevelType w:val="multilevel"/>
    <w:tmpl w:val="70D6605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3E910A0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884CE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BA6474"/>
    <w:multiLevelType w:val="hybridMultilevel"/>
    <w:tmpl w:val="0CBE2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22283"/>
    <w:multiLevelType w:val="multilevel"/>
    <w:tmpl w:val="697A0F76"/>
    <w:styleLink w:val="WW8Num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2048135C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F2125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D731E"/>
    <w:multiLevelType w:val="hybridMultilevel"/>
    <w:tmpl w:val="192CE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1716F3"/>
    <w:multiLevelType w:val="hybridMultilevel"/>
    <w:tmpl w:val="F6D60620"/>
    <w:lvl w:ilvl="0" w:tplc="4FD617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D4847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DA6068E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F256B6F"/>
    <w:multiLevelType w:val="multilevel"/>
    <w:tmpl w:val="83D297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314C7077"/>
    <w:multiLevelType w:val="multilevel"/>
    <w:tmpl w:val="953248C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0" w15:restartNumberingAfterBreak="0">
    <w:nsid w:val="33D359EA"/>
    <w:multiLevelType w:val="multilevel"/>
    <w:tmpl w:val="4256674C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CC17BF9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6060D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C3439DA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6C05085"/>
    <w:multiLevelType w:val="hybridMultilevel"/>
    <w:tmpl w:val="1A8CD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364717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43277D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D41DB8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80D3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CC456B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1C7145"/>
    <w:multiLevelType w:val="hybridMultilevel"/>
    <w:tmpl w:val="1C9AA4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637789"/>
    <w:multiLevelType w:val="hybridMultilevel"/>
    <w:tmpl w:val="1C2419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33" w15:restartNumberingAfterBreak="0">
    <w:nsid w:val="789B2807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7C74DB"/>
    <w:multiLevelType w:val="hybridMultilevel"/>
    <w:tmpl w:val="931AE9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9"/>
  </w:num>
  <w:num w:numId="4">
    <w:abstractNumId w:val="20"/>
  </w:num>
  <w:num w:numId="5">
    <w:abstractNumId w:val="18"/>
  </w:num>
  <w:num w:numId="6">
    <w:abstractNumId w:val="7"/>
  </w:num>
  <w:num w:numId="7">
    <w:abstractNumId w:val="2"/>
  </w:num>
  <w:num w:numId="8">
    <w:abstractNumId w:val="15"/>
  </w:num>
  <w:num w:numId="9">
    <w:abstractNumId w:val="34"/>
  </w:num>
  <w:num w:numId="10">
    <w:abstractNumId w:val="10"/>
  </w:num>
  <w:num w:numId="11">
    <w:abstractNumId w:val="30"/>
  </w:num>
  <w:num w:numId="12">
    <w:abstractNumId w:val="14"/>
  </w:num>
  <w:num w:numId="13">
    <w:abstractNumId w:val="24"/>
  </w:num>
  <w:num w:numId="14">
    <w:abstractNumId w:val="6"/>
  </w:num>
  <w:num w:numId="15">
    <w:abstractNumId w:val="12"/>
  </w:num>
  <w:num w:numId="16">
    <w:abstractNumId w:val="31"/>
  </w:num>
  <w:num w:numId="17">
    <w:abstractNumId w:val="27"/>
  </w:num>
  <w:num w:numId="18">
    <w:abstractNumId w:val="13"/>
  </w:num>
  <w:num w:numId="19">
    <w:abstractNumId w:val="5"/>
  </w:num>
  <w:num w:numId="20">
    <w:abstractNumId w:val="21"/>
  </w:num>
  <w:num w:numId="21">
    <w:abstractNumId w:val="1"/>
  </w:num>
  <w:num w:numId="22">
    <w:abstractNumId w:val="22"/>
  </w:num>
  <w:num w:numId="23">
    <w:abstractNumId w:val="8"/>
  </w:num>
  <w:num w:numId="24">
    <w:abstractNumId w:val="28"/>
  </w:num>
  <w:num w:numId="25">
    <w:abstractNumId w:val="26"/>
  </w:num>
  <w:num w:numId="26">
    <w:abstractNumId w:val="17"/>
  </w:num>
  <w:num w:numId="27">
    <w:abstractNumId w:val="23"/>
  </w:num>
  <w:num w:numId="28">
    <w:abstractNumId w:val="16"/>
  </w:num>
  <w:num w:numId="29">
    <w:abstractNumId w:val="25"/>
  </w:num>
  <w:num w:numId="30">
    <w:abstractNumId w:val="3"/>
  </w:num>
  <w:num w:numId="31">
    <w:abstractNumId w:val="9"/>
  </w:num>
  <w:num w:numId="32">
    <w:abstractNumId w:val="29"/>
  </w:num>
  <w:num w:numId="33">
    <w:abstractNumId w:val="33"/>
  </w:num>
  <w:num w:numId="3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F"/>
    <w:rsid w:val="00006E6F"/>
    <w:rsid w:val="00022160"/>
    <w:rsid w:val="0003429E"/>
    <w:rsid w:val="0008034F"/>
    <w:rsid w:val="000B3DBB"/>
    <w:rsid w:val="00132E1F"/>
    <w:rsid w:val="00146E86"/>
    <w:rsid w:val="001F68B1"/>
    <w:rsid w:val="002A39CD"/>
    <w:rsid w:val="002C57FB"/>
    <w:rsid w:val="003C4356"/>
    <w:rsid w:val="003D57E1"/>
    <w:rsid w:val="00453CC0"/>
    <w:rsid w:val="004C4B37"/>
    <w:rsid w:val="004F77F7"/>
    <w:rsid w:val="005E2DD4"/>
    <w:rsid w:val="00607361"/>
    <w:rsid w:val="008728BD"/>
    <w:rsid w:val="008D29A2"/>
    <w:rsid w:val="009508F3"/>
    <w:rsid w:val="0099730A"/>
    <w:rsid w:val="00AC761A"/>
    <w:rsid w:val="00B14F96"/>
    <w:rsid w:val="00B22F46"/>
    <w:rsid w:val="00B56256"/>
    <w:rsid w:val="00CB4288"/>
    <w:rsid w:val="00EA2B19"/>
    <w:rsid w:val="00F11794"/>
    <w:rsid w:val="00F370B3"/>
    <w:rsid w:val="00F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F302B1F-86A6-4D99-87A1-E5834828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6F"/>
    <w:pPr>
      <w:spacing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E6F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E6F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6E6F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E6F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6E6F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6E6F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6E6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06E6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06E6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E6F"/>
  </w:style>
  <w:style w:type="paragraph" w:styleId="Stopka">
    <w:name w:val="footer"/>
    <w:basedOn w:val="Normalny"/>
    <w:link w:val="Stopka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E6F"/>
  </w:style>
  <w:style w:type="character" w:customStyle="1" w:styleId="Nagwek1Znak">
    <w:name w:val="Nagłówek 1 Znak"/>
    <w:basedOn w:val="Domylnaczcionkaakapitu"/>
    <w:link w:val="Nagwek1"/>
    <w:uiPriority w:val="9"/>
    <w:rsid w:val="00006E6F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6E6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6E6F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6E6F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006E6F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006E6F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006E6F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006E6F"/>
    <w:rPr>
      <w:rFonts w:ascii="Calibri" w:eastAsia="Times New Roman" w:hAnsi="Calibri" w:cs="Times New Roman"/>
      <w:i/>
      <w:iCs/>
    </w:rPr>
  </w:style>
  <w:style w:type="paragraph" w:styleId="Tekstpodstawowy">
    <w:name w:val="Body Text"/>
    <w:basedOn w:val="Normalny"/>
    <w:link w:val="TekstpodstawowyZnak"/>
    <w:rsid w:val="00006E6F"/>
    <w:pPr>
      <w:spacing w:after="0" w:line="240" w:lineRule="auto"/>
      <w:ind w:left="709"/>
    </w:pPr>
    <w:rPr>
      <w:rFonts w:ascii="Arial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E6F"/>
    <w:rPr>
      <w:rFonts w:ascii="Arial" w:eastAsia="Times New Roman" w:hAnsi="Arial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6E6F"/>
    <w:pPr>
      <w:spacing w:after="0" w:line="240" w:lineRule="auto"/>
      <w:ind w:left="851"/>
    </w:pPr>
    <w:rPr>
      <w:rFonts w:ascii="Arial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6E6F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6E6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06E6F"/>
    <w:pPr>
      <w:ind w:left="720"/>
      <w:contextualSpacing/>
    </w:pPr>
  </w:style>
  <w:style w:type="character" w:styleId="Hipercze">
    <w:name w:val="Hyperlink"/>
    <w:uiPriority w:val="99"/>
    <w:unhideWhenUsed/>
    <w:rsid w:val="00006E6F"/>
    <w:rPr>
      <w:color w:val="0563C1"/>
      <w:u w:val="single"/>
    </w:rPr>
  </w:style>
  <w:style w:type="table" w:styleId="Tabela-Siatka">
    <w:name w:val="Table Grid"/>
    <w:basedOn w:val="Standardowy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00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6E6F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nhideWhenUsed/>
    <w:rsid w:val="00006E6F"/>
    <w:rPr>
      <w:color w:val="954F72"/>
      <w:u w:val="single"/>
    </w:rPr>
  </w:style>
  <w:style w:type="paragraph" w:customStyle="1" w:styleId="xl23">
    <w:name w:val="xl23"/>
    <w:basedOn w:val="Normalny"/>
    <w:rsid w:val="00006E6F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006E6F"/>
  </w:style>
  <w:style w:type="paragraph" w:styleId="Spistreci1">
    <w:name w:val="toc 1"/>
    <w:basedOn w:val="Normalny"/>
    <w:next w:val="Normalny"/>
    <w:autoRedefine/>
    <w:uiPriority w:val="39"/>
    <w:rsid w:val="00006E6F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06E6F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hAnsi="Arial"/>
      <w:noProof/>
      <w:sz w:val="24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006E6F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006E6F"/>
    <w:pPr>
      <w:shd w:val="clear" w:color="auto" w:fill="000080"/>
      <w:spacing w:after="0" w:line="360" w:lineRule="atLeast"/>
    </w:pPr>
    <w:rPr>
      <w:rFonts w:ascii="Tahoma" w:hAnsi="Tahoma" w:cs="Tahoma"/>
      <w:sz w:val="26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006E6F"/>
    <w:rPr>
      <w:rFonts w:ascii="Segoe UI" w:eastAsia="Times New Roman" w:hAnsi="Segoe UI" w:cs="Segoe UI"/>
      <w:sz w:val="16"/>
      <w:szCs w:val="16"/>
    </w:rPr>
  </w:style>
  <w:style w:type="character" w:customStyle="1" w:styleId="WW8Num2z2">
    <w:name w:val="WW8Num2z2"/>
    <w:rsid w:val="00006E6F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rsid w:val="00006E6F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06E6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006E6F"/>
    <w:pPr>
      <w:spacing w:after="0" w:line="240" w:lineRule="auto"/>
    </w:pPr>
    <w:rPr>
      <w:rFonts w:ascii="Arial" w:hAnsi="Arial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006E6F"/>
    <w:pPr>
      <w:widowControl w:val="0"/>
      <w:tabs>
        <w:tab w:val="left" w:pos="720"/>
      </w:tabs>
      <w:spacing w:after="0" w:line="280" w:lineRule="atLeast"/>
    </w:pPr>
    <w:rPr>
      <w:rFonts w:ascii="Times New Roman" w:hAnsi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006E6F"/>
  </w:style>
  <w:style w:type="paragraph" w:styleId="NormalnyWeb">
    <w:name w:val="Normal (Web)"/>
    <w:basedOn w:val="Normalny"/>
    <w:rsid w:val="00006E6F"/>
    <w:pPr>
      <w:spacing w:after="0" w:line="240" w:lineRule="auto"/>
      <w:ind w:left="120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6E6F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06E6F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customStyle="1" w:styleId="StylTytuPrzedAutomatyczna">
    <w:name w:val="Styl Tytuł + Przed:  Automatyczna"/>
    <w:basedOn w:val="Tytu"/>
    <w:rsid w:val="00006E6F"/>
    <w:pPr>
      <w:spacing w:before="5040" w:after="100"/>
    </w:pPr>
    <w:rPr>
      <w:sz w:val="40"/>
      <w:szCs w:val="20"/>
    </w:rPr>
  </w:style>
  <w:style w:type="paragraph" w:customStyle="1" w:styleId="Punktowanie">
    <w:name w:val="Punktowanie"/>
    <w:basedOn w:val="Normalny"/>
    <w:autoRedefine/>
    <w:rsid w:val="00006E6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ZnakZnak1">
    <w:name w:val="Znak Znak1"/>
    <w:rsid w:val="00006E6F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6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6E6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06E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E6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06E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06E6F"/>
  </w:style>
  <w:style w:type="table" w:customStyle="1" w:styleId="TableGrid">
    <w:name w:val="TableGrid"/>
    <w:rsid w:val="00006E6F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006E6F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6E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06E6F"/>
    <w:pPr>
      <w:spacing w:after="0" w:line="240" w:lineRule="auto"/>
      <w:ind w:left="180" w:hanging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06E6F"/>
    <w:pPr>
      <w:spacing w:after="0" w:line="240" w:lineRule="auto"/>
      <w:ind w:left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006E6F"/>
    <w:rPr>
      <w:b/>
      <w:bCs/>
      <w:color w:val="auto"/>
    </w:rPr>
  </w:style>
  <w:style w:type="paragraph" w:customStyle="1" w:styleId="Skrconyadreszwrotny">
    <w:name w:val="Skrócony adres zwrotny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ZnakZnak">
    <w:name w:val="Znak Znak"/>
    <w:rsid w:val="00006E6F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ZnakZnak11">
    <w:name w:val="Znak Znak11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06E6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06E6F"/>
    <w:rPr>
      <w:vertAlign w:val="superscript"/>
    </w:rPr>
  </w:style>
  <w:style w:type="paragraph" w:customStyle="1" w:styleId="WW-Tekstpodstawowywcity2">
    <w:name w:val="WW-Tekst podstawowy wcięty 2"/>
    <w:basedOn w:val="Normalny"/>
    <w:rsid w:val="00006E6F"/>
    <w:pPr>
      <w:widowControl w:val="0"/>
      <w:suppressAutoHyphens/>
      <w:spacing w:after="0" w:line="240" w:lineRule="auto"/>
      <w:ind w:left="340" w:hanging="340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006E6F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rsid w:val="00006E6F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rsid w:val="00006E6F"/>
    <w:pPr>
      <w:widowControl w:val="0"/>
      <w:spacing w:after="0" w:line="240" w:lineRule="auto"/>
    </w:pPr>
    <w:rPr>
      <w:rFonts w:eastAsia="Calibri"/>
      <w:lang w:val="en-US"/>
    </w:rPr>
  </w:style>
  <w:style w:type="numbering" w:customStyle="1" w:styleId="WW8Num1">
    <w:name w:val="WW8Num1"/>
    <w:basedOn w:val="Bezlisty"/>
    <w:rsid w:val="00006E6F"/>
    <w:pPr>
      <w:numPr>
        <w:numId w:val="2"/>
      </w:numPr>
    </w:pPr>
  </w:style>
  <w:style w:type="numbering" w:customStyle="1" w:styleId="WW8Num14">
    <w:name w:val="WW8Num14"/>
    <w:basedOn w:val="Bezlisty"/>
    <w:rsid w:val="00006E6F"/>
    <w:pPr>
      <w:numPr>
        <w:numId w:val="3"/>
      </w:numPr>
    </w:pPr>
  </w:style>
  <w:style w:type="numbering" w:customStyle="1" w:styleId="WW8Num27">
    <w:name w:val="WW8Num27"/>
    <w:basedOn w:val="Bezlisty"/>
    <w:rsid w:val="00006E6F"/>
    <w:pPr>
      <w:numPr>
        <w:numId w:val="4"/>
      </w:numPr>
    </w:pPr>
  </w:style>
  <w:style w:type="numbering" w:customStyle="1" w:styleId="WW8Num6">
    <w:name w:val="WW8Num6"/>
    <w:basedOn w:val="Bezlisty"/>
    <w:rsid w:val="00006E6F"/>
    <w:pPr>
      <w:numPr>
        <w:numId w:val="5"/>
      </w:numPr>
    </w:pPr>
  </w:style>
  <w:style w:type="numbering" w:customStyle="1" w:styleId="WW8Num33">
    <w:name w:val="WW8Num33"/>
    <w:basedOn w:val="Bezlisty"/>
    <w:rsid w:val="00006E6F"/>
    <w:pPr>
      <w:numPr>
        <w:numId w:val="6"/>
      </w:numPr>
    </w:pPr>
  </w:style>
  <w:style w:type="character" w:styleId="Odwoaniedokomentarza">
    <w:name w:val="annotation reference"/>
    <w:uiPriority w:val="99"/>
    <w:semiHidden/>
    <w:unhideWhenUsed/>
    <w:rsid w:val="0000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006E6F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006E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06E6F"/>
    <w:pPr>
      <w:widowControl w:val="0"/>
      <w:suppressAutoHyphens/>
      <w:spacing w:after="0" w:line="252" w:lineRule="exact"/>
      <w:ind w:firstLine="106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uiPriority w:val="99"/>
    <w:rsid w:val="00006E6F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006E6F"/>
    <w:pPr>
      <w:widowControl w:val="0"/>
      <w:suppressAutoHyphens/>
      <w:spacing w:after="0" w:line="245" w:lineRule="exact"/>
      <w:ind w:firstLine="19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006E6F"/>
    <w:pPr>
      <w:suppressAutoHyphens/>
      <w:spacing w:after="0" w:line="200" w:lineRule="exact"/>
      <w:ind w:left="142" w:hanging="142"/>
      <w:jc w:val="both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006E6F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006E6F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006E6F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006E6F"/>
    <w:pPr>
      <w:widowControl w:val="0"/>
      <w:suppressAutoHyphens/>
      <w:spacing w:after="0" w:line="247" w:lineRule="exact"/>
      <w:ind w:firstLine="331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006E6F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006E6F"/>
    <w:pPr>
      <w:spacing w:after="0" w:line="240" w:lineRule="auto"/>
    </w:pPr>
    <w:rPr>
      <w:rFonts w:ascii="Times New Roman" w:hAnsi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rsid w:val="00006E6F"/>
    <w:pPr>
      <w:spacing w:before="60" w:after="60" w:line="240" w:lineRule="auto"/>
      <w:ind w:left="1080"/>
    </w:pPr>
    <w:rPr>
      <w:b/>
      <w:lang w:eastAsia="ja-JP"/>
    </w:rPr>
  </w:style>
  <w:style w:type="paragraph" w:customStyle="1" w:styleId="Default">
    <w:name w:val="Default"/>
    <w:rsid w:val="00006E6F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rsid w:val="00006E6F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006E6F"/>
    <w:pPr>
      <w:numPr>
        <w:numId w:val="7"/>
      </w:numPr>
      <w:contextualSpacing/>
    </w:pPr>
  </w:style>
  <w:style w:type="paragraph" w:styleId="Adreszwrotnynakopercie">
    <w:name w:val="envelope return"/>
    <w:basedOn w:val="Normalny"/>
    <w:semiHidden/>
    <w:unhideWhenUsed/>
    <w:rsid w:val="00006E6F"/>
    <w:pPr>
      <w:suppressAutoHyphens/>
      <w:spacing w:after="0" w:line="240" w:lineRule="auto"/>
    </w:pPr>
    <w:rPr>
      <w:rFonts w:ascii="Arial" w:hAnsi="Arial"/>
      <w:kern w:val="2"/>
      <w:sz w:val="24"/>
      <w:szCs w:val="20"/>
      <w:lang w:eastAsia="ar-SA"/>
    </w:rPr>
  </w:style>
  <w:style w:type="paragraph" w:customStyle="1" w:styleId="Bezodstpw1">
    <w:name w:val="Bez odstępów1"/>
    <w:uiPriority w:val="99"/>
    <w:rsid w:val="00006E6F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uiPriority w:val="99"/>
    <w:rsid w:val="00006E6F"/>
    <w:pPr>
      <w:ind w:left="720"/>
      <w:contextualSpacing/>
    </w:pPr>
    <w:rPr>
      <w:rFonts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E6F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E6F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E6F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006E6F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06E6F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E6F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E6F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006E6F"/>
    <w:rPr>
      <w:i/>
      <w:iCs/>
      <w:color w:val="auto"/>
    </w:rPr>
  </w:style>
  <w:style w:type="character" w:styleId="Wyrnienieintensywne">
    <w:name w:val="Intense Emphasis"/>
    <w:uiPriority w:val="21"/>
    <w:qFormat/>
    <w:rsid w:val="00006E6F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006E6F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006E6F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006E6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E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6579</Words>
  <Characters>39478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ZPBiuro</dc:creator>
  <cp:keywords/>
  <dc:description/>
  <cp:lastModifiedBy>Robert Kochański</cp:lastModifiedBy>
  <cp:revision>10</cp:revision>
  <dcterms:created xsi:type="dcterms:W3CDTF">2018-01-04T09:10:00Z</dcterms:created>
  <dcterms:modified xsi:type="dcterms:W3CDTF">2018-01-04T13:10:00Z</dcterms:modified>
</cp:coreProperties>
</file>