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746874" w:rsidRDefault="00DF5E8E" w:rsidP="00DF5E8E">
      <w:pPr>
        <w:jc w:val="center"/>
        <w:rPr>
          <w:rFonts w:ascii="Cambria" w:hAnsi="Cambria" w:cs="Arial"/>
          <w:noProof/>
          <w:color w:val="000000" w:themeColor="text1"/>
          <w:lang w:eastAsia="pl-PL"/>
        </w:rPr>
      </w:pPr>
      <w:r w:rsidRPr="00746874">
        <w:rPr>
          <w:rFonts w:ascii="Cambria" w:hAnsi="Cambria" w:cs="Arial"/>
          <w:noProof/>
          <w:color w:val="000000" w:themeColor="text1"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61D87322" w:rsidR="000874A6" w:rsidRPr="00746874" w:rsidRDefault="00AA2AE9" w:rsidP="000874A6">
      <w:pPr>
        <w:jc w:val="right"/>
        <w:rPr>
          <w:rStyle w:val="Hipercze"/>
          <w:rFonts w:ascii="Cambria" w:hAnsi="Cambria"/>
          <w:color w:val="000000" w:themeColor="text1"/>
          <w:u w:val="none"/>
        </w:rPr>
      </w:pPr>
      <w:r w:rsidRPr="00746874">
        <w:rPr>
          <w:rFonts w:ascii="Cambria" w:hAnsi="Cambria"/>
          <w:color w:val="000000" w:themeColor="text1"/>
        </w:rPr>
        <w:t>Kraków</w:t>
      </w:r>
      <w:r w:rsidR="0030115A" w:rsidRPr="00746874">
        <w:rPr>
          <w:rFonts w:ascii="Cambria" w:hAnsi="Cambria"/>
          <w:color w:val="000000" w:themeColor="text1"/>
        </w:rPr>
        <w:t>,</w:t>
      </w:r>
      <w:r w:rsidRPr="00746874">
        <w:rPr>
          <w:rFonts w:ascii="Cambria" w:hAnsi="Cambria"/>
          <w:color w:val="000000" w:themeColor="text1"/>
        </w:rPr>
        <w:t xml:space="preserve"> dnia</w:t>
      </w:r>
      <w:r w:rsidR="00746874" w:rsidRPr="00746874">
        <w:rPr>
          <w:rFonts w:ascii="Cambria" w:hAnsi="Cambria"/>
          <w:color w:val="000000" w:themeColor="text1"/>
        </w:rPr>
        <w:t xml:space="preserve"> 04</w:t>
      </w:r>
      <w:r w:rsidR="008242C8" w:rsidRPr="00746874">
        <w:rPr>
          <w:rFonts w:ascii="Cambria" w:hAnsi="Cambria"/>
          <w:color w:val="000000" w:themeColor="text1"/>
        </w:rPr>
        <w:t>.12</w:t>
      </w:r>
      <w:r w:rsidR="002D6C13" w:rsidRPr="00746874">
        <w:rPr>
          <w:rFonts w:ascii="Cambria" w:hAnsi="Cambria"/>
          <w:color w:val="000000" w:themeColor="text1"/>
        </w:rPr>
        <w:t>.</w:t>
      </w:r>
      <w:r w:rsidR="007C70C5" w:rsidRPr="00746874">
        <w:rPr>
          <w:rFonts w:ascii="Cambria" w:hAnsi="Cambria"/>
          <w:color w:val="000000" w:themeColor="text1"/>
        </w:rPr>
        <w:t xml:space="preserve">2020 </w:t>
      </w:r>
      <w:r w:rsidR="0041592E" w:rsidRPr="00746874">
        <w:rPr>
          <w:rFonts w:ascii="Cambria" w:hAnsi="Cambria"/>
          <w:color w:val="000000" w:themeColor="text1"/>
        </w:rPr>
        <w:t>r</w:t>
      </w:r>
      <w:r w:rsidR="007C70C5" w:rsidRPr="00746874">
        <w:rPr>
          <w:rFonts w:ascii="Cambria" w:hAnsi="Cambria"/>
          <w:color w:val="000000" w:themeColor="text1"/>
        </w:rPr>
        <w:t>.</w:t>
      </w:r>
    </w:p>
    <w:p w14:paraId="52401B2E" w14:textId="77777777" w:rsidR="000874A6" w:rsidRPr="00746874" w:rsidRDefault="000874A6" w:rsidP="00EA2FDB">
      <w:pPr>
        <w:pStyle w:val="Bezodstpw"/>
        <w:jc w:val="right"/>
        <w:rPr>
          <w:rFonts w:eastAsia="MS Mincho"/>
          <w:color w:val="000000" w:themeColor="text1"/>
          <w:lang w:eastAsia="pl-PL"/>
        </w:rPr>
      </w:pPr>
      <w:r w:rsidRPr="00746874">
        <w:rPr>
          <w:rFonts w:eastAsia="MS Mincho"/>
          <w:color w:val="000000" w:themeColor="text1"/>
          <w:lang w:eastAsia="pl-PL"/>
        </w:rPr>
        <w:t>Wykonawcy</w:t>
      </w:r>
    </w:p>
    <w:p w14:paraId="3D1AD902" w14:textId="0DAEA244" w:rsidR="00082BAA" w:rsidRPr="00746874" w:rsidRDefault="00082BAA" w:rsidP="00EA2FDB">
      <w:pPr>
        <w:pStyle w:val="Bezodstpw"/>
        <w:jc w:val="right"/>
        <w:rPr>
          <w:color w:val="000000" w:themeColor="text1"/>
          <w:lang w:eastAsia="pl-PL"/>
        </w:rPr>
      </w:pPr>
      <w:r w:rsidRPr="00746874">
        <w:rPr>
          <w:color w:val="000000" w:themeColor="text1"/>
          <w:lang w:eastAsia="pl-PL"/>
        </w:rPr>
        <w:t>bip.usdk.pl</w:t>
      </w:r>
    </w:p>
    <w:p w14:paraId="3EC03CC3" w14:textId="4A03ECCE" w:rsidR="00B40910" w:rsidRPr="00746874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746874">
        <w:rPr>
          <w:rFonts w:ascii="Cambria" w:eastAsia="Times New Roman" w:hAnsi="Cambria" w:cs="Times New Roman"/>
          <w:color w:val="000000" w:themeColor="text1"/>
          <w:lang w:eastAsia="pl-PL"/>
        </w:rPr>
        <w:t>Dotyczy: postępowania o udzielenie zamówienia publicznego na</w:t>
      </w:r>
      <w:r w:rsidR="00B40910" w:rsidRPr="00746874">
        <w:rPr>
          <w:rFonts w:ascii="Cambria" w:eastAsia="Times New Roman" w:hAnsi="Cambria" w:cs="Times New Roman"/>
          <w:color w:val="000000" w:themeColor="text1"/>
          <w:lang w:eastAsia="pl-PL"/>
        </w:rPr>
        <w:t>:</w:t>
      </w:r>
    </w:p>
    <w:p w14:paraId="152E33EA" w14:textId="7FB13A44" w:rsidR="00082BAA" w:rsidRPr="00746874" w:rsidRDefault="00082BAA" w:rsidP="00484194">
      <w:pPr>
        <w:pStyle w:val="Bezodstpw"/>
        <w:rPr>
          <w:color w:val="000000" w:themeColor="text1"/>
        </w:rPr>
      </w:pPr>
      <w:r w:rsidRPr="00746874">
        <w:rPr>
          <w:color w:val="000000" w:themeColor="text1"/>
        </w:rPr>
        <w:t>DOSTAWA ZESTAWÓW SZLABANÓW PARKINGOWYCH ORAZ URZADZEŃ POMOCNICZYCH WRAZ Z MONTAŻEM I WYKONANIEM INSTALACJI ZASILAJĄCEJ I KOMUNIKACYJNEJ DLA UNIWERSYTECKIEGO SZPITALA DZIECIĘCEGO</w:t>
      </w:r>
      <w:r w:rsidR="004E51AF" w:rsidRPr="00746874">
        <w:rPr>
          <w:color w:val="000000" w:themeColor="text1"/>
        </w:rPr>
        <w:t xml:space="preserve"> </w:t>
      </w:r>
      <w:r w:rsidRPr="00746874">
        <w:rPr>
          <w:color w:val="000000" w:themeColor="text1"/>
        </w:rPr>
        <w:t>W KRAKOWIE</w:t>
      </w:r>
    </w:p>
    <w:p w14:paraId="3B3E429F" w14:textId="560BA5E3" w:rsidR="00D33D9E" w:rsidRPr="00746874" w:rsidRDefault="00B40910" w:rsidP="00484194">
      <w:pPr>
        <w:pStyle w:val="Bezodstpw"/>
        <w:rPr>
          <w:color w:val="000000" w:themeColor="text1"/>
          <w:lang w:eastAsia="pl-PL"/>
        </w:rPr>
      </w:pPr>
      <w:r w:rsidRPr="00746874">
        <w:rPr>
          <w:color w:val="000000" w:themeColor="text1"/>
          <w:lang w:eastAsia="pl-PL"/>
        </w:rPr>
        <w:t>Numer</w:t>
      </w:r>
      <w:r w:rsidR="00F1682A" w:rsidRPr="00746874">
        <w:rPr>
          <w:color w:val="000000" w:themeColor="text1"/>
          <w:lang w:eastAsia="pl-PL"/>
        </w:rPr>
        <w:t xml:space="preserve"> postępowania</w:t>
      </w:r>
      <w:r w:rsidRPr="00746874">
        <w:rPr>
          <w:color w:val="000000" w:themeColor="text1"/>
          <w:lang w:eastAsia="pl-PL"/>
        </w:rPr>
        <w:t>:</w:t>
      </w:r>
      <w:r w:rsidR="008242C8" w:rsidRPr="00746874">
        <w:rPr>
          <w:color w:val="000000" w:themeColor="text1"/>
          <w:lang w:eastAsia="pl-PL"/>
        </w:rPr>
        <w:t xml:space="preserve"> EZP-271-2-141</w:t>
      </w:r>
      <w:r w:rsidR="00C160D7" w:rsidRPr="00746874">
        <w:rPr>
          <w:color w:val="000000" w:themeColor="text1"/>
          <w:lang w:eastAsia="pl-PL"/>
        </w:rPr>
        <w:t>/PN/2020</w:t>
      </w:r>
    </w:p>
    <w:p w14:paraId="222199A2" w14:textId="25AE2CC8" w:rsidR="00532061" w:rsidRPr="00746874" w:rsidRDefault="00CA5FA3" w:rsidP="00B40910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746874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ODPOWIEDZI </w:t>
      </w:r>
      <w:r w:rsidR="00082BAA" w:rsidRPr="00746874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 </w:t>
      </w:r>
      <w:r w:rsidR="00D63D5C" w:rsidRPr="00746874">
        <w:rPr>
          <w:rFonts w:ascii="Cambria" w:eastAsia="Times New Roman" w:hAnsi="Cambria" w:cs="Times New Roman"/>
          <w:b/>
          <w:color w:val="000000" w:themeColor="text1"/>
          <w:lang w:eastAsia="pl-PL"/>
        </w:rPr>
        <w:t>NR 3</w:t>
      </w:r>
    </w:p>
    <w:p w14:paraId="1ED0410B" w14:textId="77777777" w:rsidR="00532061" w:rsidRPr="00746874" w:rsidRDefault="00532061" w:rsidP="00532061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746874">
        <w:rPr>
          <w:rFonts w:ascii="Cambria" w:eastAsia="Times New Roman" w:hAnsi="Cambria" w:cs="Arial"/>
          <w:color w:val="000000" w:themeColor="text1"/>
          <w:lang w:eastAsia="pl-PL"/>
        </w:rPr>
        <w:t xml:space="preserve">Zamawiający   przekazuje odpowiedzi na pytania do treści  specyfikacji istotnych warunków zamówienia. </w:t>
      </w:r>
    </w:p>
    <w:p w14:paraId="3B675A46" w14:textId="57B07542" w:rsidR="004654F5" w:rsidRPr="00746874" w:rsidRDefault="00D63D5C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1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240694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240694" w:rsidRPr="00746874">
        <w:rPr>
          <w:rFonts w:ascii="Cambria" w:hAnsi="Cambria"/>
          <w:color w:val="000000" w:themeColor="text1"/>
          <w:sz w:val="24"/>
        </w:rPr>
        <w:t xml:space="preserve">W </w:t>
      </w:r>
      <w:r w:rsidR="004654F5" w:rsidRPr="00746874">
        <w:rPr>
          <w:rFonts w:ascii="Cambria" w:hAnsi="Cambria"/>
          <w:b/>
          <w:i/>
          <w:color w:val="000000" w:themeColor="text1"/>
          <w:sz w:val="24"/>
        </w:rPr>
        <w:t>załączniku nr 2 do SIWZ</w:t>
      </w:r>
      <w:r w:rsidR="004654F5" w:rsidRPr="00746874">
        <w:rPr>
          <w:rFonts w:ascii="Cambria" w:hAnsi="Cambria"/>
          <w:color w:val="000000" w:themeColor="text1"/>
          <w:sz w:val="24"/>
        </w:rPr>
        <w:t xml:space="preserve">, </w:t>
      </w:r>
      <w:r w:rsidR="004654F5" w:rsidRPr="00746874">
        <w:rPr>
          <w:rFonts w:ascii="Cambria" w:eastAsia="Cambria" w:hAnsi="Cambria"/>
          <w:b/>
          <w:color w:val="000000" w:themeColor="text1"/>
          <w:sz w:val="24"/>
        </w:rPr>
        <w:t>TABELI 1</w:t>
      </w:r>
      <w:r w:rsidR="004654F5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4654F5" w:rsidRPr="00746874">
        <w:rPr>
          <w:rFonts w:ascii="Cambria" w:eastAsia="Cambria" w:hAnsi="Cambria"/>
          <w:b/>
          <w:color w:val="000000" w:themeColor="text1"/>
          <w:sz w:val="24"/>
        </w:rPr>
        <w:t>Kalkulacja kosztów</w:t>
      </w:r>
      <w:r w:rsidR="004654F5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4654F5" w:rsidRPr="00746874">
        <w:rPr>
          <w:rFonts w:ascii="Cambria" w:eastAsia="Cambria" w:hAnsi="Cambria"/>
          <w:b/>
          <w:color w:val="000000" w:themeColor="text1"/>
          <w:sz w:val="24"/>
        </w:rPr>
        <w:t>wykonania przedmiotu</w:t>
      </w:r>
      <w:r w:rsidR="004654F5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4654F5" w:rsidRPr="00746874">
        <w:rPr>
          <w:rFonts w:ascii="Cambria" w:eastAsia="Cambria" w:hAnsi="Cambria"/>
          <w:b/>
          <w:color w:val="000000" w:themeColor="text1"/>
          <w:sz w:val="24"/>
        </w:rPr>
        <w:t>zamówienia</w:t>
      </w:r>
      <w:r w:rsidR="004654F5" w:rsidRPr="00746874">
        <w:rPr>
          <w:rFonts w:ascii="Cambria" w:eastAsia="Cambria" w:hAnsi="Cambria"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Zamawiający wspomina o</w:t>
      </w:r>
      <w:r w:rsidR="004654F5" w:rsidRPr="00746874">
        <w:rPr>
          <w:rFonts w:ascii="Cambria" w:eastAsia="Cambria" w:hAnsi="Cambria"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terminalu</w:t>
      </w:r>
      <w:r w:rsidR="004654F5" w:rsidRPr="00746874">
        <w:rPr>
          <w:rFonts w:ascii="Cambria" w:eastAsia="Cambria" w:hAnsi="Cambria"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przy wjeździe na SOR podając ilość</w:t>
      </w:r>
      <w:r w:rsidR="004654F5" w:rsidRPr="00746874">
        <w:rPr>
          <w:rFonts w:ascii="Cambria" w:eastAsia="Cambria" w:hAnsi="Cambria"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2 sztuki.</w:t>
      </w:r>
      <w:r w:rsidR="004654F5" w:rsidRPr="00746874">
        <w:rPr>
          <w:rFonts w:ascii="Cambria" w:eastAsia="Cambria" w:hAnsi="Cambria"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Prosimy o dokładne doprecyzowanie, wskazanie zapisów świadczących o faktycznej ilości urządzeń jakie należy dostarczyć?</w:t>
      </w:r>
    </w:p>
    <w:p w14:paraId="656F25C9" w14:textId="4D153186" w:rsidR="004654F5" w:rsidRPr="00746874" w:rsidRDefault="00D63D5C" w:rsidP="0074032C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746874">
        <w:rPr>
          <w:rFonts w:ascii="Cambria" w:eastAsia="Times New Roman" w:hAnsi="Cambria" w:cs="Times New Roman"/>
          <w:b/>
          <w:color w:val="000000" w:themeColor="text1"/>
        </w:rPr>
        <w:t>ODPOWIEDŹ 1</w:t>
      </w:r>
      <w:r w:rsidR="004654F5" w:rsidRPr="00746874">
        <w:rPr>
          <w:rFonts w:ascii="Cambria" w:eastAsia="Times New Roman" w:hAnsi="Cambria" w:cs="Times New Roman"/>
          <w:b/>
          <w:color w:val="000000" w:themeColor="text1"/>
        </w:rPr>
        <w:t xml:space="preserve"> </w:t>
      </w:r>
    </w:p>
    <w:p w14:paraId="4ADC0911" w14:textId="39231767" w:rsidR="00D63D5C" w:rsidRPr="00746874" w:rsidRDefault="00420091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 xml:space="preserve">Licząc że jeden terminal = wjazd lub wyjazd </w:t>
      </w:r>
    </w:p>
    <w:p w14:paraId="1245AF59" w14:textId="39D14071" w:rsidR="00420091" w:rsidRPr="00746874" w:rsidRDefault="00420091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4 terminale wjazdy/wyjazdy główne</w:t>
      </w:r>
    </w:p>
    <w:p w14:paraId="2BA1F2CA" w14:textId="3EC3C566" w:rsidR="00420091" w:rsidRPr="00746874" w:rsidRDefault="00420091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 xml:space="preserve">2 terminale </w:t>
      </w:r>
      <w:proofErr w:type="spellStart"/>
      <w:r w:rsidRPr="00746874">
        <w:rPr>
          <w:rFonts w:ascii="Cambria" w:hAnsi="Cambria"/>
          <w:b/>
          <w:color w:val="000000" w:themeColor="text1"/>
          <w:sz w:val="24"/>
        </w:rPr>
        <w:t>subparking</w:t>
      </w:r>
      <w:proofErr w:type="spellEnd"/>
      <w:r w:rsidRPr="00746874">
        <w:rPr>
          <w:rFonts w:ascii="Cambria" w:hAnsi="Cambria"/>
          <w:b/>
          <w:color w:val="000000" w:themeColor="text1"/>
          <w:sz w:val="24"/>
        </w:rPr>
        <w:t xml:space="preserve"> SOR wjazd/wyjazd</w:t>
      </w:r>
    </w:p>
    <w:p w14:paraId="6A0318ED" w14:textId="77777777" w:rsidR="00FD784F" w:rsidRPr="00746874" w:rsidRDefault="00FD784F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</w:p>
    <w:p w14:paraId="099F066D" w14:textId="26E444A3" w:rsidR="004654F5" w:rsidRPr="00746874" w:rsidRDefault="00D63D5C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2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DA2064" w:rsidRPr="00746874">
        <w:rPr>
          <w:rFonts w:ascii="Cambria" w:hAnsi="Cambria"/>
          <w:color w:val="000000" w:themeColor="text1"/>
          <w:sz w:val="24"/>
        </w:rPr>
        <w:t xml:space="preserve">W </w:t>
      </w:r>
      <w:r w:rsidR="004654F5" w:rsidRPr="00746874">
        <w:rPr>
          <w:rFonts w:ascii="Cambria" w:hAnsi="Cambria"/>
          <w:b/>
          <w:i/>
          <w:color w:val="000000" w:themeColor="text1"/>
          <w:sz w:val="23"/>
        </w:rPr>
        <w:t>załączniku nr 3</w:t>
      </w:r>
      <w:r w:rsidR="00D46FAD" w:rsidRPr="00746874">
        <w:rPr>
          <w:rFonts w:ascii="Cambria" w:hAnsi="Cambria"/>
          <w:b/>
          <w:i/>
          <w:color w:val="000000" w:themeColor="text1"/>
          <w:sz w:val="23"/>
        </w:rPr>
        <w:t xml:space="preserve"> </w:t>
      </w:r>
      <w:r w:rsidR="00A52DF6" w:rsidRPr="00746874">
        <w:rPr>
          <w:rFonts w:ascii="Cambria" w:hAnsi="Cambria"/>
          <w:b/>
          <w:i/>
          <w:color w:val="000000" w:themeColor="text1"/>
          <w:sz w:val="23"/>
        </w:rPr>
        <w:t>do SIWZ</w:t>
      </w:r>
      <w:r w:rsidR="00A52DF6" w:rsidRPr="00746874">
        <w:rPr>
          <w:rFonts w:ascii="Cambria" w:hAnsi="Cambria"/>
          <w:b/>
          <w:color w:val="000000" w:themeColor="text1"/>
          <w:sz w:val="23"/>
        </w:rPr>
        <w:t xml:space="preserve"> </w:t>
      </w:r>
      <w:r w:rsidR="004654F5" w:rsidRPr="00746874">
        <w:rPr>
          <w:rFonts w:ascii="Cambria" w:hAnsi="Cambria"/>
          <w:b/>
          <w:color w:val="000000" w:themeColor="text1"/>
          <w:sz w:val="23"/>
        </w:rPr>
        <w:t xml:space="preserve"> </w:t>
      </w:r>
      <w:r w:rsidR="00C56A2F" w:rsidRPr="00746874">
        <w:rPr>
          <w:rFonts w:ascii="Cambria" w:hAnsi="Cambria"/>
          <w:b/>
          <w:color w:val="000000" w:themeColor="text1"/>
          <w:sz w:val="23"/>
        </w:rPr>
        <w:t xml:space="preserve">Opis </w:t>
      </w:r>
      <w:r w:rsidR="004654F5" w:rsidRPr="00746874">
        <w:rPr>
          <w:rFonts w:ascii="Cambria" w:hAnsi="Cambria"/>
          <w:b/>
          <w:color w:val="000000" w:themeColor="text1"/>
          <w:sz w:val="23"/>
        </w:rPr>
        <w:t>Przedmiotu zamówienia</w:t>
      </w:r>
      <w:r w:rsidR="004654F5" w:rsidRPr="00746874">
        <w:rPr>
          <w:rFonts w:ascii="Cambria" w:hAnsi="Cambria"/>
          <w:color w:val="000000" w:themeColor="text1"/>
          <w:sz w:val="23"/>
        </w:rPr>
        <w:t xml:space="preserve"> Zamawiający nie </w:t>
      </w:r>
      <w:r w:rsidR="00D46FAD" w:rsidRPr="00746874">
        <w:rPr>
          <w:rFonts w:ascii="Cambria" w:hAnsi="Cambria"/>
          <w:color w:val="000000" w:themeColor="text1"/>
          <w:sz w:val="23"/>
        </w:rPr>
        <w:t>wskazuje lokalizacji dla umiesz</w:t>
      </w:r>
      <w:r w:rsidR="004654F5" w:rsidRPr="00746874">
        <w:rPr>
          <w:rFonts w:ascii="Cambria" w:hAnsi="Cambria"/>
          <w:color w:val="000000" w:themeColor="text1"/>
          <w:sz w:val="23"/>
        </w:rPr>
        <w:t>czenia stacji klienckiej dla obsługi SOR. Prosimy o wskazanie dokładnego miejsca jej lokalizacji.</w:t>
      </w:r>
    </w:p>
    <w:p w14:paraId="1759BF47" w14:textId="4119AE08" w:rsidR="004654F5" w:rsidRPr="00746874" w:rsidRDefault="00D63D5C" w:rsidP="0074032C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746874">
        <w:rPr>
          <w:rFonts w:ascii="Cambria" w:eastAsia="Times New Roman" w:hAnsi="Cambria" w:cs="Times New Roman"/>
          <w:b/>
          <w:color w:val="000000" w:themeColor="text1"/>
        </w:rPr>
        <w:t>ODPOWIEDŹ 2</w:t>
      </w:r>
      <w:r w:rsidR="004654F5" w:rsidRPr="00746874">
        <w:rPr>
          <w:rFonts w:ascii="Cambria" w:eastAsia="Times New Roman" w:hAnsi="Cambria" w:cs="Times New Roman"/>
          <w:b/>
          <w:color w:val="000000" w:themeColor="text1"/>
        </w:rPr>
        <w:t xml:space="preserve"> </w:t>
      </w:r>
    </w:p>
    <w:p w14:paraId="2E3C7C36" w14:textId="7396BEE4" w:rsidR="00D63D5C" w:rsidRPr="00746874" w:rsidRDefault="00420091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Stacja kliencka obsługi SOR jest to stacja robocza/lub przenośna dla pracownika szpitala.</w:t>
      </w:r>
    </w:p>
    <w:p w14:paraId="13E030B0" w14:textId="77777777" w:rsidR="00FD784F" w:rsidRPr="00746874" w:rsidRDefault="00FD784F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</w:p>
    <w:p w14:paraId="4CE31AF5" w14:textId="0521F358" w:rsidR="004654F5" w:rsidRPr="00746874" w:rsidRDefault="00D63D5C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3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D46FAD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D46FAD" w:rsidRPr="00746874">
        <w:rPr>
          <w:rFonts w:ascii="Cambria" w:hAnsi="Cambria"/>
          <w:color w:val="000000" w:themeColor="text1"/>
          <w:sz w:val="24"/>
        </w:rPr>
        <w:t>W</w:t>
      </w:r>
      <w:r w:rsidR="00D46FAD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b/>
          <w:i/>
          <w:color w:val="000000" w:themeColor="text1"/>
          <w:sz w:val="24"/>
        </w:rPr>
        <w:t>załączniku nr 3</w:t>
      </w:r>
      <w:r w:rsidR="004654F5" w:rsidRPr="00746874">
        <w:rPr>
          <w:rFonts w:ascii="Cambria" w:hAnsi="Cambria"/>
          <w:color w:val="000000" w:themeColor="text1"/>
          <w:sz w:val="24"/>
        </w:rPr>
        <w:t xml:space="preserve"> </w:t>
      </w:r>
      <w:r w:rsidR="00D46FAD" w:rsidRPr="00746874">
        <w:rPr>
          <w:rFonts w:ascii="Cambria" w:hAnsi="Cambria"/>
          <w:color w:val="000000" w:themeColor="text1"/>
          <w:sz w:val="24"/>
        </w:rPr>
        <w:t xml:space="preserve"> </w:t>
      </w:r>
      <w:r w:rsidR="00D46FAD" w:rsidRPr="00746874">
        <w:rPr>
          <w:rFonts w:ascii="Cambria" w:hAnsi="Cambria"/>
          <w:b/>
          <w:i/>
          <w:color w:val="000000" w:themeColor="text1"/>
          <w:sz w:val="24"/>
        </w:rPr>
        <w:t>do SIWZ</w:t>
      </w:r>
      <w:r w:rsidR="00D46FAD" w:rsidRPr="00746874">
        <w:rPr>
          <w:rFonts w:ascii="Cambria" w:hAnsi="Cambria"/>
          <w:color w:val="000000" w:themeColor="text1"/>
          <w:sz w:val="24"/>
        </w:rPr>
        <w:t xml:space="preserve"> </w:t>
      </w:r>
      <w:r w:rsidR="00D46FAD" w:rsidRPr="00746874">
        <w:rPr>
          <w:rFonts w:ascii="Cambria" w:hAnsi="Cambria"/>
          <w:b/>
          <w:color w:val="000000" w:themeColor="text1"/>
          <w:sz w:val="24"/>
        </w:rPr>
        <w:t xml:space="preserve">Opis </w:t>
      </w:r>
      <w:r w:rsidR="004654F5" w:rsidRPr="00746874">
        <w:rPr>
          <w:rFonts w:ascii="Cambria" w:hAnsi="Cambria"/>
          <w:b/>
          <w:color w:val="000000" w:themeColor="text1"/>
          <w:sz w:val="24"/>
        </w:rPr>
        <w:t>Przedmiotu zamówienia</w:t>
      </w:r>
      <w:r w:rsidR="004654F5" w:rsidRPr="00746874">
        <w:rPr>
          <w:rFonts w:ascii="Cambria" w:hAnsi="Cambria"/>
          <w:color w:val="000000" w:themeColor="text1"/>
          <w:sz w:val="24"/>
        </w:rPr>
        <w:t xml:space="preserve"> Zamawiający wspomina :</w:t>
      </w:r>
      <w:r w:rsidR="000F1E64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„komputer z systemem operacyjnym umożlwiający uruch</w:t>
      </w:r>
      <w:r w:rsidR="000F1E64" w:rsidRPr="00746874">
        <w:rPr>
          <w:rFonts w:ascii="Cambria" w:hAnsi="Cambria"/>
          <w:color w:val="000000" w:themeColor="text1"/>
          <w:sz w:val="24"/>
        </w:rPr>
        <w:t>omienie oprogramowania do zarzą</w:t>
      </w:r>
      <w:r w:rsidR="004654F5" w:rsidRPr="00746874">
        <w:rPr>
          <w:rFonts w:ascii="Cambria" w:hAnsi="Cambria"/>
          <w:color w:val="000000" w:themeColor="text1"/>
          <w:sz w:val="24"/>
        </w:rPr>
        <w:t>dzania systemem parkingowym w trybie kiosk”. Prosimy o wyjaśnienie pojęcia „kiosk”.</w:t>
      </w:r>
    </w:p>
    <w:p w14:paraId="0499C5AA" w14:textId="11364645" w:rsidR="004654F5" w:rsidRPr="00746874" w:rsidRDefault="00D63D5C" w:rsidP="0074032C">
      <w:pPr>
        <w:pStyle w:val="Bezodstpw"/>
        <w:jc w:val="both"/>
        <w:rPr>
          <w:color w:val="000000" w:themeColor="text1"/>
        </w:rPr>
      </w:pPr>
      <w:r w:rsidRPr="00746874">
        <w:rPr>
          <w:color w:val="000000" w:themeColor="text1"/>
        </w:rPr>
        <w:t>ODPOWIEDŹ 3</w:t>
      </w:r>
      <w:r w:rsidR="004654F5" w:rsidRPr="00746874">
        <w:rPr>
          <w:color w:val="000000" w:themeColor="text1"/>
        </w:rPr>
        <w:t xml:space="preserve"> </w:t>
      </w:r>
    </w:p>
    <w:p w14:paraId="54BF655F" w14:textId="52FD1D3E" w:rsidR="004654F5" w:rsidRPr="00746874" w:rsidRDefault="00420091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46874">
        <w:rPr>
          <w:rFonts w:ascii="Cambria" w:hAnsi="Cambria"/>
          <w:b/>
          <w:color w:val="000000" w:themeColor="text1"/>
          <w:sz w:val="24"/>
          <w:szCs w:val="24"/>
        </w:rPr>
        <w:lastRenderedPageBreak/>
        <w:t>System dedykowany wyłącznie do obsługi systemu parkingowego m. in. Automatyczne uruchomienie aplikacji, brak możliwości uruchamiania innego oprogramowania itp.</w:t>
      </w:r>
    </w:p>
    <w:p w14:paraId="49B5C087" w14:textId="77777777" w:rsidR="00FD784F" w:rsidRPr="00746874" w:rsidRDefault="00FD784F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6F56D26" w14:textId="5E50F204" w:rsidR="000F1E64" w:rsidRPr="00746874" w:rsidRDefault="00D63D5C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46874">
        <w:rPr>
          <w:rFonts w:ascii="Cambria" w:hAnsi="Cambria"/>
          <w:b/>
          <w:color w:val="000000" w:themeColor="text1"/>
          <w:sz w:val="24"/>
          <w:szCs w:val="24"/>
        </w:rPr>
        <w:t>PYTANIE 4</w:t>
      </w:r>
      <w:r w:rsidR="000F1E64" w:rsidRPr="00746874">
        <w:rPr>
          <w:rFonts w:ascii="Cambria" w:hAnsi="Cambria"/>
          <w:b/>
          <w:color w:val="000000" w:themeColor="text1"/>
          <w:sz w:val="24"/>
          <w:szCs w:val="24"/>
        </w:rPr>
        <w:t xml:space="preserve">: </w:t>
      </w:r>
      <w:r w:rsidR="004654F5" w:rsidRPr="00746874">
        <w:rPr>
          <w:rFonts w:ascii="Cambria" w:hAnsi="Cambria"/>
          <w:color w:val="000000" w:themeColor="text1"/>
          <w:sz w:val="24"/>
        </w:rPr>
        <w:t xml:space="preserve">Zamawiający </w:t>
      </w:r>
      <w:r w:rsidR="000F1E64" w:rsidRPr="00746874">
        <w:rPr>
          <w:rFonts w:ascii="Cambria" w:hAnsi="Cambria"/>
          <w:color w:val="000000" w:themeColor="text1"/>
          <w:sz w:val="24"/>
        </w:rPr>
        <w:t>w</w:t>
      </w:r>
      <w:r w:rsidR="000F1E64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0F1E64" w:rsidRPr="00746874">
        <w:rPr>
          <w:rFonts w:ascii="Cambria" w:hAnsi="Cambria"/>
          <w:b/>
          <w:i/>
          <w:color w:val="000000" w:themeColor="text1"/>
          <w:sz w:val="24"/>
        </w:rPr>
        <w:t>załączniku nr 3</w:t>
      </w:r>
      <w:r w:rsidR="000F1E64" w:rsidRPr="00746874">
        <w:rPr>
          <w:rFonts w:ascii="Cambria" w:hAnsi="Cambria"/>
          <w:color w:val="000000" w:themeColor="text1"/>
          <w:sz w:val="24"/>
        </w:rPr>
        <w:t xml:space="preserve">  </w:t>
      </w:r>
      <w:r w:rsidR="000F1E64" w:rsidRPr="00746874">
        <w:rPr>
          <w:rFonts w:ascii="Cambria" w:hAnsi="Cambria"/>
          <w:b/>
          <w:i/>
          <w:color w:val="000000" w:themeColor="text1"/>
          <w:sz w:val="24"/>
        </w:rPr>
        <w:t>do SIWZ</w:t>
      </w:r>
      <w:r w:rsidR="000F1E64" w:rsidRPr="00746874">
        <w:rPr>
          <w:rFonts w:ascii="Cambria" w:hAnsi="Cambria"/>
          <w:color w:val="000000" w:themeColor="text1"/>
          <w:sz w:val="24"/>
        </w:rPr>
        <w:t xml:space="preserve"> </w:t>
      </w:r>
      <w:r w:rsidR="000F1E64" w:rsidRPr="00746874">
        <w:rPr>
          <w:rFonts w:ascii="Cambria" w:hAnsi="Cambria"/>
          <w:b/>
          <w:color w:val="000000" w:themeColor="text1"/>
          <w:sz w:val="24"/>
        </w:rPr>
        <w:t>Opis Przedmiotu zamówienia</w:t>
      </w:r>
      <w:r w:rsidR="000F1E64" w:rsidRPr="00746874">
        <w:rPr>
          <w:rFonts w:ascii="Cambria" w:hAnsi="Cambria"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  <w:sz w:val="24"/>
        </w:rPr>
        <w:t>pisze:</w:t>
      </w:r>
    </w:p>
    <w:p w14:paraId="7D879840" w14:textId="50691D4D" w:rsidR="004654F5" w:rsidRPr="00746874" w:rsidRDefault="004654F5" w:rsidP="0074032C">
      <w:pPr>
        <w:pStyle w:val="Bezodstpw"/>
        <w:jc w:val="both"/>
        <w:rPr>
          <w:b w:val="0"/>
          <w:color w:val="000000" w:themeColor="text1"/>
          <w:szCs w:val="24"/>
        </w:rPr>
      </w:pPr>
      <w:r w:rsidRPr="00746874">
        <w:rPr>
          <w:b w:val="0"/>
          <w:color w:val="000000" w:themeColor="text1"/>
        </w:rPr>
        <w:t xml:space="preserve"> „2.3.5 Czytnik kodów kreskowych do odczytywania kodów na biletach – 6 sztuki”.</w:t>
      </w:r>
    </w:p>
    <w:p w14:paraId="6B95EC49" w14:textId="77777777" w:rsidR="000F1E64" w:rsidRPr="00746874" w:rsidRDefault="004654F5" w:rsidP="0074032C">
      <w:pPr>
        <w:pStyle w:val="Bezodstpw"/>
        <w:jc w:val="both"/>
        <w:rPr>
          <w:b w:val="0"/>
          <w:color w:val="000000" w:themeColor="text1"/>
        </w:rPr>
      </w:pPr>
      <w:r w:rsidRPr="00746874">
        <w:rPr>
          <w:b w:val="0"/>
          <w:color w:val="000000" w:themeColor="text1"/>
        </w:rPr>
        <w:t xml:space="preserve">Z opisu ogólnego przedmiotu zamówienia wynika, że czytników do odczytu kodów kreskowych ma być w sumie 4. </w:t>
      </w:r>
    </w:p>
    <w:p w14:paraId="603DCC4E" w14:textId="71969A23" w:rsidR="004654F5" w:rsidRPr="00746874" w:rsidRDefault="004654F5" w:rsidP="0074032C">
      <w:pPr>
        <w:pStyle w:val="Bezodstpw"/>
        <w:jc w:val="both"/>
        <w:rPr>
          <w:b w:val="0"/>
          <w:color w:val="000000" w:themeColor="text1"/>
        </w:rPr>
      </w:pPr>
      <w:r w:rsidRPr="00746874">
        <w:rPr>
          <w:b w:val="0"/>
          <w:color w:val="000000" w:themeColor="text1"/>
        </w:rPr>
        <w:t>Proszę o doprecyzowanie i wskazanie miejsc umieszczenia dodatkowych 2 czytników.</w:t>
      </w:r>
    </w:p>
    <w:p w14:paraId="4A5241BB" w14:textId="6A3284FA" w:rsidR="004654F5" w:rsidRPr="00746874" w:rsidRDefault="00D63D5C" w:rsidP="0074032C">
      <w:pPr>
        <w:pStyle w:val="Bezodstpw"/>
        <w:jc w:val="both"/>
        <w:rPr>
          <w:color w:val="000000" w:themeColor="text1"/>
        </w:rPr>
      </w:pPr>
      <w:r w:rsidRPr="00746874">
        <w:rPr>
          <w:color w:val="000000" w:themeColor="text1"/>
        </w:rPr>
        <w:t>ODPOWIEDŹ 4</w:t>
      </w:r>
      <w:r w:rsidR="004654F5" w:rsidRPr="00746874">
        <w:rPr>
          <w:color w:val="000000" w:themeColor="text1"/>
        </w:rPr>
        <w:t xml:space="preserve"> </w:t>
      </w:r>
    </w:p>
    <w:p w14:paraId="39A42707" w14:textId="6B23E4DF" w:rsidR="000F1E64" w:rsidRPr="00746874" w:rsidRDefault="00420091" w:rsidP="0074032C">
      <w:pPr>
        <w:spacing w:line="0" w:lineRule="atLeast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Czytniki kodów kreskowych do komputera umożliwiające czytanie kodów z w biletów na stanowisku komputerowym.</w:t>
      </w:r>
    </w:p>
    <w:p w14:paraId="5CA7E49E" w14:textId="77777777" w:rsidR="00FD784F" w:rsidRPr="00746874" w:rsidRDefault="00FD784F" w:rsidP="0074032C">
      <w:pPr>
        <w:spacing w:line="0" w:lineRule="atLeast"/>
        <w:jc w:val="both"/>
        <w:rPr>
          <w:rFonts w:ascii="Cambria" w:hAnsi="Cambria"/>
          <w:b/>
          <w:color w:val="000000" w:themeColor="text1"/>
          <w:sz w:val="24"/>
        </w:rPr>
      </w:pPr>
    </w:p>
    <w:p w14:paraId="6CB603B3" w14:textId="4C56C462" w:rsidR="00EE3D52" w:rsidRPr="00746874" w:rsidRDefault="00D63D5C" w:rsidP="0074032C">
      <w:pPr>
        <w:spacing w:line="0" w:lineRule="atLeast"/>
        <w:jc w:val="both"/>
        <w:rPr>
          <w:rFonts w:ascii="Cambria" w:hAnsi="Cambria"/>
          <w:b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5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336A64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4654F5" w:rsidRPr="00746874">
        <w:rPr>
          <w:rFonts w:ascii="Cambria" w:hAnsi="Cambria"/>
          <w:color w:val="000000" w:themeColor="text1"/>
        </w:rPr>
        <w:t>Zamawiający</w:t>
      </w:r>
      <w:r w:rsidR="004654F5" w:rsidRPr="00746874">
        <w:rPr>
          <w:rFonts w:ascii="Cambria" w:hAnsi="Cambria"/>
          <w:b/>
          <w:color w:val="000000" w:themeColor="text1"/>
        </w:rPr>
        <w:t xml:space="preserve"> </w:t>
      </w:r>
      <w:r w:rsidR="00EE3D52" w:rsidRPr="00746874">
        <w:rPr>
          <w:rFonts w:ascii="Cambria" w:hAnsi="Cambria"/>
          <w:b/>
          <w:color w:val="000000" w:themeColor="text1"/>
        </w:rPr>
        <w:t xml:space="preserve">w </w:t>
      </w:r>
      <w:r w:rsidR="00EE3D52" w:rsidRPr="00746874">
        <w:rPr>
          <w:rFonts w:ascii="Cambria" w:hAnsi="Cambria"/>
          <w:b/>
          <w:i/>
          <w:color w:val="000000" w:themeColor="text1"/>
        </w:rPr>
        <w:t>załączniku nr 3</w:t>
      </w:r>
      <w:r w:rsidR="00EE3D52" w:rsidRPr="00746874">
        <w:rPr>
          <w:rFonts w:ascii="Cambria" w:hAnsi="Cambria"/>
          <w:b/>
          <w:color w:val="000000" w:themeColor="text1"/>
        </w:rPr>
        <w:t xml:space="preserve">  </w:t>
      </w:r>
      <w:r w:rsidR="00EE3D52" w:rsidRPr="00746874">
        <w:rPr>
          <w:rFonts w:ascii="Cambria" w:hAnsi="Cambria"/>
          <w:b/>
          <w:i/>
          <w:color w:val="000000" w:themeColor="text1"/>
        </w:rPr>
        <w:t>do SIWZ</w:t>
      </w:r>
      <w:r w:rsidR="00EE3D52" w:rsidRPr="00746874">
        <w:rPr>
          <w:rFonts w:ascii="Cambria" w:hAnsi="Cambria"/>
          <w:b/>
          <w:color w:val="000000" w:themeColor="text1"/>
        </w:rPr>
        <w:t xml:space="preserve"> Opis Przedmiotu zamówienia </w:t>
      </w:r>
      <w:r w:rsidR="00EE3D52" w:rsidRPr="00746874">
        <w:rPr>
          <w:rFonts w:ascii="Cambria" w:hAnsi="Cambria"/>
          <w:color w:val="000000" w:themeColor="text1"/>
        </w:rPr>
        <w:t>pisze:</w:t>
      </w:r>
    </w:p>
    <w:p w14:paraId="5C8A188C" w14:textId="59C52DC4" w:rsidR="004654F5" w:rsidRPr="00746874" w:rsidRDefault="004654F5" w:rsidP="0074032C">
      <w:pPr>
        <w:pStyle w:val="Bezodstpw"/>
        <w:jc w:val="both"/>
        <w:rPr>
          <w:b w:val="0"/>
          <w:color w:val="000000" w:themeColor="text1"/>
        </w:rPr>
      </w:pPr>
      <w:r w:rsidRPr="00746874">
        <w:rPr>
          <w:b w:val="0"/>
          <w:color w:val="000000" w:themeColor="text1"/>
        </w:rPr>
        <w:t xml:space="preserve"> „2.3.9. Piloty współpracujące z dostarczonymi odbiornikami</w:t>
      </w:r>
      <w:r w:rsidR="00EE3D52" w:rsidRPr="00746874">
        <w:rPr>
          <w:b w:val="0"/>
          <w:color w:val="000000" w:themeColor="text1"/>
        </w:rPr>
        <w:t xml:space="preserve"> radiowymi (kartami częstotliwo</w:t>
      </w:r>
      <w:r w:rsidRPr="00746874">
        <w:rPr>
          <w:b w:val="0"/>
          <w:color w:val="000000" w:themeColor="text1"/>
        </w:rPr>
        <w:t>ści), min. dwuzakresowe 8 sztuk”.</w:t>
      </w:r>
    </w:p>
    <w:p w14:paraId="38E4CCE7" w14:textId="60B90C96" w:rsidR="004654F5" w:rsidRPr="00746874" w:rsidRDefault="004654F5" w:rsidP="0074032C">
      <w:pPr>
        <w:pStyle w:val="Bezodstpw"/>
        <w:jc w:val="both"/>
        <w:rPr>
          <w:b w:val="0"/>
          <w:color w:val="000000" w:themeColor="text1"/>
        </w:rPr>
      </w:pPr>
      <w:r w:rsidRPr="00746874">
        <w:rPr>
          <w:b w:val="0"/>
          <w:color w:val="000000" w:themeColor="text1"/>
        </w:rPr>
        <w:t>Z opisu ogólnego przedmiotu zamówienia wynika, ze pilo</w:t>
      </w:r>
      <w:r w:rsidR="00EE3D52" w:rsidRPr="00746874">
        <w:rPr>
          <w:b w:val="0"/>
          <w:color w:val="000000" w:themeColor="text1"/>
        </w:rPr>
        <w:t>tów do urządzeń Wykonawca ma do</w:t>
      </w:r>
      <w:r w:rsidRPr="00746874">
        <w:rPr>
          <w:b w:val="0"/>
          <w:color w:val="000000" w:themeColor="text1"/>
        </w:rPr>
        <w:t>starczyć 4. Proszę o doprecyzowanie ile faktycznie pilotów należy dostarczyć?</w:t>
      </w:r>
    </w:p>
    <w:p w14:paraId="2FFA589E" w14:textId="77777777" w:rsidR="00FD784F" w:rsidRPr="00746874" w:rsidRDefault="00FD784F" w:rsidP="0074032C">
      <w:pPr>
        <w:pStyle w:val="Bezodstpw"/>
        <w:jc w:val="both"/>
        <w:rPr>
          <w:color w:val="000000" w:themeColor="text1"/>
        </w:rPr>
      </w:pPr>
    </w:p>
    <w:p w14:paraId="3624C2C4" w14:textId="6FDE2FCD" w:rsidR="00EE3D52" w:rsidRPr="00746874" w:rsidRDefault="00D63D5C" w:rsidP="0074032C">
      <w:pPr>
        <w:pStyle w:val="Bezodstpw"/>
        <w:jc w:val="both"/>
        <w:rPr>
          <w:color w:val="000000" w:themeColor="text1"/>
        </w:rPr>
      </w:pPr>
      <w:r w:rsidRPr="00746874">
        <w:rPr>
          <w:color w:val="000000" w:themeColor="text1"/>
        </w:rPr>
        <w:t>ODPOWIEDŹ 5</w:t>
      </w:r>
      <w:r w:rsidR="004654F5" w:rsidRPr="00746874">
        <w:rPr>
          <w:color w:val="000000" w:themeColor="text1"/>
        </w:rPr>
        <w:t xml:space="preserve"> </w:t>
      </w:r>
      <w:r w:rsidR="00746874" w:rsidRPr="00746874">
        <w:rPr>
          <w:color w:val="000000" w:themeColor="text1"/>
        </w:rPr>
        <w:t>: 8 sztuk.</w:t>
      </w:r>
    </w:p>
    <w:p w14:paraId="3C9583CC" w14:textId="2823BC97" w:rsidR="004654F5" w:rsidRPr="00746874" w:rsidRDefault="004654F5" w:rsidP="004654F5">
      <w:pPr>
        <w:spacing w:line="20" w:lineRule="exact"/>
        <w:rPr>
          <w:rFonts w:ascii="Cambria" w:eastAsia="Times New Roman" w:hAnsi="Cambria"/>
          <w:color w:val="000000" w:themeColor="text1"/>
        </w:rPr>
      </w:pPr>
      <w:r w:rsidRPr="00746874">
        <w:rPr>
          <w:rFonts w:ascii="Cambria" w:hAnsi="Cambria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9F6479" wp14:editId="57A676AD">
                <wp:simplePos x="0" y="0"/>
                <wp:positionH relativeFrom="column">
                  <wp:posOffset>-18415</wp:posOffset>
                </wp:positionH>
                <wp:positionV relativeFrom="paragraph">
                  <wp:posOffset>5859780</wp:posOffset>
                </wp:positionV>
                <wp:extent cx="3592830" cy="0"/>
                <wp:effectExtent l="29210" t="30480" r="35560" b="361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830" cy="0"/>
                        </a:xfrm>
                        <a:prstGeom prst="line">
                          <a:avLst/>
                        </a:prstGeom>
                        <a:noFill/>
                        <a:ln w="57911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4145FF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61.4pt" to="281.4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" strokecolor="#999" strokeweight="1.60864mm"/>
            </w:pict>
          </mc:Fallback>
        </mc:AlternateContent>
      </w:r>
      <w:r w:rsidRPr="00746874">
        <w:rPr>
          <w:rFonts w:ascii="Cambria" w:hAnsi="Cambria"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4CDE2C34" wp14:editId="715F29BF">
            <wp:simplePos x="0" y="0"/>
            <wp:positionH relativeFrom="column">
              <wp:posOffset>4211955</wp:posOffset>
            </wp:positionH>
            <wp:positionV relativeFrom="paragraph">
              <wp:posOffset>5976620</wp:posOffset>
            </wp:positionV>
            <wp:extent cx="442595" cy="44831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E9404" w14:textId="77777777" w:rsidR="00246DFF" w:rsidRPr="00746874" w:rsidRDefault="00246DFF" w:rsidP="00451CC8">
      <w:pPr>
        <w:ind w:left="5664"/>
        <w:rPr>
          <w:rFonts w:ascii="Cambria" w:hAnsi="Cambria" w:cs="Times New Roman"/>
          <w:color w:val="000000" w:themeColor="text1"/>
        </w:rPr>
      </w:pPr>
    </w:p>
    <w:p w14:paraId="6F246C5E" w14:textId="5CC23BF8" w:rsidR="00CA5FA3" w:rsidRPr="00746874" w:rsidRDefault="004654F5" w:rsidP="00246DFF">
      <w:pPr>
        <w:pStyle w:val="Bezodstpw"/>
        <w:jc w:val="right"/>
        <w:rPr>
          <w:b w:val="0"/>
          <w:color w:val="000000" w:themeColor="text1"/>
        </w:rPr>
      </w:pPr>
      <w:r w:rsidRPr="00746874">
        <w:rPr>
          <w:b w:val="0"/>
          <w:color w:val="000000" w:themeColor="text1"/>
        </w:rPr>
        <w:t xml:space="preserve">Z poważaniem </w:t>
      </w:r>
    </w:p>
    <w:p w14:paraId="2E263D88" w14:textId="77777777" w:rsidR="00EA2FDB" w:rsidRPr="00746874" w:rsidRDefault="00EA2FDB" w:rsidP="00246DFF">
      <w:pPr>
        <w:pStyle w:val="Bezodstpw"/>
        <w:jc w:val="right"/>
        <w:rPr>
          <w:b w:val="0"/>
          <w:color w:val="000000" w:themeColor="text1"/>
        </w:rPr>
      </w:pPr>
    </w:p>
    <w:p w14:paraId="65DFFB8D" w14:textId="73EE26F3" w:rsidR="004654F5" w:rsidRPr="00746874" w:rsidRDefault="004654F5" w:rsidP="00246DFF">
      <w:pPr>
        <w:pStyle w:val="Bezodstpw"/>
        <w:jc w:val="right"/>
        <w:rPr>
          <w:color w:val="000000" w:themeColor="text1"/>
        </w:rPr>
      </w:pPr>
      <w:r w:rsidRPr="00746874">
        <w:rPr>
          <w:color w:val="000000" w:themeColor="text1"/>
        </w:rPr>
        <w:t xml:space="preserve">Z-ca Dyrektora ds. Infrastruktury i </w:t>
      </w:r>
    </w:p>
    <w:p w14:paraId="140BF6C9" w14:textId="344C970F" w:rsidR="00D33D9E" w:rsidRPr="00746874" w:rsidRDefault="00586C3D" w:rsidP="00246DFF">
      <w:pPr>
        <w:pStyle w:val="Bezodstpw"/>
        <w:jc w:val="right"/>
        <w:rPr>
          <w:color w:val="000000" w:themeColor="text1"/>
        </w:rPr>
      </w:pPr>
      <w:r w:rsidRPr="00746874">
        <w:rPr>
          <w:color w:val="000000" w:themeColor="text1"/>
        </w:rPr>
        <w:t xml:space="preserve">                      i Inwestycji</w:t>
      </w:r>
    </w:p>
    <w:p w14:paraId="751D312E" w14:textId="77777777" w:rsidR="00FE5B50" w:rsidRPr="00746874" w:rsidRDefault="00FE5B50" w:rsidP="00246DFF">
      <w:pPr>
        <w:pStyle w:val="Bezodstpw"/>
        <w:jc w:val="right"/>
        <w:rPr>
          <w:color w:val="000000" w:themeColor="text1"/>
        </w:rPr>
      </w:pPr>
    </w:p>
    <w:p w14:paraId="5202C55B" w14:textId="1CCED830" w:rsidR="00C2023E" w:rsidRPr="00746874" w:rsidRDefault="00586C3D" w:rsidP="00246DFF">
      <w:pPr>
        <w:pStyle w:val="Bezodstpw"/>
        <w:jc w:val="right"/>
        <w:rPr>
          <w:color w:val="000000" w:themeColor="text1"/>
        </w:rPr>
      </w:pPr>
      <w:r w:rsidRPr="00746874">
        <w:rPr>
          <w:color w:val="000000" w:themeColor="text1"/>
        </w:rPr>
        <w:t xml:space="preserve">                                                                                     </w:t>
      </w:r>
      <w:bookmarkStart w:id="0" w:name="_GoBack"/>
      <w:bookmarkEnd w:id="0"/>
      <w:r w:rsidRPr="00746874">
        <w:rPr>
          <w:color w:val="000000" w:themeColor="text1"/>
        </w:rPr>
        <w:t xml:space="preserve">                                         </w:t>
      </w:r>
      <w:r w:rsidR="00BE0ACD" w:rsidRPr="00746874">
        <w:rPr>
          <w:color w:val="000000" w:themeColor="text1"/>
        </w:rPr>
        <w:t xml:space="preserve">            </w:t>
      </w:r>
      <w:r w:rsidRPr="00746874">
        <w:rPr>
          <w:color w:val="000000" w:themeColor="text1"/>
        </w:rPr>
        <w:t xml:space="preserve">      inż. Jan Zasowski</w:t>
      </w:r>
      <w:r w:rsidR="00C2023E" w:rsidRPr="00746874">
        <w:rPr>
          <w:color w:val="000000" w:themeColor="text1"/>
        </w:rPr>
        <w:t xml:space="preserve"> </w:t>
      </w:r>
    </w:p>
    <w:p w14:paraId="069B50BB" w14:textId="77777777" w:rsidR="00BE0ACD" w:rsidRPr="00746874" w:rsidRDefault="00BE0ACD">
      <w:pPr>
        <w:spacing w:after="0"/>
        <w:rPr>
          <w:rFonts w:ascii="Cambria" w:hAnsi="Cambria" w:cs="Times New Roman"/>
          <w:color w:val="000000" w:themeColor="text1"/>
        </w:rPr>
      </w:pPr>
    </w:p>
    <w:sectPr w:rsidR="00BE0ACD" w:rsidRPr="00746874" w:rsidSect="001333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CC66" w14:textId="77777777" w:rsidR="00986327" w:rsidRDefault="00986327" w:rsidP="004D6920">
      <w:pPr>
        <w:spacing w:after="0" w:line="240" w:lineRule="auto"/>
      </w:pPr>
      <w:r>
        <w:separator/>
      </w:r>
    </w:p>
  </w:endnote>
  <w:endnote w:type="continuationSeparator" w:id="0">
    <w:p w14:paraId="0E62FAC5" w14:textId="77777777" w:rsidR="00986327" w:rsidRDefault="00986327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8105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74">
          <w:rPr>
            <w:noProof/>
          </w:rPr>
          <w:t>1</w:t>
        </w:r>
        <w:r>
          <w:fldChar w:fldCharType="end"/>
        </w:r>
      </w:p>
    </w:sdtContent>
  </w:sdt>
  <w:p w14:paraId="431D11BE" w14:textId="5475BB22" w:rsidR="000140F9" w:rsidRDefault="008242C8">
    <w:pPr>
      <w:pStyle w:val="Stopka"/>
    </w:pPr>
    <w:r>
      <w:t>EZP-271-2-141</w:t>
    </w:r>
    <w:r w:rsidR="00E76B2C">
      <w:t xml:space="preserve">/PN/2020 </w:t>
    </w:r>
    <w:r w:rsidR="006110E4">
      <w:t xml:space="preserve">                   </w:t>
    </w:r>
    <w:r w:rsidR="006110E4" w:rsidRPr="006110E4">
      <w:rPr>
        <w:color w:val="FF0000"/>
      </w:rPr>
      <w:t xml:space="preserve">Odpowiedzi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9E3" w14:textId="77777777" w:rsidR="00986327" w:rsidRDefault="00986327" w:rsidP="004D6920">
      <w:pPr>
        <w:spacing w:after="0" w:line="240" w:lineRule="auto"/>
      </w:pPr>
      <w:r>
        <w:separator/>
      </w:r>
    </w:p>
  </w:footnote>
  <w:footnote w:type="continuationSeparator" w:id="0">
    <w:p w14:paraId="4F197044" w14:textId="77777777" w:rsidR="00986327" w:rsidRDefault="00986327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2C3C00"/>
    <w:multiLevelType w:val="hybridMultilevel"/>
    <w:tmpl w:val="65FA9AF6"/>
    <w:lvl w:ilvl="0" w:tplc="9F58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175F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1E64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36A9"/>
    <w:rsid w:val="00240694"/>
    <w:rsid w:val="00240F75"/>
    <w:rsid w:val="0024216D"/>
    <w:rsid w:val="00243E4B"/>
    <w:rsid w:val="00246DFF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6A64"/>
    <w:rsid w:val="003372AC"/>
    <w:rsid w:val="0034612A"/>
    <w:rsid w:val="00354817"/>
    <w:rsid w:val="00356DBA"/>
    <w:rsid w:val="0036037B"/>
    <w:rsid w:val="00380226"/>
    <w:rsid w:val="003860AB"/>
    <w:rsid w:val="003913E0"/>
    <w:rsid w:val="003A7C0C"/>
    <w:rsid w:val="003B1F77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0091"/>
    <w:rsid w:val="00427248"/>
    <w:rsid w:val="00430FA7"/>
    <w:rsid w:val="00437EE0"/>
    <w:rsid w:val="00443CB6"/>
    <w:rsid w:val="00451CC8"/>
    <w:rsid w:val="004654F5"/>
    <w:rsid w:val="004660AF"/>
    <w:rsid w:val="004756C1"/>
    <w:rsid w:val="00481710"/>
    <w:rsid w:val="00481A8C"/>
    <w:rsid w:val="00484194"/>
    <w:rsid w:val="004878D4"/>
    <w:rsid w:val="00492203"/>
    <w:rsid w:val="00492935"/>
    <w:rsid w:val="00494398"/>
    <w:rsid w:val="00495F1E"/>
    <w:rsid w:val="00496371"/>
    <w:rsid w:val="00496B80"/>
    <w:rsid w:val="004C79DE"/>
    <w:rsid w:val="004D0C16"/>
    <w:rsid w:val="004D143C"/>
    <w:rsid w:val="004D6692"/>
    <w:rsid w:val="004D6920"/>
    <w:rsid w:val="004E1568"/>
    <w:rsid w:val="004E18E4"/>
    <w:rsid w:val="004E51AF"/>
    <w:rsid w:val="005034EC"/>
    <w:rsid w:val="00517595"/>
    <w:rsid w:val="00517A2C"/>
    <w:rsid w:val="00523B35"/>
    <w:rsid w:val="00532061"/>
    <w:rsid w:val="005332B6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F668D"/>
    <w:rsid w:val="005F78A9"/>
    <w:rsid w:val="0060038A"/>
    <w:rsid w:val="006110E4"/>
    <w:rsid w:val="00614E4E"/>
    <w:rsid w:val="006333A4"/>
    <w:rsid w:val="00636371"/>
    <w:rsid w:val="00644C98"/>
    <w:rsid w:val="006508DD"/>
    <w:rsid w:val="0065149D"/>
    <w:rsid w:val="0065332F"/>
    <w:rsid w:val="0066209D"/>
    <w:rsid w:val="0066586B"/>
    <w:rsid w:val="00685FCB"/>
    <w:rsid w:val="006860A8"/>
    <w:rsid w:val="0069145E"/>
    <w:rsid w:val="006A1AD4"/>
    <w:rsid w:val="006B5B39"/>
    <w:rsid w:val="006C6F10"/>
    <w:rsid w:val="006D5749"/>
    <w:rsid w:val="006D63B7"/>
    <w:rsid w:val="006F28A4"/>
    <w:rsid w:val="00716722"/>
    <w:rsid w:val="00717C78"/>
    <w:rsid w:val="0073446A"/>
    <w:rsid w:val="0074032C"/>
    <w:rsid w:val="00746874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42C8"/>
    <w:rsid w:val="00826420"/>
    <w:rsid w:val="00830B29"/>
    <w:rsid w:val="00852EA1"/>
    <w:rsid w:val="008579A2"/>
    <w:rsid w:val="008613E9"/>
    <w:rsid w:val="008727E8"/>
    <w:rsid w:val="00876F06"/>
    <w:rsid w:val="00886E88"/>
    <w:rsid w:val="00896FB2"/>
    <w:rsid w:val="008A254C"/>
    <w:rsid w:val="008B28F7"/>
    <w:rsid w:val="008B500E"/>
    <w:rsid w:val="008E4A00"/>
    <w:rsid w:val="008F077E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86327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F50FC"/>
    <w:rsid w:val="009F5A39"/>
    <w:rsid w:val="00A129DE"/>
    <w:rsid w:val="00A1498E"/>
    <w:rsid w:val="00A16653"/>
    <w:rsid w:val="00A32BCE"/>
    <w:rsid w:val="00A50395"/>
    <w:rsid w:val="00A52DF6"/>
    <w:rsid w:val="00A754F3"/>
    <w:rsid w:val="00A758DC"/>
    <w:rsid w:val="00A76498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E3853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B3A66"/>
    <w:rsid w:val="00BC0E53"/>
    <w:rsid w:val="00BC176B"/>
    <w:rsid w:val="00BC26B6"/>
    <w:rsid w:val="00BD4E0B"/>
    <w:rsid w:val="00BD6B55"/>
    <w:rsid w:val="00BD6BBE"/>
    <w:rsid w:val="00BE0ACD"/>
    <w:rsid w:val="00BE1C3A"/>
    <w:rsid w:val="00BE2EF8"/>
    <w:rsid w:val="00BF5BF2"/>
    <w:rsid w:val="00C019BD"/>
    <w:rsid w:val="00C06F07"/>
    <w:rsid w:val="00C160D7"/>
    <w:rsid w:val="00C2023E"/>
    <w:rsid w:val="00C223F5"/>
    <w:rsid w:val="00C245C2"/>
    <w:rsid w:val="00C275A9"/>
    <w:rsid w:val="00C27D00"/>
    <w:rsid w:val="00C471B3"/>
    <w:rsid w:val="00C56A2F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A5FA3"/>
    <w:rsid w:val="00CB161E"/>
    <w:rsid w:val="00CB7D45"/>
    <w:rsid w:val="00CC6EEA"/>
    <w:rsid w:val="00CD5D34"/>
    <w:rsid w:val="00CD77B5"/>
    <w:rsid w:val="00CE1403"/>
    <w:rsid w:val="00D24B0C"/>
    <w:rsid w:val="00D33D9E"/>
    <w:rsid w:val="00D46FAD"/>
    <w:rsid w:val="00D51827"/>
    <w:rsid w:val="00D5477B"/>
    <w:rsid w:val="00D63D5C"/>
    <w:rsid w:val="00D664DE"/>
    <w:rsid w:val="00D878C9"/>
    <w:rsid w:val="00D95A5D"/>
    <w:rsid w:val="00DA0B57"/>
    <w:rsid w:val="00DA2064"/>
    <w:rsid w:val="00DA2BB0"/>
    <w:rsid w:val="00DC032E"/>
    <w:rsid w:val="00DE53B5"/>
    <w:rsid w:val="00DF5E8E"/>
    <w:rsid w:val="00E03F4F"/>
    <w:rsid w:val="00E1284A"/>
    <w:rsid w:val="00E22B97"/>
    <w:rsid w:val="00E24216"/>
    <w:rsid w:val="00E255FC"/>
    <w:rsid w:val="00E320C6"/>
    <w:rsid w:val="00E33D00"/>
    <w:rsid w:val="00E464B9"/>
    <w:rsid w:val="00E513E7"/>
    <w:rsid w:val="00E6212F"/>
    <w:rsid w:val="00E74A7C"/>
    <w:rsid w:val="00E7503F"/>
    <w:rsid w:val="00E76B2C"/>
    <w:rsid w:val="00E77A58"/>
    <w:rsid w:val="00E818D9"/>
    <w:rsid w:val="00E857B3"/>
    <w:rsid w:val="00EA2FDB"/>
    <w:rsid w:val="00EB0A63"/>
    <w:rsid w:val="00EC04F6"/>
    <w:rsid w:val="00EC3C0C"/>
    <w:rsid w:val="00ED42E6"/>
    <w:rsid w:val="00ED6EC0"/>
    <w:rsid w:val="00EE3D52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672F"/>
    <w:rsid w:val="00F568A0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D784F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654F5"/>
    <w:pPr>
      <w:tabs>
        <w:tab w:val="left" w:pos="1560"/>
      </w:tabs>
      <w:spacing w:after="0" w:line="240" w:lineRule="auto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1"/>
      </w:numPr>
    </w:pPr>
  </w:style>
  <w:style w:type="numbering" w:customStyle="1" w:styleId="WWNum5">
    <w:name w:val="WWNum5"/>
    <w:basedOn w:val="Bezlisty"/>
    <w:rsid w:val="007E458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4</cp:revision>
  <cp:lastPrinted>2020-12-01T12:18:00Z</cp:lastPrinted>
  <dcterms:created xsi:type="dcterms:W3CDTF">2020-12-03T14:28:00Z</dcterms:created>
  <dcterms:modified xsi:type="dcterms:W3CDTF">2020-12-04T07:33:00Z</dcterms:modified>
</cp:coreProperties>
</file>