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4F19" w14:textId="77777777" w:rsidR="00D33D9E" w:rsidRDefault="0041592E" w:rsidP="00D33D9E">
      <w:pPr>
        <w:jc w:val="right"/>
        <w:rPr>
          <w:rFonts w:ascii="Cambria" w:hAnsi="Cambria"/>
        </w:rPr>
      </w:pPr>
      <w:r w:rsidRPr="008B500E">
        <w:rPr>
          <w:rFonts w:ascii="Cambria" w:hAnsi="Cambria" w:cs="Arial"/>
          <w:noProof/>
          <w:lang w:eastAsia="pl-PL"/>
        </w:rPr>
        <w:drawing>
          <wp:inline distT="0" distB="0" distL="0" distR="0" wp14:anchorId="501B5C76" wp14:editId="44B70C89">
            <wp:extent cx="5760720" cy="1123702"/>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14:paraId="1C51D881" w14:textId="3BC27030" w:rsidR="001E2E87" w:rsidRPr="00F01AD1" w:rsidRDefault="00AA2AE9" w:rsidP="00D33D9E">
      <w:pPr>
        <w:jc w:val="right"/>
        <w:rPr>
          <w:rFonts w:ascii="Arial" w:hAnsi="Arial" w:cs="Arial"/>
          <w:sz w:val="20"/>
          <w:szCs w:val="20"/>
        </w:rPr>
      </w:pPr>
      <w:r w:rsidRPr="00F01AD1">
        <w:rPr>
          <w:rFonts w:ascii="Arial" w:hAnsi="Arial" w:cs="Arial"/>
          <w:sz w:val="20"/>
          <w:szCs w:val="20"/>
        </w:rPr>
        <w:t>Kraków</w:t>
      </w:r>
      <w:r w:rsidR="0030115A" w:rsidRPr="00F01AD1">
        <w:rPr>
          <w:rFonts w:ascii="Arial" w:hAnsi="Arial" w:cs="Arial"/>
          <w:sz w:val="20"/>
          <w:szCs w:val="20"/>
        </w:rPr>
        <w:t>,</w:t>
      </w:r>
      <w:r w:rsidRPr="00F01AD1">
        <w:rPr>
          <w:rFonts w:ascii="Arial" w:hAnsi="Arial" w:cs="Arial"/>
          <w:sz w:val="20"/>
          <w:szCs w:val="20"/>
        </w:rPr>
        <w:t xml:space="preserve"> dnia</w:t>
      </w:r>
      <w:r w:rsidR="00F86EAD" w:rsidRPr="00F01AD1">
        <w:rPr>
          <w:rFonts w:ascii="Arial" w:hAnsi="Arial" w:cs="Arial"/>
          <w:sz w:val="20"/>
          <w:szCs w:val="20"/>
        </w:rPr>
        <w:t xml:space="preserve"> </w:t>
      </w:r>
      <w:r w:rsidR="009B5F66" w:rsidRPr="00F01AD1">
        <w:rPr>
          <w:rFonts w:ascii="Arial" w:hAnsi="Arial" w:cs="Arial"/>
          <w:sz w:val="20"/>
          <w:szCs w:val="20"/>
        </w:rPr>
        <w:t>05.08.</w:t>
      </w:r>
      <w:r w:rsidR="007C70C5" w:rsidRPr="00F01AD1">
        <w:rPr>
          <w:rFonts w:ascii="Arial" w:hAnsi="Arial" w:cs="Arial"/>
          <w:sz w:val="20"/>
          <w:szCs w:val="20"/>
        </w:rPr>
        <w:t xml:space="preserve">2020 </w:t>
      </w:r>
      <w:r w:rsidR="0041592E" w:rsidRPr="00F01AD1">
        <w:rPr>
          <w:rFonts w:ascii="Arial" w:hAnsi="Arial" w:cs="Arial"/>
          <w:sz w:val="20"/>
          <w:szCs w:val="20"/>
        </w:rPr>
        <w:t>r</w:t>
      </w:r>
      <w:r w:rsidR="007C70C5" w:rsidRPr="00F01AD1">
        <w:rPr>
          <w:rFonts w:ascii="Arial" w:hAnsi="Arial" w:cs="Arial"/>
          <w:sz w:val="20"/>
          <w:szCs w:val="20"/>
        </w:rPr>
        <w:t>.</w:t>
      </w:r>
    </w:p>
    <w:p w14:paraId="596FAADD" w14:textId="77777777" w:rsidR="00CB0C01" w:rsidRPr="00F01AD1" w:rsidRDefault="00CB0C01" w:rsidP="00CB0C01">
      <w:pPr>
        <w:spacing w:after="0" w:line="240" w:lineRule="auto"/>
        <w:ind w:left="360"/>
        <w:jc w:val="right"/>
        <w:rPr>
          <w:rFonts w:ascii="Arial" w:eastAsia="Times New Roman" w:hAnsi="Arial" w:cs="Arial"/>
          <w:b/>
          <w:sz w:val="20"/>
          <w:szCs w:val="20"/>
        </w:rPr>
      </w:pPr>
    </w:p>
    <w:p w14:paraId="6DC7493B" w14:textId="77777777" w:rsidR="009B5F66" w:rsidRPr="00F01AD1" w:rsidRDefault="009B5F66" w:rsidP="009B5F66">
      <w:pPr>
        <w:spacing w:after="0" w:line="240" w:lineRule="auto"/>
        <w:jc w:val="right"/>
        <w:rPr>
          <w:rFonts w:ascii="Arial" w:hAnsi="Arial" w:cs="Arial"/>
          <w:b/>
          <w:sz w:val="20"/>
          <w:szCs w:val="20"/>
          <w:u w:val="single"/>
        </w:rPr>
      </w:pPr>
      <w:r w:rsidRPr="00F01AD1">
        <w:rPr>
          <w:rFonts w:ascii="Arial" w:hAnsi="Arial" w:cs="Arial"/>
          <w:b/>
          <w:sz w:val="20"/>
          <w:szCs w:val="20"/>
          <w:u w:val="single"/>
        </w:rPr>
        <w:t xml:space="preserve">Do wszystkich Wykonawców </w:t>
      </w:r>
    </w:p>
    <w:p w14:paraId="1151470F" w14:textId="77777777" w:rsidR="009B5F66" w:rsidRPr="00F01AD1" w:rsidRDefault="009B5F66" w:rsidP="009B5F66">
      <w:pPr>
        <w:spacing w:after="0" w:line="240" w:lineRule="auto"/>
        <w:jc w:val="right"/>
        <w:rPr>
          <w:rFonts w:ascii="Arial" w:hAnsi="Arial" w:cs="Arial"/>
          <w:b/>
          <w:sz w:val="20"/>
          <w:szCs w:val="20"/>
          <w:u w:val="single"/>
        </w:rPr>
      </w:pPr>
      <w:r w:rsidRPr="00F01AD1">
        <w:rPr>
          <w:rFonts w:ascii="Arial" w:hAnsi="Arial" w:cs="Arial"/>
          <w:b/>
          <w:sz w:val="20"/>
          <w:szCs w:val="20"/>
          <w:u w:val="single"/>
        </w:rPr>
        <w:t>bip.usdk.pl</w:t>
      </w:r>
    </w:p>
    <w:p w14:paraId="761FD034" w14:textId="77777777" w:rsidR="009B5F66" w:rsidRPr="00F01AD1" w:rsidRDefault="009B5F66" w:rsidP="009B5F66">
      <w:pPr>
        <w:spacing w:after="0" w:line="240" w:lineRule="auto"/>
        <w:jc w:val="right"/>
        <w:rPr>
          <w:rFonts w:ascii="Arial" w:hAnsi="Arial" w:cs="Arial"/>
          <w:b/>
          <w:sz w:val="20"/>
          <w:szCs w:val="20"/>
          <w:u w:val="single"/>
        </w:rPr>
      </w:pPr>
    </w:p>
    <w:p w14:paraId="3D835F37" w14:textId="77777777" w:rsidR="009B5F66" w:rsidRPr="00F01AD1" w:rsidRDefault="009B5F66" w:rsidP="009B5F66">
      <w:pPr>
        <w:spacing w:after="0" w:line="240" w:lineRule="auto"/>
        <w:jc w:val="right"/>
        <w:rPr>
          <w:rFonts w:ascii="Arial" w:hAnsi="Arial" w:cs="Arial"/>
          <w:b/>
          <w:sz w:val="20"/>
          <w:szCs w:val="20"/>
          <w:u w:val="single"/>
        </w:rPr>
      </w:pPr>
    </w:p>
    <w:p w14:paraId="73E8926D" w14:textId="6A12BD7B" w:rsidR="009B5F66" w:rsidRPr="00F01AD1" w:rsidRDefault="009B5F66" w:rsidP="009B5F66">
      <w:pPr>
        <w:spacing w:after="0" w:line="240" w:lineRule="auto"/>
        <w:jc w:val="both"/>
        <w:rPr>
          <w:rFonts w:ascii="Arial" w:hAnsi="Arial" w:cs="Arial"/>
          <w:b/>
          <w:color w:val="FF0000"/>
          <w:sz w:val="20"/>
          <w:szCs w:val="20"/>
          <w:u w:val="single"/>
        </w:rPr>
      </w:pPr>
      <w:r w:rsidRPr="00F01AD1">
        <w:rPr>
          <w:rFonts w:ascii="Arial" w:hAnsi="Arial" w:cs="Arial"/>
          <w:b/>
          <w:sz w:val="20"/>
          <w:szCs w:val="20"/>
          <w:u w:val="single"/>
        </w:rPr>
        <w:t>EZP-271-2-</w:t>
      </w:r>
      <w:r w:rsidRPr="00F01AD1">
        <w:rPr>
          <w:rFonts w:ascii="Arial" w:hAnsi="Arial" w:cs="Arial"/>
          <w:b/>
          <w:sz w:val="20"/>
          <w:szCs w:val="20"/>
          <w:u w:val="single"/>
        </w:rPr>
        <w:t>81/PN/2020</w:t>
      </w:r>
    </w:p>
    <w:p w14:paraId="3C464A72" w14:textId="77777777" w:rsidR="009B5F66" w:rsidRPr="00F01AD1" w:rsidRDefault="009B5F66" w:rsidP="009B5F66">
      <w:pPr>
        <w:spacing w:after="0" w:line="240" w:lineRule="auto"/>
        <w:jc w:val="both"/>
        <w:rPr>
          <w:rFonts w:ascii="Arial" w:eastAsia="Times New Roman" w:hAnsi="Arial" w:cs="Arial"/>
          <w:sz w:val="20"/>
          <w:szCs w:val="20"/>
        </w:rPr>
      </w:pPr>
    </w:p>
    <w:p w14:paraId="6FA2D226" w14:textId="097E54DB" w:rsidR="009B5F66" w:rsidRDefault="009B5F66" w:rsidP="009B5F66">
      <w:pPr>
        <w:tabs>
          <w:tab w:val="left" w:pos="9070"/>
        </w:tabs>
        <w:autoSpaceDE w:val="0"/>
        <w:autoSpaceDN w:val="0"/>
        <w:adjustRightInd w:val="0"/>
        <w:spacing w:after="0" w:line="240" w:lineRule="auto"/>
        <w:ind w:right="-2"/>
        <w:rPr>
          <w:rFonts w:ascii="Arial" w:hAnsi="Arial" w:cs="Arial"/>
          <w:b/>
          <w:bCs/>
          <w:sz w:val="20"/>
          <w:szCs w:val="20"/>
        </w:rPr>
      </w:pPr>
      <w:r w:rsidRPr="00F01AD1">
        <w:rPr>
          <w:rFonts w:ascii="Arial" w:hAnsi="Arial" w:cs="Arial"/>
          <w:b/>
          <w:bCs/>
          <w:sz w:val="20"/>
          <w:szCs w:val="20"/>
        </w:rPr>
        <w:tab/>
        <w:t xml:space="preserve">Na podst. art. 38 ust. 4 ustawy </w:t>
      </w:r>
      <w:r w:rsidRPr="00F01AD1">
        <w:rPr>
          <w:rFonts w:ascii="Arial" w:eastAsia="Times New Roman" w:hAnsi="Arial" w:cs="Arial"/>
          <w:b/>
          <w:sz w:val="20"/>
          <w:szCs w:val="20"/>
        </w:rPr>
        <w:t>Prawo zamówień publicznych</w:t>
      </w:r>
      <w:r w:rsidRPr="00F01AD1">
        <w:rPr>
          <w:rFonts w:ascii="Arial" w:hAnsi="Arial" w:cs="Arial"/>
          <w:b/>
          <w:sz w:val="20"/>
          <w:szCs w:val="20"/>
        </w:rPr>
        <w:t xml:space="preserve"> z dnia 29 stycznia </w:t>
      </w:r>
      <w:r w:rsidRPr="00F01AD1">
        <w:rPr>
          <w:rFonts w:ascii="Arial" w:hAnsi="Arial" w:cs="Arial"/>
          <w:b/>
          <w:color w:val="000000" w:themeColor="text1"/>
          <w:sz w:val="20"/>
          <w:szCs w:val="20"/>
        </w:rPr>
        <w:t xml:space="preserve">2004 r.  (Dz. U. z 2018r. poz. 1986) </w:t>
      </w:r>
      <w:r w:rsidRPr="00F01AD1">
        <w:rPr>
          <w:rFonts w:ascii="Arial" w:hAnsi="Arial" w:cs="Arial"/>
          <w:b/>
          <w:bCs/>
          <w:sz w:val="20"/>
          <w:szCs w:val="20"/>
        </w:rPr>
        <w:t xml:space="preserve">Zamawiający  </w:t>
      </w:r>
      <w:r w:rsidRPr="00F01AD1">
        <w:rPr>
          <w:rFonts w:ascii="Arial" w:eastAsia="Times New Roman" w:hAnsi="Arial" w:cs="Arial"/>
          <w:color w:val="000000" w:themeColor="text1"/>
          <w:sz w:val="20"/>
          <w:szCs w:val="20"/>
        </w:rPr>
        <w:t xml:space="preserve">– Uniwersytecki Szpital Dziecięcy w Krakowie informuje, że w postępowaniu o udzielenie zamówienia publicznego na </w:t>
      </w:r>
      <w:r w:rsidRPr="00F01AD1">
        <w:rPr>
          <w:rFonts w:ascii="Arial" w:eastAsia="Times New Roman" w:hAnsi="Arial" w:cs="Arial"/>
          <w:b/>
          <w:color w:val="000000" w:themeColor="text1"/>
          <w:sz w:val="20"/>
          <w:szCs w:val="20"/>
        </w:rPr>
        <w:t>dostawę</w:t>
      </w:r>
      <w:r w:rsidRPr="00F01AD1">
        <w:rPr>
          <w:rFonts w:ascii="Arial" w:eastAsia="Times New Roman" w:hAnsi="Arial" w:cs="Arial"/>
          <w:b/>
          <w:color w:val="000000" w:themeColor="text1"/>
          <w:sz w:val="20"/>
          <w:szCs w:val="20"/>
        </w:rPr>
        <w:t xml:space="preserve"> butelek i smoczków dla niemowląt -2 zadania</w:t>
      </w:r>
      <w:r w:rsidRPr="00F01AD1">
        <w:rPr>
          <w:rFonts w:ascii="Arial" w:eastAsia="Times New Roman" w:hAnsi="Arial" w:cs="Arial"/>
          <w:color w:val="000000" w:themeColor="text1"/>
          <w:sz w:val="20"/>
          <w:szCs w:val="20"/>
        </w:rPr>
        <w:t xml:space="preserve">, nr sprawy </w:t>
      </w:r>
      <w:r w:rsidRPr="00F01AD1">
        <w:rPr>
          <w:rFonts w:ascii="Arial" w:eastAsia="Times New Roman" w:hAnsi="Arial" w:cs="Arial"/>
          <w:color w:val="000000" w:themeColor="text1"/>
          <w:sz w:val="20"/>
          <w:szCs w:val="20"/>
        </w:rPr>
        <w:t>EZP-271-2- 81</w:t>
      </w:r>
      <w:r w:rsidRPr="00F01AD1">
        <w:rPr>
          <w:rFonts w:ascii="Arial" w:eastAsia="Times New Roman" w:hAnsi="Arial" w:cs="Arial"/>
          <w:color w:val="000000" w:themeColor="text1"/>
          <w:sz w:val="20"/>
          <w:szCs w:val="20"/>
        </w:rPr>
        <w:t>/PN/20</w:t>
      </w:r>
      <w:r w:rsidRPr="00F01AD1">
        <w:rPr>
          <w:rFonts w:ascii="Arial" w:eastAsia="Times New Roman" w:hAnsi="Arial" w:cs="Arial"/>
          <w:color w:val="000000" w:themeColor="text1"/>
          <w:sz w:val="20"/>
          <w:szCs w:val="20"/>
        </w:rPr>
        <w:t>20</w:t>
      </w:r>
      <w:r w:rsidRPr="00F01AD1">
        <w:rPr>
          <w:rFonts w:ascii="Arial" w:eastAsia="Times New Roman" w:hAnsi="Arial" w:cs="Arial"/>
          <w:color w:val="000000" w:themeColor="text1"/>
          <w:sz w:val="20"/>
          <w:szCs w:val="20"/>
        </w:rPr>
        <w:t xml:space="preserve"> </w:t>
      </w:r>
      <w:r w:rsidRPr="00F01AD1">
        <w:rPr>
          <w:rFonts w:ascii="Arial" w:hAnsi="Arial" w:cs="Arial"/>
          <w:b/>
          <w:bCs/>
          <w:sz w:val="20"/>
          <w:szCs w:val="20"/>
        </w:rPr>
        <w:t>wprowadza następujące zmiany SIWZ</w:t>
      </w:r>
      <w:r w:rsidR="00342E62">
        <w:rPr>
          <w:rFonts w:ascii="Arial" w:hAnsi="Arial" w:cs="Arial"/>
          <w:b/>
          <w:bCs/>
          <w:sz w:val="20"/>
          <w:szCs w:val="20"/>
        </w:rPr>
        <w:t xml:space="preserve">: </w:t>
      </w:r>
    </w:p>
    <w:p w14:paraId="5FDECE3B" w14:textId="77777777" w:rsidR="00F01AD1" w:rsidRPr="00F01AD1" w:rsidRDefault="00F01AD1" w:rsidP="009B5F66">
      <w:pPr>
        <w:tabs>
          <w:tab w:val="left" w:pos="9070"/>
        </w:tabs>
        <w:autoSpaceDE w:val="0"/>
        <w:autoSpaceDN w:val="0"/>
        <w:adjustRightInd w:val="0"/>
        <w:spacing w:after="0" w:line="240" w:lineRule="auto"/>
        <w:ind w:right="-2"/>
        <w:rPr>
          <w:rFonts w:ascii="Arial" w:eastAsia="Times New Roman" w:hAnsi="Arial" w:cs="Arial"/>
          <w:b/>
          <w:color w:val="000000" w:themeColor="text1"/>
          <w:sz w:val="20"/>
          <w:szCs w:val="20"/>
        </w:rPr>
      </w:pPr>
    </w:p>
    <w:p w14:paraId="495BC707" w14:textId="4261B2EE" w:rsidR="009B5F66" w:rsidRPr="00F01AD1" w:rsidRDefault="009B5F66" w:rsidP="009B5F66">
      <w:pPr>
        <w:rPr>
          <w:rFonts w:ascii="Arial" w:hAnsi="Arial" w:cs="Arial"/>
          <w:b/>
          <w:sz w:val="20"/>
          <w:szCs w:val="20"/>
        </w:rPr>
      </w:pPr>
      <w:r w:rsidRPr="00F01AD1">
        <w:rPr>
          <w:rFonts w:ascii="Arial" w:hAnsi="Arial" w:cs="Arial"/>
          <w:b/>
          <w:sz w:val="20"/>
          <w:szCs w:val="20"/>
        </w:rPr>
        <w:t xml:space="preserve">Zamawiający zmienia zapisy SIWZ w rozdziale VIII pkt 4 (str. 6) </w:t>
      </w:r>
    </w:p>
    <w:p w14:paraId="0243A63E" w14:textId="1E2B8C6D" w:rsidR="00F01AD1" w:rsidRPr="00F01AD1" w:rsidRDefault="00F01AD1" w:rsidP="009B5F66">
      <w:pPr>
        <w:rPr>
          <w:rFonts w:ascii="Arial" w:hAnsi="Arial" w:cs="Arial"/>
          <w:b/>
          <w:sz w:val="20"/>
          <w:szCs w:val="20"/>
        </w:rPr>
      </w:pPr>
      <w:r w:rsidRPr="00F01AD1">
        <w:rPr>
          <w:rFonts w:ascii="Arial" w:hAnsi="Arial" w:cs="Arial"/>
          <w:b/>
          <w:sz w:val="20"/>
          <w:szCs w:val="20"/>
        </w:rPr>
        <w:t xml:space="preserve">Nowe brzmienie: </w:t>
      </w:r>
    </w:p>
    <w:p w14:paraId="4C7347AC" w14:textId="77777777" w:rsidR="00F01AD1" w:rsidRPr="00F01AD1" w:rsidRDefault="00F01AD1" w:rsidP="00F01AD1">
      <w:pPr>
        <w:adjustRightInd w:val="0"/>
        <w:jc w:val="both"/>
        <w:textAlignment w:val="baseline"/>
        <w:rPr>
          <w:rFonts w:ascii="Arial" w:hAnsi="Arial" w:cs="Arial"/>
          <w:b/>
          <w:bCs/>
          <w:sz w:val="20"/>
          <w:szCs w:val="20"/>
        </w:rPr>
      </w:pPr>
      <w:r w:rsidRPr="00F01AD1">
        <w:rPr>
          <w:rFonts w:ascii="Arial" w:hAnsi="Arial" w:cs="Arial"/>
          <w:b/>
          <w:sz w:val="20"/>
          <w:szCs w:val="20"/>
        </w:rPr>
        <w:t xml:space="preserve">4). </w:t>
      </w:r>
      <w:r w:rsidRPr="00F01AD1">
        <w:rPr>
          <w:rFonts w:ascii="Arial" w:hAnsi="Arial" w:cs="Arial"/>
          <w:b/>
          <w:sz w:val="20"/>
          <w:szCs w:val="20"/>
        </w:rPr>
        <w:t xml:space="preserve">Wykonawca, którego oferta została najwyżej oceniona, na wezwanie zamawiającego, składa następujące oświadczenia lub dokumenty: </w:t>
      </w:r>
    </w:p>
    <w:p w14:paraId="5DBF47E9" w14:textId="77777777" w:rsidR="00F01AD1" w:rsidRPr="00F01AD1" w:rsidRDefault="00F01AD1" w:rsidP="00F01AD1">
      <w:pPr>
        <w:pStyle w:val="Akapitzlist"/>
        <w:numPr>
          <w:ilvl w:val="1"/>
          <w:numId w:val="45"/>
        </w:numPr>
        <w:adjustRightInd w:val="0"/>
        <w:jc w:val="both"/>
        <w:textAlignment w:val="baseline"/>
        <w:rPr>
          <w:rFonts w:ascii="Arial" w:hAnsi="Arial" w:cs="Arial"/>
          <w:sz w:val="20"/>
          <w:szCs w:val="20"/>
        </w:rPr>
      </w:pPr>
      <w:r w:rsidRPr="00F01AD1">
        <w:rPr>
          <w:rFonts w:ascii="Arial" w:hAnsi="Arial" w:cs="Arial"/>
          <w:b/>
          <w:sz w:val="20"/>
          <w:szCs w:val="20"/>
        </w:rPr>
        <w:t>Odpis z właściwego rejestru</w:t>
      </w:r>
      <w:r w:rsidRPr="00F01AD1">
        <w:rPr>
          <w:rFonts w:ascii="Arial" w:hAnsi="Arial" w:cs="Arial"/>
          <w:sz w:val="20"/>
          <w:szCs w:val="20"/>
        </w:rPr>
        <w:t xml:space="preserve"> lub z centralnej ewidencji i informacji o działalności gospodarczej, jeżeli odrębne przepisy wymagają wpisu do rejestru lub ewidencji, w celu wykazania braku podstaw do wykluczenia w oparciu o </w:t>
      </w:r>
      <w:r w:rsidRPr="00F01AD1">
        <w:rPr>
          <w:rFonts w:ascii="Arial" w:hAnsi="Arial" w:cs="Arial"/>
          <w:b/>
          <w:sz w:val="20"/>
          <w:szCs w:val="20"/>
        </w:rPr>
        <w:t>art. 24 ust. 5 pkt 1 ustawy</w:t>
      </w:r>
      <w:r w:rsidRPr="00F01AD1">
        <w:rPr>
          <w:rFonts w:ascii="Arial" w:hAnsi="Arial" w:cs="Arial"/>
          <w:sz w:val="20"/>
          <w:szCs w:val="20"/>
        </w:rPr>
        <w:t xml:space="preserve"> </w:t>
      </w:r>
      <w:r w:rsidRPr="00F01AD1">
        <w:rPr>
          <w:rFonts w:ascii="Arial" w:hAnsi="Arial" w:cs="Arial"/>
          <w:b/>
          <w:sz w:val="20"/>
          <w:szCs w:val="20"/>
        </w:rPr>
        <w:t>PZP</w:t>
      </w:r>
      <w:r w:rsidRPr="00F01AD1">
        <w:rPr>
          <w:rFonts w:ascii="Arial" w:hAnsi="Arial" w:cs="Arial"/>
          <w:sz w:val="20"/>
          <w:szCs w:val="20"/>
        </w:rPr>
        <w:t>.</w:t>
      </w:r>
    </w:p>
    <w:p w14:paraId="1C1A510D" w14:textId="77777777" w:rsidR="00F01AD1" w:rsidRPr="00F01AD1" w:rsidRDefault="00F01AD1" w:rsidP="00F01AD1">
      <w:pPr>
        <w:pStyle w:val="Akapitzlist"/>
        <w:numPr>
          <w:ilvl w:val="1"/>
          <w:numId w:val="45"/>
        </w:numPr>
        <w:adjustRightInd w:val="0"/>
        <w:jc w:val="both"/>
        <w:textAlignment w:val="baseline"/>
        <w:rPr>
          <w:rFonts w:ascii="Arial" w:hAnsi="Arial" w:cs="Arial"/>
          <w:sz w:val="20"/>
          <w:szCs w:val="20"/>
        </w:rPr>
      </w:pPr>
      <w:r w:rsidRPr="00F01AD1">
        <w:rPr>
          <w:rFonts w:ascii="Arial" w:hAnsi="Arial" w:cs="Arial"/>
          <w:sz w:val="20"/>
          <w:szCs w:val="20"/>
        </w:rPr>
        <w:t xml:space="preserve">Jeżeli wykonawca ma siedzibę lub miejsce zamieszkania </w:t>
      </w:r>
      <w:r w:rsidRPr="00F01AD1">
        <w:rPr>
          <w:rFonts w:ascii="Arial" w:hAnsi="Arial" w:cs="Arial"/>
          <w:b/>
          <w:sz w:val="20"/>
          <w:szCs w:val="20"/>
        </w:rPr>
        <w:t>poza terytorium Rzeczypospolitej Polskiej,</w:t>
      </w:r>
      <w:r w:rsidRPr="00F01AD1">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2A079CA5" w14:textId="2522C6E4" w:rsidR="00F01AD1" w:rsidRPr="00F01AD1" w:rsidRDefault="00F01AD1" w:rsidP="00F01AD1">
      <w:pPr>
        <w:pStyle w:val="Akapitzlist"/>
        <w:numPr>
          <w:ilvl w:val="2"/>
          <w:numId w:val="46"/>
        </w:numPr>
        <w:adjustRightInd w:val="0"/>
        <w:jc w:val="both"/>
        <w:textAlignment w:val="baseline"/>
        <w:rPr>
          <w:rFonts w:ascii="Arial" w:hAnsi="Arial" w:cs="Arial"/>
          <w:sz w:val="20"/>
          <w:szCs w:val="20"/>
        </w:rPr>
      </w:pPr>
      <w:r w:rsidRPr="00F01AD1">
        <w:rPr>
          <w:rFonts w:ascii="Arial" w:hAnsi="Arial" w:cs="Arial"/>
          <w:sz w:val="20"/>
          <w:szCs w:val="20"/>
          <w:u w:val="single"/>
        </w:rPr>
        <w:t>§ 5</w:t>
      </w:r>
      <w:r w:rsidRPr="00F01AD1">
        <w:rPr>
          <w:rFonts w:ascii="Arial" w:hAnsi="Arial" w:cs="Arial"/>
          <w:b/>
          <w:sz w:val="20"/>
          <w:szCs w:val="20"/>
          <w:u w:val="single"/>
        </w:rPr>
        <w:t xml:space="preserve"> </w:t>
      </w:r>
      <w:r w:rsidRPr="00F01AD1">
        <w:rPr>
          <w:rFonts w:ascii="Arial" w:hAnsi="Arial" w:cs="Arial"/>
          <w:sz w:val="20"/>
          <w:szCs w:val="20"/>
          <w:u w:val="single"/>
        </w:rPr>
        <w:t xml:space="preserve">pkt 4 Rozporządzenia w sprawie rodzajów dokumentów </w:t>
      </w:r>
      <w:r w:rsidRPr="00F01AD1">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F01AD1">
        <w:rPr>
          <w:rFonts w:ascii="Arial" w:hAnsi="Arial" w:cs="Arial"/>
          <w:b/>
          <w:sz w:val="20"/>
          <w:szCs w:val="20"/>
        </w:rPr>
        <w:t>6 miesięcy</w:t>
      </w:r>
      <w:r w:rsidRPr="00F01AD1">
        <w:rPr>
          <w:rFonts w:ascii="Arial" w:hAnsi="Arial" w:cs="Arial"/>
          <w:sz w:val="20"/>
          <w:szCs w:val="20"/>
        </w:rPr>
        <w:t xml:space="preserve"> przed upływem terminu składania ofert),</w:t>
      </w:r>
    </w:p>
    <w:p w14:paraId="23DC30B8" w14:textId="63B09CDA" w:rsidR="00F01AD1" w:rsidRPr="00342E62" w:rsidRDefault="00F01AD1" w:rsidP="00342E62">
      <w:pPr>
        <w:pStyle w:val="Akapitzlist"/>
        <w:numPr>
          <w:ilvl w:val="2"/>
          <w:numId w:val="46"/>
        </w:numPr>
        <w:autoSpaceDN w:val="0"/>
        <w:adjustRightInd w:val="0"/>
        <w:jc w:val="both"/>
        <w:rPr>
          <w:rFonts w:ascii="Arial" w:eastAsia="Univers-PL" w:hAnsi="Arial" w:cs="Arial"/>
          <w:b/>
          <w:sz w:val="20"/>
          <w:szCs w:val="20"/>
        </w:rPr>
      </w:pPr>
      <w:r w:rsidRPr="00F01AD1">
        <w:rPr>
          <w:rFonts w:ascii="Arial" w:hAnsi="Arial" w:cs="Arial"/>
          <w:sz w:val="20"/>
          <w:szCs w:val="20"/>
        </w:rPr>
        <w:t xml:space="preserve">Jeżeli w kraju, w którym wykonawca ma siedzibę lub miejsce zamieszkania lub miejsce zamieszkania ma osoba, której dokument dotyczy, nie wydaje się dokumentów, o których mowa w </w:t>
      </w:r>
      <w:r w:rsidRPr="00F01AD1">
        <w:rPr>
          <w:rFonts w:ascii="Arial" w:hAnsi="Arial" w:cs="Arial"/>
          <w:b/>
          <w:sz w:val="20"/>
          <w:szCs w:val="20"/>
        </w:rPr>
        <w:t xml:space="preserve">pkt. 4.3.1 </w:t>
      </w:r>
      <w:r w:rsidRPr="00F01AD1">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01AD1">
        <w:rPr>
          <w:rFonts w:ascii="Arial" w:hAnsi="Arial" w:cs="Arial"/>
          <w:b/>
          <w:sz w:val="20"/>
          <w:szCs w:val="20"/>
        </w:rPr>
        <w:t>Przepisy dotyczące terminów wystawienia dokumentów stosuje się.</w:t>
      </w:r>
    </w:p>
    <w:p w14:paraId="5464FABB" w14:textId="3A7A595C" w:rsidR="009B5F66" w:rsidRDefault="009B5F66" w:rsidP="00F01AD1">
      <w:pPr>
        <w:rPr>
          <w:rFonts w:ascii="Arial" w:hAnsi="Arial" w:cs="Arial"/>
          <w:b/>
          <w:sz w:val="20"/>
          <w:szCs w:val="20"/>
        </w:rPr>
      </w:pPr>
      <w:r w:rsidRPr="00F01AD1">
        <w:rPr>
          <w:rFonts w:ascii="Arial" w:hAnsi="Arial" w:cs="Arial"/>
          <w:b/>
          <w:sz w:val="20"/>
          <w:szCs w:val="20"/>
        </w:rPr>
        <w:t xml:space="preserve">Zamawiający zmienia </w:t>
      </w:r>
      <w:r w:rsidR="00F01AD1">
        <w:rPr>
          <w:rFonts w:ascii="Arial" w:hAnsi="Arial" w:cs="Arial"/>
          <w:b/>
          <w:sz w:val="20"/>
          <w:szCs w:val="20"/>
        </w:rPr>
        <w:t>zapisy SIWZ w rozdziale XIV MIEJSCE ORAZ TERMIN SKŁADANIA I OTWARCIA OFERT</w:t>
      </w:r>
    </w:p>
    <w:p w14:paraId="13A63035" w14:textId="69941DDE" w:rsidR="00F01AD1" w:rsidRDefault="00F01AD1" w:rsidP="00F01AD1">
      <w:pPr>
        <w:rPr>
          <w:rFonts w:ascii="Arial" w:hAnsi="Arial" w:cs="Arial"/>
          <w:b/>
          <w:sz w:val="20"/>
          <w:szCs w:val="20"/>
        </w:rPr>
      </w:pPr>
      <w:r>
        <w:rPr>
          <w:rFonts w:ascii="Arial" w:hAnsi="Arial" w:cs="Arial"/>
          <w:b/>
          <w:sz w:val="20"/>
          <w:szCs w:val="20"/>
        </w:rPr>
        <w:t xml:space="preserve">Nowe brzmienie: </w:t>
      </w:r>
    </w:p>
    <w:p w14:paraId="02C2F412" w14:textId="7A237CF8" w:rsidR="00F01AD1" w:rsidRDefault="00F01AD1" w:rsidP="00342E62">
      <w:pPr>
        <w:pStyle w:val="Akapitzlist"/>
        <w:numPr>
          <w:ilvl w:val="0"/>
          <w:numId w:val="47"/>
        </w:numPr>
        <w:ind w:left="426"/>
        <w:rPr>
          <w:rFonts w:ascii="Arial" w:hAnsi="Arial" w:cs="Arial"/>
          <w:b/>
          <w:sz w:val="20"/>
          <w:szCs w:val="20"/>
        </w:rPr>
      </w:pPr>
      <w:r>
        <w:rPr>
          <w:rFonts w:ascii="Arial" w:hAnsi="Arial" w:cs="Arial"/>
          <w:b/>
          <w:sz w:val="20"/>
          <w:szCs w:val="20"/>
        </w:rPr>
        <w:t xml:space="preserve">Ofertę należy złożyć w zamkniętej kopercie do dnia 13.08.2020r. do godz. 09:30 w siedzibie Zamawiającego Kraków ul. Wielicka 265, pokój nr 2H-06b- Dział Zamówień Publicznych. </w:t>
      </w:r>
    </w:p>
    <w:p w14:paraId="0C856175" w14:textId="0542FFC7" w:rsidR="00F01AD1" w:rsidRDefault="00F01AD1" w:rsidP="00342E62">
      <w:pPr>
        <w:pStyle w:val="Akapitzlist"/>
        <w:ind w:left="426" w:hanging="284"/>
        <w:rPr>
          <w:rFonts w:ascii="Arial" w:hAnsi="Arial" w:cs="Arial"/>
          <w:b/>
          <w:sz w:val="20"/>
          <w:szCs w:val="20"/>
        </w:rPr>
      </w:pPr>
      <w:r>
        <w:rPr>
          <w:rFonts w:ascii="Arial" w:hAnsi="Arial" w:cs="Arial"/>
          <w:b/>
          <w:sz w:val="20"/>
          <w:szCs w:val="20"/>
        </w:rPr>
        <w:t xml:space="preserve">4. Otwarcie złożonych ofert nastąpi w dniu 13.08.2020r. </w:t>
      </w:r>
      <w:r w:rsidR="00342E62">
        <w:rPr>
          <w:rFonts w:ascii="Arial" w:hAnsi="Arial" w:cs="Arial"/>
          <w:b/>
          <w:sz w:val="20"/>
          <w:szCs w:val="20"/>
        </w:rPr>
        <w:t xml:space="preserve">Sesja otwarcia ofert rozpocznie się o godz.10:00, w </w:t>
      </w:r>
      <w:bookmarkStart w:id="0" w:name="_GoBack"/>
      <w:bookmarkEnd w:id="0"/>
      <w:r w:rsidR="00342E62">
        <w:rPr>
          <w:rFonts w:ascii="Arial" w:hAnsi="Arial" w:cs="Arial"/>
          <w:b/>
          <w:sz w:val="20"/>
          <w:szCs w:val="20"/>
        </w:rPr>
        <w:t xml:space="preserve">siedzibie zamawiającego pok. 2H-06b – Dział Zamówień Publicznych. </w:t>
      </w:r>
    </w:p>
    <w:p w14:paraId="3ECAE84C" w14:textId="77777777" w:rsidR="001579A1" w:rsidRPr="00F01AD1" w:rsidRDefault="001579A1" w:rsidP="001579A1">
      <w:pPr>
        <w:spacing w:after="0" w:line="240" w:lineRule="auto"/>
        <w:jc w:val="both"/>
        <w:rPr>
          <w:rFonts w:ascii="Arial" w:eastAsia="Times New Roman" w:hAnsi="Arial" w:cs="Arial"/>
          <w:b/>
          <w:sz w:val="20"/>
          <w:szCs w:val="20"/>
        </w:rPr>
      </w:pPr>
    </w:p>
    <w:p w14:paraId="2F77EC8D" w14:textId="77777777" w:rsidR="00342E62" w:rsidRPr="00DE2264" w:rsidRDefault="00342E62" w:rsidP="001579A1">
      <w:pPr>
        <w:spacing w:after="0" w:line="240" w:lineRule="auto"/>
        <w:jc w:val="both"/>
        <w:rPr>
          <w:rFonts w:ascii="Arial" w:eastAsia="Times New Roman" w:hAnsi="Arial" w:cs="Arial"/>
          <w:b/>
          <w:sz w:val="20"/>
          <w:szCs w:val="20"/>
          <w:u w:val="single"/>
        </w:rPr>
      </w:pPr>
      <w:r w:rsidRPr="00DE2264">
        <w:rPr>
          <w:rFonts w:ascii="Arial" w:eastAsia="Times New Roman" w:hAnsi="Arial" w:cs="Arial"/>
          <w:b/>
          <w:sz w:val="20"/>
          <w:szCs w:val="20"/>
          <w:u w:val="single"/>
        </w:rPr>
        <w:t>Równocześnie Zamawiający zmienia formularz oferty (załącznik nr 2 do SIWZ).</w:t>
      </w:r>
    </w:p>
    <w:p w14:paraId="623367D2" w14:textId="77777777" w:rsidR="00342E62" w:rsidRDefault="00342E62" w:rsidP="001579A1">
      <w:pPr>
        <w:spacing w:after="0" w:line="240" w:lineRule="auto"/>
        <w:jc w:val="both"/>
        <w:rPr>
          <w:rFonts w:ascii="Arial" w:eastAsia="Times New Roman" w:hAnsi="Arial" w:cs="Arial"/>
          <w:b/>
          <w:sz w:val="20"/>
          <w:szCs w:val="20"/>
        </w:rPr>
      </w:pPr>
    </w:p>
    <w:p w14:paraId="667E9C6B" w14:textId="6BFA0F56" w:rsidR="00342E62" w:rsidRPr="00342E62" w:rsidRDefault="00342E62" w:rsidP="00342E62">
      <w:pPr>
        <w:spacing w:after="0" w:line="240" w:lineRule="auto"/>
        <w:jc w:val="both"/>
        <w:rPr>
          <w:rFonts w:ascii="Arial" w:eastAsia="Times New Roman" w:hAnsi="Arial" w:cs="Arial"/>
          <w:b/>
          <w:sz w:val="20"/>
          <w:szCs w:val="20"/>
        </w:rPr>
      </w:pPr>
      <w:r w:rsidRPr="00342E62">
        <w:rPr>
          <w:rFonts w:ascii="Arial" w:eastAsia="Times New Roman" w:hAnsi="Arial" w:cs="Arial"/>
          <w:b/>
          <w:sz w:val="20"/>
          <w:szCs w:val="20"/>
        </w:rPr>
        <w:t xml:space="preserve">Zamawiający załącza do niniejszego pisma pełną treść zmienionej SIWZ </w:t>
      </w:r>
      <w:r w:rsidRPr="00342E62">
        <w:rPr>
          <w:rFonts w:ascii="Arial" w:eastAsia="Times New Roman" w:hAnsi="Arial" w:cs="Arial"/>
          <w:b/>
          <w:sz w:val="20"/>
          <w:szCs w:val="20"/>
        </w:rPr>
        <w:br/>
        <w:t xml:space="preserve">z dnia </w:t>
      </w:r>
      <w:r>
        <w:rPr>
          <w:rFonts w:ascii="Arial" w:eastAsia="Times New Roman" w:hAnsi="Arial" w:cs="Arial"/>
          <w:b/>
          <w:sz w:val="20"/>
          <w:szCs w:val="20"/>
        </w:rPr>
        <w:t>05.08.</w:t>
      </w:r>
      <w:r w:rsidRPr="00342E62">
        <w:rPr>
          <w:rFonts w:ascii="Arial" w:eastAsia="Times New Roman" w:hAnsi="Arial" w:cs="Arial"/>
          <w:b/>
          <w:sz w:val="20"/>
          <w:szCs w:val="20"/>
        </w:rPr>
        <w:t xml:space="preserve">2020r. - „SIWZ - ZMIANA NR 1” uwzględniającą zmiany, o których mowa w niniejszym piśmie.  </w:t>
      </w:r>
    </w:p>
    <w:p w14:paraId="2243B500" w14:textId="77777777" w:rsidR="00342E62" w:rsidRPr="00342E62" w:rsidRDefault="00342E62" w:rsidP="00342E62">
      <w:pPr>
        <w:spacing w:after="0" w:line="240" w:lineRule="auto"/>
        <w:jc w:val="both"/>
        <w:rPr>
          <w:rFonts w:ascii="Arial" w:eastAsia="Times New Roman" w:hAnsi="Arial" w:cs="Arial"/>
          <w:b/>
          <w:sz w:val="20"/>
          <w:szCs w:val="20"/>
        </w:rPr>
      </w:pPr>
    </w:p>
    <w:p w14:paraId="1A838BB5" w14:textId="77777777" w:rsidR="00342E62" w:rsidRPr="00342E62" w:rsidRDefault="00342E62" w:rsidP="00342E62">
      <w:pPr>
        <w:spacing w:after="0" w:line="240" w:lineRule="auto"/>
        <w:jc w:val="both"/>
        <w:rPr>
          <w:rFonts w:ascii="Arial" w:eastAsia="Times New Roman" w:hAnsi="Arial" w:cs="Arial"/>
          <w:b/>
          <w:sz w:val="20"/>
          <w:szCs w:val="20"/>
        </w:rPr>
      </w:pPr>
      <w:r w:rsidRPr="00342E62">
        <w:rPr>
          <w:rFonts w:ascii="Arial" w:eastAsia="Times New Roman" w:hAnsi="Arial" w:cs="Arial"/>
          <w:b/>
          <w:sz w:val="20"/>
          <w:szCs w:val="20"/>
        </w:rPr>
        <w:t>W przypadku, jeżeli Wykonawca złoży ofertę z wykorzystaniem formularzy bez wprowadzonych zmian do SIWZ, Zamawiający dokona poprawy oferty w odpowiedni sposób, jeżeli będzie to możliwe.</w:t>
      </w:r>
    </w:p>
    <w:p w14:paraId="3D5F492A" w14:textId="26BAAAB3" w:rsidR="001579A1" w:rsidRPr="00342E62" w:rsidRDefault="001579A1" w:rsidP="001579A1">
      <w:pPr>
        <w:spacing w:after="0" w:line="240" w:lineRule="auto"/>
        <w:jc w:val="both"/>
        <w:rPr>
          <w:rFonts w:ascii="Arial" w:eastAsia="Times New Roman" w:hAnsi="Arial" w:cs="Arial"/>
          <w:b/>
          <w:sz w:val="20"/>
          <w:szCs w:val="20"/>
        </w:rPr>
      </w:pPr>
    </w:p>
    <w:p w14:paraId="3BE8892D" w14:textId="77777777" w:rsidR="001579A1" w:rsidRPr="00F01AD1" w:rsidRDefault="001579A1" w:rsidP="001579A1">
      <w:pPr>
        <w:spacing w:after="0" w:line="240" w:lineRule="auto"/>
        <w:jc w:val="both"/>
        <w:rPr>
          <w:rFonts w:ascii="Arial" w:eastAsia="Times New Roman" w:hAnsi="Arial" w:cs="Arial"/>
          <w:b/>
          <w:sz w:val="20"/>
          <w:szCs w:val="20"/>
        </w:rPr>
      </w:pPr>
    </w:p>
    <w:p w14:paraId="4925619E" w14:textId="1A898242" w:rsidR="00420906" w:rsidRDefault="00342E62" w:rsidP="001579A1">
      <w:pPr>
        <w:rPr>
          <w:rFonts w:ascii="Arial" w:hAnsi="Arial" w:cs="Arial"/>
          <w:b/>
          <w:sz w:val="20"/>
          <w:szCs w:val="20"/>
        </w:rPr>
      </w:pPr>
      <w:r>
        <w:rPr>
          <w:rFonts w:ascii="Arial" w:hAnsi="Arial" w:cs="Arial"/>
          <w:b/>
          <w:sz w:val="20"/>
          <w:szCs w:val="20"/>
        </w:rPr>
        <w:t xml:space="preserve">Niniejsze pismo zostaje zamieszczone na stronie internetowej bip.usdk.pl </w:t>
      </w:r>
    </w:p>
    <w:p w14:paraId="30F3F84D" w14:textId="77777777" w:rsidR="00342E62" w:rsidRDefault="00342E62" w:rsidP="001579A1">
      <w:pPr>
        <w:rPr>
          <w:rFonts w:ascii="Arial" w:hAnsi="Arial" w:cs="Arial"/>
          <w:b/>
          <w:sz w:val="20"/>
          <w:szCs w:val="20"/>
        </w:rPr>
      </w:pPr>
    </w:p>
    <w:p w14:paraId="2856E11D" w14:textId="77777777" w:rsidR="00342E62" w:rsidRPr="00F01AD1" w:rsidRDefault="00342E62" w:rsidP="001579A1">
      <w:pPr>
        <w:rPr>
          <w:rFonts w:ascii="Arial" w:hAnsi="Arial" w:cs="Arial"/>
          <w:b/>
          <w:sz w:val="20"/>
          <w:szCs w:val="20"/>
        </w:rPr>
      </w:pPr>
    </w:p>
    <w:p w14:paraId="5A23CC0E" w14:textId="4C248AF7" w:rsidR="001B3EA1" w:rsidRPr="00F01AD1" w:rsidRDefault="00342E62" w:rsidP="00342E62">
      <w:pPr>
        <w:ind w:left="4956" w:firstLine="708"/>
        <w:rPr>
          <w:rFonts w:ascii="Arial" w:hAnsi="Arial" w:cs="Arial"/>
          <w:b/>
          <w:sz w:val="20"/>
          <w:szCs w:val="20"/>
        </w:rPr>
      </w:pPr>
      <w:r>
        <w:rPr>
          <w:rFonts w:ascii="Arial" w:hAnsi="Arial" w:cs="Arial"/>
          <w:b/>
          <w:sz w:val="20"/>
          <w:szCs w:val="20"/>
        </w:rPr>
        <w:t xml:space="preserve">       </w:t>
      </w:r>
      <w:r w:rsidR="001B3EA1" w:rsidRPr="00F01AD1">
        <w:rPr>
          <w:rFonts w:ascii="Arial" w:hAnsi="Arial" w:cs="Arial"/>
          <w:b/>
          <w:sz w:val="20"/>
          <w:szCs w:val="20"/>
        </w:rPr>
        <w:t xml:space="preserve">  </w:t>
      </w:r>
      <w:r w:rsidR="00553D5C" w:rsidRPr="00F01AD1">
        <w:rPr>
          <w:rFonts w:ascii="Arial" w:hAnsi="Arial" w:cs="Arial"/>
          <w:b/>
          <w:sz w:val="20"/>
          <w:szCs w:val="20"/>
        </w:rPr>
        <w:t>Z poważaniem</w:t>
      </w:r>
    </w:p>
    <w:p w14:paraId="332434F8" w14:textId="77777777" w:rsidR="001B3EA1" w:rsidRPr="00F01AD1" w:rsidRDefault="001B3EA1" w:rsidP="001B3EA1">
      <w:pPr>
        <w:ind w:left="5664" w:firstLine="708"/>
        <w:rPr>
          <w:rFonts w:ascii="Arial" w:hAnsi="Arial" w:cs="Arial"/>
          <w:b/>
          <w:sz w:val="20"/>
          <w:szCs w:val="20"/>
        </w:rPr>
      </w:pPr>
    </w:p>
    <w:p w14:paraId="140BF6C9" w14:textId="22AC6ED4" w:rsidR="00D33D9E" w:rsidRPr="00342E62" w:rsidRDefault="001B3EA1" w:rsidP="001B3EA1">
      <w:pPr>
        <w:ind w:left="3540" w:firstLine="708"/>
        <w:rPr>
          <w:rFonts w:ascii="Arial" w:hAnsi="Arial" w:cs="Arial"/>
          <w:sz w:val="20"/>
          <w:szCs w:val="20"/>
        </w:rPr>
      </w:pPr>
      <w:r w:rsidRPr="00342E62">
        <w:rPr>
          <w:rFonts w:ascii="Arial" w:hAnsi="Arial" w:cs="Arial"/>
          <w:sz w:val="20"/>
          <w:szCs w:val="20"/>
        </w:rPr>
        <w:t xml:space="preserve">                </w:t>
      </w:r>
      <w:r w:rsidR="00342E62" w:rsidRPr="00342E62">
        <w:rPr>
          <w:rFonts w:ascii="Arial" w:hAnsi="Arial" w:cs="Arial"/>
          <w:sz w:val="20"/>
          <w:szCs w:val="20"/>
        </w:rPr>
        <w:t xml:space="preserve">    </w:t>
      </w:r>
      <w:r w:rsidRPr="00342E62">
        <w:rPr>
          <w:rFonts w:ascii="Arial" w:hAnsi="Arial" w:cs="Arial"/>
          <w:sz w:val="20"/>
          <w:szCs w:val="20"/>
        </w:rPr>
        <w:t xml:space="preserve">   </w:t>
      </w:r>
      <w:r w:rsidR="00342E62" w:rsidRPr="00342E62">
        <w:rPr>
          <w:rFonts w:ascii="Arial" w:hAnsi="Arial" w:cs="Arial"/>
          <w:sz w:val="20"/>
          <w:szCs w:val="20"/>
        </w:rPr>
        <w:t xml:space="preserve">Z-ca Dyrektora ds. Lecznictwa </w:t>
      </w:r>
      <w:r w:rsidRPr="00342E62">
        <w:rPr>
          <w:rFonts w:ascii="Arial" w:hAnsi="Arial" w:cs="Arial"/>
          <w:sz w:val="20"/>
          <w:szCs w:val="20"/>
        </w:rPr>
        <w:t xml:space="preserve"> </w:t>
      </w:r>
    </w:p>
    <w:p w14:paraId="32ADDA2D" w14:textId="5FF059A8" w:rsidR="001B3EA1" w:rsidRPr="00342E62" w:rsidRDefault="00342E62" w:rsidP="001B3EA1">
      <w:pPr>
        <w:ind w:left="3540" w:firstLine="708"/>
        <w:rPr>
          <w:rFonts w:ascii="Arial" w:hAnsi="Arial" w:cs="Arial"/>
          <w:sz w:val="20"/>
          <w:szCs w:val="20"/>
        </w:rPr>
      </w:pPr>
      <w:r w:rsidRPr="00342E62">
        <w:rPr>
          <w:rFonts w:ascii="Arial" w:hAnsi="Arial" w:cs="Arial"/>
          <w:sz w:val="20"/>
          <w:szCs w:val="20"/>
        </w:rPr>
        <w:t xml:space="preserve">                            Lek. med. Andrzej Bałaga </w:t>
      </w:r>
    </w:p>
    <w:p w14:paraId="751D312E" w14:textId="77777777" w:rsidR="00FE5B50" w:rsidRPr="00F01AD1" w:rsidRDefault="00FE5B50" w:rsidP="00D33D9E">
      <w:pPr>
        <w:spacing w:after="0"/>
        <w:ind w:left="4956" w:firstLine="708"/>
        <w:jc w:val="center"/>
        <w:rPr>
          <w:rFonts w:ascii="Arial" w:hAnsi="Arial" w:cs="Arial"/>
          <w:sz w:val="20"/>
          <w:szCs w:val="20"/>
        </w:rPr>
      </w:pPr>
    </w:p>
    <w:p w14:paraId="5202C55B" w14:textId="112A6B6C" w:rsidR="00C2023E" w:rsidRPr="00F01AD1" w:rsidRDefault="00C2023E" w:rsidP="00D33D9E">
      <w:pPr>
        <w:spacing w:after="0"/>
        <w:ind w:left="4956" w:firstLine="708"/>
        <w:jc w:val="center"/>
        <w:rPr>
          <w:rFonts w:ascii="Arial" w:hAnsi="Arial" w:cs="Arial"/>
          <w:sz w:val="20"/>
          <w:szCs w:val="20"/>
        </w:rPr>
      </w:pPr>
      <w:r w:rsidRPr="00F01AD1">
        <w:rPr>
          <w:rFonts w:ascii="Arial" w:hAnsi="Arial" w:cs="Arial"/>
          <w:sz w:val="20"/>
          <w:szCs w:val="20"/>
        </w:rPr>
        <w:t xml:space="preserve"> </w:t>
      </w:r>
    </w:p>
    <w:sectPr w:rsidR="00C2023E" w:rsidRPr="00F01AD1" w:rsidSect="001333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AF5C" w14:textId="77777777" w:rsidR="00013589" w:rsidRDefault="00013589" w:rsidP="004D6920">
      <w:pPr>
        <w:spacing w:after="0" w:line="240" w:lineRule="auto"/>
      </w:pPr>
      <w:r>
        <w:separator/>
      </w:r>
    </w:p>
  </w:endnote>
  <w:endnote w:type="continuationSeparator" w:id="0">
    <w:p w14:paraId="7E74A26A" w14:textId="77777777" w:rsidR="00013589" w:rsidRDefault="00013589" w:rsidP="004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P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09612"/>
      <w:docPartObj>
        <w:docPartGallery w:val="Page Numbers (Bottom of Page)"/>
        <w:docPartUnique/>
      </w:docPartObj>
    </w:sdtPr>
    <w:sdtEndPr/>
    <w:sdtContent>
      <w:p w14:paraId="329EF3F4" w14:textId="364A95A2" w:rsidR="000140F9" w:rsidRDefault="000140F9">
        <w:pPr>
          <w:pStyle w:val="Stopka"/>
          <w:jc w:val="right"/>
        </w:pPr>
        <w:r>
          <w:fldChar w:fldCharType="begin"/>
        </w:r>
        <w:r>
          <w:instrText>PAGE   \* MERGEFORMAT</w:instrText>
        </w:r>
        <w:r>
          <w:fldChar w:fldCharType="separate"/>
        </w:r>
        <w:r w:rsidR="00DE2264">
          <w:rPr>
            <w:noProof/>
          </w:rPr>
          <w:t>2</w:t>
        </w:r>
        <w:r>
          <w:fldChar w:fldCharType="end"/>
        </w:r>
      </w:p>
    </w:sdtContent>
  </w:sdt>
  <w:p w14:paraId="431D11BE" w14:textId="77777777" w:rsidR="000140F9" w:rsidRDefault="000140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0C061" w14:textId="77777777" w:rsidR="00013589" w:rsidRDefault="00013589" w:rsidP="004D6920">
      <w:pPr>
        <w:spacing w:after="0" w:line="240" w:lineRule="auto"/>
      </w:pPr>
      <w:r>
        <w:separator/>
      </w:r>
    </w:p>
  </w:footnote>
  <w:footnote w:type="continuationSeparator" w:id="0">
    <w:p w14:paraId="7F2B582C" w14:textId="77777777" w:rsidR="00013589" w:rsidRDefault="00013589" w:rsidP="004D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4F8"/>
    <w:multiLevelType w:val="hybridMultilevel"/>
    <w:tmpl w:val="972877B6"/>
    <w:lvl w:ilvl="0" w:tplc="C652C60E">
      <w:start w:val="5"/>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C59B5"/>
    <w:multiLevelType w:val="hybridMultilevel"/>
    <w:tmpl w:val="4C2209B6"/>
    <w:lvl w:ilvl="0" w:tplc="04BE4584">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 w15:restartNumberingAfterBreak="0">
    <w:nsid w:val="0CFC5D06"/>
    <w:multiLevelType w:val="hybridMultilevel"/>
    <w:tmpl w:val="F034ABE8"/>
    <w:lvl w:ilvl="0" w:tplc="0415000F">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 w15:restartNumberingAfterBreak="0">
    <w:nsid w:val="0E7E285F"/>
    <w:multiLevelType w:val="hybridMultilevel"/>
    <w:tmpl w:val="9BCA1362"/>
    <w:lvl w:ilvl="0" w:tplc="67102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0000C53"/>
    <w:multiLevelType w:val="multilevel"/>
    <w:tmpl w:val="ED1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53AD0"/>
    <w:multiLevelType w:val="hybridMultilevel"/>
    <w:tmpl w:val="0C324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24204E"/>
    <w:multiLevelType w:val="multilevel"/>
    <w:tmpl w:val="F6ACC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5B050E"/>
    <w:multiLevelType w:val="multilevel"/>
    <w:tmpl w:val="4718B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E7455"/>
    <w:multiLevelType w:val="multilevel"/>
    <w:tmpl w:val="413043D6"/>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20910"/>
    <w:multiLevelType w:val="multilevel"/>
    <w:tmpl w:val="97B6A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7E05B7"/>
    <w:multiLevelType w:val="hybridMultilevel"/>
    <w:tmpl w:val="FCB452EA"/>
    <w:lvl w:ilvl="0" w:tplc="CD303382">
      <w:start w:val="3"/>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3" w15:restartNumberingAfterBreak="0">
    <w:nsid w:val="27E669D8"/>
    <w:multiLevelType w:val="hybridMultilevel"/>
    <w:tmpl w:val="BB461F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AD6AE8"/>
    <w:multiLevelType w:val="hybridMultilevel"/>
    <w:tmpl w:val="86421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197E1F"/>
    <w:multiLevelType w:val="multilevel"/>
    <w:tmpl w:val="70307634"/>
    <w:styleLink w:val="WWNum1"/>
    <w:lvl w:ilvl="0">
      <w:start w:val="1"/>
      <w:numFmt w:val="upperRoman"/>
      <w:lvlText w:val="Rozdział %1."/>
      <w:lvlJc w:val="left"/>
      <w:pPr>
        <w:ind w:left="360" w:hanging="360"/>
      </w:pPr>
      <w:rPr>
        <w:rFonts w:cs="Times New Roman"/>
        <w:b/>
        <w:i w:val="0"/>
        <w:color w:val="000000"/>
        <w:sz w:val="22"/>
        <w:szCs w:val="22"/>
      </w:rPr>
    </w:lvl>
    <w:lvl w:ilvl="1">
      <w:start w:val="1"/>
      <w:numFmt w:val="lowerLetter"/>
      <w:lvlText w:val="%2."/>
      <w:lvlJc w:val="left"/>
      <w:pPr>
        <w:ind w:left="2484" w:hanging="360"/>
      </w:pPr>
      <w:rPr>
        <w:rFonts w:cs="Times New Roman"/>
      </w:rPr>
    </w:lvl>
    <w:lvl w:ilvl="2">
      <w:numFmt w:val="bullet"/>
      <w:lvlText w:val=""/>
      <w:lvlJc w:val="left"/>
      <w:pPr>
        <w:ind w:left="3384" w:hanging="360"/>
      </w:pPr>
      <w:rPr>
        <w:rFonts w:ascii="Symbol" w:eastAsia="Times New Roman" w:hAnsi="Symbol"/>
      </w:rPr>
    </w:lvl>
    <w:lvl w:ilvl="3">
      <w:start w:val="1"/>
      <w:numFmt w:val="decimal"/>
      <w:lvlText w:val="%1.%2.%3.%4."/>
      <w:lvlJc w:val="left"/>
      <w:pPr>
        <w:ind w:left="360" w:hanging="360"/>
      </w:pPr>
      <w:rPr>
        <w:rFonts w:cs="Times New Roman"/>
      </w:rPr>
    </w:lvl>
    <w:lvl w:ilvl="4">
      <w:start w:val="1"/>
      <w:numFmt w:val="lowerLetter"/>
      <w:lvlText w:val="%1.%2.%3.%4.%5."/>
      <w:lvlJc w:val="left"/>
      <w:pPr>
        <w:ind w:left="4644" w:hanging="360"/>
      </w:pPr>
      <w:rPr>
        <w:rFonts w:cs="Times New Roman"/>
      </w:rPr>
    </w:lvl>
    <w:lvl w:ilvl="5">
      <w:start w:val="1"/>
      <w:numFmt w:val="lowerRoman"/>
      <w:lvlText w:val="%1.%2.%3.%4.%5.%6."/>
      <w:lvlJc w:val="right"/>
      <w:pPr>
        <w:ind w:left="5364" w:hanging="180"/>
      </w:pPr>
      <w:rPr>
        <w:rFonts w:cs="Times New Roman"/>
      </w:rPr>
    </w:lvl>
    <w:lvl w:ilvl="6">
      <w:start w:val="1"/>
      <w:numFmt w:val="decimal"/>
      <w:lvlText w:val="%1.%2.%3.%4.%5.%6.%7."/>
      <w:lvlJc w:val="left"/>
      <w:pPr>
        <w:ind w:left="6084" w:hanging="360"/>
      </w:pPr>
      <w:rPr>
        <w:rFonts w:cs="Times New Roman"/>
      </w:rPr>
    </w:lvl>
    <w:lvl w:ilvl="7">
      <w:start w:val="1"/>
      <w:numFmt w:val="lowerLetter"/>
      <w:lvlText w:val="%1.%2.%3.%4.%5.%6.%7.%8."/>
      <w:lvlJc w:val="left"/>
      <w:pPr>
        <w:ind w:left="6804" w:hanging="360"/>
      </w:pPr>
      <w:rPr>
        <w:rFonts w:cs="Times New Roman"/>
      </w:rPr>
    </w:lvl>
    <w:lvl w:ilvl="8">
      <w:start w:val="1"/>
      <w:numFmt w:val="lowerRoman"/>
      <w:lvlText w:val="%1.%2.%3.%4.%5.%6.%7.%8.%9."/>
      <w:lvlJc w:val="right"/>
      <w:pPr>
        <w:ind w:left="7524" w:hanging="180"/>
      </w:pPr>
      <w:rPr>
        <w:rFonts w:cs="Times New Roman"/>
      </w:r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9"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927E4"/>
    <w:multiLevelType w:val="multilevel"/>
    <w:tmpl w:val="429A7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32715E"/>
    <w:multiLevelType w:val="hybridMultilevel"/>
    <w:tmpl w:val="EE328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A23EB6"/>
    <w:multiLevelType w:val="hybridMultilevel"/>
    <w:tmpl w:val="41A0FB30"/>
    <w:lvl w:ilvl="0" w:tplc="FB98A42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1E605C"/>
    <w:multiLevelType w:val="hybridMultilevel"/>
    <w:tmpl w:val="98BE23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75586"/>
    <w:multiLevelType w:val="hybridMultilevel"/>
    <w:tmpl w:val="A0DC9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1650D"/>
    <w:multiLevelType w:val="hybridMultilevel"/>
    <w:tmpl w:val="EE329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23402FE"/>
    <w:multiLevelType w:val="multilevel"/>
    <w:tmpl w:val="4D1CA50A"/>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9" w15:restartNumberingAfterBreak="0">
    <w:nsid w:val="45BE593F"/>
    <w:multiLevelType w:val="hybridMultilevel"/>
    <w:tmpl w:val="58482A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5D7CE2"/>
    <w:multiLevelType w:val="multilevel"/>
    <w:tmpl w:val="9E92D1C6"/>
    <w:styleLink w:val="WWNum5"/>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1.%2.%3."/>
      <w:lvlJc w:val="right"/>
      <w:pPr>
        <w:ind w:left="2160" w:hanging="180"/>
      </w:pPr>
      <w:rPr>
        <w:rFonts w:ascii="Arial Narrow" w:eastAsia="Calibri" w:hAnsi="Arial Narrow"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B8B6143"/>
    <w:multiLevelType w:val="multilevel"/>
    <w:tmpl w:val="1396C6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12256A"/>
    <w:multiLevelType w:val="hybridMultilevel"/>
    <w:tmpl w:val="7C9873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86580"/>
    <w:multiLevelType w:val="hybridMultilevel"/>
    <w:tmpl w:val="BF92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5B037B"/>
    <w:multiLevelType w:val="hybridMultilevel"/>
    <w:tmpl w:val="A2C613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E580E"/>
    <w:multiLevelType w:val="hybridMultilevel"/>
    <w:tmpl w:val="C77C96D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0" w15:restartNumberingAfterBreak="0">
    <w:nsid w:val="67C82BCF"/>
    <w:multiLevelType w:val="multilevel"/>
    <w:tmpl w:val="A59CF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4A1738"/>
    <w:multiLevelType w:val="hybridMultilevel"/>
    <w:tmpl w:val="A7D2934C"/>
    <w:lvl w:ilvl="0" w:tplc="5E30E844">
      <w:start w:val="1"/>
      <w:numFmt w:val="lowerLetter"/>
      <w:lvlText w:val="%1)"/>
      <w:lvlJc w:val="left"/>
      <w:pPr>
        <w:ind w:left="927" w:hanging="360"/>
      </w:pPr>
      <w:rPr>
        <w:rFonts w:ascii="Cambria" w:eastAsia="Times New Roman" w:hAnsi="Cambria"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3" w15:restartNumberingAfterBreak="0">
    <w:nsid w:val="6D2041F4"/>
    <w:multiLevelType w:val="multilevel"/>
    <w:tmpl w:val="ECCE54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56459F"/>
    <w:multiLevelType w:val="hybridMultilevel"/>
    <w:tmpl w:val="6DF275DA"/>
    <w:lvl w:ilvl="0" w:tplc="EA3ED54C">
      <w:start w:val="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EB23A3C"/>
    <w:multiLevelType w:val="hybridMultilevel"/>
    <w:tmpl w:val="9F003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30"/>
  </w:num>
  <w:num w:numId="4">
    <w:abstractNumId w:val="34"/>
  </w:num>
  <w:num w:numId="5">
    <w:abstractNumId w:val="1"/>
  </w:num>
  <w:num w:numId="6">
    <w:abstractNumId w:val="19"/>
  </w:num>
  <w:num w:numId="7">
    <w:abstractNumId w:val="18"/>
  </w:num>
  <w:num w:numId="8">
    <w:abstractNumId w:val="41"/>
  </w:num>
  <w:num w:numId="9">
    <w:abstractNumId w:val="5"/>
  </w:num>
  <w:num w:numId="10">
    <w:abstractNumId w:val="38"/>
  </w:num>
  <w:num w:numId="11">
    <w:abstractNumId w:val="23"/>
  </w:num>
  <w:num w:numId="12">
    <w:abstractNumId w:val="36"/>
  </w:num>
  <w:num w:numId="13">
    <w:abstractNumId w:val="29"/>
  </w:num>
  <w:num w:numId="14">
    <w:abstractNumId w:val="25"/>
  </w:num>
  <w:num w:numId="15">
    <w:abstractNumId w:val="3"/>
  </w:num>
  <w:num w:numId="16">
    <w:abstractNumId w:val="13"/>
  </w:num>
  <w:num w:numId="17">
    <w:abstractNumId w:val="12"/>
  </w:num>
  <w:num w:numId="18">
    <w:abstractNumId w:val="22"/>
  </w:num>
  <w:num w:numId="19">
    <w:abstractNumId w:val="17"/>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8"/>
  </w:num>
  <w:num w:numId="25">
    <w:abstractNumId w:val="20"/>
  </w:num>
  <w:num w:numId="26">
    <w:abstractNumId w:val="43"/>
  </w:num>
  <w:num w:numId="27">
    <w:abstractNumId w:val="40"/>
  </w:num>
  <w:num w:numId="28">
    <w:abstractNumId w:val="16"/>
  </w:num>
  <w:num w:numId="29">
    <w:abstractNumId w:val="31"/>
  </w:num>
  <w:num w:numId="30">
    <w:abstractNumId w:val="31"/>
    <w:lvlOverride w:ilvl="0">
      <w:startOverride w:val="1"/>
    </w:lvlOverride>
  </w:num>
  <w:num w:numId="31">
    <w:abstractNumId w:val="42"/>
  </w:num>
  <w:num w:numId="32">
    <w:abstractNumId w:val="35"/>
  </w:num>
  <w:num w:numId="33">
    <w:abstractNumId w:val="7"/>
  </w:num>
  <w:num w:numId="34">
    <w:abstractNumId w:val="14"/>
  </w:num>
  <w:num w:numId="35">
    <w:abstractNumId w:val="37"/>
  </w:num>
  <w:num w:numId="36">
    <w:abstractNumId w:val="45"/>
  </w:num>
  <w:num w:numId="37">
    <w:abstractNumId w:val="10"/>
  </w:num>
  <w:num w:numId="38">
    <w:abstractNumId w:val="28"/>
  </w:num>
  <w:num w:numId="39">
    <w:abstractNumId w:val="0"/>
  </w:num>
  <w:num w:numId="40">
    <w:abstractNumId w:val="1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4"/>
  </w:num>
  <w:num w:numId="44">
    <w:abstractNumId w:val="33"/>
  </w:num>
  <w:num w:numId="45">
    <w:abstractNumId w:val="32"/>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2E"/>
    <w:rsid w:val="00013589"/>
    <w:rsid w:val="000140F9"/>
    <w:rsid w:val="000172DF"/>
    <w:rsid w:val="00020046"/>
    <w:rsid w:val="0002465F"/>
    <w:rsid w:val="00025DB6"/>
    <w:rsid w:val="00036409"/>
    <w:rsid w:val="00053FD1"/>
    <w:rsid w:val="00095533"/>
    <w:rsid w:val="000C7224"/>
    <w:rsid w:val="000E2B73"/>
    <w:rsid w:val="000F6418"/>
    <w:rsid w:val="00121B8C"/>
    <w:rsid w:val="00121D46"/>
    <w:rsid w:val="001333D7"/>
    <w:rsid w:val="00140498"/>
    <w:rsid w:val="0015081E"/>
    <w:rsid w:val="001579A1"/>
    <w:rsid w:val="00172777"/>
    <w:rsid w:val="00172E28"/>
    <w:rsid w:val="00177CF9"/>
    <w:rsid w:val="0019534F"/>
    <w:rsid w:val="001A4AB2"/>
    <w:rsid w:val="001A5A12"/>
    <w:rsid w:val="001B3EA1"/>
    <w:rsid w:val="001C77E9"/>
    <w:rsid w:val="001D03F7"/>
    <w:rsid w:val="001D60D6"/>
    <w:rsid w:val="001E2E87"/>
    <w:rsid w:val="002039AC"/>
    <w:rsid w:val="00240F75"/>
    <w:rsid w:val="0024216D"/>
    <w:rsid w:val="00243E4B"/>
    <w:rsid w:val="0026003B"/>
    <w:rsid w:val="002610C4"/>
    <w:rsid w:val="0027785C"/>
    <w:rsid w:val="00293516"/>
    <w:rsid w:val="002C37AF"/>
    <w:rsid w:val="002C4974"/>
    <w:rsid w:val="002C69A3"/>
    <w:rsid w:val="002D393D"/>
    <w:rsid w:val="002E23A5"/>
    <w:rsid w:val="002F4518"/>
    <w:rsid w:val="0030115A"/>
    <w:rsid w:val="00304C48"/>
    <w:rsid w:val="00325579"/>
    <w:rsid w:val="003372AC"/>
    <w:rsid w:val="00342E62"/>
    <w:rsid w:val="0034612A"/>
    <w:rsid w:val="00354817"/>
    <w:rsid w:val="00356DBA"/>
    <w:rsid w:val="003B4804"/>
    <w:rsid w:val="003C0FD6"/>
    <w:rsid w:val="003C567C"/>
    <w:rsid w:val="003D27C6"/>
    <w:rsid w:val="003D367C"/>
    <w:rsid w:val="003D7AAA"/>
    <w:rsid w:val="003E6E93"/>
    <w:rsid w:val="003F5634"/>
    <w:rsid w:val="003F7421"/>
    <w:rsid w:val="00402FD9"/>
    <w:rsid w:val="0040487B"/>
    <w:rsid w:val="00412BB5"/>
    <w:rsid w:val="0041592E"/>
    <w:rsid w:val="00420906"/>
    <w:rsid w:val="00427248"/>
    <w:rsid w:val="00430FA7"/>
    <w:rsid w:val="00443CB6"/>
    <w:rsid w:val="004660AF"/>
    <w:rsid w:val="00481710"/>
    <w:rsid w:val="00481A8C"/>
    <w:rsid w:val="00492203"/>
    <w:rsid w:val="00492935"/>
    <w:rsid w:val="00495F1E"/>
    <w:rsid w:val="00496B80"/>
    <w:rsid w:val="004C783D"/>
    <w:rsid w:val="004D143C"/>
    <w:rsid w:val="004D6920"/>
    <w:rsid w:val="004E1568"/>
    <w:rsid w:val="004E18E4"/>
    <w:rsid w:val="005034EC"/>
    <w:rsid w:val="00517595"/>
    <w:rsid w:val="00517A2C"/>
    <w:rsid w:val="00523B35"/>
    <w:rsid w:val="005332B6"/>
    <w:rsid w:val="00553D5C"/>
    <w:rsid w:val="00556DD4"/>
    <w:rsid w:val="00570641"/>
    <w:rsid w:val="00571089"/>
    <w:rsid w:val="00573789"/>
    <w:rsid w:val="0057792D"/>
    <w:rsid w:val="005A37D6"/>
    <w:rsid w:val="005C3A9A"/>
    <w:rsid w:val="005F668D"/>
    <w:rsid w:val="005F78A9"/>
    <w:rsid w:val="0060038A"/>
    <w:rsid w:val="00614E4E"/>
    <w:rsid w:val="006333A4"/>
    <w:rsid w:val="00636371"/>
    <w:rsid w:val="00644C98"/>
    <w:rsid w:val="006508DD"/>
    <w:rsid w:val="0065149D"/>
    <w:rsid w:val="0066209D"/>
    <w:rsid w:val="00685FCB"/>
    <w:rsid w:val="0069145E"/>
    <w:rsid w:val="006A1AD4"/>
    <w:rsid w:val="006C6F10"/>
    <w:rsid w:val="006D63B7"/>
    <w:rsid w:val="006F28A4"/>
    <w:rsid w:val="00716722"/>
    <w:rsid w:val="00717C78"/>
    <w:rsid w:val="0073446A"/>
    <w:rsid w:val="00793C9B"/>
    <w:rsid w:val="007A7AE0"/>
    <w:rsid w:val="007B09E3"/>
    <w:rsid w:val="007C4FAC"/>
    <w:rsid w:val="007C70C5"/>
    <w:rsid w:val="007C718D"/>
    <w:rsid w:val="007E26BB"/>
    <w:rsid w:val="007E4586"/>
    <w:rsid w:val="007E58AD"/>
    <w:rsid w:val="007E7933"/>
    <w:rsid w:val="0080333D"/>
    <w:rsid w:val="008045D7"/>
    <w:rsid w:val="00807067"/>
    <w:rsid w:val="00823739"/>
    <w:rsid w:val="00826420"/>
    <w:rsid w:val="00830B29"/>
    <w:rsid w:val="008417F4"/>
    <w:rsid w:val="00852EA1"/>
    <w:rsid w:val="008579A2"/>
    <w:rsid w:val="008613E9"/>
    <w:rsid w:val="008727E8"/>
    <w:rsid w:val="00886E88"/>
    <w:rsid w:val="00896FB2"/>
    <w:rsid w:val="008A254C"/>
    <w:rsid w:val="008B500E"/>
    <w:rsid w:val="008E4A00"/>
    <w:rsid w:val="00903180"/>
    <w:rsid w:val="00906757"/>
    <w:rsid w:val="009221EE"/>
    <w:rsid w:val="00930F13"/>
    <w:rsid w:val="00932B38"/>
    <w:rsid w:val="00941014"/>
    <w:rsid w:val="00946A8F"/>
    <w:rsid w:val="009506DF"/>
    <w:rsid w:val="009623C2"/>
    <w:rsid w:val="00964096"/>
    <w:rsid w:val="00972A09"/>
    <w:rsid w:val="009820D5"/>
    <w:rsid w:val="009920C2"/>
    <w:rsid w:val="00995897"/>
    <w:rsid w:val="009A4A76"/>
    <w:rsid w:val="009B0C56"/>
    <w:rsid w:val="009B5F66"/>
    <w:rsid w:val="009D0832"/>
    <w:rsid w:val="009D188E"/>
    <w:rsid w:val="009E2E9F"/>
    <w:rsid w:val="009F5A39"/>
    <w:rsid w:val="00A1498E"/>
    <w:rsid w:val="00A16653"/>
    <w:rsid w:val="00A32BCE"/>
    <w:rsid w:val="00A42B88"/>
    <w:rsid w:val="00A50395"/>
    <w:rsid w:val="00A754F3"/>
    <w:rsid w:val="00A76DD9"/>
    <w:rsid w:val="00A822F6"/>
    <w:rsid w:val="00A922BE"/>
    <w:rsid w:val="00AA05CD"/>
    <w:rsid w:val="00AA2AE9"/>
    <w:rsid w:val="00AA6BAA"/>
    <w:rsid w:val="00AB20DC"/>
    <w:rsid w:val="00AB2DE1"/>
    <w:rsid w:val="00AB4B1D"/>
    <w:rsid w:val="00AB5609"/>
    <w:rsid w:val="00AF1BA2"/>
    <w:rsid w:val="00AF62C4"/>
    <w:rsid w:val="00B00802"/>
    <w:rsid w:val="00B046E6"/>
    <w:rsid w:val="00B40910"/>
    <w:rsid w:val="00B44610"/>
    <w:rsid w:val="00B50C8B"/>
    <w:rsid w:val="00B55AD0"/>
    <w:rsid w:val="00B74861"/>
    <w:rsid w:val="00B96051"/>
    <w:rsid w:val="00BB3A66"/>
    <w:rsid w:val="00BC0E53"/>
    <w:rsid w:val="00BC26B6"/>
    <w:rsid w:val="00BD4E0B"/>
    <w:rsid w:val="00BD6B55"/>
    <w:rsid w:val="00BD6BBE"/>
    <w:rsid w:val="00BE1C3A"/>
    <w:rsid w:val="00BF5BF2"/>
    <w:rsid w:val="00C019BD"/>
    <w:rsid w:val="00C160D7"/>
    <w:rsid w:val="00C2023E"/>
    <w:rsid w:val="00C223F5"/>
    <w:rsid w:val="00C245C2"/>
    <w:rsid w:val="00C263EE"/>
    <w:rsid w:val="00C275A9"/>
    <w:rsid w:val="00C471B3"/>
    <w:rsid w:val="00C626FC"/>
    <w:rsid w:val="00C65D15"/>
    <w:rsid w:val="00C724CD"/>
    <w:rsid w:val="00C83E9A"/>
    <w:rsid w:val="00C85353"/>
    <w:rsid w:val="00C86CAB"/>
    <w:rsid w:val="00CA230E"/>
    <w:rsid w:val="00CB0C01"/>
    <w:rsid w:val="00CB161E"/>
    <w:rsid w:val="00CB7D45"/>
    <w:rsid w:val="00CC21AD"/>
    <w:rsid w:val="00CC6EEA"/>
    <w:rsid w:val="00CD5D34"/>
    <w:rsid w:val="00CD77B5"/>
    <w:rsid w:val="00CE1403"/>
    <w:rsid w:val="00D24B0C"/>
    <w:rsid w:val="00D33D9E"/>
    <w:rsid w:val="00D51827"/>
    <w:rsid w:val="00D5477B"/>
    <w:rsid w:val="00D664DE"/>
    <w:rsid w:val="00D878C9"/>
    <w:rsid w:val="00D95A5D"/>
    <w:rsid w:val="00DA0B57"/>
    <w:rsid w:val="00DA2BB0"/>
    <w:rsid w:val="00DE2264"/>
    <w:rsid w:val="00DE53B5"/>
    <w:rsid w:val="00E22B97"/>
    <w:rsid w:val="00E320C6"/>
    <w:rsid w:val="00E74A7C"/>
    <w:rsid w:val="00E7503F"/>
    <w:rsid w:val="00E77A58"/>
    <w:rsid w:val="00E818D9"/>
    <w:rsid w:val="00E857B3"/>
    <w:rsid w:val="00EB0A63"/>
    <w:rsid w:val="00EC3C0C"/>
    <w:rsid w:val="00ED42E6"/>
    <w:rsid w:val="00EF7337"/>
    <w:rsid w:val="00F01AD1"/>
    <w:rsid w:val="00F1099B"/>
    <w:rsid w:val="00F1568B"/>
    <w:rsid w:val="00F1682A"/>
    <w:rsid w:val="00F252AB"/>
    <w:rsid w:val="00F32F02"/>
    <w:rsid w:val="00F509E1"/>
    <w:rsid w:val="00F5154E"/>
    <w:rsid w:val="00F5672F"/>
    <w:rsid w:val="00F624F2"/>
    <w:rsid w:val="00F62B77"/>
    <w:rsid w:val="00F63558"/>
    <w:rsid w:val="00F744FA"/>
    <w:rsid w:val="00F86EAD"/>
    <w:rsid w:val="00F9094F"/>
    <w:rsid w:val="00F90B1D"/>
    <w:rsid w:val="00F910C4"/>
    <w:rsid w:val="00FA6A77"/>
    <w:rsid w:val="00FB1C10"/>
    <w:rsid w:val="00FB5CE6"/>
    <w:rsid w:val="00FC3452"/>
    <w:rsid w:val="00FD51A4"/>
    <w:rsid w:val="00FE291D"/>
    <w:rsid w:val="00FE5B50"/>
    <w:rsid w:val="00FF42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F4628"/>
  <w15:docId w15:val="{8690C192-C169-447A-94F0-9B4C87F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99"/>
    <w:qFormat/>
    <w:rsid w:val="009B5F66"/>
    <w:pPr>
      <w:spacing w:after="0" w:line="240" w:lineRule="auto"/>
      <w:jc w:val="both"/>
    </w:pPr>
    <w:rPr>
      <w:rFonts w:ascii="Times New Roman" w:eastAsia="Times New Roman" w:hAnsi="Times New Roman" w:cs="Times New Roman"/>
    </w:rPr>
  </w:style>
  <w:style w:type="character" w:styleId="Hipercze">
    <w:name w:val="Hyperlink"/>
    <w:basedOn w:val="Domylnaczcionkaakapitu"/>
    <w:uiPriority w:val="99"/>
    <w:unhideWhenUsed/>
    <w:rsid w:val="0041592E"/>
    <w:rPr>
      <w:color w:val="0563C1" w:themeColor="hyperlink"/>
      <w:u w:val="single"/>
    </w:rPr>
  </w:style>
  <w:style w:type="paragraph" w:styleId="Nagwek">
    <w:name w:val="header"/>
    <w:basedOn w:val="Normalny"/>
    <w:link w:val="NagwekZnak"/>
    <w:uiPriority w:val="99"/>
    <w:unhideWhenUsed/>
    <w:rsid w:val="004D6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920"/>
  </w:style>
  <w:style w:type="paragraph" w:styleId="Stopka">
    <w:name w:val="footer"/>
    <w:basedOn w:val="Normalny"/>
    <w:link w:val="StopkaZnak"/>
    <w:uiPriority w:val="99"/>
    <w:unhideWhenUsed/>
    <w:rsid w:val="004D6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920"/>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492203"/>
    <w:pPr>
      <w:ind w:left="720"/>
      <w:contextualSpacing/>
    </w:p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2203"/>
  </w:style>
  <w:style w:type="paragraph" w:customStyle="1" w:styleId="pkt">
    <w:name w:val="pkt"/>
    <w:basedOn w:val="Normalny"/>
    <w:link w:val="pktZnak"/>
    <w:uiPriority w:val="99"/>
    <w:rsid w:val="00304C48"/>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304C48"/>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896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FB2"/>
    <w:rPr>
      <w:rFonts w:ascii="Tahoma" w:hAnsi="Tahoma" w:cs="Tahoma"/>
      <w:sz w:val="16"/>
      <w:szCs w:val="16"/>
    </w:rPr>
  </w:style>
  <w:style w:type="character" w:styleId="Odwoaniedokomentarza">
    <w:name w:val="annotation reference"/>
    <w:basedOn w:val="Domylnaczcionkaakapitu"/>
    <w:uiPriority w:val="99"/>
    <w:semiHidden/>
    <w:unhideWhenUsed/>
    <w:rsid w:val="00896FB2"/>
    <w:rPr>
      <w:sz w:val="16"/>
      <w:szCs w:val="16"/>
    </w:rPr>
  </w:style>
  <w:style w:type="paragraph" w:styleId="Tekstkomentarza">
    <w:name w:val="annotation text"/>
    <w:basedOn w:val="Normalny"/>
    <w:link w:val="TekstkomentarzaZnak"/>
    <w:uiPriority w:val="99"/>
    <w:semiHidden/>
    <w:unhideWhenUsed/>
    <w:rsid w:val="00896F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6FB2"/>
    <w:rPr>
      <w:sz w:val="20"/>
      <w:szCs w:val="20"/>
    </w:rPr>
  </w:style>
  <w:style w:type="paragraph" w:styleId="Tematkomentarza">
    <w:name w:val="annotation subject"/>
    <w:basedOn w:val="Tekstkomentarza"/>
    <w:next w:val="Tekstkomentarza"/>
    <w:link w:val="TematkomentarzaZnak"/>
    <w:uiPriority w:val="99"/>
    <w:semiHidden/>
    <w:unhideWhenUsed/>
    <w:rsid w:val="00896FB2"/>
    <w:rPr>
      <w:b/>
      <w:bCs/>
    </w:rPr>
  </w:style>
  <w:style w:type="character" w:customStyle="1" w:styleId="TematkomentarzaZnak">
    <w:name w:val="Temat komentarza Znak"/>
    <w:basedOn w:val="TekstkomentarzaZnak"/>
    <w:link w:val="Tematkomentarza"/>
    <w:uiPriority w:val="99"/>
    <w:semiHidden/>
    <w:rsid w:val="00896FB2"/>
    <w:rPr>
      <w:b/>
      <w:bCs/>
      <w:sz w:val="20"/>
      <w:szCs w:val="20"/>
    </w:rPr>
  </w:style>
  <w:style w:type="paragraph" w:styleId="Poprawka">
    <w:name w:val="Revision"/>
    <w:hidden/>
    <w:uiPriority w:val="99"/>
    <w:semiHidden/>
    <w:rsid w:val="00F63558"/>
    <w:pPr>
      <w:spacing w:after="0" w:line="240" w:lineRule="auto"/>
    </w:pPr>
  </w:style>
  <w:style w:type="numbering" w:customStyle="1" w:styleId="WWNum1">
    <w:name w:val="WWNum1"/>
    <w:basedOn w:val="Bezlisty"/>
    <w:rsid w:val="007E4586"/>
    <w:pPr>
      <w:numPr>
        <w:numId w:val="28"/>
      </w:numPr>
    </w:pPr>
  </w:style>
  <w:style w:type="numbering" w:customStyle="1" w:styleId="WWNum5">
    <w:name w:val="WWNum5"/>
    <w:basedOn w:val="Bezlisty"/>
    <w:rsid w:val="007E4586"/>
    <w:pPr>
      <w:numPr>
        <w:numId w:val="29"/>
      </w:numPr>
    </w:pPr>
  </w:style>
  <w:style w:type="paragraph" w:styleId="Tekstpodstawowywcity">
    <w:name w:val="Body Text Indent"/>
    <w:basedOn w:val="Normalny"/>
    <w:link w:val="TekstpodstawowywcityZnak"/>
    <w:uiPriority w:val="99"/>
    <w:unhideWhenUsed/>
    <w:rsid w:val="00402FD9"/>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TekstpodstawowywcityZnak">
    <w:name w:val="Tekst podstawowy wcięty Znak"/>
    <w:basedOn w:val="Domylnaczcionkaakapitu"/>
    <w:link w:val="Tekstpodstawowywcity"/>
    <w:uiPriority w:val="99"/>
    <w:rsid w:val="00402FD9"/>
    <w:rPr>
      <w:rFonts w:ascii="Times New Roman" w:eastAsia="SimSun" w:hAnsi="Times New Roman" w:cs="Mangal"/>
      <w:kern w:val="1"/>
      <w:sz w:val="24"/>
      <w:szCs w:val="21"/>
      <w:lang w:eastAsia="hi-IN" w:bidi="hi-IN"/>
    </w:rPr>
  </w:style>
  <w:style w:type="character" w:styleId="Pogrubienie">
    <w:name w:val="Strong"/>
    <w:basedOn w:val="Domylnaczcionkaakapitu"/>
    <w:uiPriority w:val="22"/>
    <w:qFormat/>
    <w:rsid w:val="005332B6"/>
    <w:rPr>
      <w:b/>
      <w:bCs/>
    </w:rPr>
  </w:style>
  <w:style w:type="character" w:customStyle="1" w:styleId="h4span">
    <w:name w:val="h4span"/>
    <w:basedOn w:val="Domylnaczcionkaakapitu"/>
    <w:rsid w:val="0042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881">
      <w:bodyDiv w:val="1"/>
      <w:marLeft w:val="0"/>
      <w:marRight w:val="0"/>
      <w:marTop w:val="0"/>
      <w:marBottom w:val="0"/>
      <w:divBdr>
        <w:top w:val="none" w:sz="0" w:space="0" w:color="auto"/>
        <w:left w:val="none" w:sz="0" w:space="0" w:color="auto"/>
        <w:bottom w:val="none" w:sz="0" w:space="0" w:color="auto"/>
        <w:right w:val="none" w:sz="0" w:space="0" w:color="auto"/>
      </w:divBdr>
    </w:div>
    <w:div w:id="999846573">
      <w:bodyDiv w:val="1"/>
      <w:marLeft w:val="0"/>
      <w:marRight w:val="0"/>
      <w:marTop w:val="0"/>
      <w:marBottom w:val="0"/>
      <w:divBdr>
        <w:top w:val="none" w:sz="0" w:space="0" w:color="auto"/>
        <w:left w:val="none" w:sz="0" w:space="0" w:color="auto"/>
        <w:bottom w:val="none" w:sz="0" w:space="0" w:color="auto"/>
        <w:right w:val="none" w:sz="0" w:space="0" w:color="auto"/>
      </w:divBdr>
    </w:div>
    <w:div w:id="1517421148">
      <w:bodyDiv w:val="1"/>
      <w:marLeft w:val="0"/>
      <w:marRight w:val="0"/>
      <w:marTop w:val="0"/>
      <w:marBottom w:val="0"/>
      <w:divBdr>
        <w:top w:val="none" w:sz="0" w:space="0" w:color="auto"/>
        <w:left w:val="none" w:sz="0" w:space="0" w:color="auto"/>
        <w:bottom w:val="none" w:sz="0" w:space="0" w:color="auto"/>
        <w:right w:val="none" w:sz="0" w:space="0" w:color="auto"/>
      </w:divBdr>
    </w:div>
    <w:div w:id="20272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Skowrońska Bożena</dc:creator>
  <cp:lastModifiedBy>Magdalena Ścislo</cp:lastModifiedBy>
  <cp:revision>3</cp:revision>
  <cp:lastPrinted>2020-08-05T12:11:00Z</cp:lastPrinted>
  <dcterms:created xsi:type="dcterms:W3CDTF">2020-08-05T12:10:00Z</dcterms:created>
  <dcterms:modified xsi:type="dcterms:W3CDTF">2020-08-05T12:13:00Z</dcterms:modified>
</cp:coreProperties>
</file>