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3" w:rsidRPr="006644D3" w:rsidRDefault="00816423" w:rsidP="00816423">
      <w:pPr>
        <w:pStyle w:val="Tekstpodstawowywcity"/>
        <w:ind w:left="4500"/>
        <w:jc w:val="right"/>
        <w:rPr>
          <w:rFonts w:ascii="Arial Narrow" w:hAnsi="Arial Narrow" w:cs="Arial"/>
          <w:b/>
        </w:rPr>
      </w:pPr>
      <w:r w:rsidRPr="006644D3">
        <w:rPr>
          <w:rFonts w:ascii="Arial Narrow" w:hAnsi="Arial Narrow" w:cs="Arial"/>
          <w:b/>
        </w:rPr>
        <w:t>Załącznik 3/</w:t>
      </w:r>
      <w:r>
        <w:rPr>
          <w:rFonts w:ascii="Arial Narrow" w:hAnsi="Arial Narrow" w:cs="Arial"/>
          <w:b/>
        </w:rPr>
        <w:t>2</w:t>
      </w:r>
      <w:r w:rsidRPr="006644D3">
        <w:rPr>
          <w:rFonts w:ascii="Arial Narrow" w:hAnsi="Arial Narrow" w:cs="Arial"/>
          <w:b/>
        </w:rPr>
        <w:t xml:space="preserve">  SIWZ     </w:t>
      </w:r>
    </w:p>
    <w:p w:rsidR="00816423" w:rsidRPr="006644D3" w:rsidRDefault="00816423" w:rsidP="00816423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6644D3">
        <w:rPr>
          <w:rFonts w:ascii="Arial Narrow" w:hAnsi="Arial Narrow"/>
          <w:b/>
          <w:sz w:val="22"/>
          <w:szCs w:val="22"/>
        </w:rPr>
        <w:t>KALKULACJA CENOWA</w:t>
      </w:r>
    </w:p>
    <w:p w:rsidR="00816423" w:rsidRPr="006644D3" w:rsidRDefault="00816423" w:rsidP="00816423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6644D3">
        <w:rPr>
          <w:rFonts w:ascii="Arial Narrow" w:hAnsi="Arial Narrow"/>
          <w:b/>
          <w:sz w:val="22"/>
          <w:szCs w:val="22"/>
        </w:rPr>
        <w:t>OPIS PRZEDMIOTU ZAMÓWIENIA</w:t>
      </w:r>
      <w:r>
        <w:rPr>
          <w:rFonts w:ascii="Arial Narrow" w:hAnsi="Arial Narrow"/>
          <w:b/>
          <w:sz w:val="22"/>
          <w:szCs w:val="22"/>
        </w:rPr>
        <w:t xml:space="preserve"> – ZADANIE 2</w:t>
      </w:r>
    </w:p>
    <w:p w:rsidR="00816423" w:rsidRPr="006644D3" w:rsidRDefault="00816423" w:rsidP="00816423">
      <w:pPr>
        <w:pStyle w:val="Tekstpodstawowy"/>
        <w:ind w:left="0"/>
        <w:rPr>
          <w:rFonts w:ascii="Arial Narrow" w:hAnsi="Arial Narrow"/>
          <w:b/>
          <w:sz w:val="22"/>
          <w:szCs w:val="22"/>
        </w:rPr>
      </w:pPr>
    </w:p>
    <w:p w:rsidR="00816423" w:rsidRPr="006644D3" w:rsidRDefault="00816423" w:rsidP="00816423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816423" w:rsidRPr="006644D3" w:rsidRDefault="00816423" w:rsidP="00816423">
      <w:pPr>
        <w:pStyle w:val="StandardowyStandardowy1"/>
        <w:rPr>
          <w:rFonts w:ascii="Arial Narrow" w:hAnsi="Arial Narrow"/>
          <w:sz w:val="22"/>
          <w:szCs w:val="22"/>
        </w:rPr>
      </w:pPr>
      <w:r w:rsidRPr="006644D3">
        <w:rPr>
          <w:rFonts w:ascii="Arial Narrow" w:hAnsi="Arial Narrow"/>
          <w:sz w:val="22"/>
          <w:szCs w:val="22"/>
        </w:rPr>
        <w:t>ZAMAWIAJĄCY: Uniwersytecki Szpital Dziecięcy w Krakowie, ul. Wielicka 265, 30-663 Kraków</w:t>
      </w:r>
    </w:p>
    <w:p w:rsidR="00816423" w:rsidRPr="006644D3" w:rsidRDefault="00816423" w:rsidP="00816423">
      <w:pPr>
        <w:pStyle w:val="StandardowyStandardowy1"/>
        <w:rPr>
          <w:rFonts w:ascii="Arial Narrow" w:hAnsi="Arial Narrow"/>
          <w:sz w:val="22"/>
          <w:szCs w:val="22"/>
        </w:rPr>
      </w:pPr>
      <w:r w:rsidRPr="006644D3">
        <w:rPr>
          <w:rFonts w:ascii="Arial Narrow" w:hAnsi="Arial Narrow"/>
          <w:sz w:val="22"/>
          <w:szCs w:val="22"/>
        </w:rPr>
        <w:t>Nr postepowania: EZP-271-2-</w:t>
      </w:r>
      <w:r>
        <w:rPr>
          <w:rFonts w:ascii="Arial Narrow" w:hAnsi="Arial Narrow"/>
          <w:sz w:val="22"/>
          <w:szCs w:val="22"/>
        </w:rPr>
        <w:t>52</w:t>
      </w:r>
      <w:r w:rsidRPr="006644D3">
        <w:rPr>
          <w:rFonts w:ascii="Arial Narrow" w:hAnsi="Arial Narrow"/>
          <w:sz w:val="22"/>
          <w:szCs w:val="22"/>
        </w:rPr>
        <w:t>/PN/2020</w:t>
      </w:r>
    </w:p>
    <w:p w:rsidR="00816423" w:rsidRPr="006644D3" w:rsidRDefault="00816423" w:rsidP="00816423">
      <w:pPr>
        <w:pStyle w:val="StandardowyStandardowy1"/>
        <w:rPr>
          <w:rFonts w:ascii="Arial Narrow" w:hAnsi="Arial Narrow"/>
          <w:sz w:val="22"/>
          <w:szCs w:val="22"/>
        </w:rPr>
      </w:pPr>
    </w:p>
    <w:p w:rsidR="00816423" w:rsidRDefault="00816423" w:rsidP="00816423">
      <w:pPr>
        <w:rPr>
          <w:rFonts w:ascii="Arial Narrow" w:hAnsi="Arial Narrow" w:cs="Arial"/>
        </w:rPr>
      </w:pPr>
      <w:r w:rsidRPr="006644D3">
        <w:rPr>
          <w:rFonts w:ascii="Arial Narrow" w:hAnsi="Arial Narrow" w:cs="Arial"/>
        </w:rPr>
        <w:t>Nazwa i adres Wykonawcy: .........................................................................................................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134"/>
        <w:gridCol w:w="992"/>
        <w:gridCol w:w="1276"/>
        <w:gridCol w:w="936"/>
        <w:gridCol w:w="907"/>
        <w:gridCol w:w="1417"/>
        <w:gridCol w:w="1559"/>
        <w:gridCol w:w="2268"/>
        <w:gridCol w:w="12"/>
        <w:gridCol w:w="1548"/>
      </w:tblGrid>
      <w:tr w:rsidR="00816423" w:rsidRPr="00180713" w:rsidTr="000A78EC">
        <w:trPr>
          <w:trHeight w:val="1407"/>
        </w:trPr>
        <w:tc>
          <w:tcPr>
            <w:tcW w:w="708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Ilość na 24 miesiące</w:t>
            </w:r>
          </w:p>
        </w:tc>
        <w:tc>
          <w:tcPr>
            <w:tcW w:w="992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936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VAT %</w:t>
            </w:r>
          </w:p>
        </w:tc>
        <w:tc>
          <w:tcPr>
            <w:tcW w:w="907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1417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vAlign w:val="center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Numer katalogowy</w:t>
            </w:r>
          </w:p>
        </w:tc>
        <w:tc>
          <w:tcPr>
            <w:tcW w:w="2280" w:type="dxa"/>
            <w:gridSpan w:val="2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Numer i data ważności certyfikatu CE/deklaracja zgodności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6644D3">
              <w:rPr>
                <w:rFonts w:ascii="Arial Narrow" w:hAnsi="Arial Narrow" w:cs="Tahoma"/>
                <w:b/>
                <w:sz w:val="20"/>
                <w:szCs w:val="20"/>
              </w:rPr>
              <w:t>- data wystawienia</w:t>
            </w:r>
          </w:p>
        </w:tc>
        <w:tc>
          <w:tcPr>
            <w:tcW w:w="1548" w:type="dxa"/>
          </w:tcPr>
          <w:p w:rsidR="00816423" w:rsidRPr="00180713" w:rsidRDefault="00816423" w:rsidP="000A78EC">
            <w:pPr>
              <w:pStyle w:val="Bezodstpw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Producent </w:t>
            </w:r>
          </w:p>
        </w:tc>
      </w:tr>
      <w:tr w:rsidR="00816423" w:rsidRPr="00DD6CC5" w:rsidTr="000A78EC">
        <w:trPr>
          <w:trHeight w:val="696"/>
        </w:trPr>
        <w:tc>
          <w:tcPr>
            <w:tcW w:w="708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 1</w:t>
            </w:r>
          </w:p>
        </w:tc>
        <w:tc>
          <w:tcPr>
            <w:tcW w:w="3545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eastAsia="Times New Roman" w:hAnsi="Arial Narrow"/>
                <w:bCs/>
              </w:rPr>
              <w:t>Kol. 2</w:t>
            </w:r>
          </w:p>
        </w:tc>
        <w:tc>
          <w:tcPr>
            <w:tcW w:w="1134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/>
              </w:rPr>
              <w:t>Ko. 3</w:t>
            </w:r>
          </w:p>
        </w:tc>
        <w:tc>
          <w:tcPr>
            <w:tcW w:w="992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4</w:t>
            </w:r>
          </w:p>
        </w:tc>
        <w:tc>
          <w:tcPr>
            <w:tcW w:w="1276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5 = kol. 3 x kol. 4</w:t>
            </w:r>
          </w:p>
        </w:tc>
        <w:tc>
          <w:tcPr>
            <w:tcW w:w="936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6</w:t>
            </w:r>
          </w:p>
        </w:tc>
        <w:tc>
          <w:tcPr>
            <w:tcW w:w="90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7= kol. 5 x kol. 6</w:t>
            </w:r>
          </w:p>
        </w:tc>
        <w:tc>
          <w:tcPr>
            <w:tcW w:w="141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8 = kol. 5 + kol. 7</w:t>
            </w:r>
          </w:p>
        </w:tc>
        <w:tc>
          <w:tcPr>
            <w:tcW w:w="1559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  <w:b/>
              </w:rPr>
            </w:pPr>
            <w:r w:rsidRPr="00DD6CC5">
              <w:rPr>
                <w:rFonts w:ascii="Arial Narrow" w:hAnsi="Arial Narrow" w:cs="Tahoma"/>
              </w:rPr>
              <w:t>Kol. 9</w:t>
            </w:r>
          </w:p>
        </w:tc>
        <w:tc>
          <w:tcPr>
            <w:tcW w:w="2280" w:type="dxa"/>
            <w:gridSpan w:val="2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ahoma"/>
                <w:b/>
              </w:rPr>
            </w:pPr>
            <w:r w:rsidRPr="00DD6CC5">
              <w:rPr>
                <w:rFonts w:ascii="Arial Narrow" w:hAnsi="Arial Narrow" w:cs="Tahoma"/>
              </w:rPr>
              <w:t>Ko</w:t>
            </w:r>
            <w:r>
              <w:rPr>
                <w:rFonts w:ascii="Arial Narrow" w:hAnsi="Arial Narrow" w:cs="Tahoma"/>
              </w:rPr>
              <w:t>l</w:t>
            </w:r>
            <w:r w:rsidRPr="00DD6CC5">
              <w:rPr>
                <w:rFonts w:ascii="Arial Narrow" w:hAnsi="Arial Narrow" w:cs="Tahoma"/>
              </w:rPr>
              <w:t>. 10</w:t>
            </w:r>
          </w:p>
        </w:tc>
        <w:tc>
          <w:tcPr>
            <w:tcW w:w="1548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ahoma"/>
                <w:b/>
              </w:rPr>
            </w:pPr>
            <w:r w:rsidRPr="00DD6CC5">
              <w:rPr>
                <w:rFonts w:ascii="Arial Narrow" w:hAnsi="Arial Narrow" w:cs="Tahoma"/>
              </w:rPr>
              <w:t>Ko</w:t>
            </w:r>
            <w:r>
              <w:rPr>
                <w:rFonts w:ascii="Arial Narrow" w:hAnsi="Arial Narrow" w:cs="Tahoma"/>
              </w:rPr>
              <w:t>l. 11</w:t>
            </w:r>
          </w:p>
        </w:tc>
      </w:tr>
      <w:tr w:rsidR="00816423" w:rsidRPr="00DD6CC5" w:rsidTr="000A78EC">
        <w:trPr>
          <w:trHeight w:val="661"/>
        </w:trPr>
        <w:tc>
          <w:tcPr>
            <w:tcW w:w="708" w:type="dxa"/>
            <w:vAlign w:val="center"/>
          </w:tcPr>
          <w:p w:rsidR="00816423" w:rsidRDefault="00816423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1.</w:t>
            </w:r>
          </w:p>
          <w:p w:rsidR="00816423" w:rsidRPr="00DD6CC5" w:rsidRDefault="00816423" w:rsidP="000A78EC">
            <w:pPr>
              <w:rPr>
                <w:rFonts w:ascii="Arial Narrow" w:hAnsi="Arial Narrow" w:cs="Times New Roman"/>
              </w:rPr>
            </w:pPr>
          </w:p>
        </w:tc>
        <w:tc>
          <w:tcPr>
            <w:tcW w:w="3545" w:type="dxa"/>
          </w:tcPr>
          <w:p w:rsidR="00816423" w:rsidRPr="00DD6CC5" w:rsidRDefault="00816423" w:rsidP="000A78EC">
            <w:pPr>
              <w:jc w:val="both"/>
              <w:rPr>
                <w:rFonts w:ascii="Arial Narrow" w:hAnsi="Arial Narrow"/>
              </w:rPr>
            </w:pPr>
            <w:r w:rsidRPr="007F48B0">
              <w:rPr>
                <w:rFonts w:ascii="Arial Narrow" w:hAnsi="Arial Narrow"/>
                <w:b/>
                <w:bCs/>
              </w:rPr>
              <w:t xml:space="preserve">Cewnik urologiczny typu </w:t>
            </w:r>
            <w:proofErr w:type="spellStart"/>
            <w:r w:rsidRPr="007F48B0">
              <w:rPr>
                <w:rFonts w:ascii="Arial Narrow" w:hAnsi="Arial Narrow"/>
                <w:b/>
                <w:bCs/>
              </w:rPr>
              <w:t>Nelaton</w:t>
            </w:r>
            <w:proofErr w:type="spellEnd"/>
            <w:r w:rsidRPr="007F48B0">
              <w:rPr>
                <w:rFonts w:ascii="Arial Narrow" w:hAnsi="Arial Narrow"/>
              </w:rPr>
              <w:t>, sterylny, hydrofilowy, pakowany pojedynczo. Wykonany z miękkiego nietoksycznego tworzywa PVC, odporny na załamania i skręcenia. Przezroczysty dren umożliwiający kontrolę wzrokową. Zaokrąglona, atraumatyczna końcówka ułatwiająca wprowadzenie. Zaopatrzony w dwa boczne otwory rozmieszczone naprzemianlegle. Wygodne kodowanie rozmiaru: kolorystyczne na łączniku, numeryczne na opakowaniu. Rozmiary: CH 4-6.</w:t>
            </w:r>
          </w:p>
        </w:tc>
        <w:tc>
          <w:tcPr>
            <w:tcW w:w="1134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t>5000</w:t>
            </w:r>
          </w:p>
        </w:tc>
        <w:tc>
          <w:tcPr>
            <w:tcW w:w="992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16423" w:rsidRPr="00DD6CC5" w:rsidTr="000A78EC">
        <w:trPr>
          <w:trHeight w:val="438"/>
        </w:trPr>
        <w:tc>
          <w:tcPr>
            <w:tcW w:w="708" w:type="dxa"/>
            <w:vAlign w:val="center"/>
          </w:tcPr>
          <w:p w:rsidR="00816423" w:rsidRPr="00DD6CC5" w:rsidRDefault="00816423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545" w:type="dxa"/>
          </w:tcPr>
          <w:p w:rsidR="00816423" w:rsidRPr="00DD6CC5" w:rsidRDefault="00816423" w:rsidP="000A78EC">
            <w:pPr>
              <w:jc w:val="both"/>
              <w:rPr>
                <w:rFonts w:ascii="Arial Narrow" w:hAnsi="Arial Narrow"/>
              </w:rPr>
            </w:pPr>
            <w:r w:rsidRPr="007F48B0">
              <w:rPr>
                <w:rFonts w:ascii="Arial Narrow" w:hAnsi="Arial Narrow"/>
                <w:b/>
                <w:bCs/>
              </w:rPr>
              <w:t>Cewnik do odsysania górnych dróg oddechowych</w:t>
            </w:r>
            <w:r w:rsidRPr="007F48B0">
              <w:rPr>
                <w:rFonts w:ascii="Arial Narrow" w:hAnsi="Arial Narrow"/>
              </w:rPr>
              <w:t xml:space="preserve">, wykonany z miękkiego i elastycznego </w:t>
            </w:r>
            <w:r w:rsidRPr="00D97AD7">
              <w:rPr>
                <w:rFonts w:ascii="Arial Narrow" w:hAnsi="Arial Narrow"/>
                <w:strike/>
                <w:color w:val="FF0000"/>
              </w:rPr>
              <w:t>aluminium</w:t>
            </w:r>
            <w:r w:rsidR="00D97AD7" w:rsidRPr="00D97AD7">
              <w:rPr>
                <w:rFonts w:ascii="Arial Narrow" w:hAnsi="Arial Narrow"/>
                <w:color w:val="FF0000"/>
              </w:rPr>
              <w:t xml:space="preserve"> PCV</w:t>
            </w:r>
            <w:r w:rsidRPr="007F48B0">
              <w:rPr>
                <w:rFonts w:ascii="Arial Narrow" w:hAnsi="Arial Narrow"/>
              </w:rPr>
              <w:t xml:space="preserve">, odporny na </w:t>
            </w:r>
            <w:r w:rsidRPr="007F48B0">
              <w:rPr>
                <w:rFonts w:ascii="Arial Narrow" w:hAnsi="Arial Narrow"/>
              </w:rPr>
              <w:lastRenderedPageBreak/>
              <w:t xml:space="preserve">załamania i skręcenia. Zaokrąglona końcówka oraz para bocznych otworów końcowych z delikatnie </w:t>
            </w:r>
            <w:proofErr w:type="spellStart"/>
            <w:r w:rsidRPr="007F48B0">
              <w:rPr>
                <w:rFonts w:ascii="Arial Narrow" w:hAnsi="Arial Narrow"/>
              </w:rPr>
              <w:t>wyoblonymi</w:t>
            </w:r>
            <w:proofErr w:type="spellEnd"/>
            <w:r w:rsidRPr="007F48B0">
              <w:rPr>
                <w:rFonts w:ascii="Arial Narrow" w:hAnsi="Arial Narrow"/>
              </w:rPr>
              <w:t xml:space="preserve"> krawędziami.   Kolorystyczne oznaczenie rozmiaru na łączniku, numeryczne na opakowaniu. Opakowanie jednostkowe papier/folia z kołnierzem umożliwiającym łatwe otwierania. Rozmiary: CH 4-6.</w:t>
            </w:r>
          </w:p>
        </w:tc>
        <w:tc>
          <w:tcPr>
            <w:tcW w:w="1134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>
              <w:lastRenderedPageBreak/>
              <w:t>31000</w:t>
            </w:r>
          </w:p>
        </w:tc>
        <w:tc>
          <w:tcPr>
            <w:tcW w:w="992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16423" w:rsidRPr="00DD6CC5" w:rsidTr="000A78EC">
        <w:trPr>
          <w:trHeight w:val="438"/>
        </w:trPr>
        <w:tc>
          <w:tcPr>
            <w:tcW w:w="708" w:type="dxa"/>
            <w:vAlign w:val="center"/>
          </w:tcPr>
          <w:p w:rsidR="00816423" w:rsidRPr="00DD6CC5" w:rsidRDefault="00816423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545" w:type="dxa"/>
          </w:tcPr>
          <w:p w:rsidR="00816423" w:rsidRPr="00DD6CC5" w:rsidRDefault="00816423" w:rsidP="000A78EC">
            <w:pPr>
              <w:jc w:val="both"/>
              <w:rPr>
                <w:rFonts w:ascii="Arial Narrow" w:hAnsi="Arial Narrow"/>
              </w:rPr>
            </w:pPr>
            <w:r w:rsidRPr="00D000A2">
              <w:rPr>
                <w:rFonts w:ascii="Arial Narrow" w:hAnsi="Arial Narrow"/>
              </w:rPr>
              <w:t xml:space="preserve">Cewnik typu </w:t>
            </w:r>
            <w:proofErr w:type="spellStart"/>
            <w:r w:rsidRPr="00D000A2">
              <w:rPr>
                <w:rFonts w:ascii="Arial Narrow" w:hAnsi="Arial Narrow"/>
              </w:rPr>
              <w:t>Foley</w:t>
            </w:r>
            <w:proofErr w:type="spellEnd"/>
            <w:r w:rsidRPr="00D000A2">
              <w:rPr>
                <w:rFonts w:ascii="Arial Narrow" w:hAnsi="Arial Narrow"/>
              </w:rPr>
              <w:t xml:space="preserve"> wykonany z miękkiego i elastycznego lateksu, odporny na załamanie i skręcenie. Atraumatyczna, lekko zaokrąglona specjalna końcówka. Wyposażony w dwa boczne otwory o łagodnie </w:t>
            </w:r>
            <w:proofErr w:type="spellStart"/>
            <w:r w:rsidRPr="00D000A2">
              <w:rPr>
                <w:rFonts w:ascii="Arial Narrow" w:hAnsi="Arial Narrow"/>
              </w:rPr>
              <w:t>wyoblonych</w:t>
            </w:r>
            <w:proofErr w:type="spellEnd"/>
            <w:r w:rsidRPr="00D000A2">
              <w:rPr>
                <w:rFonts w:ascii="Arial Narrow" w:hAnsi="Arial Narrow"/>
              </w:rPr>
              <w:t xml:space="preserve"> krawędziach. Silikonowa powierzchnia pozwala na atraumatyczne wprowadzenie. Łatwy do napełniania i opróżniania balon o różnych pojemnościach, odporny na rozrywanie. Nadrukowany rozmiar oraz pojemność balonu na jednym z ujść cewnika.  Oznaczenie kolorystyczne rozmiaru na cewniku. Rozmiary: CH 6.</w:t>
            </w:r>
          </w:p>
        </w:tc>
        <w:tc>
          <w:tcPr>
            <w:tcW w:w="1134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 w:rsidRPr="00D000A2">
              <w:rPr>
                <w:rFonts w:ascii="Arial Narrow" w:hAnsi="Arial Narrow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16423" w:rsidRPr="00DD6CC5" w:rsidTr="000A78EC">
        <w:trPr>
          <w:trHeight w:val="438"/>
        </w:trPr>
        <w:tc>
          <w:tcPr>
            <w:tcW w:w="708" w:type="dxa"/>
            <w:vAlign w:val="center"/>
          </w:tcPr>
          <w:p w:rsidR="00816423" w:rsidRPr="00DD6CC5" w:rsidRDefault="00816423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545" w:type="dxa"/>
          </w:tcPr>
          <w:p w:rsidR="00816423" w:rsidRPr="00DD6CC5" w:rsidRDefault="00816423" w:rsidP="000A78EC">
            <w:pPr>
              <w:jc w:val="both"/>
              <w:rPr>
                <w:rFonts w:ascii="Arial Narrow" w:hAnsi="Arial Narrow"/>
              </w:rPr>
            </w:pPr>
            <w:r w:rsidRPr="00D000A2">
              <w:rPr>
                <w:rFonts w:ascii="Arial Narrow" w:hAnsi="Arial Narrow"/>
              </w:rPr>
              <w:t xml:space="preserve">Cewnik do karmienia niemowląt, sterylny, skalowany precyzyjnie co 1 cm. Pakowany pojedynczo, wykonany z PVC medycznego, bez </w:t>
            </w:r>
            <w:proofErr w:type="spellStart"/>
            <w:r w:rsidRPr="00D000A2">
              <w:rPr>
                <w:rFonts w:ascii="Arial Narrow" w:hAnsi="Arial Narrow"/>
              </w:rPr>
              <w:t>ftalanów</w:t>
            </w:r>
            <w:proofErr w:type="spellEnd"/>
            <w:r w:rsidRPr="00D000A2">
              <w:rPr>
                <w:rFonts w:ascii="Arial Narrow" w:hAnsi="Arial Narrow"/>
              </w:rPr>
              <w:t xml:space="preserve">. Twardość </w:t>
            </w:r>
            <w:proofErr w:type="spellStart"/>
            <w:r w:rsidRPr="00D000A2">
              <w:rPr>
                <w:rFonts w:ascii="Arial Narrow" w:hAnsi="Arial Narrow"/>
              </w:rPr>
              <w:t>Shore</w:t>
            </w:r>
            <w:proofErr w:type="spellEnd"/>
            <w:r w:rsidRPr="00D000A2">
              <w:rPr>
                <w:rFonts w:ascii="Arial Narrow" w:hAnsi="Arial Narrow"/>
              </w:rPr>
              <w:t xml:space="preserve"> A 78. Odporny na zagięcia i załamania. Przezroczysty dren umożliwiający kontrolę wzrokową. Specjalne zakończenie atraumatyczne, zmrożona powierzchnia, naprzemianległe otwory.   Łącznik (konektor) kompatybilny z zakończeniem strzykawki </w:t>
            </w:r>
            <w:proofErr w:type="spellStart"/>
            <w:r w:rsidRPr="00D000A2">
              <w:rPr>
                <w:rFonts w:ascii="Arial Narrow" w:hAnsi="Arial Narrow"/>
              </w:rPr>
              <w:t>luer</w:t>
            </w:r>
            <w:proofErr w:type="spellEnd"/>
            <w:r w:rsidRPr="00D000A2">
              <w:rPr>
                <w:rFonts w:ascii="Arial Narrow" w:hAnsi="Arial Narrow"/>
              </w:rPr>
              <w:t xml:space="preserve">. Zintegrowana  z konektorem zatyczka umożliwiająca szczelne zamkniecie </w:t>
            </w:r>
            <w:r w:rsidRPr="00D000A2">
              <w:rPr>
                <w:rFonts w:ascii="Arial Narrow" w:hAnsi="Arial Narrow"/>
              </w:rPr>
              <w:lastRenderedPageBreak/>
              <w:t>cewnika. Kolorystyczne oznaczenie rozmiaru na łączniku, numeryczne na opakowaniu. Na opakowaniu jednostkowym informacja o czasie użycia. Czas użycia do 3-4 tygodni.  Rozmiary: CH 4-6.</w:t>
            </w:r>
          </w:p>
        </w:tc>
        <w:tc>
          <w:tcPr>
            <w:tcW w:w="1134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 w:rsidRPr="00D000A2">
              <w:rPr>
                <w:rFonts w:ascii="Arial Narrow" w:hAnsi="Arial Narrow" w:cs="Times New Roman"/>
              </w:rPr>
              <w:lastRenderedPageBreak/>
              <w:t>10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D000A2">
              <w:rPr>
                <w:rFonts w:ascii="Arial Narrow" w:hAnsi="Arial Narrow" w:cs="Times New Roman"/>
              </w:rPr>
              <w:t>000</w:t>
            </w:r>
          </w:p>
        </w:tc>
        <w:tc>
          <w:tcPr>
            <w:tcW w:w="992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16423" w:rsidRPr="00DD6CC5" w:rsidTr="000A78EC">
        <w:trPr>
          <w:trHeight w:val="438"/>
        </w:trPr>
        <w:tc>
          <w:tcPr>
            <w:tcW w:w="708" w:type="dxa"/>
            <w:vAlign w:val="center"/>
          </w:tcPr>
          <w:p w:rsidR="00816423" w:rsidRPr="00DD6CC5" w:rsidRDefault="00816423" w:rsidP="000A78EC">
            <w:pPr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545" w:type="dxa"/>
          </w:tcPr>
          <w:p w:rsidR="00816423" w:rsidRPr="00DD6CC5" w:rsidRDefault="00816423" w:rsidP="000A78EC">
            <w:pPr>
              <w:jc w:val="both"/>
              <w:rPr>
                <w:rFonts w:ascii="Arial Narrow" w:hAnsi="Arial Narrow"/>
              </w:rPr>
            </w:pPr>
            <w:r w:rsidRPr="00D000A2">
              <w:rPr>
                <w:rFonts w:ascii="Arial Narrow" w:hAnsi="Arial Narrow"/>
              </w:rPr>
              <w:t xml:space="preserve">Zgłębnik żołądkowy sterylny, kontrastujący w RTG, wykonany z PVC o jakości medycznej, bez </w:t>
            </w:r>
            <w:proofErr w:type="spellStart"/>
            <w:r w:rsidRPr="00D000A2">
              <w:rPr>
                <w:rFonts w:ascii="Arial Narrow" w:hAnsi="Arial Narrow"/>
              </w:rPr>
              <w:t>ftalanów</w:t>
            </w:r>
            <w:proofErr w:type="spellEnd"/>
            <w:r w:rsidRPr="00D000A2">
              <w:rPr>
                <w:rFonts w:ascii="Arial Narrow" w:hAnsi="Arial Narrow"/>
              </w:rPr>
              <w:t>. Kolorystyczne oznaczenie rozmiaru na łączniku, numeryczne na opakowaniu. Z numeryczna podziałką. Posiadający zmrożoną powierzchnię zewnętrzną, z atraumatycznym zakończeniem. Odporny na zagięcia i załamania. Rozmiary: CH 4-6.</w:t>
            </w:r>
          </w:p>
        </w:tc>
        <w:tc>
          <w:tcPr>
            <w:tcW w:w="1134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 w:rsidRPr="00D000A2">
              <w:rPr>
                <w:rFonts w:ascii="Arial Narrow" w:hAnsi="Arial Narrow" w:cs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16423" w:rsidRPr="00DD6CC5" w:rsidTr="000A78EC">
        <w:trPr>
          <w:trHeight w:val="438"/>
        </w:trPr>
        <w:tc>
          <w:tcPr>
            <w:tcW w:w="5387" w:type="dxa"/>
            <w:gridSpan w:val="3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  <w:r w:rsidRPr="00DD6CC5">
              <w:rPr>
                <w:rFonts w:ascii="Arial Narrow" w:hAnsi="Arial Narrow" w:cs="Times New Roman"/>
              </w:rPr>
              <w:t xml:space="preserve">                                                                                                                       RAZEM </w:t>
            </w:r>
          </w:p>
        </w:tc>
        <w:tc>
          <w:tcPr>
            <w:tcW w:w="992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6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07" w:type="dxa"/>
            <w:vAlign w:val="center"/>
          </w:tcPr>
          <w:p w:rsidR="00816423" w:rsidRPr="00DD6CC5" w:rsidRDefault="00816423" w:rsidP="000A78EC">
            <w:pPr>
              <w:pStyle w:val="Bezodstpw"/>
              <w:keepNext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816423" w:rsidRPr="00DD6CC5" w:rsidRDefault="00816423" w:rsidP="000A78EC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816423" w:rsidRPr="00DD6CC5" w:rsidRDefault="00816423" w:rsidP="00816423">
      <w:pPr>
        <w:spacing w:after="0" w:line="240" w:lineRule="auto"/>
        <w:rPr>
          <w:rFonts w:ascii="Arial Narrow" w:hAnsi="Arial Narrow" w:cs="Times New Roman"/>
        </w:rPr>
      </w:pPr>
    </w:p>
    <w:p w:rsidR="00816423" w:rsidRPr="00DD6CC5" w:rsidRDefault="00816423" w:rsidP="00816423">
      <w:pPr>
        <w:spacing w:after="0" w:line="240" w:lineRule="auto"/>
        <w:rPr>
          <w:rFonts w:ascii="Arial Narrow" w:hAnsi="Arial Narrow" w:cs="Times New Roman"/>
        </w:rPr>
      </w:pPr>
    </w:p>
    <w:p w:rsidR="00816423" w:rsidRPr="00DD6CC5" w:rsidRDefault="00816423" w:rsidP="00816423">
      <w:pPr>
        <w:spacing w:after="0" w:line="240" w:lineRule="auto"/>
        <w:rPr>
          <w:rFonts w:ascii="Arial Narrow" w:hAnsi="Arial Narrow" w:cs="Times New Roman"/>
        </w:rPr>
      </w:pPr>
    </w:p>
    <w:p w:rsidR="00816423" w:rsidRPr="00DD6CC5" w:rsidRDefault="00816423" w:rsidP="00816423">
      <w:pPr>
        <w:spacing w:after="0" w:line="240" w:lineRule="auto"/>
        <w:rPr>
          <w:rFonts w:ascii="Arial Narrow" w:hAnsi="Arial Narrow" w:cs="Times New Roman"/>
        </w:rPr>
      </w:pPr>
    </w:p>
    <w:p w:rsidR="00816423" w:rsidRPr="00DD6CC5" w:rsidRDefault="00816423" w:rsidP="0081642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………………………………..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>……………………………</w:t>
      </w:r>
    </w:p>
    <w:p w:rsidR="00816423" w:rsidRPr="00DD6CC5" w:rsidRDefault="00816423" w:rsidP="00816423">
      <w:pPr>
        <w:spacing w:after="0" w:line="240" w:lineRule="auto"/>
        <w:rPr>
          <w:rFonts w:ascii="Arial Narrow" w:hAnsi="Arial Narrow" w:cs="Times New Roman"/>
        </w:rPr>
      </w:pPr>
      <w:r w:rsidRPr="00DD6CC5">
        <w:rPr>
          <w:rFonts w:ascii="Arial Narrow" w:hAnsi="Arial Narrow" w:cs="Times New Roman"/>
        </w:rPr>
        <w:t xml:space="preserve"> /miejscowość, data/</w:t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  <w:t xml:space="preserve"> </w:t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</w:r>
      <w:r w:rsidRPr="00DD6CC5">
        <w:rPr>
          <w:rFonts w:ascii="Arial Narrow" w:hAnsi="Arial Narrow" w:cs="Times New Roman"/>
        </w:rPr>
        <w:tab/>
        <w:t xml:space="preserve">podpis </w:t>
      </w:r>
    </w:p>
    <w:p w:rsidR="00816423" w:rsidRPr="00DD6CC5" w:rsidRDefault="00816423" w:rsidP="00816423">
      <w:pPr>
        <w:spacing w:after="0" w:line="240" w:lineRule="auto"/>
        <w:ind w:left="568"/>
        <w:rPr>
          <w:rFonts w:ascii="Arial Narrow" w:hAnsi="Arial Narrow" w:cs="Times New Roman"/>
        </w:rPr>
      </w:pPr>
    </w:p>
    <w:p w:rsidR="00816423" w:rsidRPr="00DD6CC5" w:rsidRDefault="00816423" w:rsidP="00816423">
      <w:pPr>
        <w:spacing w:after="0" w:line="240" w:lineRule="auto"/>
        <w:ind w:left="568"/>
        <w:rPr>
          <w:rFonts w:ascii="Arial Narrow" w:hAnsi="Arial Narrow" w:cs="Times New Roman"/>
        </w:rPr>
      </w:pPr>
    </w:p>
    <w:p w:rsidR="00DA0060" w:rsidRDefault="00DA0060"/>
    <w:sectPr w:rsidR="00DA0060" w:rsidSect="00816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23"/>
    <w:rsid w:val="00816423"/>
    <w:rsid w:val="00D97AD7"/>
    <w:rsid w:val="00D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D211-6622-4EA0-B876-78231B9B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816423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816423"/>
    <w:rPr>
      <w:rFonts w:ascii="Arial" w:eastAsia="Times New Roman" w:hAnsi="Arial" w:cs="Arial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81642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8164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423"/>
  </w:style>
  <w:style w:type="paragraph" w:customStyle="1" w:styleId="StandardowyStandardowy1">
    <w:name w:val="Standardowy.Standardowy1"/>
    <w:rsid w:val="00816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Urszula Sternadel</cp:lastModifiedBy>
  <cp:revision>2</cp:revision>
  <dcterms:created xsi:type="dcterms:W3CDTF">2020-07-22T10:51:00Z</dcterms:created>
  <dcterms:modified xsi:type="dcterms:W3CDTF">2020-07-22T10:58:00Z</dcterms:modified>
</cp:coreProperties>
</file>