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2724C9" w:rsidRDefault="00AA05CD" w:rsidP="002724C9">
      <w:pPr>
        <w:jc w:val="both"/>
        <w:rPr>
          <w:rFonts w:ascii="Cambria" w:hAnsi="Cambria" w:cs="Arial"/>
        </w:rPr>
      </w:pPr>
    </w:p>
    <w:p w:rsidR="0041592E" w:rsidRPr="002724C9" w:rsidRDefault="002724C9" w:rsidP="002724C9">
      <w:pPr>
        <w:ind w:left="637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</w:t>
      </w:r>
      <w:r w:rsidR="00E50140" w:rsidRPr="002724C9">
        <w:rPr>
          <w:rFonts w:ascii="Cambria" w:hAnsi="Cambria" w:cs="Arial"/>
        </w:rPr>
        <w:t xml:space="preserve">Kraków dnia </w:t>
      </w:r>
      <w:r w:rsidR="0026186A" w:rsidRPr="002724C9">
        <w:rPr>
          <w:rFonts w:ascii="Cambria" w:hAnsi="Cambria" w:cs="Arial"/>
        </w:rPr>
        <w:t xml:space="preserve"> 19</w:t>
      </w:r>
      <w:r w:rsidR="00492E03" w:rsidRPr="002724C9">
        <w:rPr>
          <w:rFonts w:ascii="Cambria" w:hAnsi="Cambria" w:cs="Arial"/>
        </w:rPr>
        <w:t>.05</w:t>
      </w:r>
      <w:r w:rsidR="00C23CEC" w:rsidRPr="002724C9">
        <w:rPr>
          <w:rFonts w:ascii="Cambria" w:hAnsi="Cambria" w:cs="Arial"/>
        </w:rPr>
        <w:t>.</w:t>
      </w:r>
      <w:r w:rsidR="0041592E" w:rsidRPr="002724C9">
        <w:rPr>
          <w:rFonts w:ascii="Cambria" w:hAnsi="Cambria" w:cs="Arial"/>
        </w:rPr>
        <w:t>20</w:t>
      </w:r>
      <w:r w:rsidR="00BE6C2C" w:rsidRPr="002724C9">
        <w:rPr>
          <w:rFonts w:ascii="Cambria" w:hAnsi="Cambria" w:cs="Arial"/>
        </w:rPr>
        <w:t>20</w:t>
      </w:r>
      <w:r w:rsidR="0041592E" w:rsidRPr="002724C9">
        <w:rPr>
          <w:rFonts w:ascii="Cambria" w:hAnsi="Cambria" w:cs="Arial"/>
        </w:rPr>
        <w:t>r</w:t>
      </w:r>
    </w:p>
    <w:p w:rsidR="00040E11" w:rsidRPr="002724C9" w:rsidRDefault="006703AD" w:rsidP="002724C9">
      <w:pPr>
        <w:spacing w:after="0" w:line="240" w:lineRule="auto"/>
        <w:ind w:left="113" w:right="113"/>
        <w:jc w:val="both"/>
        <w:rPr>
          <w:rFonts w:ascii="Cambria" w:eastAsia="Times New Roman" w:hAnsi="Cambria" w:cs="Arial"/>
          <w:b/>
        </w:rPr>
      </w:pPr>
      <w:r w:rsidRPr="002724C9">
        <w:rPr>
          <w:rFonts w:ascii="Cambria" w:eastAsia="Times New Roman" w:hAnsi="Cambria" w:cs="Arial"/>
          <w:b/>
        </w:rPr>
        <w:t>EZP-271-2-53</w:t>
      </w:r>
      <w:r w:rsidR="00C23CEC" w:rsidRPr="002724C9">
        <w:rPr>
          <w:rFonts w:ascii="Cambria" w:eastAsia="Times New Roman" w:hAnsi="Cambria" w:cs="Arial"/>
          <w:b/>
        </w:rPr>
        <w:t>/PN/2020</w:t>
      </w:r>
    </w:p>
    <w:p w:rsidR="000B05D0" w:rsidRPr="002724C9" w:rsidRDefault="000B05D0" w:rsidP="002724C9">
      <w:pPr>
        <w:spacing w:after="0" w:line="240" w:lineRule="auto"/>
        <w:ind w:right="113"/>
        <w:jc w:val="both"/>
        <w:rPr>
          <w:rFonts w:ascii="Cambria" w:eastAsia="Times New Roman" w:hAnsi="Cambria" w:cs="Arial"/>
          <w:b/>
        </w:rPr>
      </w:pPr>
    </w:p>
    <w:p w:rsidR="00374E54" w:rsidRPr="002724C9" w:rsidRDefault="00374E54" w:rsidP="002724C9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</w:rPr>
      </w:pPr>
      <w:r w:rsidRPr="002724C9">
        <w:rPr>
          <w:rFonts w:ascii="Cambria" w:eastAsia="Times New Roman" w:hAnsi="Cambria" w:cs="Arial"/>
          <w:b/>
        </w:rPr>
        <w:t>Wykonawcy</w:t>
      </w:r>
    </w:p>
    <w:p w:rsidR="00C23CEC" w:rsidRPr="002724C9" w:rsidRDefault="00374E54" w:rsidP="002724C9">
      <w:pPr>
        <w:spacing w:after="0" w:line="240" w:lineRule="auto"/>
        <w:ind w:right="113"/>
        <w:jc w:val="right"/>
        <w:rPr>
          <w:rFonts w:ascii="Cambria" w:eastAsia="Times New Roman" w:hAnsi="Cambria" w:cs="Arial"/>
          <w:b/>
        </w:rPr>
      </w:pPr>
      <w:r w:rsidRPr="002724C9">
        <w:rPr>
          <w:rFonts w:ascii="Cambria" w:eastAsia="Times New Roman" w:hAnsi="Cambria" w:cs="Arial"/>
          <w:b/>
        </w:rPr>
        <w:t>Strona internetowa:</w:t>
      </w:r>
    </w:p>
    <w:p w:rsidR="000B05D0" w:rsidRPr="002724C9" w:rsidRDefault="000B05D0" w:rsidP="002724C9">
      <w:pPr>
        <w:pStyle w:val="Bezodstpw"/>
        <w:rPr>
          <w:sz w:val="22"/>
          <w:szCs w:val="22"/>
        </w:rPr>
      </w:pPr>
      <w:r w:rsidRPr="002724C9">
        <w:rPr>
          <w:sz w:val="22"/>
          <w:szCs w:val="22"/>
        </w:rPr>
        <w:t>www. bip.usdk.pl</w:t>
      </w:r>
    </w:p>
    <w:p w:rsidR="000B05D0" w:rsidRPr="002724C9" w:rsidRDefault="000B05D0" w:rsidP="002724C9">
      <w:pPr>
        <w:spacing w:after="0" w:line="240" w:lineRule="auto"/>
        <w:ind w:right="113"/>
        <w:jc w:val="both"/>
        <w:rPr>
          <w:rFonts w:ascii="Cambria" w:eastAsia="Times New Roman" w:hAnsi="Cambria" w:cs="Arial"/>
          <w:b/>
        </w:rPr>
      </w:pPr>
    </w:p>
    <w:p w:rsidR="000B05D0" w:rsidRPr="002724C9" w:rsidRDefault="000B05D0" w:rsidP="002724C9">
      <w:pPr>
        <w:spacing w:after="0" w:line="240" w:lineRule="auto"/>
        <w:ind w:right="113"/>
        <w:jc w:val="both"/>
        <w:rPr>
          <w:rFonts w:ascii="Cambria" w:eastAsia="Times New Roman" w:hAnsi="Cambria" w:cs="Arial"/>
          <w:b/>
        </w:rPr>
      </w:pPr>
    </w:p>
    <w:p w:rsidR="00D24AE1" w:rsidRPr="002724C9" w:rsidRDefault="0041592E" w:rsidP="002724C9">
      <w:pPr>
        <w:pStyle w:val="Bezodstpw"/>
        <w:jc w:val="both"/>
        <w:rPr>
          <w:rFonts w:cs="Times New Roman"/>
          <w:sz w:val="22"/>
          <w:szCs w:val="22"/>
        </w:rPr>
      </w:pPr>
      <w:r w:rsidRPr="002724C9">
        <w:rPr>
          <w:rFonts w:cs="Times New Roman"/>
          <w:sz w:val="22"/>
          <w:szCs w:val="22"/>
        </w:rPr>
        <w:t>Dotyczy: postępowania o udzie</w:t>
      </w:r>
      <w:r w:rsidR="00AF62C4" w:rsidRPr="002724C9">
        <w:rPr>
          <w:rFonts w:cs="Times New Roman"/>
          <w:sz w:val="22"/>
          <w:szCs w:val="22"/>
        </w:rPr>
        <w:t>lenie zamówienia publicznego na</w:t>
      </w:r>
      <w:r w:rsidR="00D24AE1" w:rsidRPr="002724C9">
        <w:rPr>
          <w:rFonts w:cs="Times New Roman"/>
          <w:sz w:val="22"/>
          <w:szCs w:val="22"/>
        </w:rPr>
        <w:t xml:space="preserve"> </w:t>
      </w:r>
      <w:r w:rsidR="00D24AE1" w:rsidRPr="002724C9">
        <w:rPr>
          <w:sz w:val="22"/>
          <w:szCs w:val="22"/>
        </w:rPr>
        <w:t xml:space="preserve">Dostawę </w:t>
      </w:r>
      <w:r w:rsidR="006703AD" w:rsidRPr="002724C9">
        <w:rPr>
          <w:sz w:val="22"/>
          <w:szCs w:val="22"/>
        </w:rPr>
        <w:t xml:space="preserve"> masek, układów oddechowych i nebulizatorów – 3 </w:t>
      </w:r>
      <w:r w:rsidR="00492E03" w:rsidRPr="002724C9">
        <w:rPr>
          <w:sz w:val="22"/>
          <w:szCs w:val="22"/>
        </w:rPr>
        <w:t>zada</w:t>
      </w:r>
      <w:r w:rsidR="006703AD" w:rsidRPr="002724C9">
        <w:rPr>
          <w:sz w:val="22"/>
          <w:szCs w:val="22"/>
        </w:rPr>
        <w:t>nia nr postępowania EZP-271-2-53</w:t>
      </w:r>
      <w:r w:rsidR="00D24AE1" w:rsidRPr="002724C9">
        <w:rPr>
          <w:sz w:val="22"/>
          <w:szCs w:val="22"/>
        </w:rPr>
        <w:t>/PN/2020 r.</w:t>
      </w:r>
    </w:p>
    <w:p w:rsidR="007C6E5F" w:rsidRPr="002724C9" w:rsidRDefault="007C6E5F" w:rsidP="002724C9">
      <w:pPr>
        <w:spacing w:after="0" w:line="240" w:lineRule="auto"/>
        <w:jc w:val="both"/>
        <w:rPr>
          <w:rFonts w:ascii="Cambria" w:hAnsi="Cambria" w:cs="Arial"/>
          <w:b/>
        </w:rPr>
      </w:pPr>
    </w:p>
    <w:p w:rsidR="000B05D0" w:rsidRPr="002724C9" w:rsidRDefault="000B05D0" w:rsidP="002724C9">
      <w:pPr>
        <w:tabs>
          <w:tab w:val="left" w:pos="3168"/>
        </w:tabs>
        <w:spacing w:after="0" w:line="240" w:lineRule="auto"/>
        <w:jc w:val="both"/>
        <w:rPr>
          <w:rFonts w:ascii="Cambria" w:hAnsi="Cambria" w:cs="Arial"/>
          <w:b/>
        </w:rPr>
      </w:pPr>
    </w:p>
    <w:p w:rsidR="006502C4" w:rsidRPr="002724C9" w:rsidRDefault="007E52D5" w:rsidP="00CF6422">
      <w:pPr>
        <w:tabs>
          <w:tab w:val="left" w:pos="3168"/>
        </w:tabs>
        <w:spacing w:after="0" w:line="240" w:lineRule="auto"/>
        <w:jc w:val="center"/>
        <w:rPr>
          <w:rFonts w:ascii="Cambria" w:hAnsi="Cambria" w:cs="Arial"/>
          <w:b/>
        </w:rPr>
      </w:pPr>
      <w:bookmarkStart w:id="0" w:name="_GoBack"/>
      <w:r w:rsidRPr="002724C9">
        <w:rPr>
          <w:rFonts w:ascii="Cambria" w:hAnsi="Cambria" w:cs="Arial"/>
          <w:b/>
        </w:rPr>
        <w:t>ODPOWIEDZI</w:t>
      </w:r>
    </w:p>
    <w:bookmarkEnd w:id="0"/>
    <w:p w:rsidR="006703AD" w:rsidRPr="002724C9" w:rsidRDefault="0073023C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>W związku z zapytaniem Zamawiający wyjaśnia:</w:t>
      </w:r>
    </w:p>
    <w:p w:rsidR="00C50A1E" w:rsidRPr="002724C9" w:rsidRDefault="00C50A1E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 xml:space="preserve">Pytanie 1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b/>
          <w:bCs/>
          <w:color w:val="000000"/>
        </w:rPr>
        <w:t>Zadanie 2 pozycja 6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color w:val="000000"/>
        </w:rPr>
      </w:pPr>
      <w:r w:rsidRPr="002724C9">
        <w:rPr>
          <w:rFonts w:ascii="Cambria" w:hAnsi="Cambria" w:cs="Calibri"/>
          <w:color w:val="000000"/>
        </w:rPr>
        <w:t xml:space="preserve">Czy Zamawiający dopuści równoważny wymiennik ciepła i wilgoci z wkładem wykonanym z celulozy, z portem do tlenu oraz portem do odsysania, skuteczność nawilżania 24 mg H2O przy </w:t>
      </w:r>
      <w:proofErr w:type="spellStart"/>
      <w:r w:rsidRPr="002724C9">
        <w:rPr>
          <w:rFonts w:ascii="Cambria" w:hAnsi="Cambria" w:cs="Calibri"/>
          <w:color w:val="000000"/>
        </w:rPr>
        <w:t>Vt</w:t>
      </w:r>
      <w:proofErr w:type="spellEnd"/>
      <w:r w:rsidRPr="002724C9">
        <w:rPr>
          <w:rFonts w:ascii="Cambria" w:hAnsi="Cambria" w:cs="Calibri"/>
          <w:color w:val="000000"/>
        </w:rPr>
        <w:t xml:space="preserve"> 500ml, oporność 0,5 przy 30 l/min, objętość oddechowa 200-1000 ml, waga 9g?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Odpowiedź 1. WYJASNIENIE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Zamawiający podtrzymuje zapisy SIWZ </w:t>
      </w:r>
    </w:p>
    <w:p w:rsidR="003A45A0" w:rsidRPr="002724C9" w:rsidRDefault="003A45A0" w:rsidP="002724C9">
      <w:pPr>
        <w:jc w:val="both"/>
        <w:rPr>
          <w:rFonts w:ascii="Cambria" w:hAnsi="Cambria" w:cs="Calibri"/>
          <w:color w:val="000000"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 xml:space="preserve">Pytanie 2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b/>
          <w:bCs/>
          <w:color w:val="000000"/>
        </w:rPr>
        <w:t>Zadanie 2 pozycja 6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color w:val="000000"/>
        </w:rPr>
        <w:t>Czy Zamawiający wyłączy pozycję 6 z Zadania 2 i utworzy z niej oddzielne Zadanie? Umożliwi to złożenie ofert firmom specjalizującym się w danym asortymencie, a co za tym idzie, uzyskanie przez Zamawiającego korzystniejszej ceny.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Odpowiedź 2. WYJASNIENIE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Zamawiający podtrzymuje zapisy SIWZ </w:t>
      </w:r>
    </w:p>
    <w:p w:rsidR="003A45A0" w:rsidRPr="002724C9" w:rsidRDefault="003A45A0" w:rsidP="002724C9">
      <w:pPr>
        <w:jc w:val="both"/>
        <w:rPr>
          <w:rFonts w:ascii="Cambria" w:hAnsi="Cambria" w:cs="Calibri"/>
          <w:color w:val="000000"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>Pytanie 3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b/>
          <w:bCs/>
          <w:color w:val="000000"/>
        </w:rPr>
        <w:t>Zadanie 3 pozycja 1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color w:val="000000"/>
        </w:rPr>
      </w:pPr>
      <w:r w:rsidRPr="002724C9">
        <w:rPr>
          <w:rFonts w:ascii="Cambria" w:hAnsi="Cambria" w:cs="Calibri"/>
          <w:color w:val="000000"/>
        </w:rPr>
        <w:t>Czy Zamawiający dopuści równoważną maskę wykonaną z PVC, biokompatybilność, nietoksyczna, przeźroczysta , mankiet uszczelniający można wygodnie włożyć, minimalizując potencjalne obrażenia i zwiększając szczelność, anatomiczna krzywizna maski ułatwiająca jej wprowadzanie, rurka bez zaginania eliminuje ryzyko zatkania przewodu powietrznego, oznaczenie rozmiaru na masce, posiada identyfikator położenia maski i rozmiar kołnierza, wzmocniona, specjalnie zaprojektowane do różnych zabiegów operacyjnych, różne rozmiary, odpowiednie dla noworodków, niemowląt, dzieci i dorosłych, posiadająca zintegrowany dren do napełniania mankietu, co chroni przed możliwością przypadkowego przegryzienia, kolor mankietu i rurki przezroczysty, wyraźnie oznaczony balonik kontrolny, sterylna, pakowania pojedynczo?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Odpowiedź 3. WYJASNIENIE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Zamawiający podtrzymuje zapisy SIWZ </w:t>
      </w:r>
    </w:p>
    <w:p w:rsidR="003A45A0" w:rsidRPr="002724C9" w:rsidRDefault="003A45A0" w:rsidP="002724C9">
      <w:pPr>
        <w:jc w:val="both"/>
        <w:rPr>
          <w:rFonts w:ascii="Cambria" w:hAnsi="Cambria" w:cs="Calibri"/>
          <w:color w:val="000000"/>
        </w:rPr>
      </w:pPr>
    </w:p>
    <w:p w:rsidR="003A45A0" w:rsidRPr="002724C9" w:rsidRDefault="003A45A0" w:rsidP="002724C9">
      <w:pPr>
        <w:jc w:val="both"/>
        <w:rPr>
          <w:rFonts w:ascii="Cambria" w:hAnsi="Cambria" w:cs="Calibri"/>
          <w:color w:val="000000"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>Pytanie 4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b/>
          <w:bCs/>
          <w:color w:val="000000"/>
        </w:rPr>
        <w:t>Zadanie 4 pozycja 1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color w:val="000000"/>
        </w:rPr>
      </w:pPr>
      <w:r w:rsidRPr="002724C9">
        <w:rPr>
          <w:rFonts w:ascii="Cambria" w:hAnsi="Cambria" w:cs="Calibri"/>
          <w:color w:val="000000"/>
        </w:rPr>
        <w:t>Czy Zamawiający dopuści równoważną maskę wykonaną z silikonu, biokompatybilność, nietoksyczna, przeźroczysta , mankiet uszczelniający można wygodnie włożyć, minimalizując potencjalne obrażenia i zwiększając szczelność, anatomiczna krzywizna maski ułatwiająca jej wprowadzanie, możliwość pracy w MRI, rurka bez zaginania eliminuje ryzyko zatkania przewodu powietrznego, oznaczenie rozmiaru na masce, posiada identyfikator położenia maski i rozmiar kołnierza, wzmocniona, specjalnie zaprojektowane do różnych zabiegów operacyjnych, różne rozmiary, odpowiednie dla noworodków, niemowląt, dzieci i dorosłych, posiadająca zintegrowany dren do napełniania mankietu, co chroni przed możliwością przypadkowego przegryzienia, kolor mankietu i rurki przezroczysty, wyraźnie oznaczony balonik kontrolny, sterylna, pakowania pojedynczo?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Odpowiedź 4. WYJASNIENIE </w:t>
      </w:r>
    </w:p>
    <w:p w:rsidR="003A45A0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>Zama</w:t>
      </w:r>
      <w:r w:rsidR="002724C9">
        <w:rPr>
          <w:rFonts w:ascii="Cambria" w:hAnsi="Cambria"/>
          <w:b/>
        </w:rPr>
        <w:t>wiający podtrzymuje zapisy SIWZ.</w:t>
      </w:r>
    </w:p>
    <w:p w:rsidR="002724C9" w:rsidRPr="002724C9" w:rsidRDefault="002724C9" w:rsidP="002724C9">
      <w:pPr>
        <w:spacing w:after="0" w:line="240" w:lineRule="auto"/>
        <w:jc w:val="both"/>
        <w:rPr>
          <w:rFonts w:ascii="Cambria" w:hAnsi="Cambria"/>
          <w:b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2724C9">
        <w:rPr>
          <w:rFonts w:ascii="Cambria" w:hAnsi="Cambria" w:cs="Arial"/>
          <w:b/>
          <w:color w:val="000000"/>
          <w:sz w:val="22"/>
          <w:szCs w:val="22"/>
        </w:rPr>
        <w:t>Pytanie 5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b/>
          <w:bCs/>
          <w:color w:val="000000"/>
        </w:rPr>
      </w:pPr>
      <w:r w:rsidRPr="002724C9">
        <w:rPr>
          <w:rFonts w:ascii="Cambria" w:hAnsi="Cambria" w:cs="Calibri"/>
          <w:b/>
          <w:bCs/>
          <w:color w:val="000000"/>
        </w:rPr>
        <w:t>Zadanie 5 pozycja 1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 w:cs="Calibri"/>
          <w:color w:val="000000"/>
        </w:rPr>
      </w:pPr>
      <w:r w:rsidRPr="002724C9">
        <w:rPr>
          <w:rFonts w:ascii="Cambria" w:hAnsi="Cambria" w:cs="Calibri"/>
          <w:color w:val="000000"/>
        </w:rPr>
        <w:t>Czy Zamawiający wyłączy pozycję 1 z Zadania 3 i utworzy z niej oddzielne Zadanie? Umożliwi to złożenie ofert firmom specjalizującym się w danym asortymencie, a co za tym idzie, uzyskanie przez Zamawiającego korzystniejszej ceny.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 xml:space="preserve">Odpowiedź 5. WYJASNIENIE </w:t>
      </w:r>
    </w:p>
    <w:p w:rsidR="003A45A0" w:rsidRPr="002724C9" w:rsidRDefault="003A45A0" w:rsidP="002724C9">
      <w:pPr>
        <w:spacing w:after="0" w:line="240" w:lineRule="auto"/>
        <w:jc w:val="both"/>
        <w:rPr>
          <w:rFonts w:ascii="Cambria" w:hAnsi="Cambria"/>
          <w:b/>
        </w:rPr>
      </w:pPr>
      <w:r w:rsidRPr="002724C9">
        <w:rPr>
          <w:rFonts w:ascii="Cambria" w:hAnsi="Cambria"/>
          <w:b/>
        </w:rPr>
        <w:t>Zama</w:t>
      </w:r>
      <w:r w:rsidR="002724C9">
        <w:rPr>
          <w:rFonts w:ascii="Cambria" w:hAnsi="Cambria"/>
          <w:b/>
        </w:rPr>
        <w:t xml:space="preserve">wiający podtrzymuje zapisy SIWZ. </w:t>
      </w: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A45A0" w:rsidRPr="002724C9" w:rsidRDefault="003A45A0" w:rsidP="002724C9">
      <w:pPr>
        <w:pStyle w:val="Tekstpodstawowy"/>
        <w:tabs>
          <w:tab w:val="left" w:pos="7175"/>
        </w:tabs>
        <w:spacing w:after="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6703AD" w:rsidRPr="002724C9" w:rsidRDefault="006703AD" w:rsidP="002724C9">
      <w:pPr>
        <w:pStyle w:val="Bezodstpw"/>
        <w:jc w:val="both"/>
        <w:rPr>
          <w:b w:val="0"/>
          <w:sz w:val="22"/>
          <w:szCs w:val="22"/>
          <w:u w:val="single"/>
        </w:rPr>
      </w:pPr>
    </w:p>
    <w:p w:rsidR="001E63C9" w:rsidRPr="002724C9" w:rsidRDefault="00BC364D" w:rsidP="002724C9">
      <w:pPr>
        <w:spacing w:after="0" w:line="240" w:lineRule="auto"/>
        <w:jc w:val="both"/>
        <w:rPr>
          <w:rFonts w:ascii="Cambria" w:hAnsi="Cambria"/>
        </w:rPr>
      </w:pPr>
      <w:r w:rsidRPr="002724C9">
        <w:rPr>
          <w:rFonts w:ascii="Cambria" w:hAnsi="Cambria"/>
        </w:rPr>
        <w:t>Pozostałe zapisy SIWZ pozostają bez zmian</w:t>
      </w:r>
    </w:p>
    <w:p w:rsidR="00BC364D" w:rsidRPr="002724C9" w:rsidRDefault="00BC364D" w:rsidP="002724C9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2724C9">
        <w:rPr>
          <w:rFonts w:ascii="Cambria" w:hAnsi="Cambria"/>
        </w:rPr>
        <w:t xml:space="preserve">Niniejsze  pismo zostaje zamieszczone na stronie internetowej bip.usdk.pl </w:t>
      </w:r>
    </w:p>
    <w:p w:rsidR="001E63C9" w:rsidRPr="002724C9" w:rsidRDefault="001E63C9" w:rsidP="002724C9">
      <w:pPr>
        <w:pStyle w:val="Bezodstpw"/>
        <w:jc w:val="both"/>
        <w:rPr>
          <w:b w:val="0"/>
          <w:sz w:val="22"/>
          <w:szCs w:val="22"/>
          <w:u w:val="single"/>
        </w:rPr>
      </w:pPr>
    </w:p>
    <w:p w:rsidR="001E63C9" w:rsidRPr="002724C9" w:rsidRDefault="001E63C9" w:rsidP="002724C9">
      <w:pPr>
        <w:pStyle w:val="Bezodstpw"/>
        <w:jc w:val="both"/>
        <w:rPr>
          <w:b w:val="0"/>
          <w:sz w:val="22"/>
          <w:szCs w:val="22"/>
          <w:u w:val="single"/>
        </w:rPr>
      </w:pPr>
    </w:p>
    <w:p w:rsidR="00492E03" w:rsidRPr="002724C9" w:rsidRDefault="00492E03" w:rsidP="002724C9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:rsidR="00743397" w:rsidRPr="002724C9" w:rsidRDefault="00743397" w:rsidP="002724C9">
      <w:pPr>
        <w:pStyle w:val="Tekstpodstawowy"/>
        <w:tabs>
          <w:tab w:val="left" w:pos="7175"/>
        </w:tabs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:rsidR="0043747E" w:rsidRPr="002724C9" w:rsidRDefault="0043747E" w:rsidP="002724C9">
      <w:pPr>
        <w:jc w:val="both"/>
        <w:rPr>
          <w:rFonts w:ascii="Cambria" w:hAnsi="Cambria" w:cs="Arial"/>
          <w:b/>
        </w:rPr>
      </w:pPr>
    </w:p>
    <w:p w:rsidR="0041592E" w:rsidRPr="002724C9" w:rsidRDefault="00553D5C" w:rsidP="002724C9">
      <w:pPr>
        <w:ind w:left="4956" w:firstLine="708"/>
        <w:jc w:val="both"/>
        <w:rPr>
          <w:rFonts w:ascii="Cambria" w:hAnsi="Cambria" w:cs="Arial"/>
          <w:b/>
        </w:rPr>
      </w:pPr>
      <w:r w:rsidRPr="002724C9">
        <w:rPr>
          <w:rFonts w:ascii="Cambria" w:hAnsi="Cambria" w:cs="Arial"/>
          <w:b/>
        </w:rPr>
        <w:t>Z poważaniem</w:t>
      </w:r>
    </w:p>
    <w:p w:rsidR="00C2023E" w:rsidRPr="002724C9" w:rsidRDefault="00C2023E" w:rsidP="002724C9">
      <w:pPr>
        <w:spacing w:after="0"/>
        <w:ind w:left="4956" w:firstLine="708"/>
        <w:jc w:val="both"/>
        <w:rPr>
          <w:rFonts w:ascii="Cambria" w:hAnsi="Cambria" w:cs="Arial"/>
        </w:rPr>
      </w:pPr>
      <w:r w:rsidRPr="002724C9">
        <w:rPr>
          <w:rFonts w:ascii="Cambria" w:hAnsi="Cambria" w:cs="Arial"/>
        </w:rPr>
        <w:t>Z-ca Dyrektora ds. Lecznictwa</w:t>
      </w:r>
    </w:p>
    <w:p w:rsidR="00C2023E" w:rsidRPr="002724C9" w:rsidRDefault="00C2023E" w:rsidP="002724C9">
      <w:pPr>
        <w:spacing w:after="0"/>
        <w:ind w:left="4956" w:firstLine="708"/>
        <w:jc w:val="both"/>
        <w:rPr>
          <w:rFonts w:ascii="Cambria" w:hAnsi="Cambria" w:cs="Arial"/>
        </w:rPr>
      </w:pPr>
    </w:p>
    <w:p w:rsidR="00553D5C" w:rsidRPr="002724C9" w:rsidRDefault="006D6C9C" w:rsidP="002724C9">
      <w:pPr>
        <w:spacing w:after="0"/>
        <w:ind w:left="4956" w:firstLine="708"/>
        <w:jc w:val="both"/>
        <w:rPr>
          <w:rFonts w:ascii="Cambria" w:hAnsi="Cambria" w:cs="Arial"/>
        </w:rPr>
      </w:pPr>
      <w:r w:rsidRPr="002724C9">
        <w:rPr>
          <w:rFonts w:ascii="Cambria" w:hAnsi="Cambria" w:cs="Arial"/>
        </w:rPr>
        <w:t>lek. med. Andrzej Bałaga</w:t>
      </w:r>
    </w:p>
    <w:p w:rsidR="002724C9" w:rsidRPr="002724C9" w:rsidRDefault="002724C9">
      <w:pPr>
        <w:spacing w:after="0"/>
        <w:ind w:left="4956" w:firstLine="708"/>
        <w:jc w:val="both"/>
        <w:rPr>
          <w:rFonts w:ascii="Cambria" w:hAnsi="Cambria" w:cs="Arial"/>
        </w:rPr>
      </w:pPr>
    </w:p>
    <w:sectPr w:rsidR="002724C9" w:rsidRPr="002724C9" w:rsidSect="00D24AE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D9" w:rsidRDefault="000E02D9" w:rsidP="004D6920">
      <w:pPr>
        <w:spacing w:after="0" w:line="240" w:lineRule="auto"/>
      </w:pPr>
      <w:r>
        <w:separator/>
      </w:r>
    </w:p>
  </w:endnote>
  <w:end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0B05D0" w:rsidRDefault="007E52D5">
    <w:pPr>
      <w:pStyle w:val="Stopka"/>
      <w:rPr>
        <w:sz w:val="16"/>
        <w:szCs w:val="16"/>
      </w:rPr>
    </w:pPr>
    <w:r>
      <w:rPr>
        <w:rFonts w:eastAsia="Times New Roman" w:cs="Times New Roman"/>
        <w:sz w:val="16"/>
        <w:szCs w:val="16"/>
        <w:lang w:eastAsia="pl-PL"/>
      </w:rPr>
      <w:t>EZP-271-2-53</w:t>
    </w:r>
    <w:r w:rsidR="00465AA4" w:rsidRPr="000B05D0">
      <w:rPr>
        <w:rFonts w:eastAsia="Times New Roman" w:cs="Times New Roman"/>
        <w:sz w:val="16"/>
        <w:szCs w:val="16"/>
        <w:lang w:eastAsia="pl-PL"/>
      </w:rPr>
      <w:t>/PN</w:t>
    </w:r>
    <w:r w:rsidR="00C23CEC" w:rsidRPr="000B05D0">
      <w:rPr>
        <w:rFonts w:eastAsia="Times New Roman" w:cs="Times New Roman"/>
        <w:sz w:val="16"/>
        <w:szCs w:val="16"/>
        <w:lang w:eastAsia="pl-PL"/>
      </w:rPr>
      <w:t xml:space="preserve">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D9" w:rsidRDefault="000E02D9" w:rsidP="004D6920">
      <w:pPr>
        <w:spacing w:after="0" w:line="240" w:lineRule="auto"/>
      </w:pPr>
      <w:r>
        <w:separator/>
      </w:r>
    </w:p>
  </w:footnote>
  <w:footnote w:type="continuationSeparator" w:id="0">
    <w:p w:rsidR="000E02D9" w:rsidRDefault="000E02D9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Pr="000B05D0" w:rsidRDefault="006D6C9C">
    <w:pPr>
      <w:pStyle w:val="Nagwek"/>
      <w:rPr>
        <w:sz w:val="16"/>
        <w:szCs w:val="16"/>
      </w:rPr>
    </w:pPr>
    <w:r w:rsidRPr="000B05D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076CF9"/>
    <w:multiLevelType w:val="hybridMultilevel"/>
    <w:tmpl w:val="AF76C14A"/>
    <w:lvl w:ilvl="0" w:tplc="F508E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87216"/>
    <w:multiLevelType w:val="multilevel"/>
    <w:tmpl w:val="5A24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7C6"/>
    <w:rsid w:val="00036409"/>
    <w:rsid w:val="00040E11"/>
    <w:rsid w:val="00057CF0"/>
    <w:rsid w:val="00072F81"/>
    <w:rsid w:val="000838C8"/>
    <w:rsid w:val="000B05D0"/>
    <w:rsid w:val="000B4E82"/>
    <w:rsid w:val="000D6FB0"/>
    <w:rsid w:val="000E02D9"/>
    <w:rsid w:val="000E2B73"/>
    <w:rsid w:val="000F6418"/>
    <w:rsid w:val="00106E4C"/>
    <w:rsid w:val="00121B8C"/>
    <w:rsid w:val="00144594"/>
    <w:rsid w:val="0014732C"/>
    <w:rsid w:val="0016186C"/>
    <w:rsid w:val="0019534F"/>
    <w:rsid w:val="001A5834"/>
    <w:rsid w:val="001E63C9"/>
    <w:rsid w:val="00204391"/>
    <w:rsid w:val="002401F6"/>
    <w:rsid w:val="002421FA"/>
    <w:rsid w:val="0026186A"/>
    <w:rsid w:val="002724C9"/>
    <w:rsid w:val="00292AFB"/>
    <w:rsid w:val="002938DA"/>
    <w:rsid w:val="002C4974"/>
    <w:rsid w:val="002D7245"/>
    <w:rsid w:val="002E23A5"/>
    <w:rsid w:val="00325579"/>
    <w:rsid w:val="003360BD"/>
    <w:rsid w:val="00356DBA"/>
    <w:rsid w:val="00360F56"/>
    <w:rsid w:val="00374E54"/>
    <w:rsid w:val="00375415"/>
    <w:rsid w:val="003A45A0"/>
    <w:rsid w:val="003C1DB8"/>
    <w:rsid w:val="003F7F8E"/>
    <w:rsid w:val="004119C7"/>
    <w:rsid w:val="0041592E"/>
    <w:rsid w:val="00422845"/>
    <w:rsid w:val="00430FA7"/>
    <w:rsid w:val="0043747E"/>
    <w:rsid w:val="00460BE8"/>
    <w:rsid w:val="00465AA4"/>
    <w:rsid w:val="00492E03"/>
    <w:rsid w:val="00493BBB"/>
    <w:rsid w:val="004B2156"/>
    <w:rsid w:val="004D6920"/>
    <w:rsid w:val="004E026A"/>
    <w:rsid w:val="004E1568"/>
    <w:rsid w:val="004E2265"/>
    <w:rsid w:val="00523B35"/>
    <w:rsid w:val="0053641D"/>
    <w:rsid w:val="0054018D"/>
    <w:rsid w:val="005402A1"/>
    <w:rsid w:val="00541C4B"/>
    <w:rsid w:val="00553D5C"/>
    <w:rsid w:val="00556DD4"/>
    <w:rsid w:val="0057792D"/>
    <w:rsid w:val="005A1A5B"/>
    <w:rsid w:val="005A2C8C"/>
    <w:rsid w:val="005A324B"/>
    <w:rsid w:val="005D4600"/>
    <w:rsid w:val="005E742D"/>
    <w:rsid w:val="006213FD"/>
    <w:rsid w:val="0062288A"/>
    <w:rsid w:val="0064526A"/>
    <w:rsid w:val="006502C4"/>
    <w:rsid w:val="006703AD"/>
    <w:rsid w:val="0069145E"/>
    <w:rsid w:val="006955D2"/>
    <w:rsid w:val="006A1AD4"/>
    <w:rsid w:val="006A5CAB"/>
    <w:rsid w:val="006B1272"/>
    <w:rsid w:val="006D2965"/>
    <w:rsid w:val="006D6C9C"/>
    <w:rsid w:val="007109BB"/>
    <w:rsid w:val="00711DCF"/>
    <w:rsid w:val="00715304"/>
    <w:rsid w:val="00716722"/>
    <w:rsid w:val="00717C78"/>
    <w:rsid w:val="00722DB7"/>
    <w:rsid w:val="0073023C"/>
    <w:rsid w:val="007354D9"/>
    <w:rsid w:val="00743397"/>
    <w:rsid w:val="0076002F"/>
    <w:rsid w:val="0076377B"/>
    <w:rsid w:val="0076444C"/>
    <w:rsid w:val="00774DC4"/>
    <w:rsid w:val="007C4FAC"/>
    <w:rsid w:val="007C6368"/>
    <w:rsid w:val="007C6E5F"/>
    <w:rsid w:val="007C718D"/>
    <w:rsid w:val="007E0577"/>
    <w:rsid w:val="007E52D5"/>
    <w:rsid w:val="008045D7"/>
    <w:rsid w:val="00823739"/>
    <w:rsid w:val="00830B29"/>
    <w:rsid w:val="00844491"/>
    <w:rsid w:val="00875833"/>
    <w:rsid w:val="00886E88"/>
    <w:rsid w:val="008C20B2"/>
    <w:rsid w:val="008C4D04"/>
    <w:rsid w:val="008F4606"/>
    <w:rsid w:val="009506DF"/>
    <w:rsid w:val="00964096"/>
    <w:rsid w:val="00982A99"/>
    <w:rsid w:val="00987DB0"/>
    <w:rsid w:val="009D12C9"/>
    <w:rsid w:val="009E109C"/>
    <w:rsid w:val="009E4250"/>
    <w:rsid w:val="009E65F1"/>
    <w:rsid w:val="00A06CE3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06F3B"/>
    <w:rsid w:val="00B50C8B"/>
    <w:rsid w:val="00B54BE7"/>
    <w:rsid w:val="00B55AD0"/>
    <w:rsid w:val="00B84584"/>
    <w:rsid w:val="00B97719"/>
    <w:rsid w:val="00BA74EA"/>
    <w:rsid w:val="00BC26B6"/>
    <w:rsid w:val="00BC364D"/>
    <w:rsid w:val="00BE6C2C"/>
    <w:rsid w:val="00BF4DE8"/>
    <w:rsid w:val="00C2023E"/>
    <w:rsid w:val="00C23CEC"/>
    <w:rsid w:val="00C275A9"/>
    <w:rsid w:val="00C50A1E"/>
    <w:rsid w:val="00C5544B"/>
    <w:rsid w:val="00C626FC"/>
    <w:rsid w:val="00C724CD"/>
    <w:rsid w:val="00C803AF"/>
    <w:rsid w:val="00CB161E"/>
    <w:rsid w:val="00CD5D34"/>
    <w:rsid w:val="00CF6422"/>
    <w:rsid w:val="00D24AE1"/>
    <w:rsid w:val="00D24B0C"/>
    <w:rsid w:val="00D30813"/>
    <w:rsid w:val="00D46305"/>
    <w:rsid w:val="00D8386B"/>
    <w:rsid w:val="00D92E15"/>
    <w:rsid w:val="00D95A5D"/>
    <w:rsid w:val="00DF37EE"/>
    <w:rsid w:val="00E103C5"/>
    <w:rsid w:val="00E42628"/>
    <w:rsid w:val="00E50140"/>
    <w:rsid w:val="00E52BF7"/>
    <w:rsid w:val="00E74A7C"/>
    <w:rsid w:val="00E963AE"/>
    <w:rsid w:val="00ED59D0"/>
    <w:rsid w:val="00F054AC"/>
    <w:rsid w:val="00F163CF"/>
    <w:rsid w:val="00F509E1"/>
    <w:rsid w:val="00F5154E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DB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B05D0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right"/>
    </w:pPr>
    <w:rPr>
      <w:rFonts w:ascii="Cambria" w:eastAsia="Times New Roman" w:hAnsi="Cambria" w:cs="Arial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Podsis rysunku,lp11,L1"/>
    <w:basedOn w:val="Normalny"/>
    <w:link w:val="AkapitzlistZnak"/>
    <w:qFormat/>
    <w:rsid w:val="006213F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qFormat/>
    <w:locked/>
    <w:rsid w:val="00BA74EA"/>
  </w:style>
  <w:style w:type="character" w:customStyle="1" w:styleId="Nagwek1Znak">
    <w:name w:val="Nagłówek 1 Znak"/>
    <w:basedOn w:val="Domylnaczcionkaakapitu"/>
    <w:link w:val="Nagwek1"/>
    <w:rsid w:val="00987D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ytu">
    <w:name w:val="tytuł"/>
    <w:basedOn w:val="Normalny"/>
    <w:rsid w:val="00E5014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BE8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460BE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unhideWhenUsed/>
    <w:rsid w:val="0046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460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03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0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35</cp:revision>
  <cp:lastPrinted>2020-05-19T12:55:00Z</cp:lastPrinted>
  <dcterms:created xsi:type="dcterms:W3CDTF">2020-03-24T09:16:00Z</dcterms:created>
  <dcterms:modified xsi:type="dcterms:W3CDTF">2020-05-19T12:55:00Z</dcterms:modified>
</cp:coreProperties>
</file>