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B8" w:rsidRDefault="005D4FB8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2471C3" w:rsidRDefault="002471C3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2471C3" w:rsidRDefault="002471C3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5310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62" w:rsidRDefault="00534E62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D026B1" w:rsidRDefault="00D026B1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D026B1" w:rsidRDefault="00D026B1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2471C3" w:rsidRPr="00D026B1" w:rsidRDefault="00D026B1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Kraków 19</w:t>
      </w:r>
      <w:bookmarkStart w:id="0" w:name="_GoBack"/>
      <w:bookmarkEnd w:id="0"/>
      <w:r w:rsidR="00B50FCD" w:rsidRPr="00D026B1">
        <w:rPr>
          <w:rFonts w:ascii="Cambria" w:hAnsi="Cambria"/>
        </w:rPr>
        <w:t>. 05.2020 r.</w:t>
      </w:r>
    </w:p>
    <w:p w:rsidR="002471C3" w:rsidRPr="00D026B1" w:rsidRDefault="002471C3" w:rsidP="00B86105">
      <w:pPr>
        <w:tabs>
          <w:tab w:val="left" w:pos="0"/>
        </w:tabs>
        <w:spacing w:after="0" w:line="240" w:lineRule="auto"/>
        <w:rPr>
          <w:rFonts w:ascii="Cambria" w:hAnsi="Cambria"/>
        </w:rPr>
      </w:pPr>
    </w:p>
    <w:p w:rsidR="00C631E6" w:rsidRPr="00D026B1" w:rsidRDefault="00C631E6" w:rsidP="00D026B1">
      <w:pPr>
        <w:tabs>
          <w:tab w:val="left" w:pos="0"/>
        </w:tabs>
        <w:spacing w:after="0" w:line="240" w:lineRule="auto"/>
        <w:rPr>
          <w:rFonts w:ascii="Cambria" w:hAnsi="Cambria"/>
        </w:rPr>
      </w:pPr>
    </w:p>
    <w:p w:rsidR="00C631E6" w:rsidRPr="00D026B1" w:rsidRDefault="00C631E6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</w:rPr>
      </w:pPr>
    </w:p>
    <w:p w:rsidR="00C631E6" w:rsidRPr="00D026B1" w:rsidRDefault="00C631E6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</w:rPr>
      </w:pPr>
      <w:r w:rsidRPr="00D026B1">
        <w:rPr>
          <w:rFonts w:ascii="Cambria" w:hAnsi="Cambria"/>
        </w:rPr>
        <w:t xml:space="preserve">Strona Zamawiającego </w:t>
      </w:r>
    </w:p>
    <w:p w:rsidR="005D4FB8" w:rsidRPr="00D026B1" w:rsidRDefault="00C631E6" w:rsidP="005D4FB8">
      <w:pPr>
        <w:tabs>
          <w:tab w:val="left" w:pos="0"/>
        </w:tabs>
        <w:spacing w:after="0" w:line="240" w:lineRule="auto"/>
        <w:jc w:val="right"/>
        <w:rPr>
          <w:rFonts w:ascii="Cambria" w:hAnsi="Cambria"/>
        </w:rPr>
      </w:pPr>
      <w:r w:rsidRPr="00D026B1">
        <w:rPr>
          <w:rFonts w:ascii="Cambria" w:hAnsi="Cambria"/>
        </w:rPr>
        <w:t>bip</w:t>
      </w:r>
      <w:r w:rsidR="00D026B1">
        <w:rPr>
          <w:rFonts w:ascii="Cambria" w:hAnsi="Cambria"/>
        </w:rPr>
        <w:t>.</w:t>
      </w:r>
      <w:r w:rsidRPr="00D026B1">
        <w:rPr>
          <w:rFonts w:ascii="Cambria" w:hAnsi="Cambria"/>
        </w:rPr>
        <w:t>usdk</w:t>
      </w:r>
      <w:r w:rsidR="00D026B1">
        <w:rPr>
          <w:rFonts w:ascii="Cambria" w:hAnsi="Cambria"/>
        </w:rPr>
        <w:t>.</w:t>
      </w:r>
      <w:r w:rsidRPr="00D026B1">
        <w:rPr>
          <w:rFonts w:ascii="Cambria" w:hAnsi="Cambria"/>
        </w:rPr>
        <w:t>pl</w:t>
      </w:r>
    </w:p>
    <w:p w:rsidR="005D4FB8" w:rsidRPr="00D026B1" w:rsidRDefault="00F05EBA" w:rsidP="005D4FB8">
      <w:pPr>
        <w:tabs>
          <w:tab w:val="left" w:pos="0"/>
        </w:tabs>
        <w:spacing w:after="0" w:line="240" w:lineRule="auto"/>
        <w:rPr>
          <w:rFonts w:ascii="Cambria" w:hAnsi="Cambria"/>
        </w:rPr>
      </w:pPr>
      <w:r w:rsidRPr="00D026B1">
        <w:rPr>
          <w:rFonts w:ascii="Cambria" w:hAnsi="Cambria"/>
        </w:rPr>
        <w:t>EZP-271-2-123</w:t>
      </w:r>
      <w:r w:rsidR="00924C7E" w:rsidRPr="00D026B1">
        <w:rPr>
          <w:rFonts w:ascii="Cambria" w:hAnsi="Cambria"/>
        </w:rPr>
        <w:t xml:space="preserve">/PN/2019 </w:t>
      </w:r>
    </w:p>
    <w:p w:rsidR="00B86105" w:rsidRPr="00D026B1" w:rsidRDefault="00B86105" w:rsidP="00B86105">
      <w:pPr>
        <w:spacing w:after="0"/>
        <w:rPr>
          <w:rFonts w:ascii="Cambria" w:hAnsi="Cambria"/>
          <w:b/>
        </w:rPr>
      </w:pPr>
    </w:p>
    <w:p w:rsidR="00C631E6" w:rsidRPr="00D026B1" w:rsidRDefault="00C631E6" w:rsidP="006A00DB">
      <w:pPr>
        <w:spacing w:after="0" w:line="240" w:lineRule="auto"/>
        <w:rPr>
          <w:rFonts w:ascii="Cambria" w:hAnsi="Cambria"/>
          <w:b/>
        </w:rPr>
      </w:pPr>
    </w:p>
    <w:p w:rsidR="00C631E6" w:rsidRPr="00D026B1" w:rsidRDefault="00C631E6" w:rsidP="00D026B1">
      <w:pPr>
        <w:spacing w:after="0" w:line="240" w:lineRule="auto"/>
        <w:jc w:val="both"/>
        <w:rPr>
          <w:rFonts w:ascii="Cambria" w:hAnsi="Cambria"/>
        </w:rPr>
      </w:pPr>
    </w:p>
    <w:p w:rsidR="006A00DB" w:rsidRPr="00D026B1" w:rsidRDefault="005D4FB8" w:rsidP="00D026B1">
      <w:pPr>
        <w:spacing w:after="0" w:line="240" w:lineRule="auto"/>
        <w:ind w:firstLine="1416"/>
        <w:jc w:val="both"/>
        <w:rPr>
          <w:rFonts w:ascii="Cambria" w:hAnsi="Cambria"/>
          <w:b/>
        </w:rPr>
      </w:pPr>
      <w:r w:rsidRPr="00D026B1">
        <w:rPr>
          <w:rFonts w:ascii="Cambria" w:hAnsi="Cambria"/>
        </w:rPr>
        <w:t>Uniwersytecki Szpital Dziecięcy w Krakowie</w:t>
      </w:r>
      <w:r w:rsidRPr="00D026B1">
        <w:rPr>
          <w:rFonts w:ascii="Cambria" w:hAnsi="Cambria"/>
          <w:lang w:bidi="en-US"/>
        </w:rPr>
        <w:t xml:space="preserve"> ul. Wielicka 265, 30-663 Krak</w:t>
      </w:r>
      <w:r w:rsidR="00C631E6" w:rsidRPr="00D026B1">
        <w:rPr>
          <w:rFonts w:ascii="Cambria" w:hAnsi="Cambria"/>
          <w:lang w:bidi="en-US"/>
        </w:rPr>
        <w:t xml:space="preserve">ów  informuje, że w postepowanie  prowadzone </w:t>
      </w:r>
      <w:r w:rsidRPr="00D026B1">
        <w:rPr>
          <w:rFonts w:ascii="Cambria" w:hAnsi="Cambria"/>
          <w:lang w:bidi="en-US"/>
        </w:rPr>
        <w:t xml:space="preserve"> w tryb</w:t>
      </w:r>
      <w:r w:rsidR="00A36F18" w:rsidRPr="00D026B1">
        <w:rPr>
          <w:rFonts w:ascii="Cambria" w:hAnsi="Cambria"/>
          <w:lang w:bidi="en-US"/>
        </w:rPr>
        <w:t xml:space="preserve">ie przetargu nieograniczonego </w:t>
      </w:r>
      <w:r w:rsidR="00D026B1">
        <w:rPr>
          <w:rFonts w:ascii="Cambria" w:hAnsi="Cambria"/>
          <w:lang w:bidi="en-US"/>
        </w:rPr>
        <w:t xml:space="preserve"> </w:t>
      </w:r>
      <w:r w:rsidR="00A36F18" w:rsidRPr="00D026B1">
        <w:rPr>
          <w:rFonts w:ascii="Cambria" w:hAnsi="Cambria"/>
          <w:lang w:bidi="en-US"/>
        </w:rPr>
        <w:t xml:space="preserve">na </w:t>
      </w:r>
      <w:r w:rsidR="00924C7E" w:rsidRPr="00D026B1">
        <w:rPr>
          <w:rFonts w:ascii="Cambria" w:hAnsi="Cambria"/>
        </w:rPr>
        <w:t>Dostawę</w:t>
      </w:r>
      <w:r w:rsidR="007476EE" w:rsidRPr="00D026B1">
        <w:rPr>
          <w:rFonts w:ascii="Cambria" w:hAnsi="Cambria"/>
        </w:rPr>
        <w:t xml:space="preserve"> pościeli i podkładów na stół operacyjny 1 x użycia </w:t>
      </w:r>
      <w:r w:rsidR="00D026B1">
        <w:rPr>
          <w:rFonts w:ascii="Cambria" w:hAnsi="Cambria"/>
        </w:rPr>
        <w:t xml:space="preserve">– 2 zadania </w:t>
      </w:r>
      <w:r w:rsidR="00C631E6" w:rsidRPr="00D026B1">
        <w:rPr>
          <w:rFonts w:ascii="Cambria" w:hAnsi="Cambria"/>
        </w:rPr>
        <w:t xml:space="preserve"> </w:t>
      </w:r>
      <w:r w:rsidR="00C631E6" w:rsidRPr="00D026B1">
        <w:rPr>
          <w:rFonts w:ascii="Cambria" w:hAnsi="Cambria"/>
          <w:b/>
        </w:rPr>
        <w:t>w zakresie zadania 1, 2</w:t>
      </w:r>
      <w:r w:rsidR="00C631E6" w:rsidRPr="00D026B1">
        <w:rPr>
          <w:rFonts w:ascii="Cambria" w:hAnsi="Cambria"/>
        </w:rPr>
        <w:t xml:space="preserve"> </w:t>
      </w:r>
      <w:r w:rsidR="00C631E6" w:rsidRPr="00D026B1">
        <w:rPr>
          <w:rFonts w:ascii="Cambria" w:hAnsi="Cambria"/>
          <w:b/>
        </w:rPr>
        <w:t>zostaje unieważnione na podstawie art.</w:t>
      </w:r>
      <w:r w:rsidR="00D026B1" w:rsidRPr="00D026B1">
        <w:rPr>
          <w:rFonts w:ascii="Cambria" w:hAnsi="Cambria"/>
          <w:b/>
        </w:rPr>
        <w:t xml:space="preserve"> 93 ust. 1 pkt 1)”</w:t>
      </w:r>
      <w:r w:rsidR="00C631E6" w:rsidRPr="00D026B1">
        <w:rPr>
          <w:rFonts w:ascii="Cambria" w:hAnsi="Cambria"/>
          <w:b/>
        </w:rPr>
        <w:t xml:space="preserve"> nie złożono żadnej oferty niepodlegającej odrzuceniu..”.</w:t>
      </w:r>
    </w:p>
    <w:p w:rsidR="00C631E6" w:rsidRPr="00D026B1" w:rsidRDefault="00C631E6" w:rsidP="00C631E6">
      <w:pPr>
        <w:spacing w:after="0" w:line="240" w:lineRule="auto"/>
        <w:ind w:firstLine="708"/>
        <w:jc w:val="both"/>
        <w:rPr>
          <w:rFonts w:ascii="Cambria" w:hAnsi="Cambria"/>
          <w:b/>
        </w:rPr>
      </w:pPr>
    </w:p>
    <w:p w:rsidR="00C631E6" w:rsidRPr="00D026B1" w:rsidRDefault="00C631E6" w:rsidP="005D4FB8">
      <w:pPr>
        <w:spacing w:after="0"/>
        <w:rPr>
          <w:rFonts w:ascii="Cambria" w:hAnsi="Cambria"/>
        </w:rPr>
      </w:pPr>
    </w:p>
    <w:p w:rsidR="002471C3" w:rsidRPr="00D026B1" w:rsidRDefault="002471C3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C631E6" w:rsidRPr="00D026B1" w:rsidRDefault="00C631E6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C631E6" w:rsidRPr="00D026B1" w:rsidRDefault="00C631E6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C631E6" w:rsidRPr="00D026B1" w:rsidRDefault="00C631E6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C631E6" w:rsidRPr="00D026B1" w:rsidRDefault="00C631E6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C631E6" w:rsidRPr="00D026B1" w:rsidRDefault="00C631E6" w:rsidP="00D026B1">
      <w:pPr>
        <w:spacing w:after="0" w:line="240" w:lineRule="auto"/>
        <w:jc w:val="both"/>
        <w:rPr>
          <w:rFonts w:ascii="Cambria" w:hAnsi="Cambria"/>
        </w:rPr>
      </w:pPr>
    </w:p>
    <w:p w:rsidR="005D4FB8" w:rsidRPr="00D026B1" w:rsidRDefault="005D4FB8" w:rsidP="005D4FB8">
      <w:pPr>
        <w:spacing w:after="0" w:line="240" w:lineRule="auto"/>
        <w:ind w:left="6372"/>
        <w:jc w:val="both"/>
        <w:rPr>
          <w:rFonts w:ascii="Cambria" w:hAnsi="Cambria"/>
        </w:rPr>
      </w:pPr>
      <w:r w:rsidRPr="00D026B1">
        <w:rPr>
          <w:rFonts w:ascii="Cambria" w:hAnsi="Cambria"/>
        </w:rPr>
        <w:t>Z-ca Dyrektora ds. Lecznictwa</w:t>
      </w:r>
    </w:p>
    <w:p w:rsidR="00B86105" w:rsidRPr="00D026B1" w:rsidRDefault="00B86105" w:rsidP="005D4FB8">
      <w:pPr>
        <w:spacing w:after="0" w:line="240" w:lineRule="auto"/>
        <w:ind w:left="6372"/>
        <w:jc w:val="both"/>
        <w:rPr>
          <w:rFonts w:ascii="Cambria" w:hAnsi="Cambria"/>
        </w:rPr>
      </w:pPr>
    </w:p>
    <w:p w:rsidR="005D4FB8" w:rsidRPr="00D026B1" w:rsidRDefault="005D4FB8" w:rsidP="005D4FB8">
      <w:pPr>
        <w:spacing w:after="0" w:line="240" w:lineRule="auto"/>
        <w:ind w:left="5664" w:firstLine="708"/>
        <w:jc w:val="both"/>
        <w:rPr>
          <w:rFonts w:ascii="Cambria" w:hAnsi="Cambria"/>
        </w:rPr>
      </w:pPr>
      <w:r w:rsidRPr="00D026B1">
        <w:rPr>
          <w:rFonts w:ascii="Cambria" w:hAnsi="Cambria"/>
        </w:rPr>
        <w:t xml:space="preserve"> Lek. med.  Andrzej Bałaga</w:t>
      </w:r>
    </w:p>
    <w:p w:rsidR="00D760C3" w:rsidRPr="00D026B1" w:rsidRDefault="00D760C3"/>
    <w:sectPr w:rsidR="00D760C3" w:rsidRPr="00D026B1" w:rsidSect="00343F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458"/>
    <w:multiLevelType w:val="hybridMultilevel"/>
    <w:tmpl w:val="9976EEBC"/>
    <w:lvl w:ilvl="0" w:tplc="3EEC5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0"/>
    <w:rsid w:val="0020597E"/>
    <w:rsid w:val="00246DC1"/>
    <w:rsid w:val="002471C3"/>
    <w:rsid w:val="00255E3E"/>
    <w:rsid w:val="002E3A39"/>
    <w:rsid w:val="00341AD7"/>
    <w:rsid w:val="00343F3B"/>
    <w:rsid w:val="004F3EB3"/>
    <w:rsid w:val="00534E62"/>
    <w:rsid w:val="005D4FB8"/>
    <w:rsid w:val="006A00DB"/>
    <w:rsid w:val="007476EE"/>
    <w:rsid w:val="00774347"/>
    <w:rsid w:val="008113D2"/>
    <w:rsid w:val="0081185F"/>
    <w:rsid w:val="008768CE"/>
    <w:rsid w:val="00895BE8"/>
    <w:rsid w:val="008F430C"/>
    <w:rsid w:val="00924C7E"/>
    <w:rsid w:val="00A36F18"/>
    <w:rsid w:val="00A63950"/>
    <w:rsid w:val="00A74D0D"/>
    <w:rsid w:val="00B50FCD"/>
    <w:rsid w:val="00B86105"/>
    <w:rsid w:val="00BC5BAB"/>
    <w:rsid w:val="00C631E6"/>
    <w:rsid w:val="00C76003"/>
    <w:rsid w:val="00CB6D8A"/>
    <w:rsid w:val="00D026B1"/>
    <w:rsid w:val="00D74DD4"/>
    <w:rsid w:val="00D760C3"/>
    <w:rsid w:val="00E22F10"/>
    <w:rsid w:val="00E24231"/>
    <w:rsid w:val="00E976D7"/>
    <w:rsid w:val="00EB5BF4"/>
    <w:rsid w:val="00EC4B8A"/>
    <w:rsid w:val="00F05EBA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D33A-0CB9-4DAB-B585-F9D490D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F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5D4F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C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2020-05-19T12:22:00Z</cp:lastPrinted>
  <dcterms:created xsi:type="dcterms:W3CDTF">2020-05-19T10:58:00Z</dcterms:created>
  <dcterms:modified xsi:type="dcterms:W3CDTF">2020-05-19T12:25:00Z</dcterms:modified>
</cp:coreProperties>
</file>