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297B0AF" wp14:editId="20621925">
            <wp:simplePos x="0" y="0"/>
            <wp:positionH relativeFrom="margin">
              <wp:align>center</wp:align>
            </wp:positionH>
            <wp:positionV relativeFrom="paragraph">
              <wp:posOffset>-118745</wp:posOffset>
            </wp:positionV>
            <wp:extent cx="405765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0282" y="20973"/>
                <wp:lineTo x="20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zpitala_2012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02" cy="56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425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6E6B65AC" wp14:editId="29287165">
            <wp:simplePos x="0" y="0"/>
            <wp:positionH relativeFrom="column">
              <wp:posOffset>-727710</wp:posOffset>
            </wp:positionH>
            <wp:positionV relativeFrom="paragraph">
              <wp:posOffset>-268605</wp:posOffset>
            </wp:positionV>
            <wp:extent cx="2631372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372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425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F92F78D" wp14:editId="142F971F">
            <wp:simplePos x="0" y="0"/>
            <wp:positionH relativeFrom="column">
              <wp:posOffset>3557905</wp:posOffset>
            </wp:positionH>
            <wp:positionV relativeFrom="paragraph">
              <wp:posOffset>-147955</wp:posOffset>
            </wp:positionV>
            <wp:extent cx="292163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C27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K</w:t>
      </w: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421144" w:rsidP="00A51272">
      <w:pPr>
        <w:pStyle w:val="Bezodstpw"/>
        <w:jc w:val="right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  <w:highlight w:val="yellow"/>
        </w:rPr>
        <w:t>Kraków dnia 10.</w:t>
      </w:r>
      <w:r w:rsidR="00FD654A" w:rsidRPr="00327425">
        <w:rPr>
          <w:rFonts w:ascii="Cambria" w:hAnsi="Cambria"/>
          <w:sz w:val="20"/>
          <w:szCs w:val="20"/>
          <w:highlight w:val="yellow"/>
        </w:rPr>
        <w:t>02.2020</w:t>
      </w:r>
    </w:p>
    <w:p w:rsidR="00A51272" w:rsidRPr="00327425" w:rsidRDefault="00A51272" w:rsidP="00A51272">
      <w:pPr>
        <w:pStyle w:val="Bezodstpw"/>
        <w:ind w:left="5664"/>
        <w:rPr>
          <w:rFonts w:ascii="Cambria" w:hAnsi="Cambria"/>
          <w:b/>
          <w:sz w:val="20"/>
          <w:szCs w:val="20"/>
        </w:rPr>
      </w:pPr>
    </w:p>
    <w:p w:rsidR="00A51272" w:rsidRPr="00327425" w:rsidRDefault="00A51272" w:rsidP="00A51272">
      <w:pPr>
        <w:pStyle w:val="Bezodstpw"/>
        <w:ind w:left="5664"/>
        <w:rPr>
          <w:rFonts w:ascii="Cambria" w:hAnsi="Cambria"/>
          <w:b/>
          <w:sz w:val="20"/>
          <w:szCs w:val="20"/>
        </w:rPr>
      </w:pPr>
    </w:p>
    <w:p w:rsidR="00FD654A" w:rsidRPr="00327425" w:rsidRDefault="00106813" w:rsidP="00A51272">
      <w:pPr>
        <w:pStyle w:val="Bezodstpw"/>
        <w:ind w:left="5664"/>
        <w:rPr>
          <w:rFonts w:ascii="Cambria" w:hAnsi="Cambria"/>
          <w:b/>
          <w:sz w:val="20"/>
          <w:szCs w:val="20"/>
        </w:rPr>
      </w:pPr>
      <w:r w:rsidRPr="00327425">
        <w:rPr>
          <w:rFonts w:ascii="Cambria" w:hAnsi="Cambria"/>
          <w:b/>
          <w:sz w:val="20"/>
          <w:szCs w:val="20"/>
        </w:rPr>
        <w:t>WYKONAWCY</w:t>
      </w:r>
    </w:p>
    <w:p w:rsidR="00FD654A" w:rsidRPr="00327425" w:rsidRDefault="00FD654A" w:rsidP="00A51272">
      <w:pPr>
        <w:pStyle w:val="Bezodstpw"/>
        <w:ind w:left="5664"/>
        <w:rPr>
          <w:rFonts w:ascii="Cambria" w:hAnsi="Cambria"/>
          <w:b/>
          <w:sz w:val="20"/>
          <w:szCs w:val="20"/>
        </w:rPr>
      </w:pPr>
      <w:r w:rsidRPr="00327425">
        <w:rPr>
          <w:rFonts w:ascii="Cambria" w:hAnsi="Cambria"/>
          <w:b/>
          <w:sz w:val="20"/>
          <w:szCs w:val="20"/>
        </w:rPr>
        <w:t>www. bip.usdk.pl</w:t>
      </w: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Dotyczy postępowania pn. </w:t>
      </w:r>
    </w:p>
    <w:p w:rsidR="00FD654A" w:rsidRPr="00327425" w:rsidRDefault="00FD654A" w:rsidP="001A5F26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b/>
          <w:sz w:val="20"/>
          <w:szCs w:val="20"/>
        </w:rPr>
        <w:t>Dostawa aparatury medycznej w ramach projektu nr POIS.09.01.00-00-0247/17 pt. „Utworzenie centrum urazowego dla dzieci w Uniwersyteckim Szpitalu Dziecięcym w Krakowie”  w ramach działania 9.1. Infrastruktura ratownictwa medycznego oś priorytetowa IX Wzmocnienie strategicznej infrastruktury ochrony zdrowia Programu Operacyjnego Infrastruktura i Środowisko 2014 – 2020.</w:t>
      </w:r>
    </w:p>
    <w:p w:rsidR="00FD654A" w:rsidRPr="00327425" w:rsidRDefault="00FD654A" w:rsidP="001A5F26">
      <w:pPr>
        <w:pStyle w:val="Bezodstpw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2742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Numer postępowania: </w:t>
      </w:r>
      <w:r w:rsidRPr="003274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EZP-271-2-10/PN/2020</w:t>
      </w:r>
    </w:p>
    <w:p w:rsidR="00FD654A" w:rsidRPr="00327425" w:rsidRDefault="00FD654A" w:rsidP="00FD654A">
      <w:pPr>
        <w:pStyle w:val="Bezodstpw"/>
        <w:rPr>
          <w:rFonts w:ascii="Cambria" w:hAnsi="Cambria" w:cs="Arial"/>
          <w:b/>
          <w:sz w:val="20"/>
          <w:szCs w:val="20"/>
        </w:rPr>
      </w:pPr>
    </w:p>
    <w:p w:rsidR="00FD654A" w:rsidRPr="00327425" w:rsidRDefault="00FD654A" w:rsidP="00566C84">
      <w:pPr>
        <w:pStyle w:val="Bezodstpw"/>
        <w:jc w:val="both"/>
        <w:rPr>
          <w:rFonts w:ascii="Cambria" w:hAnsi="Cambria" w:cs="Arial"/>
          <w:bCs/>
          <w:sz w:val="20"/>
          <w:szCs w:val="20"/>
          <w:lang w:bidi="en-US"/>
        </w:rPr>
      </w:pPr>
      <w:r w:rsidRPr="00327425">
        <w:rPr>
          <w:rFonts w:ascii="Cambria" w:hAnsi="Cambria" w:cs="Arial"/>
          <w:bCs/>
          <w:sz w:val="20"/>
          <w:szCs w:val="20"/>
          <w:lang w:bidi="en-US"/>
        </w:rPr>
        <w:t xml:space="preserve">Postępowanie o udzielenie zamówienia prowadzone jest w trybie </w:t>
      </w:r>
      <w:r w:rsidRPr="00327425">
        <w:rPr>
          <w:rFonts w:ascii="Cambria" w:hAnsi="Cambria" w:cs="Arial"/>
          <w:b/>
          <w:bCs/>
          <w:sz w:val="20"/>
          <w:szCs w:val="20"/>
          <w:lang w:bidi="en-US"/>
        </w:rPr>
        <w:t>przetargu nieograniczonego</w:t>
      </w:r>
      <w:r w:rsidRPr="00327425">
        <w:rPr>
          <w:rFonts w:ascii="Cambria" w:hAnsi="Cambria" w:cs="Arial"/>
          <w:bCs/>
          <w:sz w:val="20"/>
          <w:szCs w:val="20"/>
          <w:lang w:bidi="en-US"/>
        </w:rPr>
        <w:t xml:space="preserve"> </w:t>
      </w:r>
      <w:r w:rsidRPr="00327425">
        <w:rPr>
          <w:rFonts w:ascii="Cambria" w:eastAsia="Times New Roman" w:hAnsi="Cambria" w:cs="Arial"/>
          <w:sz w:val="20"/>
          <w:szCs w:val="20"/>
          <w:lang w:bidi="en-US"/>
        </w:rPr>
        <w:t>na podstawie przepisów ustawy z dnia 29 stycznia 2004 r. Prawo zamówień publicznych</w:t>
      </w:r>
      <w:r w:rsidRPr="00327425">
        <w:rPr>
          <w:rFonts w:ascii="Cambria" w:hAnsi="Cambria" w:cs="Arial"/>
          <w:bCs/>
          <w:sz w:val="20"/>
          <w:szCs w:val="20"/>
          <w:lang w:bidi="en-US"/>
        </w:rPr>
        <w:t xml:space="preserve"> </w:t>
      </w:r>
      <w:r w:rsidRPr="00327425">
        <w:rPr>
          <w:rFonts w:ascii="Cambria" w:eastAsia="Times New Roman" w:hAnsi="Cambria" w:cs="Arial"/>
          <w:sz w:val="20"/>
          <w:szCs w:val="20"/>
          <w:lang w:bidi="en-US"/>
        </w:rPr>
        <w:t>(</w:t>
      </w:r>
      <w:proofErr w:type="spellStart"/>
      <w:r w:rsidRPr="00327425">
        <w:rPr>
          <w:rFonts w:ascii="Cambria" w:eastAsia="Times New Roman" w:hAnsi="Cambria" w:cs="Arial"/>
          <w:sz w:val="20"/>
          <w:szCs w:val="20"/>
          <w:lang w:bidi="en-US"/>
        </w:rPr>
        <w:t>t.j</w:t>
      </w:r>
      <w:proofErr w:type="spellEnd"/>
      <w:r w:rsidRPr="00327425">
        <w:rPr>
          <w:rFonts w:ascii="Cambria" w:eastAsia="Times New Roman" w:hAnsi="Cambria" w:cs="Arial"/>
          <w:sz w:val="20"/>
          <w:szCs w:val="20"/>
          <w:lang w:bidi="en-US"/>
        </w:rPr>
        <w:t xml:space="preserve">. Dz.U. 2019 poz.1843 z </w:t>
      </w:r>
      <w:proofErr w:type="spellStart"/>
      <w:r w:rsidRPr="00327425">
        <w:rPr>
          <w:rFonts w:ascii="Cambria" w:eastAsia="Times New Roman" w:hAnsi="Cambria" w:cs="Arial"/>
          <w:sz w:val="20"/>
          <w:szCs w:val="20"/>
          <w:lang w:bidi="en-US"/>
        </w:rPr>
        <w:t>późn</w:t>
      </w:r>
      <w:proofErr w:type="spellEnd"/>
      <w:r w:rsidRPr="00327425">
        <w:rPr>
          <w:rFonts w:ascii="Cambria" w:eastAsia="Times New Roman" w:hAnsi="Cambria" w:cs="Arial"/>
          <w:sz w:val="20"/>
          <w:szCs w:val="20"/>
          <w:lang w:bidi="en-US"/>
        </w:rPr>
        <w:t xml:space="preserve">. zm.) zwanej ustawą lub ustawą </w:t>
      </w:r>
      <w:proofErr w:type="spellStart"/>
      <w:r w:rsidRPr="00327425">
        <w:rPr>
          <w:rFonts w:ascii="Cambria" w:eastAsia="Times New Roman" w:hAnsi="Cambria" w:cs="Arial"/>
          <w:sz w:val="20"/>
          <w:szCs w:val="20"/>
          <w:lang w:bidi="en-US"/>
        </w:rPr>
        <w:t>pzp</w:t>
      </w:r>
      <w:proofErr w:type="spellEnd"/>
      <w:r w:rsidRPr="00327425">
        <w:rPr>
          <w:rFonts w:ascii="Cambria" w:eastAsia="Times New Roman" w:hAnsi="Cambria" w:cs="Arial"/>
          <w:sz w:val="20"/>
          <w:szCs w:val="20"/>
          <w:lang w:bidi="en-US"/>
        </w:rPr>
        <w:t xml:space="preserve">. </w:t>
      </w:r>
      <w:r w:rsidRPr="00327425">
        <w:rPr>
          <w:rFonts w:ascii="Cambria" w:eastAsia="Times New Roman" w:hAnsi="Cambria" w:cs="Arial"/>
          <w:bCs/>
          <w:sz w:val="20"/>
          <w:szCs w:val="20"/>
          <w:lang w:eastAsia="pl-PL"/>
        </w:rPr>
        <w:t>Zamówienie o wartości nie przekraczającej wyrażonej w złotych równowartości  kwoty 139 000 euro.</w:t>
      </w: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A51272">
      <w:pPr>
        <w:pStyle w:val="Bezodstpw"/>
        <w:jc w:val="center"/>
        <w:rPr>
          <w:rFonts w:ascii="Cambria" w:hAnsi="Cambria"/>
          <w:b/>
          <w:sz w:val="20"/>
          <w:szCs w:val="20"/>
        </w:rPr>
      </w:pPr>
      <w:r w:rsidRPr="00327425">
        <w:rPr>
          <w:rFonts w:ascii="Cambria" w:hAnsi="Cambria"/>
          <w:b/>
          <w:sz w:val="20"/>
          <w:szCs w:val="20"/>
        </w:rPr>
        <w:t xml:space="preserve">ODPOWIEDZI </w:t>
      </w:r>
      <w:r w:rsidR="00566C84" w:rsidRPr="00327425">
        <w:rPr>
          <w:rFonts w:ascii="Cambria" w:hAnsi="Cambria"/>
          <w:b/>
          <w:sz w:val="20"/>
          <w:szCs w:val="20"/>
        </w:rPr>
        <w:t xml:space="preserve"> </w:t>
      </w:r>
      <w:r w:rsidRPr="00327425">
        <w:rPr>
          <w:rFonts w:ascii="Cambria" w:hAnsi="Cambria"/>
          <w:b/>
          <w:sz w:val="20"/>
          <w:szCs w:val="20"/>
        </w:rPr>
        <w:t>2</w:t>
      </w:r>
    </w:p>
    <w:p w:rsidR="00FD654A" w:rsidRPr="00327425" w:rsidRDefault="00FD654A" w:rsidP="00A51272">
      <w:pPr>
        <w:pStyle w:val="Bezodstpw"/>
        <w:jc w:val="center"/>
        <w:rPr>
          <w:rFonts w:ascii="Cambria" w:hAnsi="Cambria"/>
          <w:b/>
          <w:sz w:val="20"/>
          <w:szCs w:val="20"/>
        </w:rPr>
      </w:pPr>
      <w:r w:rsidRPr="00327425">
        <w:rPr>
          <w:rFonts w:ascii="Cambria" w:hAnsi="Cambria"/>
          <w:b/>
          <w:sz w:val="20"/>
          <w:szCs w:val="20"/>
        </w:rPr>
        <w:t>NA PYTANIA WNIESIONE DO SIWZ</w:t>
      </w: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Zamawiający udziela poniżej odpowiedzi na wniesione zapytania o wyjaśnienie treści specyfikacji istotnych warunków zamówienia.</w:t>
      </w:r>
    </w:p>
    <w:p w:rsidR="00A51272" w:rsidRPr="00327425" w:rsidRDefault="00A51272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PYTANIE</w:t>
      </w:r>
      <w:r w:rsidR="00A51272" w:rsidRPr="00327425">
        <w:rPr>
          <w:rFonts w:ascii="Cambria" w:hAnsi="Cambria"/>
          <w:sz w:val="20"/>
          <w:szCs w:val="20"/>
        </w:rPr>
        <w:t xml:space="preserve"> 1</w:t>
      </w:r>
    </w:p>
    <w:p w:rsidR="00A51272" w:rsidRPr="00327425" w:rsidRDefault="00A51272" w:rsidP="00A51272">
      <w:pPr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eastAsia="Times New Roman" w:hAnsi="Cambria" w:cstheme="minorHAnsi"/>
          <w:b/>
          <w:sz w:val="20"/>
          <w:szCs w:val="20"/>
        </w:rPr>
        <w:t>§ 11 ust. 1 pkt B wzoru umowy</w:t>
      </w:r>
      <w:r w:rsidRPr="00327425">
        <w:rPr>
          <w:rFonts w:ascii="Cambria" w:hAnsi="Cambria" w:cstheme="minorHAnsi"/>
          <w:b/>
          <w:sz w:val="20"/>
          <w:szCs w:val="20"/>
        </w:rPr>
        <w:t xml:space="preserve"> - </w:t>
      </w:r>
      <w:r w:rsidRPr="00327425">
        <w:rPr>
          <w:rFonts w:ascii="Cambria" w:hAnsi="Cambria"/>
          <w:sz w:val="20"/>
          <w:szCs w:val="20"/>
        </w:rPr>
        <w:t>W naszej opinii zaproponowana kara umowna w przypadku zwłoki w dostawie jest rażąco wysoka. Przyjęło się, że na rynku wyrobów medycznych wynosi ona ok. 0,1- 0,2 % wartości przedmiotu umowy za każdy dzień zwłoki. W związku z tym proponujemy, aby obniżyć karę umowną do przyjętego w branży poziomu.</w:t>
      </w: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ODPOWIEDŹ</w:t>
      </w:r>
      <w:r w:rsidR="00A51272" w:rsidRPr="00327425">
        <w:rPr>
          <w:rFonts w:ascii="Cambria" w:hAnsi="Cambria"/>
          <w:sz w:val="20"/>
          <w:szCs w:val="20"/>
        </w:rPr>
        <w:t xml:space="preserve"> 1</w:t>
      </w:r>
    </w:p>
    <w:p w:rsidR="00421144" w:rsidRPr="00327425" w:rsidRDefault="00BC57DB" w:rsidP="00421144">
      <w:pPr>
        <w:jc w:val="both"/>
        <w:rPr>
          <w:rFonts w:ascii="Cambria" w:hAnsi="Cambria"/>
          <w:iCs/>
          <w:sz w:val="20"/>
          <w:szCs w:val="20"/>
        </w:rPr>
      </w:pPr>
      <w:r w:rsidRPr="00327425">
        <w:rPr>
          <w:rFonts w:ascii="Cambria" w:eastAsia="Times New Roman" w:hAnsi="Cambria" w:cstheme="minorHAnsi"/>
          <w:b/>
          <w:iCs/>
          <w:sz w:val="20"/>
          <w:szCs w:val="20"/>
        </w:rPr>
        <w:t>WYJAŚNIENIE:</w:t>
      </w:r>
      <w:r w:rsidRPr="00327425">
        <w:rPr>
          <w:rFonts w:ascii="Cambria" w:eastAsia="Times New Roman" w:hAnsi="Cambria" w:cstheme="minorHAnsi"/>
          <w:iCs/>
          <w:sz w:val="20"/>
          <w:szCs w:val="20"/>
        </w:rPr>
        <w:t xml:space="preserve"> </w:t>
      </w:r>
      <w:r w:rsidR="00421144" w:rsidRPr="00327425">
        <w:rPr>
          <w:rFonts w:ascii="Cambria" w:eastAsia="Times New Roman" w:hAnsi="Cambria" w:cstheme="minorHAnsi"/>
          <w:iCs/>
          <w:sz w:val="20"/>
          <w:szCs w:val="20"/>
        </w:rPr>
        <w:t>Zamawiający nie wyraża zgody</w:t>
      </w:r>
      <w:r w:rsidR="00421144" w:rsidRPr="00327425">
        <w:rPr>
          <w:rFonts w:ascii="Cambria" w:eastAsia="Times New Roman" w:hAnsi="Cambria" w:cstheme="minorHAnsi"/>
          <w:iCs/>
          <w:sz w:val="20"/>
          <w:szCs w:val="20"/>
        </w:rPr>
        <w:t xml:space="preserve">. Treść </w:t>
      </w:r>
      <w:r w:rsidR="00421144" w:rsidRPr="00327425">
        <w:rPr>
          <w:rFonts w:ascii="Cambria" w:eastAsia="Times New Roman" w:hAnsi="Cambria" w:cstheme="minorHAnsi"/>
          <w:iCs/>
          <w:sz w:val="20"/>
          <w:szCs w:val="20"/>
        </w:rPr>
        <w:t xml:space="preserve"> SIWZ</w:t>
      </w:r>
      <w:r w:rsidR="00421144" w:rsidRPr="00327425">
        <w:rPr>
          <w:rFonts w:ascii="Cambria" w:eastAsia="Times New Roman" w:hAnsi="Cambria" w:cstheme="minorHAnsi"/>
          <w:iCs/>
          <w:sz w:val="20"/>
          <w:szCs w:val="20"/>
        </w:rPr>
        <w:t xml:space="preserve"> pozostaje bez zmian.</w:t>
      </w:r>
    </w:p>
    <w:p w:rsidR="00421144" w:rsidRPr="00327425" w:rsidRDefault="00421144" w:rsidP="00FD654A">
      <w:pPr>
        <w:pStyle w:val="Bezodstpw"/>
        <w:rPr>
          <w:rFonts w:ascii="Cambria" w:hAnsi="Cambria"/>
          <w:sz w:val="20"/>
          <w:szCs w:val="20"/>
        </w:rPr>
      </w:pP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PYTANIE 2</w:t>
      </w:r>
    </w:p>
    <w:p w:rsidR="00A51272" w:rsidRPr="00327425" w:rsidRDefault="00A51272" w:rsidP="00A51272">
      <w:pPr>
        <w:jc w:val="both"/>
        <w:rPr>
          <w:rFonts w:ascii="Cambria" w:eastAsia="Times" w:hAnsi="Cambria"/>
          <w:kern w:val="8"/>
          <w:sz w:val="20"/>
          <w:szCs w:val="20"/>
        </w:rPr>
      </w:pPr>
      <w:r w:rsidRPr="00327425">
        <w:rPr>
          <w:rFonts w:ascii="Cambria" w:eastAsia="Times" w:hAnsi="Cambria"/>
          <w:b/>
          <w:bCs/>
          <w:kern w:val="8"/>
          <w:sz w:val="20"/>
          <w:szCs w:val="20"/>
        </w:rPr>
        <w:t>§5 ust. 17 wzoru umowy</w:t>
      </w:r>
      <w:r w:rsidRPr="00327425">
        <w:rPr>
          <w:rFonts w:ascii="Cambria" w:eastAsia="Times" w:hAnsi="Cambria"/>
          <w:kern w:val="8"/>
          <w:sz w:val="20"/>
          <w:szCs w:val="20"/>
        </w:rPr>
        <w:t xml:space="preserve"> Powierzenie usunięcia wad osobom trzecim, nie posiadającym kompetencji odpowiednich do obsługi serwisowej urządzenia będącego przedmiotem postępowania może skutkować nieprawidłowym działaniem sprzętu i naruszeniem zasad bezpieczeństwa obsługi i pacjentów, co nie leży w interesie Zamawiającego. Ponieważ Wykonawca nie będzie w takim wypadku mógł utrzymać odpowiedzialności za bezpieczeństwo i jakość pracy przedmiotu dostawy, utrzymanie zapisu w niezmienionej formie uniemożliwi Wykonawcy złożenie oferty. W związku z powyższym prosimy więc o następującą zmianę treści punktu:</w:t>
      </w:r>
    </w:p>
    <w:p w:rsidR="00A51272" w:rsidRPr="00327425" w:rsidRDefault="00A51272" w:rsidP="00A51272">
      <w:pPr>
        <w:jc w:val="both"/>
        <w:rPr>
          <w:rFonts w:ascii="Cambria" w:hAnsi="Cambria"/>
          <w:iCs/>
          <w:sz w:val="20"/>
          <w:szCs w:val="20"/>
        </w:rPr>
      </w:pPr>
      <w:r w:rsidRPr="00327425">
        <w:rPr>
          <w:rFonts w:ascii="Cambria" w:hAnsi="Cambria"/>
          <w:iCs/>
          <w:sz w:val="20"/>
          <w:szCs w:val="20"/>
        </w:rPr>
        <w:t xml:space="preserve">Jeżeli Wykonawca po wezwaniu  do usunięcia wad, nie usunie wad w terminach umownych  (zakończenie działań serwisowych), Zamawiający jest uprawniony do powierzenia usunięcia wad </w:t>
      </w:r>
      <w:r w:rsidRPr="00327425">
        <w:rPr>
          <w:rFonts w:ascii="Cambria" w:hAnsi="Cambria"/>
          <w:iCs/>
          <w:sz w:val="20"/>
          <w:szCs w:val="20"/>
        </w:rPr>
        <w:br/>
        <w:t xml:space="preserve">w drodze naprawy innemu serwisowi wykonującemu usługi naprawy sprzętu tego samego rodzaju, posiadającemu bieżącą autoryzację producenta na ryzyko i koszt Wykonawcy, bez utraty uprawnień wynikających z gwarancji i zachowując uprawnienia przysługujące mu na podstawie umowy, </w:t>
      </w:r>
      <w:r w:rsidRPr="00327425">
        <w:rPr>
          <w:rFonts w:ascii="Cambria" w:hAnsi="Cambria"/>
          <w:iCs/>
          <w:sz w:val="20"/>
          <w:szCs w:val="20"/>
        </w:rPr>
        <w:br/>
        <w:t>a w szczególności roszczenia z tytułu rękojmi za wady fizyczne.</w:t>
      </w: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ODPOWIEDŹ 2</w:t>
      </w:r>
    </w:p>
    <w:p w:rsidR="00DB140A" w:rsidRPr="00327425" w:rsidRDefault="00DB140A" w:rsidP="00DB140A">
      <w:pPr>
        <w:jc w:val="both"/>
        <w:rPr>
          <w:rFonts w:ascii="Cambria" w:hAnsi="Cambria"/>
          <w:iCs/>
          <w:sz w:val="20"/>
          <w:szCs w:val="20"/>
        </w:rPr>
      </w:pPr>
      <w:r w:rsidRPr="00327425">
        <w:rPr>
          <w:rFonts w:ascii="Cambria" w:hAnsi="Cambria"/>
          <w:iCs/>
          <w:sz w:val="20"/>
          <w:szCs w:val="20"/>
        </w:rPr>
        <w:t>Zamawiający wyraża zgodę na zmianę treści punktu:</w:t>
      </w:r>
    </w:p>
    <w:p w:rsidR="00DB140A" w:rsidRPr="00327425" w:rsidRDefault="00BC57DB" w:rsidP="00DB140A">
      <w:pPr>
        <w:jc w:val="both"/>
        <w:rPr>
          <w:rFonts w:ascii="Cambria" w:hAnsi="Cambria"/>
          <w:b/>
          <w:iCs/>
          <w:sz w:val="20"/>
          <w:szCs w:val="20"/>
        </w:rPr>
      </w:pPr>
      <w:r w:rsidRPr="00327425">
        <w:rPr>
          <w:rFonts w:ascii="Cambria" w:hAnsi="Cambria"/>
          <w:b/>
          <w:iCs/>
          <w:sz w:val="20"/>
          <w:szCs w:val="20"/>
        </w:rPr>
        <w:lastRenderedPageBreak/>
        <w:t xml:space="preserve">ZMIANA: Załącznik nr 1 do SIWZ  </w:t>
      </w:r>
      <w:r w:rsidR="00204429" w:rsidRPr="00327425">
        <w:rPr>
          <w:rFonts w:ascii="Cambria" w:hAnsi="Cambria"/>
          <w:b/>
          <w:iCs/>
          <w:sz w:val="20"/>
          <w:szCs w:val="20"/>
        </w:rPr>
        <w:t>u</w:t>
      </w:r>
      <w:r w:rsidR="00DB140A" w:rsidRPr="00327425">
        <w:rPr>
          <w:rFonts w:ascii="Cambria" w:hAnsi="Cambria"/>
          <w:b/>
          <w:iCs/>
          <w:sz w:val="20"/>
          <w:szCs w:val="20"/>
        </w:rPr>
        <w:t>st. 17</w:t>
      </w:r>
      <w:r w:rsidR="00204429" w:rsidRPr="00327425">
        <w:rPr>
          <w:rFonts w:ascii="Cambria" w:hAnsi="Cambria"/>
          <w:b/>
          <w:iCs/>
          <w:sz w:val="20"/>
          <w:szCs w:val="20"/>
        </w:rPr>
        <w:t xml:space="preserve"> </w:t>
      </w:r>
      <w:r w:rsidR="00DB140A" w:rsidRPr="00327425">
        <w:rPr>
          <w:rFonts w:ascii="Cambria" w:hAnsi="Cambria"/>
          <w:b/>
          <w:iCs/>
          <w:sz w:val="20"/>
          <w:szCs w:val="20"/>
        </w:rPr>
        <w:t xml:space="preserve"> §5</w:t>
      </w:r>
      <w:r w:rsidR="00204429" w:rsidRPr="00327425">
        <w:rPr>
          <w:rFonts w:ascii="Cambria" w:hAnsi="Cambria"/>
          <w:b/>
          <w:iCs/>
          <w:sz w:val="20"/>
          <w:szCs w:val="20"/>
        </w:rPr>
        <w:t xml:space="preserve"> </w:t>
      </w:r>
      <w:r w:rsidR="00DB140A" w:rsidRPr="00327425">
        <w:rPr>
          <w:rFonts w:ascii="Cambria" w:hAnsi="Cambria"/>
          <w:b/>
          <w:iCs/>
          <w:sz w:val="20"/>
          <w:szCs w:val="20"/>
        </w:rPr>
        <w:t xml:space="preserve"> umowy</w:t>
      </w:r>
      <w:r w:rsidRPr="00327425">
        <w:rPr>
          <w:rFonts w:ascii="Cambria" w:hAnsi="Cambria"/>
          <w:b/>
          <w:iCs/>
          <w:sz w:val="20"/>
          <w:szCs w:val="20"/>
        </w:rPr>
        <w:t xml:space="preserve"> (IPU)</w:t>
      </w:r>
      <w:r w:rsidRPr="00327425">
        <w:rPr>
          <w:rFonts w:ascii="Cambria" w:hAnsi="Cambria"/>
          <w:iCs/>
          <w:sz w:val="20"/>
          <w:szCs w:val="20"/>
        </w:rPr>
        <w:t xml:space="preserve"> </w:t>
      </w:r>
      <w:r w:rsidR="00DB140A" w:rsidRPr="00327425">
        <w:rPr>
          <w:rFonts w:ascii="Cambria" w:hAnsi="Cambria"/>
          <w:iCs/>
          <w:sz w:val="20"/>
          <w:szCs w:val="20"/>
        </w:rPr>
        <w:t xml:space="preserve"> otrzymuje</w:t>
      </w:r>
      <w:r w:rsidRPr="00327425">
        <w:rPr>
          <w:rFonts w:ascii="Cambria" w:hAnsi="Cambria"/>
          <w:iCs/>
          <w:sz w:val="20"/>
          <w:szCs w:val="20"/>
        </w:rPr>
        <w:t xml:space="preserve"> poniższe </w:t>
      </w:r>
      <w:r w:rsidR="00DB140A" w:rsidRPr="00327425">
        <w:rPr>
          <w:rFonts w:ascii="Cambria" w:hAnsi="Cambria"/>
          <w:iCs/>
          <w:sz w:val="20"/>
          <w:szCs w:val="20"/>
        </w:rPr>
        <w:t>brzmienie:</w:t>
      </w:r>
    </w:p>
    <w:p w:rsidR="00DB140A" w:rsidRPr="00327425" w:rsidRDefault="00BC57DB" w:rsidP="00DB140A">
      <w:pPr>
        <w:jc w:val="both"/>
        <w:rPr>
          <w:rFonts w:ascii="Cambria" w:hAnsi="Cambria"/>
          <w:iCs/>
          <w:sz w:val="20"/>
          <w:szCs w:val="20"/>
        </w:rPr>
      </w:pPr>
      <w:r w:rsidRPr="00327425">
        <w:rPr>
          <w:rFonts w:ascii="Cambria" w:hAnsi="Cambria"/>
          <w:iCs/>
          <w:sz w:val="20"/>
          <w:szCs w:val="20"/>
        </w:rPr>
        <w:t>„</w:t>
      </w:r>
      <w:r w:rsidR="00DB140A" w:rsidRPr="00327425">
        <w:rPr>
          <w:rFonts w:ascii="Cambria" w:hAnsi="Cambria"/>
          <w:iCs/>
          <w:sz w:val="20"/>
          <w:szCs w:val="20"/>
        </w:rPr>
        <w:t>Jeżeli Wykonawca po wezwaniu  do usunięcia wad, nie usunie wad w terminach umownych  (zakończenie działań serwisowych), Zamawiający jest uprawniony do powierzenia usunięcia wad w drodze naprawy innemu serwisowi wykonującemu usługi naprawy sprzętu tego samego rodzaju, który oddeleguje do wykonania Inżyniera Serwisu z imiennym Certyfikatem / Świadectwem, potwierdzającym posiadanie kwalifikacji do naprawy sprzętu tego samego rodzaju wydanym przez Producenta lub Autoryzowanego Przedstawiciela Producenta na ryzyko i koszt Wykonawcy, bez utraty uprawnień wynikających z gwarancji i zachowując uprawnienia przysługujące mu na podstawie umowy, a w szczególności roszczenia z tytułu rękojmi za wady fizyczne.</w:t>
      </w:r>
      <w:r w:rsidR="00204429" w:rsidRPr="00327425">
        <w:rPr>
          <w:rFonts w:ascii="Cambria" w:hAnsi="Cambria"/>
          <w:iCs/>
          <w:sz w:val="20"/>
          <w:szCs w:val="20"/>
        </w:rPr>
        <w:t>”</w:t>
      </w:r>
    </w:p>
    <w:p w:rsidR="00DB140A" w:rsidRPr="00327425" w:rsidRDefault="00DB140A" w:rsidP="00A51272">
      <w:pPr>
        <w:pStyle w:val="Bezodstpw"/>
        <w:rPr>
          <w:rFonts w:ascii="Cambria" w:hAnsi="Cambria"/>
          <w:sz w:val="20"/>
          <w:szCs w:val="20"/>
        </w:rPr>
      </w:pP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PYTANIE 3 </w:t>
      </w:r>
    </w:p>
    <w:p w:rsidR="00A51272" w:rsidRPr="00327425" w:rsidRDefault="00A51272" w:rsidP="00AA24CF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 w:cs="Arial"/>
          <w:sz w:val="20"/>
          <w:szCs w:val="20"/>
        </w:rPr>
        <w:t xml:space="preserve">Czy w związku z faktem iż zamawiane urządzenie do resuscytacji krążeniowo- oddechowej będzie wykorzystywane w ramach </w:t>
      </w:r>
      <w:r w:rsidRPr="00327425">
        <w:rPr>
          <w:rFonts w:ascii="Cambria" w:hAnsi="Cambria" w:cs="Arial"/>
          <w:sz w:val="20"/>
          <w:szCs w:val="20"/>
          <w:u w:val="single"/>
        </w:rPr>
        <w:t>centrum urazowego dla dzieci</w:t>
      </w:r>
      <w:r w:rsidRPr="00327425">
        <w:rPr>
          <w:rFonts w:ascii="Cambria" w:hAnsi="Cambria" w:cs="Arial"/>
          <w:sz w:val="20"/>
          <w:szCs w:val="20"/>
        </w:rPr>
        <w:t xml:space="preserve">, czy Zamawiający będzie wymagał potwierdzenia bezpiecznego i efektywnego zastosowania oferowanego urządzenia podczas prowadzonej resuscytacji </w:t>
      </w:r>
      <w:r w:rsidRPr="00327425">
        <w:rPr>
          <w:rFonts w:ascii="Cambria" w:hAnsi="Cambria" w:cs="Arial"/>
          <w:b/>
          <w:bCs/>
          <w:sz w:val="20"/>
          <w:szCs w:val="20"/>
          <w:u w:val="single"/>
        </w:rPr>
        <w:t>na pacjentach pediatrycznych</w:t>
      </w:r>
      <w:r w:rsidRPr="00327425">
        <w:rPr>
          <w:rFonts w:ascii="Cambria" w:hAnsi="Cambria" w:cs="Arial"/>
          <w:sz w:val="20"/>
          <w:szCs w:val="20"/>
        </w:rPr>
        <w:t xml:space="preserve"> w formie </w:t>
      </w:r>
      <w:r w:rsidRPr="00327425">
        <w:rPr>
          <w:rFonts w:ascii="Cambria" w:hAnsi="Cambria" w:cs="Arial"/>
          <w:b/>
          <w:bCs/>
          <w:sz w:val="20"/>
          <w:szCs w:val="20"/>
        </w:rPr>
        <w:t xml:space="preserve">oryginalnych certyfikatów i/lub zgodności w ramach obowiązujących norm w tym zakresie </w:t>
      </w:r>
      <w:r w:rsidRPr="00327425">
        <w:rPr>
          <w:rFonts w:ascii="Cambria" w:hAnsi="Cambria" w:cs="Arial"/>
          <w:sz w:val="20"/>
          <w:szCs w:val="20"/>
        </w:rPr>
        <w:t>(nie jedynie w formie zaświadczenia dystrybutora, czy producenta)?</w:t>
      </w:r>
    </w:p>
    <w:p w:rsidR="00A51272" w:rsidRPr="00327425" w:rsidRDefault="00A51272" w:rsidP="00AA24CF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ODPOWIEDŹ 3</w:t>
      </w:r>
    </w:p>
    <w:p w:rsidR="00DB140A" w:rsidRPr="00327425" w:rsidRDefault="00B707D0" w:rsidP="00AA24CF">
      <w:pPr>
        <w:pStyle w:val="Default"/>
        <w:jc w:val="both"/>
        <w:rPr>
          <w:rFonts w:ascii="Cambria" w:hAnsi="Cambria" w:cs="Arial"/>
          <w:iCs/>
          <w:sz w:val="20"/>
          <w:szCs w:val="20"/>
        </w:rPr>
      </w:pPr>
      <w:r w:rsidRPr="00327425">
        <w:rPr>
          <w:rFonts w:ascii="Cambria" w:hAnsi="Cambria" w:cs="Arial"/>
          <w:b/>
          <w:iCs/>
          <w:sz w:val="20"/>
          <w:szCs w:val="20"/>
        </w:rPr>
        <w:t>WYJASNIENIE:</w:t>
      </w:r>
      <w:r w:rsidRPr="00327425">
        <w:rPr>
          <w:rFonts w:ascii="Cambria" w:hAnsi="Cambria" w:cs="Arial"/>
          <w:iCs/>
          <w:sz w:val="20"/>
          <w:szCs w:val="20"/>
        </w:rPr>
        <w:t xml:space="preserve"> </w:t>
      </w:r>
      <w:r w:rsidR="00DB140A" w:rsidRPr="00327425">
        <w:rPr>
          <w:rFonts w:ascii="Cambria" w:hAnsi="Cambria" w:cs="Arial"/>
          <w:iCs/>
          <w:sz w:val="20"/>
          <w:szCs w:val="20"/>
        </w:rPr>
        <w:t>Nie, Zamawiający nie będzie wymagał innych dokumentów niż wymagane przez Ustawę z dnia 20 maja 2010 r. o wyrobach medycznych.</w:t>
      </w:r>
    </w:p>
    <w:p w:rsidR="00A51272" w:rsidRPr="00327425" w:rsidRDefault="00A51272" w:rsidP="00FD654A">
      <w:pPr>
        <w:pStyle w:val="Bezodstpw"/>
        <w:rPr>
          <w:rFonts w:ascii="Cambria" w:hAnsi="Cambria"/>
          <w:sz w:val="20"/>
          <w:szCs w:val="20"/>
        </w:rPr>
      </w:pP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PYTANIE 4</w:t>
      </w:r>
    </w:p>
    <w:p w:rsidR="00A51272" w:rsidRPr="00327425" w:rsidRDefault="00A51272" w:rsidP="00A51272">
      <w:pPr>
        <w:jc w:val="both"/>
        <w:outlineLvl w:val="0"/>
        <w:rPr>
          <w:rFonts w:ascii="Cambria" w:hAnsi="Cambria" w:cs="Arial"/>
          <w:sz w:val="20"/>
          <w:szCs w:val="20"/>
        </w:rPr>
      </w:pPr>
      <w:r w:rsidRPr="00327425">
        <w:rPr>
          <w:rFonts w:ascii="Cambria" w:hAnsi="Cambria" w:cs="Arial"/>
          <w:sz w:val="20"/>
          <w:szCs w:val="20"/>
        </w:rPr>
        <w:t xml:space="preserve">Czy w związku z faktem iż urządzenie do resuscytacji w znakomitej większości będzie wykorzystywane do reanimacji dzieci, czy Zamawiający będzie wymagał od Wykonawcy przedstawienia odpowiednich </w:t>
      </w:r>
      <w:r w:rsidRPr="00327425">
        <w:rPr>
          <w:rFonts w:ascii="Cambria" w:hAnsi="Cambria" w:cs="Arial"/>
          <w:b/>
          <w:bCs/>
          <w:sz w:val="20"/>
          <w:szCs w:val="20"/>
        </w:rPr>
        <w:t>wyników badań klinicznych potwierdzających, iż rzeczone urządzenie może być bezpiecznie używane podczas reanimacji pacjentów pediatrycznych w różnym wieku i nie będzie prowadziło do komplikacji w procesie resuscytacji</w:t>
      </w:r>
      <w:r w:rsidRPr="00327425">
        <w:rPr>
          <w:rFonts w:ascii="Cambria" w:hAnsi="Cambria" w:cs="Arial"/>
          <w:sz w:val="20"/>
          <w:szCs w:val="20"/>
        </w:rPr>
        <w:t>?</w:t>
      </w: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ODPOWIEDŹ 4</w:t>
      </w:r>
    </w:p>
    <w:p w:rsidR="00DB140A" w:rsidRPr="00327425" w:rsidRDefault="00320E92" w:rsidP="00DB140A">
      <w:pPr>
        <w:pStyle w:val="Default"/>
        <w:rPr>
          <w:rFonts w:ascii="Cambria" w:hAnsi="Cambria" w:cs="Arial"/>
          <w:iCs/>
          <w:sz w:val="20"/>
          <w:szCs w:val="20"/>
        </w:rPr>
      </w:pPr>
      <w:r w:rsidRPr="00327425">
        <w:rPr>
          <w:rFonts w:ascii="Cambria" w:hAnsi="Cambria" w:cs="Arial"/>
          <w:b/>
          <w:iCs/>
          <w:sz w:val="20"/>
          <w:szCs w:val="20"/>
        </w:rPr>
        <w:t>WYJASNIENIE:</w:t>
      </w:r>
      <w:r w:rsidRPr="00327425">
        <w:rPr>
          <w:rFonts w:ascii="Cambria" w:hAnsi="Cambria" w:cs="Arial"/>
          <w:iCs/>
          <w:sz w:val="20"/>
          <w:szCs w:val="20"/>
        </w:rPr>
        <w:t xml:space="preserve"> </w:t>
      </w:r>
      <w:r w:rsidR="00DB140A" w:rsidRPr="00327425">
        <w:rPr>
          <w:rFonts w:ascii="Cambria" w:hAnsi="Cambria" w:cs="Arial"/>
          <w:iCs/>
          <w:sz w:val="20"/>
          <w:szCs w:val="20"/>
        </w:rPr>
        <w:t>Nie, Zamawiający nie będzie wymagał innych dokumentów niż wymagane przez Ustawę z dnia 20 maja 2010 r. o wyrobach medycznych. I zgodnie z Art. 90 ust. 1 Zamawiający przedmiot zamówienia będzie użytkował zgodnie z przewidzianym zastosowaniem i będzie przestrzegał instrukcji użytkownika.</w:t>
      </w:r>
    </w:p>
    <w:p w:rsidR="00A51272" w:rsidRPr="00327425" w:rsidRDefault="00A51272" w:rsidP="00FD654A">
      <w:pPr>
        <w:pStyle w:val="Bezodstpw"/>
        <w:rPr>
          <w:rFonts w:ascii="Cambria" w:hAnsi="Cambria"/>
          <w:sz w:val="20"/>
          <w:szCs w:val="20"/>
        </w:rPr>
      </w:pP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PYTANIE 5</w:t>
      </w:r>
    </w:p>
    <w:p w:rsidR="00A51272" w:rsidRPr="00327425" w:rsidRDefault="00A51272" w:rsidP="00A51272">
      <w:pPr>
        <w:jc w:val="both"/>
        <w:outlineLvl w:val="0"/>
        <w:rPr>
          <w:rFonts w:ascii="Cambria" w:hAnsi="Cambria" w:cs="Arial"/>
          <w:sz w:val="20"/>
          <w:szCs w:val="20"/>
        </w:rPr>
      </w:pPr>
      <w:r w:rsidRPr="00327425">
        <w:rPr>
          <w:rFonts w:ascii="Cambria" w:hAnsi="Cambria" w:cs="Arial"/>
          <w:sz w:val="20"/>
          <w:szCs w:val="20"/>
        </w:rPr>
        <w:t xml:space="preserve">W związku z faktem iż obecnie brak jest wskazań do reanimacji dzieci za pomocą urządzeń do mechanicznej kompresji zarówno w ramach wytycznych Polskiej, jak i Europejskiej Rady resuscytacji z 2015 roku, czy Zamawiający będzie wymagał dokumentu </w:t>
      </w:r>
      <w:r w:rsidRPr="00327425">
        <w:rPr>
          <w:rFonts w:ascii="Cambria" w:hAnsi="Cambria" w:cs="Arial"/>
          <w:sz w:val="20"/>
          <w:szCs w:val="20"/>
          <w:u w:val="single"/>
        </w:rPr>
        <w:t>jasno potwierdzającego</w:t>
      </w:r>
      <w:r w:rsidRPr="00327425">
        <w:rPr>
          <w:rFonts w:ascii="Cambria" w:hAnsi="Cambria" w:cs="Arial"/>
          <w:sz w:val="20"/>
          <w:szCs w:val="20"/>
        </w:rPr>
        <w:t xml:space="preserve">, iż oferowane urządzenie zostało zatwierdzone przez stosowny organ (po przeprowadzonych badaniach klinicznych) </w:t>
      </w:r>
      <w:r w:rsidRPr="00327425">
        <w:rPr>
          <w:rFonts w:ascii="Cambria" w:hAnsi="Cambria" w:cs="Arial"/>
          <w:b/>
          <w:bCs/>
          <w:sz w:val="20"/>
          <w:szCs w:val="20"/>
        </w:rPr>
        <w:t>do bezpiecznego użytkowania w trakcie prowadzenia resuscytacji pacjentów pediatrycznych</w:t>
      </w:r>
      <w:r w:rsidRPr="00327425">
        <w:rPr>
          <w:rFonts w:ascii="Cambria" w:hAnsi="Cambria" w:cs="Arial"/>
          <w:sz w:val="20"/>
          <w:szCs w:val="20"/>
        </w:rPr>
        <w:t xml:space="preserve">?  </w:t>
      </w:r>
    </w:p>
    <w:p w:rsidR="00A51272" w:rsidRPr="00327425" w:rsidRDefault="00A51272" w:rsidP="00320E92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ODPOWIEDŹ 5</w:t>
      </w:r>
    </w:p>
    <w:p w:rsidR="00DB140A" w:rsidRPr="00327425" w:rsidRDefault="00320E92" w:rsidP="00320E92">
      <w:pPr>
        <w:pStyle w:val="Default"/>
        <w:jc w:val="both"/>
        <w:rPr>
          <w:rFonts w:ascii="Cambria" w:hAnsi="Cambria" w:cs="Arial"/>
          <w:iCs/>
          <w:sz w:val="20"/>
          <w:szCs w:val="20"/>
        </w:rPr>
      </w:pPr>
      <w:r w:rsidRPr="00327425">
        <w:rPr>
          <w:rFonts w:ascii="Cambria" w:hAnsi="Cambria" w:cs="Arial"/>
          <w:b/>
          <w:iCs/>
          <w:sz w:val="20"/>
          <w:szCs w:val="20"/>
        </w:rPr>
        <w:t>WYJASNIENIE:</w:t>
      </w:r>
      <w:r w:rsidRPr="00327425">
        <w:rPr>
          <w:rFonts w:ascii="Cambria" w:hAnsi="Cambria" w:cs="Arial"/>
          <w:iCs/>
          <w:sz w:val="20"/>
          <w:szCs w:val="20"/>
        </w:rPr>
        <w:t xml:space="preserve"> </w:t>
      </w:r>
      <w:r w:rsidR="00DB140A" w:rsidRPr="00327425">
        <w:rPr>
          <w:rFonts w:ascii="Cambria" w:hAnsi="Cambria" w:cs="Arial"/>
          <w:iCs/>
          <w:sz w:val="20"/>
          <w:szCs w:val="20"/>
        </w:rPr>
        <w:t>Nie, Zamawiający nie będzie wymagał innych dokumentów niż wymagane przez Ustawę z dnia 20 maja 2010 r. o wyrobach medycznych. I zgodnie z Art. 90 ust. 1 Zamawiający przedmiot zamówienia będzie użytkował zgodnie z przewidzianym zastosowaniem i będzie przestrzegał instrukcji użytkownika.</w:t>
      </w:r>
    </w:p>
    <w:p w:rsidR="00DB140A" w:rsidRPr="00327425" w:rsidRDefault="00DB140A" w:rsidP="00DB140A">
      <w:pPr>
        <w:jc w:val="center"/>
        <w:outlineLvl w:val="0"/>
        <w:rPr>
          <w:rFonts w:ascii="Cambria" w:hAnsi="Cambria" w:cs="Arial"/>
          <w:sz w:val="20"/>
          <w:szCs w:val="20"/>
        </w:rPr>
      </w:pP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PYTANIE 6</w:t>
      </w:r>
    </w:p>
    <w:p w:rsidR="00A51272" w:rsidRPr="00753890" w:rsidRDefault="00A51272" w:rsidP="00A51272">
      <w:pPr>
        <w:contextualSpacing/>
        <w:jc w:val="both"/>
        <w:rPr>
          <w:rFonts w:ascii="Cambria" w:hAnsi="Cambria" w:cstheme="minorHAnsi"/>
          <w:b/>
          <w:sz w:val="20"/>
          <w:szCs w:val="20"/>
        </w:rPr>
      </w:pPr>
      <w:r w:rsidRPr="00753890">
        <w:rPr>
          <w:rFonts w:ascii="Cambria" w:hAnsi="Cambria" w:cstheme="minorHAnsi"/>
          <w:b/>
          <w:sz w:val="20"/>
          <w:szCs w:val="20"/>
        </w:rPr>
        <w:t xml:space="preserve">Dotyczy części 1.  </w:t>
      </w:r>
      <w:r w:rsidR="00753890" w:rsidRPr="00753890">
        <w:rPr>
          <w:rFonts w:ascii="Cambria" w:hAnsi="Cambria" w:cstheme="minorHAnsi"/>
          <w:b/>
          <w:sz w:val="20"/>
          <w:szCs w:val="20"/>
        </w:rPr>
        <w:t xml:space="preserve">(ZADANIE 1 ) </w:t>
      </w:r>
    </w:p>
    <w:p w:rsidR="00A51272" w:rsidRPr="00327425" w:rsidRDefault="00A51272" w:rsidP="00A51272">
      <w:pPr>
        <w:contextualSpacing/>
        <w:jc w:val="both"/>
        <w:rPr>
          <w:rFonts w:ascii="Cambria" w:hAnsi="Cambria" w:cstheme="minorHAnsi"/>
          <w:sz w:val="20"/>
          <w:szCs w:val="20"/>
        </w:rPr>
      </w:pPr>
      <w:r w:rsidRPr="00327425">
        <w:rPr>
          <w:rFonts w:ascii="Cambria" w:hAnsi="Cambria" w:cstheme="minorHAnsi"/>
          <w:sz w:val="20"/>
          <w:szCs w:val="20"/>
        </w:rPr>
        <w:t>Czy zamawiający dopuści zaoferowanie wysokiej klasy aparatu renomowanego produ</w:t>
      </w:r>
      <w:r w:rsidR="00320E92" w:rsidRPr="00327425">
        <w:rPr>
          <w:rFonts w:ascii="Cambria" w:hAnsi="Cambria" w:cstheme="minorHAnsi"/>
          <w:sz w:val="20"/>
          <w:szCs w:val="20"/>
        </w:rPr>
        <w:t xml:space="preserve">centa </w:t>
      </w:r>
      <w:r w:rsidRPr="00327425">
        <w:rPr>
          <w:rFonts w:ascii="Cambria" w:hAnsi="Cambria" w:cstheme="minorHAnsi"/>
          <w:sz w:val="20"/>
          <w:szCs w:val="20"/>
        </w:rPr>
        <w:t>o bezprzewodowej transmisji obrazów.</w:t>
      </w: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ODPOWIEDŹ 6 </w:t>
      </w:r>
    </w:p>
    <w:p w:rsidR="00DB140A" w:rsidRPr="00327425" w:rsidRDefault="003B4127" w:rsidP="00DB140A">
      <w:pPr>
        <w:pStyle w:val="Akapitzlist"/>
        <w:ind w:left="0"/>
        <w:jc w:val="both"/>
        <w:rPr>
          <w:rFonts w:ascii="Cambria" w:hAnsi="Cambria" w:cstheme="minorHAnsi"/>
          <w:iCs/>
          <w:sz w:val="20"/>
          <w:szCs w:val="20"/>
        </w:rPr>
      </w:pPr>
      <w:r w:rsidRPr="003B4127">
        <w:rPr>
          <w:rFonts w:ascii="Cambria" w:hAnsi="Cambria" w:cs="Arial"/>
          <w:b/>
          <w:iCs/>
          <w:sz w:val="20"/>
          <w:szCs w:val="20"/>
        </w:rPr>
        <w:t>WYJAŚNIENIE:</w:t>
      </w:r>
      <w:r w:rsidRPr="003B4127">
        <w:rPr>
          <w:rFonts w:ascii="Cambria" w:hAnsi="Cambria" w:cs="Arial"/>
          <w:iCs/>
          <w:sz w:val="20"/>
          <w:szCs w:val="20"/>
        </w:rPr>
        <w:t xml:space="preserve"> </w:t>
      </w:r>
      <w:r w:rsidR="00DB140A" w:rsidRPr="003B4127">
        <w:rPr>
          <w:rFonts w:ascii="Cambria" w:hAnsi="Cambria" w:cstheme="minorHAnsi"/>
          <w:iCs/>
          <w:sz w:val="20"/>
          <w:szCs w:val="20"/>
        </w:rPr>
        <w:t>Tak, Zamawiający dopuszcza aparat o bezprzewodowej transmisji obrazów.</w:t>
      </w:r>
      <w:bookmarkStart w:id="0" w:name="_GoBack"/>
      <w:bookmarkEnd w:id="0"/>
    </w:p>
    <w:p w:rsidR="00A51272" w:rsidRPr="00327425" w:rsidRDefault="00A51272" w:rsidP="00A51272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PYTANIE  7</w:t>
      </w:r>
    </w:p>
    <w:p w:rsidR="000B5202" w:rsidRPr="00753890" w:rsidRDefault="000B5202" w:rsidP="000B5202">
      <w:pPr>
        <w:contextualSpacing/>
        <w:jc w:val="both"/>
        <w:rPr>
          <w:rFonts w:ascii="Cambria" w:hAnsi="Cambria" w:cstheme="minorHAnsi"/>
          <w:b/>
          <w:sz w:val="20"/>
          <w:szCs w:val="20"/>
        </w:rPr>
      </w:pPr>
      <w:r w:rsidRPr="00753890">
        <w:rPr>
          <w:rFonts w:ascii="Cambria" w:hAnsi="Cambria" w:cstheme="minorHAnsi"/>
          <w:b/>
          <w:sz w:val="20"/>
          <w:szCs w:val="20"/>
        </w:rPr>
        <w:t xml:space="preserve">Dotyczy części 1.  (ZADANIE 1 ) </w:t>
      </w:r>
    </w:p>
    <w:p w:rsidR="00A51272" w:rsidRPr="00327425" w:rsidRDefault="00A51272" w:rsidP="00A51272">
      <w:pPr>
        <w:contextualSpacing/>
        <w:jc w:val="both"/>
        <w:rPr>
          <w:rFonts w:ascii="Cambria" w:hAnsi="Cambria" w:cstheme="minorHAnsi"/>
          <w:sz w:val="20"/>
          <w:szCs w:val="20"/>
        </w:rPr>
      </w:pPr>
      <w:r w:rsidRPr="00327425">
        <w:rPr>
          <w:rFonts w:ascii="Cambria" w:hAnsi="Cambria" w:cstheme="minorHAnsi"/>
          <w:sz w:val="20"/>
          <w:szCs w:val="20"/>
        </w:rPr>
        <w:lastRenderedPageBreak/>
        <w:t>Czy zamawiający dopuści zaoferowanie wysokiej klasy aparatu renomowanego producenta o wadze aparatu wraz z 7 calowym ekranem dotykowym 700g.</w:t>
      </w:r>
    </w:p>
    <w:p w:rsidR="00A51272" w:rsidRPr="002C6D39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ODPOWIEDŹ </w:t>
      </w:r>
      <w:r w:rsidR="00A35A7F" w:rsidRPr="00327425">
        <w:rPr>
          <w:rFonts w:ascii="Cambria" w:hAnsi="Cambria"/>
          <w:sz w:val="20"/>
          <w:szCs w:val="20"/>
        </w:rPr>
        <w:t>7</w:t>
      </w:r>
    </w:p>
    <w:p w:rsidR="00DB140A" w:rsidRPr="002C6D39" w:rsidRDefault="00145154" w:rsidP="00DB140A">
      <w:pPr>
        <w:pStyle w:val="Akapitzlist"/>
        <w:ind w:left="0"/>
        <w:jc w:val="both"/>
        <w:rPr>
          <w:rFonts w:ascii="Cambria" w:hAnsi="Cambria" w:cstheme="minorHAnsi"/>
          <w:iCs/>
          <w:sz w:val="20"/>
          <w:szCs w:val="20"/>
        </w:rPr>
      </w:pPr>
      <w:r w:rsidRPr="002C6D39">
        <w:rPr>
          <w:rFonts w:ascii="Cambria" w:hAnsi="Cambria" w:cs="Arial"/>
          <w:b/>
          <w:iCs/>
          <w:sz w:val="20"/>
          <w:szCs w:val="20"/>
        </w:rPr>
        <w:t>WYJASNIENIE:</w:t>
      </w:r>
      <w:r w:rsidRPr="002C6D39">
        <w:rPr>
          <w:rFonts w:ascii="Cambria" w:hAnsi="Cambria" w:cs="Arial"/>
          <w:iCs/>
          <w:sz w:val="20"/>
          <w:szCs w:val="20"/>
        </w:rPr>
        <w:t xml:space="preserve"> </w:t>
      </w:r>
      <w:r w:rsidR="00DB140A" w:rsidRPr="002C6D39">
        <w:rPr>
          <w:rFonts w:ascii="Cambria" w:hAnsi="Cambria" w:cstheme="minorHAnsi"/>
          <w:iCs/>
          <w:sz w:val="20"/>
          <w:szCs w:val="20"/>
        </w:rPr>
        <w:t>Nie, Zamawiający nie dopuszcza aparatu ważącego więcej niż 450 [g]</w:t>
      </w:r>
    </w:p>
    <w:p w:rsidR="00A51272" w:rsidRPr="00327425" w:rsidRDefault="00A51272" w:rsidP="00A51272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PYTANIE </w:t>
      </w:r>
      <w:r w:rsidR="00A35A7F" w:rsidRPr="00327425">
        <w:rPr>
          <w:rFonts w:ascii="Cambria" w:hAnsi="Cambria"/>
          <w:sz w:val="20"/>
          <w:szCs w:val="20"/>
        </w:rPr>
        <w:t xml:space="preserve"> 8</w:t>
      </w:r>
    </w:p>
    <w:p w:rsidR="000B5202" w:rsidRPr="00753890" w:rsidRDefault="000B5202" w:rsidP="000B5202">
      <w:pPr>
        <w:contextualSpacing/>
        <w:jc w:val="both"/>
        <w:rPr>
          <w:rFonts w:ascii="Cambria" w:hAnsi="Cambria" w:cstheme="minorHAnsi"/>
          <w:b/>
          <w:sz w:val="20"/>
          <w:szCs w:val="20"/>
        </w:rPr>
      </w:pPr>
      <w:r w:rsidRPr="00753890">
        <w:rPr>
          <w:rFonts w:ascii="Cambria" w:hAnsi="Cambria" w:cstheme="minorHAnsi"/>
          <w:b/>
          <w:sz w:val="20"/>
          <w:szCs w:val="20"/>
        </w:rPr>
        <w:t xml:space="preserve">Dotyczy części 1.  (ZADANIE 1 ) </w:t>
      </w:r>
    </w:p>
    <w:p w:rsidR="00A51272" w:rsidRPr="00327425" w:rsidRDefault="00A51272" w:rsidP="00A51272">
      <w:pPr>
        <w:contextualSpacing/>
        <w:jc w:val="both"/>
        <w:rPr>
          <w:rFonts w:ascii="Cambria" w:hAnsi="Cambria" w:cstheme="minorHAnsi"/>
          <w:sz w:val="20"/>
          <w:szCs w:val="20"/>
        </w:rPr>
      </w:pPr>
      <w:r w:rsidRPr="00327425">
        <w:rPr>
          <w:rFonts w:ascii="Cambria" w:hAnsi="Cambria" w:cstheme="minorHAnsi"/>
          <w:sz w:val="20"/>
          <w:szCs w:val="20"/>
        </w:rPr>
        <w:t xml:space="preserve">Czy zamawiający dopuści zaoferowanie wysokiej klasy aparatu renomowanego producenta pracujący w trybie głowicy </w:t>
      </w:r>
      <w:proofErr w:type="spellStart"/>
      <w:r w:rsidRPr="00327425">
        <w:rPr>
          <w:rFonts w:ascii="Cambria" w:hAnsi="Cambria" w:cstheme="minorHAnsi"/>
          <w:sz w:val="20"/>
          <w:szCs w:val="20"/>
        </w:rPr>
        <w:t>convex</w:t>
      </w:r>
      <w:proofErr w:type="spellEnd"/>
      <w:r w:rsidRPr="00327425">
        <w:rPr>
          <w:rFonts w:ascii="Cambria" w:hAnsi="Cambria" w:cstheme="minorHAnsi"/>
          <w:sz w:val="20"/>
          <w:szCs w:val="20"/>
        </w:rPr>
        <w:t>, liniowej i sektorowej o zakresie częstotliwości 2 6 MHz.</w:t>
      </w: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ODPOWIEDŹ </w:t>
      </w:r>
      <w:r w:rsidR="00A35A7F" w:rsidRPr="00327425">
        <w:rPr>
          <w:rFonts w:ascii="Cambria" w:hAnsi="Cambria"/>
          <w:sz w:val="20"/>
          <w:szCs w:val="20"/>
        </w:rPr>
        <w:t xml:space="preserve"> 8</w:t>
      </w:r>
    </w:p>
    <w:p w:rsidR="00DB140A" w:rsidRPr="00327425" w:rsidRDefault="00C81F58" w:rsidP="00DB140A">
      <w:pPr>
        <w:pStyle w:val="Akapitzlist"/>
        <w:ind w:left="0"/>
        <w:jc w:val="both"/>
        <w:rPr>
          <w:rFonts w:ascii="Cambria" w:hAnsi="Cambria" w:cstheme="minorHAnsi"/>
          <w:iCs/>
          <w:sz w:val="20"/>
          <w:szCs w:val="20"/>
        </w:rPr>
      </w:pPr>
      <w:r w:rsidRPr="00E30586">
        <w:rPr>
          <w:rFonts w:ascii="Cambria" w:hAnsi="Cambria" w:cs="Arial"/>
          <w:b/>
          <w:iCs/>
          <w:sz w:val="20"/>
          <w:szCs w:val="20"/>
        </w:rPr>
        <w:t>WYJA</w:t>
      </w:r>
      <w:r>
        <w:rPr>
          <w:rFonts w:ascii="Cambria" w:hAnsi="Cambria" w:cs="Arial"/>
          <w:b/>
          <w:iCs/>
          <w:sz w:val="20"/>
          <w:szCs w:val="20"/>
        </w:rPr>
        <w:t>Ś</w:t>
      </w:r>
      <w:r w:rsidRPr="00E30586">
        <w:rPr>
          <w:rFonts w:ascii="Cambria" w:hAnsi="Cambria" w:cs="Arial"/>
          <w:b/>
          <w:iCs/>
          <w:sz w:val="20"/>
          <w:szCs w:val="20"/>
        </w:rPr>
        <w:t>NIENIE:</w:t>
      </w:r>
      <w:r w:rsidRPr="00E30586">
        <w:rPr>
          <w:rFonts w:ascii="Cambria" w:hAnsi="Cambria" w:cs="Arial"/>
          <w:iCs/>
          <w:sz w:val="20"/>
          <w:szCs w:val="20"/>
        </w:rPr>
        <w:t xml:space="preserve"> </w:t>
      </w:r>
      <w:r w:rsidR="00DB140A" w:rsidRPr="00E30586">
        <w:rPr>
          <w:rFonts w:ascii="Cambria" w:hAnsi="Cambria" w:cstheme="minorHAnsi"/>
          <w:iCs/>
          <w:sz w:val="20"/>
          <w:szCs w:val="20"/>
        </w:rPr>
        <w:t>Nie, Zamawiający nie dopuszcza aparatu pracującego w trybie głowicy liniowej w zakresie częstotliwości 2-6 [MHz]</w:t>
      </w:r>
    </w:p>
    <w:p w:rsidR="00DB140A" w:rsidRPr="00327425" w:rsidRDefault="00DB140A" w:rsidP="00A51272">
      <w:pPr>
        <w:pStyle w:val="Bezodstpw"/>
        <w:rPr>
          <w:rFonts w:ascii="Cambria" w:hAnsi="Cambria"/>
          <w:sz w:val="20"/>
          <w:szCs w:val="20"/>
        </w:rPr>
      </w:pP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PYTANIE </w:t>
      </w:r>
      <w:r w:rsidR="00A35A7F" w:rsidRPr="00327425">
        <w:rPr>
          <w:rFonts w:ascii="Cambria" w:hAnsi="Cambria"/>
          <w:sz w:val="20"/>
          <w:szCs w:val="20"/>
        </w:rPr>
        <w:t xml:space="preserve"> 9</w:t>
      </w:r>
    </w:p>
    <w:p w:rsidR="000B5202" w:rsidRPr="00753890" w:rsidRDefault="000B5202" w:rsidP="000B5202">
      <w:pPr>
        <w:contextualSpacing/>
        <w:jc w:val="both"/>
        <w:rPr>
          <w:rFonts w:ascii="Cambria" w:hAnsi="Cambria" w:cstheme="minorHAnsi"/>
          <w:b/>
          <w:sz w:val="20"/>
          <w:szCs w:val="20"/>
        </w:rPr>
      </w:pPr>
      <w:r w:rsidRPr="00753890">
        <w:rPr>
          <w:rFonts w:ascii="Cambria" w:hAnsi="Cambria" w:cstheme="minorHAnsi"/>
          <w:b/>
          <w:sz w:val="20"/>
          <w:szCs w:val="20"/>
        </w:rPr>
        <w:t xml:space="preserve">Dotyczy części 1.  (ZADANIE 1 ) </w:t>
      </w:r>
    </w:p>
    <w:p w:rsidR="00A51272" w:rsidRPr="00327425" w:rsidRDefault="00A51272" w:rsidP="00A51272">
      <w:pPr>
        <w:contextualSpacing/>
        <w:rPr>
          <w:rFonts w:ascii="Cambria" w:hAnsi="Cambria" w:cstheme="minorHAnsi"/>
          <w:sz w:val="20"/>
          <w:szCs w:val="20"/>
        </w:rPr>
      </w:pPr>
      <w:r w:rsidRPr="00327425">
        <w:rPr>
          <w:rFonts w:ascii="Cambria" w:hAnsi="Cambria" w:cstheme="minorHAnsi"/>
          <w:sz w:val="20"/>
          <w:szCs w:val="20"/>
        </w:rPr>
        <w:t>Czy zamawiający dopuści zaoferowanie urządzenia współpracującego z tabletem iPad. Tablety klasy Apple iPad są coraz częściej i coraz chętniej wykorzystywane w placówkach medycznych, również dla urządzeń diagnostyki obrazowej. Samo urządzenie posiada certyfikat zgodności ze standardem EN60601-1 lub równoważnym, a z tabletem łączy się bezprzewodowo.</w:t>
      </w:r>
    </w:p>
    <w:p w:rsidR="00A51272" w:rsidRPr="00327425" w:rsidRDefault="00A51272" w:rsidP="00A51272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ODPOWIEDŹ </w:t>
      </w:r>
      <w:r w:rsidR="00A35A7F" w:rsidRPr="00327425">
        <w:rPr>
          <w:rFonts w:ascii="Cambria" w:hAnsi="Cambria"/>
          <w:sz w:val="20"/>
          <w:szCs w:val="20"/>
        </w:rPr>
        <w:t>9</w:t>
      </w:r>
    </w:p>
    <w:p w:rsidR="00DB140A" w:rsidRPr="00327425" w:rsidRDefault="003B4127" w:rsidP="00DB140A">
      <w:pPr>
        <w:pStyle w:val="Akapitzlist"/>
        <w:ind w:left="0"/>
        <w:jc w:val="both"/>
        <w:rPr>
          <w:rFonts w:ascii="Cambria" w:hAnsi="Cambria" w:cstheme="minorHAnsi"/>
          <w:iCs/>
          <w:sz w:val="20"/>
          <w:szCs w:val="20"/>
        </w:rPr>
      </w:pPr>
      <w:r w:rsidRPr="00E30586">
        <w:rPr>
          <w:rFonts w:ascii="Cambria" w:hAnsi="Cambria" w:cs="Arial"/>
          <w:b/>
          <w:iCs/>
          <w:sz w:val="20"/>
          <w:szCs w:val="20"/>
        </w:rPr>
        <w:t>WYJA</w:t>
      </w:r>
      <w:r>
        <w:rPr>
          <w:rFonts w:ascii="Cambria" w:hAnsi="Cambria" w:cs="Arial"/>
          <w:b/>
          <w:iCs/>
          <w:sz w:val="20"/>
          <w:szCs w:val="20"/>
        </w:rPr>
        <w:t>Ś</w:t>
      </w:r>
      <w:r w:rsidRPr="00E30586">
        <w:rPr>
          <w:rFonts w:ascii="Cambria" w:hAnsi="Cambria" w:cs="Arial"/>
          <w:b/>
          <w:iCs/>
          <w:sz w:val="20"/>
          <w:szCs w:val="20"/>
        </w:rPr>
        <w:t>NIENIE:</w:t>
      </w:r>
      <w:r w:rsidRPr="00E30586">
        <w:rPr>
          <w:rFonts w:ascii="Cambria" w:hAnsi="Cambria" w:cs="Arial"/>
          <w:iCs/>
          <w:sz w:val="20"/>
          <w:szCs w:val="20"/>
        </w:rPr>
        <w:t xml:space="preserve"> </w:t>
      </w:r>
      <w:r w:rsidR="00DB140A" w:rsidRPr="00C81F58">
        <w:rPr>
          <w:rFonts w:ascii="Cambria" w:hAnsi="Cambria" w:cstheme="minorHAnsi"/>
          <w:iCs/>
          <w:sz w:val="20"/>
          <w:szCs w:val="20"/>
        </w:rPr>
        <w:t>Tak, Zamawiający dopuszcza aparat współpracujący z tabletem iPad lub równoważnym.</w:t>
      </w:r>
    </w:p>
    <w:p w:rsidR="00DB140A" w:rsidRDefault="00DB140A" w:rsidP="00A51272">
      <w:pPr>
        <w:pStyle w:val="Bezodstpw"/>
        <w:rPr>
          <w:rFonts w:ascii="Cambria" w:hAnsi="Cambria"/>
          <w:sz w:val="20"/>
          <w:szCs w:val="20"/>
        </w:rPr>
      </w:pPr>
    </w:p>
    <w:p w:rsidR="00C81F58" w:rsidRPr="00327425" w:rsidRDefault="00C81F58" w:rsidP="00A51272">
      <w:pPr>
        <w:pStyle w:val="Bezodstpw"/>
        <w:rPr>
          <w:rFonts w:ascii="Cambria" w:hAnsi="Cambria"/>
          <w:sz w:val="20"/>
          <w:szCs w:val="20"/>
        </w:rPr>
      </w:pPr>
    </w:p>
    <w:p w:rsidR="00A51272" w:rsidRPr="00327425" w:rsidRDefault="00A51272" w:rsidP="00FD654A">
      <w:pPr>
        <w:pStyle w:val="Bezodstpw"/>
        <w:rPr>
          <w:rFonts w:ascii="Cambria" w:hAnsi="Cambria"/>
          <w:sz w:val="20"/>
          <w:szCs w:val="20"/>
        </w:rPr>
      </w:pPr>
    </w:p>
    <w:p w:rsidR="00A51272" w:rsidRPr="00327425" w:rsidRDefault="00A51272" w:rsidP="00FD654A">
      <w:pPr>
        <w:pStyle w:val="Bezodstpw"/>
        <w:rPr>
          <w:rFonts w:ascii="Cambria" w:hAnsi="Cambria"/>
          <w:sz w:val="20"/>
          <w:szCs w:val="20"/>
        </w:rPr>
      </w:pPr>
    </w:p>
    <w:p w:rsidR="00A51272" w:rsidRPr="00327425" w:rsidRDefault="00A51272" w:rsidP="00A35A7F">
      <w:pPr>
        <w:pStyle w:val="Bezodstpw"/>
        <w:jc w:val="right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Z poważaniem</w:t>
      </w:r>
    </w:p>
    <w:p w:rsidR="00A51272" w:rsidRPr="00327425" w:rsidRDefault="00A51272" w:rsidP="00A35A7F">
      <w:pPr>
        <w:pStyle w:val="Bezodstpw"/>
        <w:jc w:val="right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Z-ca Dyrektora ds. Infrastruktury i Inwestycji</w:t>
      </w:r>
    </w:p>
    <w:p w:rsidR="006A512B" w:rsidRDefault="006A512B" w:rsidP="00A35A7F">
      <w:pPr>
        <w:pStyle w:val="Bezodstpw"/>
        <w:jc w:val="right"/>
        <w:rPr>
          <w:rFonts w:ascii="Cambria" w:hAnsi="Cambria"/>
          <w:sz w:val="20"/>
          <w:szCs w:val="20"/>
        </w:rPr>
      </w:pPr>
    </w:p>
    <w:p w:rsidR="00C81F58" w:rsidRPr="00327425" w:rsidRDefault="00C81F58" w:rsidP="00A35A7F">
      <w:pPr>
        <w:pStyle w:val="Bezodstpw"/>
        <w:jc w:val="right"/>
        <w:rPr>
          <w:rFonts w:ascii="Cambria" w:hAnsi="Cambria"/>
          <w:sz w:val="20"/>
          <w:szCs w:val="20"/>
        </w:rPr>
      </w:pPr>
    </w:p>
    <w:p w:rsidR="00A51272" w:rsidRPr="00327425" w:rsidRDefault="00A51272" w:rsidP="00A35A7F">
      <w:pPr>
        <w:pStyle w:val="Bezodstpw"/>
        <w:jc w:val="right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Jan Zasowski</w:t>
      </w:r>
    </w:p>
    <w:sectPr w:rsidR="00A51272" w:rsidRPr="003274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72" w:rsidRDefault="00A51272" w:rsidP="00A51272">
      <w:pPr>
        <w:spacing w:after="0" w:line="240" w:lineRule="auto"/>
      </w:pPr>
      <w:r>
        <w:separator/>
      </w:r>
    </w:p>
  </w:endnote>
  <w:endnote w:type="continuationSeparator" w:id="0">
    <w:p w:rsidR="00A51272" w:rsidRDefault="00A51272" w:rsidP="00A5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72" w:rsidRDefault="00A51272">
    <w:pPr>
      <w:pStyle w:val="Stopka"/>
      <w:jc w:val="right"/>
    </w:pPr>
    <w:r>
      <w:t xml:space="preserve">EZP-271-2-10/PN/2020                                           ODPOWIEDZI  2                                                               </w:t>
    </w:r>
    <w:sdt>
      <w:sdtPr>
        <w:id w:val="6141017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4127">
          <w:rPr>
            <w:noProof/>
          </w:rPr>
          <w:t>3</w:t>
        </w:r>
        <w:r>
          <w:fldChar w:fldCharType="end"/>
        </w:r>
      </w:sdtContent>
    </w:sdt>
  </w:p>
  <w:p w:rsidR="00A51272" w:rsidRDefault="00A51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72" w:rsidRDefault="00A51272" w:rsidP="00A51272">
      <w:pPr>
        <w:spacing w:after="0" w:line="240" w:lineRule="auto"/>
      </w:pPr>
      <w:r>
        <w:separator/>
      </w:r>
    </w:p>
  </w:footnote>
  <w:footnote w:type="continuationSeparator" w:id="0">
    <w:p w:rsidR="00A51272" w:rsidRDefault="00A51272" w:rsidP="00A5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25C5"/>
    <w:multiLevelType w:val="hybridMultilevel"/>
    <w:tmpl w:val="84A06C78"/>
    <w:lvl w:ilvl="0" w:tplc="E740384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4A"/>
    <w:rsid w:val="000B31F0"/>
    <w:rsid w:val="000B5202"/>
    <w:rsid w:val="000C4827"/>
    <w:rsid w:val="0010492F"/>
    <w:rsid w:val="00106813"/>
    <w:rsid w:val="00145154"/>
    <w:rsid w:val="001532D0"/>
    <w:rsid w:val="00164617"/>
    <w:rsid w:val="0018610E"/>
    <w:rsid w:val="001A5F26"/>
    <w:rsid w:val="00204429"/>
    <w:rsid w:val="002A1245"/>
    <w:rsid w:val="002C6D39"/>
    <w:rsid w:val="002F037D"/>
    <w:rsid w:val="00320E92"/>
    <w:rsid w:val="00327425"/>
    <w:rsid w:val="00350733"/>
    <w:rsid w:val="0035569F"/>
    <w:rsid w:val="003B4127"/>
    <w:rsid w:val="003C3E24"/>
    <w:rsid w:val="003E2E45"/>
    <w:rsid w:val="003F0B71"/>
    <w:rsid w:val="00421144"/>
    <w:rsid w:val="00526731"/>
    <w:rsid w:val="00566C84"/>
    <w:rsid w:val="005A3493"/>
    <w:rsid w:val="005A7AC7"/>
    <w:rsid w:val="006A512B"/>
    <w:rsid w:val="006B5306"/>
    <w:rsid w:val="007129E5"/>
    <w:rsid w:val="00753890"/>
    <w:rsid w:val="00770366"/>
    <w:rsid w:val="007A3EE3"/>
    <w:rsid w:val="00903F92"/>
    <w:rsid w:val="00906E0F"/>
    <w:rsid w:val="00A35A7F"/>
    <w:rsid w:val="00A51272"/>
    <w:rsid w:val="00AA24CF"/>
    <w:rsid w:val="00B707D0"/>
    <w:rsid w:val="00BC57DB"/>
    <w:rsid w:val="00C81F58"/>
    <w:rsid w:val="00D14C33"/>
    <w:rsid w:val="00D650CE"/>
    <w:rsid w:val="00DB140A"/>
    <w:rsid w:val="00DD570F"/>
    <w:rsid w:val="00E30586"/>
    <w:rsid w:val="00F1446B"/>
    <w:rsid w:val="00FC2213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78D5-ECB0-47C3-A3AD-8648FDF4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65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272"/>
  </w:style>
  <w:style w:type="paragraph" w:styleId="Stopka">
    <w:name w:val="footer"/>
    <w:basedOn w:val="Normalny"/>
    <w:link w:val="StopkaZnak"/>
    <w:uiPriority w:val="99"/>
    <w:unhideWhenUsed/>
    <w:rsid w:val="00A5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272"/>
  </w:style>
  <w:style w:type="paragraph" w:styleId="Akapitzlist">
    <w:name w:val="List Paragraph"/>
    <w:basedOn w:val="Normalny"/>
    <w:uiPriority w:val="34"/>
    <w:qFormat/>
    <w:rsid w:val="00A51272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DB1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47</cp:revision>
  <cp:lastPrinted>2020-02-10T08:37:00Z</cp:lastPrinted>
  <dcterms:created xsi:type="dcterms:W3CDTF">2020-02-07T07:43:00Z</dcterms:created>
  <dcterms:modified xsi:type="dcterms:W3CDTF">2020-02-10T08:37:00Z</dcterms:modified>
</cp:coreProperties>
</file>