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Default="006D1BC2"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Pr="00D260DC" w:rsidRDefault="00B31984"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1984" w:rsidRPr="00FF352B" w:rsidRDefault="00B31984" w:rsidP="00B31984">
      <w:pPr>
        <w:pStyle w:val="Bezodstpw"/>
        <w:jc w:val="center"/>
        <w:rPr>
          <w:rFonts w:ascii="Arial Narrow" w:hAnsi="Arial Narrow" w:cs="Times New Roman"/>
          <w:b/>
        </w:rPr>
      </w:pPr>
      <w:r w:rsidRPr="00FF352B">
        <w:rPr>
          <w:rFonts w:ascii="Arial Narrow" w:hAnsi="Arial Narrow" w:cs="Times New Roman"/>
          <w:b/>
        </w:rPr>
        <w:t>SPECYFIKACJA ISTOTNYCH WARUNKÓW ZAMÓWIENIA</w:t>
      </w:r>
    </w:p>
    <w:p w:rsidR="008A6617" w:rsidRDefault="00B31984" w:rsidP="00B31984">
      <w:pPr>
        <w:pStyle w:val="Bezodstpw"/>
        <w:jc w:val="center"/>
        <w:rPr>
          <w:rFonts w:ascii="Arial Narrow" w:hAnsi="Arial Narrow" w:cs="Times New Roman"/>
          <w:b/>
        </w:rPr>
      </w:pPr>
      <w:r>
        <w:rPr>
          <w:rFonts w:ascii="Arial Narrow" w:hAnsi="Arial Narrow" w:cs="Times New Roman"/>
          <w:b/>
        </w:rPr>
        <w:t>D</w:t>
      </w:r>
      <w:r w:rsidR="008A6617">
        <w:rPr>
          <w:rFonts w:ascii="Arial Narrow" w:hAnsi="Arial Narrow" w:cs="Times New Roman"/>
          <w:b/>
        </w:rPr>
        <w:t>OSTAWA</w:t>
      </w:r>
      <w:r w:rsidR="00B713BD">
        <w:rPr>
          <w:rFonts w:ascii="Arial Narrow" w:hAnsi="Arial Narrow" w:cs="Times New Roman"/>
          <w:b/>
        </w:rPr>
        <w:t xml:space="preserve"> ARTYKUŁÓW SPOŻYWCZYCH</w:t>
      </w:r>
      <w:r w:rsidR="00217D7E">
        <w:rPr>
          <w:rFonts w:ascii="Arial Narrow" w:hAnsi="Arial Narrow" w:cs="Times New Roman"/>
          <w:b/>
        </w:rPr>
        <w:t xml:space="preserve"> </w:t>
      </w:r>
      <w:r w:rsidR="00B713BD">
        <w:rPr>
          <w:rFonts w:ascii="Arial Narrow" w:hAnsi="Arial Narrow" w:cs="Times New Roman"/>
          <w:b/>
        </w:rPr>
        <w:t>- 6 ZADAŃ</w:t>
      </w:r>
      <w:r w:rsidR="008A6617">
        <w:rPr>
          <w:rFonts w:ascii="Arial Narrow" w:hAnsi="Arial Narrow" w:cs="Times New Roman"/>
          <w:b/>
        </w:rPr>
        <w:t xml:space="preserve"> </w:t>
      </w:r>
    </w:p>
    <w:p w:rsidR="00B31984" w:rsidRDefault="008A6617" w:rsidP="00B31984">
      <w:pPr>
        <w:pStyle w:val="Bezodstpw"/>
        <w:jc w:val="center"/>
        <w:rPr>
          <w:rFonts w:ascii="Arial Narrow" w:hAnsi="Arial Narrow" w:cs="Times New Roman"/>
          <w:b/>
        </w:rPr>
      </w:pPr>
      <w:r>
        <w:rPr>
          <w:rFonts w:ascii="Arial Narrow" w:hAnsi="Arial Narrow" w:cs="Times New Roman"/>
          <w:b/>
        </w:rPr>
        <w:t>Nr</w:t>
      </w:r>
      <w:r w:rsidR="00B713BD">
        <w:rPr>
          <w:rFonts w:ascii="Arial Narrow" w:hAnsi="Arial Narrow" w:cs="Times New Roman"/>
          <w:b/>
        </w:rPr>
        <w:t xml:space="preserve"> postępowania EZP-271-2-70/PN</w:t>
      </w:r>
      <w:r w:rsidR="00B31984">
        <w:rPr>
          <w:rFonts w:ascii="Arial Narrow" w:hAnsi="Arial Narrow" w:cs="Times New Roman"/>
          <w:b/>
        </w:rPr>
        <w:t>/2019.</w:t>
      </w:r>
    </w:p>
    <w:p w:rsidR="00B31984" w:rsidRPr="00FF352B" w:rsidRDefault="00B31984" w:rsidP="00B31984">
      <w:pPr>
        <w:pStyle w:val="Bezodstpw"/>
        <w:jc w:val="center"/>
        <w:rPr>
          <w:rFonts w:ascii="Arial Narrow" w:hAnsi="Arial Narrow" w:cs="Times New Roman"/>
        </w:rPr>
      </w:pPr>
    </w:p>
    <w:p w:rsidR="00B31984" w:rsidRPr="006A1E20" w:rsidRDefault="00B31984" w:rsidP="00B31984">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(t.j. Dz.U. 2018 poz.1986 z późn. zm.) </w:t>
      </w:r>
    </w:p>
    <w:p w:rsidR="00B31984" w:rsidRPr="006A1E20" w:rsidRDefault="00B31984" w:rsidP="00B31984">
      <w:pPr>
        <w:pStyle w:val="tyt"/>
        <w:spacing w:before="0" w:after="0" w:line="276" w:lineRule="auto"/>
        <w:contextualSpacing/>
        <w:rPr>
          <w:rFonts w:ascii="Cambria" w:hAnsi="Cambria" w:cs="Arial"/>
          <w:b w:val="0"/>
          <w:sz w:val="20"/>
          <w:szCs w:val="20"/>
          <w:lang w:eastAsia="en-US" w:bidi="en-US"/>
        </w:rPr>
      </w:pPr>
    </w:p>
    <w:p w:rsidR="00B31984" w:rsidRDefault="00B31984" w:rsidP="00B3198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31984" w:rsidRDefault="00B31984" w:rsidP="00B31984">
      <w:pPr>
        <w:pStyle w:val="tytu"/>
        <w:spacing w:before="0" w:after="0" w:line="276" w:lineRule="auto"/>
        <w:contextualSpacing/>
        <w:rPr>
          <w:rFonts w:ascii="Cambria" w:hAnsi="Cambria" w:cs="Arial"/>
          <w:b w:val="0"/>
          <w:sz w:val="20"/>
          <w:szCs w:val="20"/>
        </w:rPr>
      </w:pPr>
    </w:p>
    <w:p w:rsidR="00B31984" w:rsidRPr="00D25E09" w:rsidRDefault="00B31984" w:rsidP="00B31984">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bookmarkStart w:id="0" w:name="_GoBack"/>
      <w:bookmarkEnd w:id="0"/>
      <w:r w:rsidR="002F5096">
        <w:rPr>
          <w:rFonts w:ascii="Times New Roman" w:eastAsia="Times New Roman" w:hAnsi="Times New Roman" w:cs="Times New Roman"/>
          <w:b/>
          <w:sz w:val="24"/>
          <w:szCs w:val="24"/>
          <w:u w:val="single"/>
          <w:lang w:eastAsia="pl-PL"/>
        </w:rPr>
        <w:t xml:space="preserve"> </w:t>
      </w:r>
      <w:r w:rsidR="00BC5272">
        <w:rPr>
          <w:rFonts w:ascii="Times New Roman" w:eastAsia="Times New Roman" w:hAnsi="Times New Roman" w:cs="Times New Roman"/>
          <w:b/>
          <w:sz w:val="24"/>
          <w:szCs w:val="24"/>
          <w:u w:val="single"/>
          <w:lang w:eastAsia="pl-PL"/>
        </w:rPr>
        <w:t>607045</w:t>
      </w:r>
      <w:r w:rsidR="00ED60E8">
        <w:rPr>
          <w:rFonts w:ascii="Times New Roman" w:eastAsia="Times New Roman" w:hAnsi="Times New Roman" w:cs="Times New Roman"/>
          <w:b/>
          <w:sz w:val="24"/>
          <w:szCs w:val="24"/>
          <w:u w:val="single"/>
          <w:lang w:eastAsia="pl-PL"/>
        </w:rPr>
        <w:t>-N-2019 z dnia 2019-10</w:t>
      </w:r>
      <w:r>
        <w:rPr>
          <w:rFonts w:ascii="Times New Roman" w:eastAsia="Times New Roman" w:hAnsi="Times New Roman" w:cs="Times New Roman"/>
          <w:b/>
          <w:sz w:val="24"/>
          <w:szCs w:val="24"/>
          <w:u w:val="single"/>
          <w:lang w:eastAsia="pl-PL"/>
        </w:rPr>
        <w:t>-</w:t>
      </w:r>
      <w:r w:rsidR="00ED60E8">
        <w:rPr>
          <w:rFonts w:ascii="Times New Roman" w:eastAsia="Times New Roman" w:hAnsi="Times New Roman" w:cs="Times New Roman"/>
          <w:b/>
          <w:sz w:val="24"/>
          <w:szCs w:val="24"/>
          <w:u w:val="single"/>
          <w:lang w:eastAsia="pl-PL"/>
        </w:rPr>
        <w:t xml:space="preserve">08 </w:t>
      </w:r>
      <w:r w:rsidRPr="00D25E09">
        <w:rPr>
          <w:rFonts w:ascii="Times New Roman" w:eastAsia="Times New Roman" w:hAnsi="Times New Roman" w:cs="Times New Roman"/>
          <w:b/>
          <w:sz w:val="24"/>
          <w:szCs w:val="24"/>
          <w:u w:val="single"/>
          <w:lang w:eastAsia="pl-PL"/>
        </w:rPr>
        <w:t>r.</w:t>
      </w:r>
    </w:p>
    <w:p w:rsidR="00B31984" w:rsidRPr="006A1E20" w:rsidRDefault="00B31984" w:rsidP="00B31984">
      <w:pPr>
        <w:spacing w:after="240" w:line="240" w:lineRule="auto"/>
        <w:rPr>
          <w:rFonts w:ascii="Cambria" w:hAnsi="Cambria" w:cs="Arial"/>
          <w:b/>
          <w:smallCaps/>
          <w:spacing w:val="20"/>
          <w:sz w:val="20"/>
          <w:szCs w:val="20"/>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3D4EEE" w:rsidRDefault="00B31984" w:rsidP="00B31984">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0F745F">
        <w:rPr>
          <w:rFonts w:ascii="Arial Narrow" w:hAnsi="Arial Narrow" w:cs="Times New Roman"/>
        </w:rPr>
        <w:t xml:space="preserve"> (IPU)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00A85C63">
        <w:rPr>
          <w:rFonts w:ascii="Arial Narrow" w:hAnsi="Arial Narrow" w:cs="Times New Roman"/>
        </w:rPr>
        <w:t xml:space="preserve"> od nr </w:t>
      </w:r>
      <w:r>
        <w:rPr>
          <w:rFonts w:ascii="Arial Narrow" w:hAnsi="Arial Narrow" w:cs="Times New Roman"/>
        </w:rPr>
        <w:t>3</w:t>
      </w:r>
      <w:r w:rsidR="00A85C63">
        <w:rPr>
          <w:rFonts w:ascii="Arial Narrow" w:hAnsi="Arial Narrow" w:cs="Times New Roman"/>
        </w:rPr>
        <w:t xml:space="preserve">/1 do nr 3/6 </w:t>
      </w:r>
      <w:r>
        <w:rPr>
          <w:rFonts w:ascii="Arial Narrow" w:hAnsi="Arial Narrow" w:cs="Times New Roman"/>
        </w:rPr>
        <w:t>– Formularz</w:t>
      </w:r>
      <w:r w:rsidR="00A85C63">
        <w:rPr>
          <w:rFonts w:ascii="Arial Narrow" w:hAnsi="Arial Narrow" w:cs="Times New Roman"/>
        </w:rPr>
        <w:t>e</w:t>
      </w:r>
      <w:r>
        <w:rPr>
          <w:rFonts w:ascii="Arial Narrow" w:hAnsi="Arial Narrow" w:cs="Times New Roman"/>
        </w:rPr>
        <w:t xml:space="preserve"> </w:t>
      </w:r>
      <w:r w:rsidR="00A85C63">
        <w:rPr>
          <w:rFonts w:ascii="Arial Narrow" w:hAnsi="Arial Narrow" w:cs="Times New Roman"/>
        </w:rPr>
        <w:t>Kalkulacji</w:t>
      </w:r>
      <w:r w:rsidRPr="006C4831">
        <w:rPr>
          <w:rFonts w:ascii="Arial Narrow" w:hAnsi="Arial Narrow" w:cs="Times New Roman"/>
        </w:rPr>
        <w:t xml:space="preserve"> Cenow</w:t>
      </w:r>
      <w:r w:rsidR="00A85C63">
        <w:rPr>
          <w:rFonts w:ascii="Arial Narrow" w:hAnsi="Arial Narrow" w:cs="Times New Roman"/>
        </w:rPr>
        <w:t>ej</w:t>
      </w:r>
      <w:r w:rsidRPr="006C4831">
        <w:rPr>
          <w:rFonts w:ascii="Arial Narrow" w:hAnsi="Arial Narrow" w:cs="Times New Roman"/>
        </w:rPr>
        <w:t xml:space="preserve"> – Opis Przedmiotu Zamówienia</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B31984"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F4FF8" w:rsidRPr="006C4831" w:rsidRDefault="00DF4FF8" w:rsidP="00B31984">
      <w:pPr>
        <w:spacing w:after="0" w:line="360" w:lineRule="auto"/>
        <w:jc w:val="both"/>
        <w:rPr>
          <w:rFonts w:ascii="Arial Narrow" w:hAnsi="Arial Narrow" w:cs="Times New Roman"/>
        </w:rPr>
      </w:pPr>
      <w:r>
        <w:rPr>
          <w:rFonts w:ascii="Arial" w:eastAsia="Times New Roman" w:hAnsi="Arial" w:cs="Arial"/>
          <w:bCs/>
          <w:sz w:val="20"/>
          <w:szCs w:val="20"/>
          <w:lang w:eastAsia="ar-SA"/>
        </w:rPr>
        <w:t xml:space="preserve">Załącznik nr 5 - </w:t>
      </w:r>
      <w:r w:rsidRPr="00AF25E4">
        <w:rPr>
          <w:rFonts w:ascii="Arial" w:eastAsia="Times New Roman" w:hAnsi="Arial" w:cs="Arial"/>
          <w:bCs/>
          <w:sz w:val="20"/>
          <w:szCs w:val="20"/>
          <w:lang w:eastAsia="ar-SA"/>
        </w:rPr>
        <w:t>Klauzula informacyjna – RODO</w:t>
      </w:r>
    </w:p>
    <w:p w:rsidR="00B31984" w:rsidRPr="006C4831" w:rsidRDefault="00B31984" w:rsidP="00B31984">
      <w:pPr>
        <w:spacing w:after="0" w:line="360" w:lineRule="auto"/>
        <w:jc w:val="both"/>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A263BC" w:rsidRDefault="00A263BC"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696070" w:rsidRDefault="00696070"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Pr="00A750FE" w:rsidRDefault="00B31984" w:rsidP="00D260DC">
      <w:pPr>
        <w:pStyle w:val="Bezodstpw"/>
        <w:rPr>
          <w:rFonts w:cs="Times New Roman"/>
          <w:sz w:val="20"/>
          <w:szCs w:val="20"/>
        </w:rPr>
      </w:pPr>
    </w:p>
    <w:p w:rsidR="00B745DB" w:rsidRPr="00A750FE" w:rsidRDefault="00B745DB" w:rsidP="006D1BC2">
      <w:pPr>
        <w:pStyle w:val="Bezodstpw"/>
        <w:jc w:val="center"/>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Uniwersytecki Szpital Dziecięcy w Krakowie</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ul. Wielicka 265, 30-663 Kraków</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REGON: 351375886</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NIP PL6792525795</w:t>
      </w:r>
    </w:p>
    <w:p w:rsidR="00A85C63" w:rsidRPr="00A85C63" w:rsidRDefault="00A85C63" w:rsidP="00A85C63">
      <w:pPr>
        <w:pStyle w:val="Bezodstpw"/>
        <w:tabs>
          <w:tab w:val="left" w:pos="7200"/>
        </w:tabs>
        <w:rPr>
          <w:rFonts w:ascii="Arial Narrow" w:hAnsi="Arial Narrow" w:cs="Times New Roman"/>
        </w:rPr>
      </w:pPr>
      <w:r w:rsidRPr="00A85C63">
        <w:rPr>
          <w:rFonts w:ascii="Arial Narrow" w:hAnsi="Arial Narrow" w:cs="Times New Roman"/>
        </w:rPr>
        <w:t>Tel: 12 658-20-11</w:t>
      </w:r>
      <w:r w:rsidRPr="00A85C63">
        <w:rPr>
          <w:rFonts w:ascii="Arial Narrow" w:hAnsi="Arial Narrow" w:cs="Times New Roman"/>
        </w:rPr>
        <w:tab/>
      </w:r>
    </w:p>
    <w:p w:rsidR="00A85C63" w:rsidRPr="00A85C63" w:rsidRDefault="00A85C63" w:rsidP="00A85C63">
      <w:pPr>
        <w:pStyle w:val="Bezodstpw"/>
        <w:rPr>
          <w:rFonts w:ascii="Arial Narrow" w:hAnsi="Arial Narrow" w:cs="Times New Roman"/>
          <w:b/>
          <w:color w:val="000000" w:themeColor="text1"/>
        </w:rPr>
      </w:pPr>
      <w:r w:rsidRPr="00A85C63">
        <w:rPr>
          <w:rFonts w:ascii="Arial Narrow" w:hAnsi="Arial Narrow" w:cs="Times New Roman"/>
        </w:rPr>
        <w:t xml:space="preserve">Strona internetowa, na której dostępna jest siwz: </w:t>
      </w:r>
      <w:r w:rsidR="00F5477C">
        <w:rPr>
          <w:rFonts w:ascii="Arial Narrow" w:hAnsi="Arial Narrow" w:cs="Times New Roman"/>
          <w:b/>
          <w:color w:val="000000" w:themeColor="text1"/>
        </w:rPr>
        <w:t>szpitalzdrowia.pl</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 xml:space="preserve">Adres e-mail: zp@usdk.pl </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Godziny urzędowania: pn. - pt.: od godziny 7:45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E07120">
        <w:rPr>
          <w:rFonts w:ascii="Arial Narrow" w:hAnsi="Arial Narrow" w:cs="Times New Roman"/>
          <w:b/>
        </w:rPr>
        <w:t>TRYB POSTĘPOWANI</w:t>
      </w:r>
      <w:r w:rsidR="00F5477C">
        <w:rPr>
          <w:rFonts w:ascii="Arial Narrow" w:hAnsi="Arial Narrow" w:cs="Times New Roman"/>
          <w:b/>
        </w:rPr>
        <w:t>A</w:t>
      </w:r>
      <w:r w:rsidR="00E07120">
        <w:rPr>
          <w:rFonts w:ascii="Arial Narrow" w:hAnsi="Arial Narrow" w:cs="Times New Roman"/>
          <w:b/>
        </w:rPr>
        <w:t>:</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(t.j. Dz.U. 201</w:t>
      </w:r>
      <w:r w:rsidR="00E07120">
        <w:rPr>
          <w:rFonts w:ascii="Arial Narrow" w:hAnsi="Arial Narrow" w:cs="Times New Roman"/>
        </w:rPr>
        <w:t>8</w:t>
      </w:r>
      <w:r w:rsidR="000673FA" w:rsidRPr="00A711D1">
        <w:rPr>
          <w:rFonts w:ascii="Arial Narrow" w:hAnsi="Arial Narrow" w:cs="Times New Roman"/>
        </w:rPr>
        <w:t xml:space="preserve">, poz. </w:t>
      </w:r>
      <w:r w:rsidR="00E07120">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w:t>
      </w:r>
      <w:r w:rsidR="0095754E" w:rsidRPr="00274D7D">
        <w:rPr>
          <w:rFonts w:ascii="Arial Narrow" w:hAnsi="Arial Narrow" w:cs="Times New Roman"/>
          <w:b/>
        </w:rPr>
        <w:t xml:space="preserve">Rozdziale </w:t>
      </w:r>
      <w:r w:rsidR="0095754E" w:rsidRPr="00274D7D">
        <w:rPr>
          <w:rFonts w:ascii="Arial Narrow" w:hAnsi="Arial Narrow" w:cs="Times New Roman"/>
          <w:b/>
          <w:color w:val="000000" w:themeColor="text1"/>
        </w:rPr>
        <w:t>V n</w:t>
      </w:r>
      <w:r w:rsidR="0095754E" w:rsidRPr="00274D7D">
        <w:rPr>
          <w:rFonts w:ascii="Arial Narrow" w:hAnsi="Arial Narrow" w:cs="Times New Roman"/>
          <w:b/>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6451E8" w:rsidRDefault="00543B67"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8A6617">
        <w:rPr>
          <w:rFonts w:ascii="Arial Narrow" w:hAnsi="Arial Narrow" w:cs="Times New Roman"/>
          <w:b/>
        </w:rPr>
        <w:t>suk</w:t>
      </w:r>
      <w:r w:rsidR="00181D3E" w:rsidRPr="008A6617">
        <w:rPr>
          <w:rFonts w:ascii="Arial Narrow" w:hAnsi="Arial Narrow" w:cs="Times New Roman"/>
          <w:b/>
        </w:rPr>
        <w:t xml:space="preserve">cesywne </w:t>
      </w:r>
      <w:r w:rsidR="00A263BC" w:rsidRPr="008A6617">
        <w:rPr>
          <w:rFonts w:ascii="Arial Narrow" w:hAnsi="Arial Narrow"/>
          <w:b/>
        </w:rPr>
        <w:t xml:space="preserve">dostawy </w:t>
      </w:r>
      <w:r w:rsidR="00B713BD">
        <w:rPr>
          <w:rFonts w:ascii="Arial Narrow" w:hAnsi="Arial Narrow"/>
          <w:b/>
        </w:rPr>
        <w:t>artykułów spożywczych</w:t>
      </w:r>
      <w:r w:rsidR="00696070">
        <w:rPr>
          <w:rFonts w:ascii="Arial Narrow" w:hAnsi="Arial Narrow"/>
          <w:b/>
        </w:rPr>
        <w:t xml:space="preserve"> </w:t>
      </w:r>
      <w:r w:rsidR="00B713BD">
        <w:rPr>
          <w:rFonts w:ascii="Arial Narrow" w:hAnsi="Arial Narrow"/>
          <w:b/>
        </w:rPr>
        <w:t>– 6 zadań</w:t>
      </w:r>
      <w:r w:rsidR="00976316" w:rsidRPr="008A6617">
        <w:rPr>
          <w:rFonts w:ascii="Arial Narrow" w:hAnsi="Arial Narrow"/>
          <w:b/>
        </w:rPr>
        <w:t xml:space="preserve"> </w:t>
      </w:r>
      <w:r w:rsidR="00AB52F1" w:rsidRPr="008A6617">
        <w:rPr>
          <w:rFonts w:ascii="Arial Narrow" w:hAnsi="Arial Narrow"/>
        </w:rPr>
        <w:t xml:space="preserve">dla Uniwersyteckiego Szpitala Dziecięcego  w Krakowie </w:t>
      </w:r>
      <w:r w:rsidRPr="008A6617">
        <w:rPr>
          <w:rFonts w:ascii="Arial Narrow" w:hAnsi="Arial Narrow" w:cs="Times New Roman"/>
        </w:rPr>
        <w:t>z</w:t>
      </w:r>
      <w:r w:rsidR="00BE613F" w:rsidRPr="008A6617">
        <w:rPr>
          <w:rFonts w:ascii="Arial Narrow" w:hAnsi="Arial Narrow" w:cs="Times New Roman"/>
        </w:rPr>
        <w:t> </w:t>
      </w:r>
      <w:r w:rsidRPr="008A6617">
        <w:rPr>
          <w:rFonts w:ascii="Arial Narrow" w:hAnsi="Arial Narrow" w:cs="Times New Roman"/>
        </w:rPr>
        <w:t>uw</w:t>
      </w:r>
      <w:r w:rsidR="00ED4DE5" w:rsidRPr="008A6617">
        <w:rPr>
          <w:rFonts w:ascii="Arial Narrow" w:hAnsi="Arial Narrow" w:cs="Times New Roman"/>
        </w:rPr>
        <w:t>zględnieniem bieżących potrzeb Z</w:t>
      </w:r>
      <w:r w:rsidRPr="008A6617">
        <w:rPr>
          <w:rFonts w:ascii="Arial Narrow" w:hAnsi="Arial Narrow" w:cs="Times New Roman"/>
        </w:rPr>
        <w:t>amawiającego</w:t>
      </w:r>
      <w:r w:rsidRPr="00A711D1">
        <w:rPr>
          <w:rFonts w:ascii="Arial Narrow" w:hAnsi="Arial Narrow" w:cs="Times New Roman"/>
        </w:rPr>
        <w:t>.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 xml:space="preserve">przewidywanych </w:t>
      </w:r>
      <w:r w:rsidRPr="006451E8">
        <w:rPr>
          <w:rFonts w:ascii="Arial Narrow" w:hAnsi="Arial Narrow" w:cs="Times New Roman"/>
        </w:rPr>
        <w:t>ilości zawiera</w:t>
      </w:r>
      <w:r w:rsidR="00A263BC" w:rsidRPr="006451E8">
        <w:rPr>
          <w:rFonts w:ascii="Arial Narrow" w:hAnsi="Arial Narrow" w:cs="Times New Roman"/>
        </w:rPr>
        <w:t>ją</w:t>
      </w:r>
      <w:r w:rsidR="007D1252" w:rsidRPr="006451E8">
        <w:rPr>
          <w:rFonts w:ascii="Arial Narrow" w:hAnsi="Arial Narrow" w:cs="Times New Roman"/>
        </w:rPr>
        <w:t xml:space="preserve"> </w:t>
      </w:r>
      <w:r w:rsidRPr="006451E8">
        <w:rPr>
          <w:rFonts w:ascii="Arial Narrow" w:hAnsi="Arial Narrow" w:cs="Times New Roman"/>
        </w:rPr>
        <w:t>Załąc</w:t>
      </w:r>
      <w:r w:rsidR="007C6210" w:rsidRPr="006451E8">
        <w:rPr>
          <w:rFonts w:ascii="Arial Narrow" w:hAnsi="Arial Narrow" w:cs="Times New Roman"/>
        </w:rPr>
        <w:t>znik</w:t>
      </w:r>
      <w:r w:rsidR="00A263BC" w:rsidRPr="006451E8">
        <w:rPr>
          <w:rFonts w:ascii="Arial Narrow" w:hAnsi="Arial Narrow" w:cs="Times New Roman"/>
        </w:rPr>
        <w:t>i od</w:t>
      </w:r>
      <w:r w:rsidR="00976316" w:rsidRPr="006451E8">
        <w:rPr>
          <w:rFonts w:ascii="Arial Narrow" w:hAnsi="Arial Narrow" w:cs="Times New Roman"/>
        </w:rPr>
        <w:t xml:space="preserve"> </w:t>
      </w:r>
      <w:r w:rsidR="00CF6A42" w:rsidRPr="006451E8">
        <w:rPr>
          <w:rFonts w:ascii="Arial Narrow" w:hAnsi="Arial Narrow" w:cs="Times New Roman"/>
        </w:rPr>
        <w:t>nr 3</w:t>
      </w:r>
      <w:r w:rsidR="00A263BC" w:rsidRPr="006451E8">
        <w:rPr>
          <w:rFonts w:ascii="Arial Narrow" w:hAnsi="Arial Narrow" w:cs="Times New Roman"/>
        </w:rPr>
        <w:t>/1 do 3/</w:t>
      </w:r>
      <w:r w:rsidR="00B713BD" w:rsidRPr="006451E8">
        <w:rPr>
          <w:rFonts w:ascii="Arial Narrow" w:hAnsi="Arial Narrow" w:cs="Times New Roman"/>
        </w:rPr>
        <w:t>6</w:t>
      </w:r>
      <w:r w:rsidR="007C6210" w:rsidRPr="006451E8">
        <w:rPr>
          <w:rFonts w:ascii="Arial Narrow" w:hAnsi="Arial Narrow" w:cs="Times New Roman"/>
        </w:rPr>
        <w:t xml:space="preserve"> – Kalkulacja </w:t>
      </w:r>
      <w:r w:rsidR="005654F8" w:rsidRPr="006451E8">
        <w:rPr>
          <w:rFonts w:ascii="Arial Narrow" w:hAnsi="Arial Narrow" w:cs="Times New Roman"/>
        </w:rPr>
        <w:t>c</w:t>
      </w:r>
      <w:r w:rsidR="00DF5BFD" w:rsidRPr="006451E8">
        <w:rPr>
          <w:rFonts w:ascii="Arial Narrow" w:hAnsi="Arial Narrow" w:cs="Times New Roman"/>
        </w:rPr>
        <w:t>enowa – O</w:t>
      </w:r>
      <w:r w:rsidRPr="006451E8">
        <w:rPr>
          <w:rFonts w:ascii="Arial Narrow" w:hAnsi="Arial Narrow" w:cs="Times New Roman"/>
        </w:rPr>
        <w:t xml:space="preserve">pis </w:t>
      </w:r>
      <w:r w:rsidR="00DF5BFD" w:rsidRPr="006451E8">
        <w:rPr>
          <w:rFonts w:ascii="Arial Narrow" w:hAnsi="Arial Narrow" w:cs="Times New Roman"/>
        </w:rPr>
        <w:t>P</w:t>
      </w:r>
      <w:r w:rsidRPr="006451E8">
        <w:rPr>
          <w:rFonts w:ascii="Arial Narrow" w:hAnsi="Arial Narrow" w:cs="Times New Roman"/>
        </w:rPr>
        <w:t xml:space="preserve">rzedmiotu </w:t>
      </w:r>
      <w:r w:rsidR="00DF5BFD" w:rsidRPr="006451E8">
        <w:rPr>
          <w:rFonts w:ascii="Arial Narrow" w:hAnsi="Arial Narrow" w:cs="Times New Roman"/>
        </w:rPr>
        <w:t>Z</w:t>
      </w:r>
      <w:r w:rsidRPr="006451E8">
        <w:rPr>
          <w:rFonts w:ascii="Arial Narrow" w:hAnsi="Arial Narrow" w:cs="Times New Roman"/>
        </w:rPr>
        <w:t>amówienia.</w:t>
      </w:r>
    </w:p>
    <w:p w:rsidR="006451E8" w:rsidRPr="00A85C63" w:rsidRDefault="006451E8" w:rsidP="006451E8">
      <w:pPr>
        <w:pStyle w:val="Bezodstpw"/>
        <w:numPr>
          <w:ilvl w:val="0"/>
          <w:numId w:val="1"/>
        </w:numPr>
        <w:ind w:left="284" w:hanging="284"/>
        <w:jc w:val="both"/>
        <w:rPr>
          <w:rFonts w:ascii="Arial Narrow" w:hAnsi="Arial Narrow" w:cs="Times New Roman"/>
        </w:rPr>
      </w:pPr>
      <w:r w:rsidRPr="006451E8">
        <w:rPr>
          <w:rFonts w:ascii="Arial Narrow" w:hAnsi="Arial Narrow" w:cs="Times New Roman"/>
        </w:rPr>
        <w:t xml:space="preserve">Zamawiający wymaga zaoferowania przedmiotu zamówienia zgodnie z jej postanowieniami, wymaganiami norm i przepisów, w szczególności zgodnie z ustawą z dnia 25 sierpnia 2006 roku – o bezpieczeństwie żywności (t.j. </w:t>
      </w:r>
      <w:r w:rsidRPr="00A85C63">
        <w:rPr>
          <w:rFonts w:ascii="Arial Narrow" w:hAnsi="Arial Narrow" w:cs="Times New Roman"/>
        </w:rPr>
        <w:t>Dz.U. 2018 r., poz. 1541 z późn. zm.).</w:t>
      </w:r>
    </w:p>
    <w:p w:rsidR="00BB349D" w:rsidRPr="00A85C63" w:rsidRDefault="00EF20B1" w:rsidP="009D1157">
      <w:pPr>
        <w:pStyle w:val="Bezodstpw"/>
        <w:numPr>
          <w:ilvl w:val="0"/>
          <w:numId w:val="1"/>
        </w:numPr>
        <w:ind w:left="284" w:hanging="284"/>
        <w:jc w:val="both"/>
        <w:rPr>
          <w:rFonts w:ascii="Arial Narrow" w:hAnsi="Arial Narrow" w:cs="Times New Roman"/>
          <w:color w:val="000000" w:themeColor="text1"/>
        </w:rPr>
      </w:pPr>
      <w:r w:rsidRPr="00A85C63">
        <w:rPr>
          <w:rFonts w:ascii="Arial Narrow" w:hAnsi="Arial Narrow" w:cs="Times New Roman"/>
        </w:rPr>
        <w:t xml:space="preserve">Przedmiot zamówienia będzie dostarczany w opakowaniach </w:t>
      </w:r>
      <w:r w:rsidR="009613D2" w:rsidRPr="00A85C63">
        <w:rPr>
          <w:rFonts w:ascii="Arial Narrow" w:hAnsi="Arial Narrow" w:cs="Times New Roman"/>
        </w:rPr>
        <w:t xml:space="preserve">producenta </w:t>
      </w:r>
      <w:r w:rsidRPr="00A85C63">
        <w:rPr>
          <w:rFonts w:ascii="Arial Narrow" w:hAnsi="Arial Narrow" w:cs="Times New Roman"/>
        </w:rPr>
        <w:t>do</w:t>
      </w:r>
      <w:r w:rsidR="00BB349D" w:rsidRPr="00A85C63">
        <w:rPr>
          <w:rFonts w:ascii="Arial Narrow" w:hAnsi="Arial Narrow" w:cs="Times New Roman"/>
        </w:rPr>
        <w:t xml:space="preserve"> magazynu </w:t>
      </w:r>
      <w:r w:rsidR="006C4831" w:rsidRPr="00A85C63">
        <w:rPr>
          <w:rFonts w:ascii="Arial Narrow" w:hAnsi="Arial Narrow" w:cs="Times New Roman"/>
          <w:color w:val="000000" w:themeColor="text1"/>
        </w:rPr>
        <w:t xml:space="preserve">Zamawiającego </w:t>
      </w:r>
      <w:r w:rsidR="00BB349D" w:rsidRPr="00A85C63">
        <w:rPr>
          <w:rFonts w:ascii="Arial Narrow" w:hAnsi="Arial Narrow" w:cs="Times New Roman"/>
          <w:color w:val="000000" w:themeColor="text1"/>
        </w:rPr>
        <w:t>na koszt i ryzyko Wykonawcy.</w:t>
      </w:r>
    </w:p>
    <w:p w:rsidR="00A85C63" w:rsidRPr="00A85C63" w:rsidRDefault="00A85C63" w:rsidP="009D1157">
      <w:pPr>
        <w:pStyle w:val="Bezodstpw"/>
        <w:numPr>
          <w:ilvl w:val="0"/>
          <w:numId w:val="1"/>
        </w:numPr>
        <w:ind w:left="284" w:hanging="284"/>
        <w:jc w:val="both"/>
        <w:rPr>
          <w:rFonts w:ascii="Arial Narrow" w:hAnsi="Arial Narrow" w:cs="Times New Roman"/>
          <w:b/>
          <w:color w:val="000000" w:themeColor="text1"/>
        </w:rPr>
      </w:pPr>
      <w:r w:rsidRPr="00A85C63">
        <w:rPr>
          <w:rFonts w:ascii="Arial Narrow" w:hAnsi="Arial Narrow" w:cs="Times New Roman"/>
          <w:b/>
        </w:rPr>
        <w:t xml:space="preserve">Wymagany okres niezmienności cen jednostkowych netto przez okres trwania umowy. </w:t>
      </w:r>
    </w:p>
    <w:p w:rsidR="00A85C63" w:rsidRPr="00A85C63" w:rsidRDefault="00A85C63" w:rsidP="00A85C63">
      <w:pPr>
        <w:pStyle w:val="Bezodstpw"/>
        <w:numPr>
          <w:ilvl w:val="0"/>
          <w:numId w:val="1"/>
        </w:numPr>
        <w:ind w:left="284" w:hanging="284"/>
        <w:jc w:val="both"/>
        <w:rPr>
          <w:rFonts w:ascii="Arial Narrow" w:hAnsi="Arial Narrow" w:cs="Arial"/>
        </w:rPr>
      </w:pPr>
      <w:r w:rsidRPr="00A85C63">
        <w:rPr>
          <w:rFonts w:ascii="Arial Narrow" w:hAnsi="Arial Narrow" w:cs="Arial"/>
          <w:b/>
          <w:bCs/>
          <w:iCs/>
        </w:rPr>
        <w:t>Warunki płatności:</w:t>
      </w:r>
      <w:r w:rsidRPr="00A85C63">
        <w:rPr>
          <w:rFonts w:ascii="Arial Narrow" w:hAnsi="Arial Narrow" w:cs="Arial"/>
          <w:bCs/>
          <w:iCs/>
        </w:rPr>
        <w:t xml:space="preserve"> Zamawiający zapłaci wynagrodzenie przelewem na wskazany przez Wykonawcę rachunek bankowy w terminie </w:t>
      </w:r>
      <w:r w:rsidRPr="00A85C63">
        <w:rPr>
          <w:rFonts w:ascii="Arial Narrow" w:hAnsi="Arial Narrow" w:cs="Arial"/>
          <w:b/>
          <w:bCs/>
          <w:iCs/>
        </w:rPr>
        <w:t>60 dni</w:t>
      </w:r>
      <w:r w:rsidRPr="00A85C63">
        <w:rPr>
          <w:rFonts w:ascii="Arial Narrow" w:hAnsi="Arial Narrow" w:cs="Arial"/>
        </w:rPr>
        <w:t xml:space="preserve"> od daty doręczenia Zamawiającemu prawidłowo wystawionej faktury. </w:t>
      </w:r>
    </w:p>
    <w:p w:rsidR="00A85C63" w:rsidRPr="00A85C63" w:rsidRDefault="00A85C63" w:rsidP="00A85C63">
      <w:pPr>
        <w:pStyle w:val="Bezodstpw"/>
        <w:numPr>
          <w:ilvl w:val="0"/>
          <w:numId w:val="1"/>
        </w:numPr>
        <w:ind w:left="284" w:hanging="284"/>
        <w:jc w:val="both"/>
        <w:rPr>
          <w:rFonts w:ascii="Arial Narrow" w:hAnsi="Arial Narrow" w:cs="Arial"/>
        </w:rPr>
      </w:pPr>
      <w:r w:rsidRPr="00A85C63">
        <w:rPr>
          <w:rFonts w:ascii="Arial Narrow" w:hAnsi="Arial Narrow" w:cs="Arial"/>
        </w:rPr>
        <w:t>Zamawiający nie dopuszcza dokonywania zaliczek.</w:t>
      </w:r>
    </w:p>
    <w:p w:rsidR="00BB349D" w:rsidRPr="00A85C63" w:rsidRDefault="00BB349D" w:rsidP="009D1157">
      <w:pPr>
        <w:pStyle w:val="Bezodstpw"/>
        <w:numPr>
          <w:ilvl w:val="0"/>
          <w:numId w:val="1"/>
        </w:numPr>
        <w:ind w:left="284" w:hanging="284"/>
        <w:jc w:val="both"/>
        <w:rPr>
          <w:rFonts w:ascii="Arial Narrow" w:hAnsi="Arial Narrow" w:cs="Times New Roman"/>
        </w:rPr>
      </w:pPr>
      <w:r w:rsidRPr="00A85C63">
        <w:rPr>
          <w:rFonts w:ascii="Arial Narrow" w:hAnsi="Arial Narrow" w:cs="Times New Roman"/>
        </w:rPr>
        <w:t>Odbiór przedmiotu  zamówienia będzie dokonywany w siedzibie Zamawiającego przez pracownika właściwej komórki organizacyjnej w oparciu o złożone z</w:t>
      </w:r>
      <w:r w:rsidR="00A85C63" w:rsidRPr="00A85C63">
        <w:rPr>
          <w:rFonts w:ascii="Arial Narrow" w:hAnsi="Arial Narrow" w:cs="Times New Roman"/>
        </w:rPr>
        <w:t>amówienie i dostarczone faktury.</w:t>
      </w:r>
    </w:p>
    <w:p w:rsidR="00A85C63" w:rsidRPr="00A85C63" w:rsidRDefault="00A85C63" w:rsidP="00A85C63">
      <w:pPr>
        <w:pStyle w:val="Bezodstpw"/>
        <w:numPr>
          <w:ilvl w:val="0"/>
          <w:numId w:val="1"/>
        </w:numPr>
        <w:shd w:val="clear" w:color="auto" w:fill="FFFFFF" w:themeFill="background1"/>
        <w:ind w:left="284" w:hanging="284"/>
        <w:jc w:val="both"/>
        <w:rPr>
          <w:rFonts w:ascii="Arial Narrow" w:hAnsi="Arial Narrow" w:cs="Arial"/>
        </w:rPr>
      </w:pPr>
      <w:r w:rsidRPr="00A85C63">
        <w:rPr>
          <w:rFonts w:ascii="Arial Narrow" w:hAnsi="Arial Narrow" w:cs="Arial"/>
        </w:rPr>
        <w:t xml:space="preserve">Zamawiający nie zastrzega obowiązku osobistego wykonania przez wykonawcę kluczowych części zamówienia. </w:t>
      </w:r>
    </w:p>
    <w:p w:rsidR="00A85C63" w:rsidRPr="00A85C63" w:rsidRDefault="00A85C63" w:rsidP="00A85C63">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A85C63">
        <w:rPr>
          <w:rFonts w:ascii="Arial Narrow" w:hAnsi="Arial Narrow" w:cs="Arial"/>
        </w:rPr>
        <w:t xml:space="preserve">Wykonawca może powierzyć realizację elementów (części) przedmiotu zamówienia </w:t>
      </w:r>
      <w:r w:rsidRPr="00A85C63">
        <w:rPr>
          <w:rFonts w:ascii="Arial Narrow" w:hAnsi="Arial Narrow" w:cs="Arial"/>
          <w:b/>
        </w:rPr>
        <w:t>podwykonawcom.</w:t>
      </w:r>
      <w:r w:rsidRPr="00A85C63">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DD42AA" w:rsidRPr="00A85C63" w:rsidRDefault="00EF20B1" w:rsidP="009D1157">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A85C63">
        <w:rPr>
          <w:rFonts w:ascii="Arial Narrow" w:hAnsi="Arial Narrow" w:cs="Times New Roman"/>
        </w:rPr>
        <w:t>Ozna</w:t>
      </w:r>
      <w:r w:rsidR="007D5D3F" w:rsidRPr="00A85C63">
        <w:rPr>
          <w:rFonts w:ascii="Arial Narrow" w:hAnsi="Arial Narrow" w:cs="Times New Roman"/>
        </w:rPr>
        <w:t>czenie kodowe:</w:t>
      </w:r>
      <w:r w:rsidR="00A263BC" w:rsidRPr="00A85C63">
        <w:rPr>
          <w:rFonts w:ascii="Arial Narrow" w:hAnsi="Arial Narrow" w:cs="Tahoma"/>
          <w:b/>
        </w:rPr>
        <w:t xml:space="preserve"> 15800000-6 Różne produkty spożywcze</w:t>
      </w:r>
    </w:p>
    <w:p w:rsidR="00850AA3" w:rsidRDefault="00850AA3" w:rsidP="00850AA3">
      <w:pPr>
        <w:pStyle w:val="Akapitzlist"/>
        <w:widowControl w:val="0"/>
        <w:tabs>
          <w:tab w:val="left" w:pos="426"/>
        </w:tabs>
        <w:suppressAutoHyphens/>
        <w:spacing w:after="0" w:line="240" w:lineRule="auto"/>
        <w:ind w:left="284"/>
        <w:jc w:val="both"/>
        <w:outlineLvl w:val="0"/>
        <w:rPr>
          <w:rFonts w:ascii="Arial Narrow" w:hAnsi="Arial Narrow" w:cs="Arial"/>
          <w:b/>
          <w:bCs/>
        </w:rPr>
      </w:pPr>
      <w:r>
        <w:rPr>
          <w:rFonts w:ascii="Arial Narrow" w:hAnsi="Arial Narrow" w:cs="Arial"/>
          <w:bCs/>
        </w:rPr>
        <w:t xml:space="preserve">                                   </w:t>
      </w:r>
      <w:r w:rsidR="00D17002">
        <w:rPr>
          <w:rFonts w:ascii="Arial Narrow" w:hAnsi="Arial Narrow" w:cs="Arial"/>
          <w:b/>
          <w:bCs/>
        </w:rPr>
        <w:t xml:space="preserve">15200000-0 Ryby przetworzone i konserwowe </w:t>
      </w:r>
    </w:p>
    <w:p w:rsidR="00B713BD" w:rsidRDefault="00B713BD" w:rsidP="00850AA3">
      <w:pPr>
        <w:pStyle w:val="Akapitzlist"/>
        <w:widowControl w:val="0"/>
        <w:tabs>
          <w:tab w:val="left" w:pos="426"/>
        </w:tabs>
        <w:suppressAutoHyphens/>
        <w:spacing w:after="0" w:line="240" w:lineRule="auto"/>
        <w:ind w:left="284"/>
        <w:jc w:val="both"/>
        <w:outlineLvl w:val="0"/>
        <w:rPr>
          <w:rFonts w:ascii="Arial Narrow" w:hAnsi="Arial Narrow" w:cs="Arial"/>
          <w:b/>
          <w:bCs/>
        </w:rPr>
      </w:pPr>
      <w:r>
        <w:rPr>
          <w:rFonts w:ascii="Arial Narrow" w:hAnsi="Arial Narrow" w:cs="Arial"/>
          <w:b/>
          <w:bCs/>
        </w:rPr>
        <w:t xml:space="preserve">                                   15131120-2 Produkty wędliniarskie </w:t>
      </w:r>
    </w:p>
    <w:p w:rsidR="00D17002" w:rsidRPr="00850AA3" w:rsidRDefault="00D17002" w:rsidP="00850AA3">
      <w:pPr>
        <w:pStyle w:val="Akapitzlist"/>
        <w:widowControl w:val="0"/>
        <w:tabs>
          <w:tab w:val="left" w:pos="426"/>
        </w:tabs>
        <w:suppressAutoHyphens/>
        <w:spacing w:after="0" w:line="240" w:lineRule="auto"/>
        <w:ind w:left="284"/>
        <w:jc w:val="both"/>
        <w:outlineLvl w:val="0"/>
        <w:rPr>
          <w:rFonts w:ascii="Arial Narrow" w:hAnsi="Arial Narrow" w:cs="Arial"/>
          <w:b/>
          <w:bCs/>
        </w:rPr>
      </w:pPr>
      <w:r>
        <w:rPr>
          <w:rFonts w:ascii="Arial Narrow" w:hAnsi="Arial Narrow" w:cs="Arial"/>
          <w:b/>
          <w:bCs/>
        </w:rPr>
        <w:t xml:space="preserve">    </w:t>
      </w:r>
      <w:r w:rsidR="006B2AA3">
        <w:rPr>
          <w:rFonts w:ascii="Arial Narrow" w:hAnsi="Arial Narrow" w:cs="Arial"/>
          <w:b/>
          <w:bCs/>
        </w:rPr>
        <w:t xml:space="preserve">                               </w:t>
      </w:r>
      <w:r>
        <w:rPr>
          <w:rFonts w:ascii="Arial Narrow" w:hAnsi="Arial Narrow" w:cs="Arial"/>
          <w:b/>
          <w:bCs/>
        </w:rPr>
        <w:t xml:space="preserve">15332290-3 Dżemy </w:t>
      </w:r>
    </w:p>
    <w:p w:rsidR="00D17002" w:rsidRDefault="00850AA3" w:rsidP="00850AA3">
      <w:pPr>
        <w:pStyle w:val="Akapitzlist"/>
        <w:widowControl w:val="0"/>
        <w:tabs>
          <w:tab w:val="left" w:pos="426"/>
        </w:tabs>
        <w:suppressAutoHyphens/>
        <w:spacing w:after="0" w:line="240" w:lineRule="auto"/>
        <w:ind w:left="284"/>
        <w:jc w:val="both"/>
        <w:outlineLvl w:val="0"/>
        <w:rPr>
          <w:rFonts w:ascii="Arial Narrow" w:hAnsi="Arial Narrow" w:cs="Arial"/>
          <w:b/>
          <w:bCs/>
        </w:rPr>
      </w:pPr>
      <w:r w:rsidRPr="00850AA3">
        <w:rPr>
          <w:rFonts w:ascii="Arial Narrow" w:hAnsi="Arial Narrow" w:cs="Arial"/>
          <w:b/>
          <w:bCs/>
        </w:rPr>
        <w:t xml:space="preserve">    </w:t>
      </w:r>
      <w:r>
        <w:rPr>
          <w:rFonts w:ascii="Arial Narrow" w:hAnsi="Arial Narrow" w:cs="Arial"/>
          <w:b/>
          <w:bCs/>
        </w:rPr>
        <w:t xml:space="preserve">                               </w:t>
      </w:r>
      <w:r w:rsidRPr="00850AA3">
        <w:rPr>
          <w:rFonts w:ascii="Arial Narrow" w:hAnsi="Arial Narrow" w:cs="Arial"/>
          <w:b/>
          <w:bCs/>
        </w:rPr>
        <w:t>15860000-4 Kawa, herbata i podobne produkty</w:t>
      </w:r>
    </w:p>
    <w:p w:rsidR="00850AA3" w:rsidRDefault="00D17002" w:rsidP="00850AA3">
      <w:pPr>
        <w:pStyle w:val="Akapitzlist"/>
        <w:widowControl w:val="0"/>
        <w:tabs>
          <w:tab w:val="left" w:pos="426"/>
        </w:tabs>
        <w:suppressAutoHyphens/>
        <w:spacing w:after="0" w:line="240" w:lineRule="auto"/>
        <w:ind w:left="284"/>
        <w:jc w:val="both"/>
        <w:outlineLvl w:val="0"/>
        <w:rPr>
          <w:rFonts w:ascii="Arial Narrow" w:hAnsi="Arial Narrow" w:cs="Arial"/>
          <w:b/>
          <w:bCs/>
        </w:rPr>
      </w:pPr>
      <w:r>
        <w:rPr>
          <w:rFonts w:ascii="Arial Narrow" w:hAnsi="Arial Narrow" w:cs="Arial"/>
          <w:b/>
          <w:bCs/>
        </w:rPr>
        <w:t xml:space="preserve">                        </w:t>
      </w:r>
      <w:r w:rsidR="006B2AA3">
        <w:rPr>
          <w:rFonts w:ascii="Arial Narrow" w:hAnsi="Arial Narrow" w:cs="Arial"/>
          <w:b/>
          <w:bCs/>
        </w:rPr>
        <w:t xml:space="preserve">           15981000-8 Woda mineralna</w:t>
      </w:r>
      <w:r w:rsidR="00850AA3" w:rsidRPr="00850AA3">
        <w:rPr>
          <w:rFonts w:ascii="Arial Narrow" w:hAnsi="Arial Narrow" w:cs="Arial"/>
          <w:b/>
          <w:bCs/>
        </w:rPr>
        <w:t xml:space="preserve"> </w:t>
      </w:r>
    </w:p>
    <w:p w:rsidR="0050522C" w:rsidRPr="00850AA3" w:rsidRDefault="0050522C" w:rsidP="00850AA3">
      <w:pPr>
        <w:pStyle w:val="Akapitzlist"/>
        <w:widowControl w:val="0"/>
        <w:tabs>
          <w:tab w:val="left" w:pos="426"/>
        </w:tabs>
        <w:suppressAutoHyphens/>
        <w:spacing w:after="0" w:line="240" w:lineRule="auto"/>
        <w:ind w:left="284"/>
        <w:jc w:val="both"/>
        <w:outlineLvl w:val="0"/>
        <w:rPr>
          <w:rFonts w:ascii="Arial Narrow" w:hAnsi="Arial Narrow" w:cs="Arial"/>
          <w:b/>
          <w:bCs/>
        </w:rPr>
      </w:pPr>
      <w:r>
        <w:rPr>
          <w:rFonts w:ascii="Arial Narrow" w:hAnsi="Arial Narrow" w:cs="Arial"/>
          <w:b/>
          <w:bCs/>
        </w:rPr>
        <w:t xml:space="preserve">                                   41</w:t>
      </w:r>
      <w:r w:rsidR="000021C1">
        <w:rPr>
          <w:rFonts w:ascii="Arial Narrow" w:hAnsi="Arial Narrow" w:cs="Arial"/>
          <w:b/>
          <w:bCs/>
        </w:rPr>
        <w:t>1</w:t>
      </w:r>
      <w:r>
        <w:rPr>
          <w:rFonts w:ascii="Arial Narrow" w:hAnsi="Arial Narrow" w:cs="Arial"/>
          <w:b/>
          <w:bCs/>
        </w:rPr>
        <w:t xml:space="preserve">10000-3 Woda pitna </w:t>
      </w:r>
    </w:p>
    <w:p w:rsidR="00A17263" w:rsidRPr="00850AA3" w:rsidRDefault="009613D2"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b/>
        </w:rPr>
        <w:t>Zamawiający</w:t>
      </w:r>
      <w:r w:rsidR="00A263BC">
        <w:rPr>
          <w:rFonts w:ascii="Arial Narrow" w:hAnsi="Arial Narrow" w:cs="Times New Roman"/>
          <w:b/>
        </w:rPr>
        <w:t xml:space="preserve"> d</w:t>
      </w:r>
      <w:r w:rsidR="00976316">
        <w:rPr>
          <w:rFonts w:ascii="Arial Narrow" w:hAnsi="Arial Narrow" w:cs="Times New Roman"/>
          <w:b/>
        </w:rPr>
        <w:t>opus</w:t>
      </w:r>
      <w:r w:rsidR="00A263BC">
        <w:rPr>
          <w:rFonts w:ascii="Arial Narrow" w:hAnsi="Arial Narrow" w:cs="Times New Roman"/>
          <w:b/>
        </w:rPr>
        <w:t xml:space="preserve">zcza składanie </w:t>
      </w:r>
      <w:r w:rsidRPr="00A711D1">
        <w:rPr>
          <w:rFonts w:ascii="Arial Narrow" w:hAnsi="Arial Narrow" w:cs="Times New Roman"/>
          <w:b/>
        </w:rPr>
        <w:t>ofe</w:t>
      </w:r>
      <w:r w:rsidR="00E46BD4" w:rsidRPr="00A711D1">
        <w:rPr>
          <w:rFonts w:ascii="Arial Narrow" w:hAnsi="Arial Narrow" w:cs="Times New Roman"/>
          <w:b/>
        </w:rPr>
        <w:t>rt częściowych</w:t>
      </w:r>
      <w:r w:rsidR="00976316">
        <w:rPr>
          <w:rFonts w:ascii="Arial Narrow" w:hAnsi="Arial Narrow" w:cs="Times New Roman"/>
          <w:b/>
        </w:rPr>
        <w:t xml:space="preserve"> </w:t>
      </w:r>
      <w:r w:rsidR="00B713BD">
        <w:rPr>
          <w:rFonts w:ascii="Arial Narrow" w:hAnsi="Arial Narrow" w:cs="Times New Roman"/>
          <w:b/>
        </w:rPr>
        <w:t>– 6 zadań:</w:t>
      </w:r>
    </w:p>
    <w:p w:rsidR="00850AA3" w:rsidRDefault="00D17002" w:rsidP="00850AA3">
      <w:pPr>
        <w:pStyle w:val="Bezodstpw"/>
        <w:ind w:left="284"/>
        <w:jc w:val="both"/>
        <w:rPr>
          <w:rFonts w:ascii="Arial Narrow" w:hAnsi="Arial Narrow" w:cs="Times New Roman"/>
          <w:b/>
        </w:rPr>
      </w:pPr>
      <w:r>
        <w:rPr>
          <w:rFonts w:ascii="Arial Narrow" w:hAnsi="Arial Narrow" w:cs="Times New Roman"/>
          <w:b/>
        </w:rPr>
        <w:t xml:space="preserve">ZADANIE 1 – Wyroby wędliniarskie </w:t>
      </w:r>
    </w:p>
    <w:p w:rsidR="00850AA3" w:rsidRDefault="00D17002" w:rsidP="00850AA3">
      <w:pPr>
        <w:pStyle w:val="Bezodstpw"/>
        <w:ind w:left="284"/>
        <w:jc w:val="both"/>
        <w:rPr>
          <w:rFonts w:ascii="Arial Narrow" w:hAnsi="Arial Narrow" w:cs="Times New Roman"/>
          <w:b/>
        </w:rPr>
      </w:pPr>
      <w:r>
        <w:rPr>
          <w:rFonts w:ascii="Arial Narrow" w:hAnsi="Arial Narrow" w:cs="Times New Roman"/>
          <w:b/>
        </w:rPr>
        <w:t>ZADANIE 2 – Kawa, herbata</w:t>
      </w:r>
    </w:p>
    <w:p w:rsidR="00850AA3" w:rsidRDefault="00D17002" w:rsidP="00850AA3">
      <w:pPr>
        <w:pStyle w:val="Bezodstpw"/>
        <w:ind w:left="284"/>
        <w:jc w:val="both"/>
        <w:rPr>
          <w:rFonts w:ascii="Arial Narrow" w:hAnsi="Arial Narrow" w:cs="Times New Roman"/>
          <w:b/>
        </w:rPr>
      </w:pPr>
      <w:r>
        <w:rPr>
          <w:rFonts w:ascii="Arial Narrow" w:hAnsi="Arial Narrow" w:cs="Times New Roman"/>
          <w:b/>
        </w:rPr>
        <w:t xml:space="preserve">ZADANIE 3 – Przetwory owocowe: dżemy, powidła, marmolada </w:t>
      </w:r>
    </w:p>
    <w:p w:rsidR="00850AA3" w:rsidRDefault="00D17002" w:rsidP="00850AA3">
      <w:pPr>
        <w:pStyle w:val="Bezodstpw"/>
        <w:ind w:left="284"/>
        <w:jc w:val="both"/>
        <w:rPr>
          <w:rFonts w:ascii="Arial Narrow" w:hAnsi="Arial Narrow" w:cs="Times New Roman"/>
          <w:b/>
        </w:rPr>
      </w:pPr>
      <w:r>
        <w:rPr>
          <w:rFonts w:ascii="Arial Narrow" w:hAnsi="Arial Narrow" w:cs="Times New Roman"/>
          <w:b/>
        </w:rPr>
        <w:lastRenderedPageBreak/>
        <w:t xml:space="preserve">ZADANIE 4 – Ryby mrożone, konserwy rybne </w:t>
      </w:r>
    </w:p>
    <w:p w:rsidR="00D17002" w:rsidRDefault="00D17002" w:rsidP="00850AA3">
      <w:pPr>
        <w:pStyle w:val="Bezodstpw"/>
        <w:ind w:left="284"/>
        <w:jc w:val="both"/>
        <w:rPr>
          <w:rFonts w:ascii="Arial Narrow" w:hAnsi="Arial Narrow" w:cs="Times New Roman"/>
          <w:b/>
        </w:rPr>
      </w:pPr>
      <w:r>
        <w:rPr>
          <w:rFonts w:ascii="Arial Narrow" w:hAnsi="Arial Narrow" w:cs="Times New Roman"/>
          <w:b/>
        </w:rPr>
        <w:t xml:space="preserve">ZADANIE 5 – </w:t>
      </w:r>
      <w:r w:rsidR="00BD49D6">
        <w:rPr>
          <w:rFonts w:ascii="Arial Narrow" w:hAnsi="Arial Narrow" w:cs="Times New Roman"/>
          <w:b/>
        </w:rPr>
        <w:t xml:space="preserve">Woda źródlana,  napoje owocowe </w:t>
      </w:r>
    </w:p>
    <w:p w:rsidR="00D17002" w:rsidRPr="005E6C75" w:rsidRDefault="00D17002" w:rsidP="00850AA3">
      <w:pPr>
        <w:pStyle w:val="Bezodstpw"/>
        <w:ind w:left="284"/>
        <w:jc w:val="both"/>
        <w:rPr>
          <w:rFonts w:ascii="Arial Narrow" w:hAnsi="Arial Narrow" w:cs="Times New Roman"/>
        </w:rPr>
      </w:pPr>
      <w:r>
        <w:rPr>
          <w:rFonts w:ascii="Arial Narrow" w:hAnsi="Arial Narrow" w:cs="Times New Roman"/>
          <w:b/>
        </w:rPr>
        <w:t>ZADANIE 6 -</w:t>
      </w:r>
      <w:r w:rsidR="00BD49D6">
        <w:rPr>
          <w:rFonts w:ascii="Arial Narrow" w:hAnsi="Arial Narrow" w:cs="Times New Roman"/>
          <w:b/>
        </w:rPr>
        <w:t xml:space="preserve"> </w:t>
      </w:r>
      <w:r>
        <w:rPr>
          <w:rFonts w:ascii="Arial Narrow" w:hAnsi="Arial Narrow" w:cs="Times New Roman"/>
          <w:b/>
        </w:rPr>
        <w:t xml:space="preserve"> </w:t>
      </w:r>
      <w:r w:rsidR="00BD49D6">
        <w:rPr>
          <w:rFonts w:ascii="Arial Narrow" w:hAnsi="Arial Narrow" w:cs="Times New Roman"/>
          <w:b/>
        </w:rPr>
        <w:t xml:space="preserve">Woda źródlana w galonach </w:t>
      </w:r>
    </w:p>
    <w:p w:rsidR="00D473F7" w:rsidRPr="00D473F7" w:rsidRDefault="00D473F7" w:rsidP="00D473F7">
      <w:pPr>
        <w:pStyle w:val="Bezodstpw"/>
        <w:numPr>
          <w:ilvl w:val="0"/>
          <w:numId w:val="1"/>
        </w:numPr>
        <w:ind w:left="284"/>
        <w:jc w:val="both"/>
        <w:rPr>
          <w:rFonts w:ascii="Arial Narrow" w:hAnsi="Arial Narrow" w:cs="Arial"/>
        </w:rPr>
      </w:pPr>
      <w:r w:rsidRPr="00D473F7">
        <w:rPr>
          <w:rFonts w:ascii="Arial Narrow" w:hAnsi="Arial Narrow" w:cs="Arial"/>
        </w:rPr>
        <w:t xml:space="preserve">Normy, europejskie oceny techniczne, aprobaty, specyfikacje techniczne i systemy referencji technicznych o których mowa w art. 30 ust.1 pkt 2 i ust. 3 ustawy pzp.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 </w:t>
      </w:r>
      <w:r w:rsidRPr="00D473F7">
        <w:rPr>
          <w:rFonts w:ascii="Arial Narrow" w:hAnsi="Arial Narrow" w:cs="Arial"/>
          <w:u w:val="single"/>
        </w:rPr>
        <w:t>równoważne</w:t>
      </w:r>
      <w:r w:rsidRPr="00D473F7">
        <w:rPr>
          <w:rFonts w:ascii="Arial Narrow" w:hAnsi="Arial Narrow" w:cs="Arial"/>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rsidR="00D473F7" w:rsidRPr="00D473F7" w:rsidRDefault="00D473F7" w:rsidP="00D473F7">
      <w:pPr>
        <w:pStyle w:val="Bezodstpw"/>
        <w:numPr>
          <w:ilvl w:val="0"/>
          <w:numId w:val="1"/>
        </w:numPr>
        <w:ind w:left="284"/>
        <w:jc w:val="both"/>
        <w:rPr>
          <w:rFonts w:ascii="Arial Narrow" w:hAnsi="Arial Narrow" w:cs="Arial"/>
        </w:rPr>
      </w:pPr>
      <w:r w:rsidRPr="00D473F7">
        <w:rPr>
          <w:rFonts w:ascii="Arial Narrow" w:hAnsi="Arial Narrow" w:cs="Arial"/>
        </w:rPr>
        <w:t xml:space="preserve">Wykonawca, który powołuje się na rozwiązania równoważne opisywanym przez Zamawiającego, jest obowiązany wykazać w złożonej ofercie poprzez złożenie odpowiednich  dokumentów, że oferowane przez niego dostawy, usługi lub roboty budowlane  spełniają wymagania określone przez Zamawiającego.  </w:t>
      </w:r>
    </w:p>
    <w:p w:rsidR="00D260DC" w:rsidRPr="000B62AE" w:rsidRDefault="00D260DC" w:rsidP="008F41C6">
      <w:pPr>
        <w:pStyle w:val="Bezodstpw"/>
        <w:jc w:val="both"/>
        <w:rPr>
          <w:rFonts w:ascii="Arial Narrow" w:hAnsi="Arial Narrow" w:cs="Times New Roman"/>
          <w:color w:val="000000" w:themeColor="text1"/>
        </w:rPr>
      </w:pPr>
    </w:p>
    <w:p w:rsidR="006D1BC2" w:rsidRPr="000B62AE" w:rsidRDefault="005377A0" w:rsidP="001872EC">
      <w:pPr>
        <w:pStyle w:val="Bezodstpw"/>
        <w:jc w:val="both"/>
        <w:rPr>
          <w:rFonts w:ascii="Arial Narrow" w:hAnsi="Arial Narrow" w:cs="Times New Roman"/>
          <w:b/>
          <w:color w:val="000000" w:themeColor="text1"/>
        </w:rPr>
      </w:pPr>
      <w:r w:rsidRPr="000B62AE">
        <w:rPr>
          <w:rFonts w:ascii="Arial Narrow" w:hAnsi="Arial Narrow" w:cs="Times New Roman"/>
          <w:b/>
          <w:color w:val="000000" w:themeColor="text1"/>
        </w:rPr>
        <w:t xml:space="preserve">ROZDZIAŁ IV </w:t>
      </w:r>
      <w:r w:rsidR="006D1BC2" w:rsidRPr="000B62AE">
        <w:rPr>
          <w:rFonts w:ascii="Arial Narrow" w:hAnsi="Arial Narrow" w:cs="Times New Roman"/>
          <w:b/>
          <w:color w:val="000000" w:themeColor="text1"/>
        </w:rPr>
        <w:t>TERMIN WYKONANIA:</w:t>
      </w:r>
    </w:p>
    <w:p w:rsidR="001B7F0E" w:rsidRDefault="000151A9" w:rsidP="009D1157">
      <w:pPr>
        <w:pStyle w:val="Bezodstpw"/>
        <w:numPr>
          <w:ilvl w:val="0"/>
          <w:numId w:val="5"/>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5B5AF2">
        <w:rPr>
          <w:rFonts w:ascii="Arial Narrow" w:hAnsi="Arial Narrow" w:cs="Times New Roman"/>
          <w:b/>
        </w:rPr>
        <w:t>12</w:t>
      </w:r>
      <w:r w:rsidR="00EA33FB" w:rsidRPr="00A711D1">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5B5AF2">
        <w:rPr>
          <w:rFonts w:ascii="Arial Narrow" w:hAnsi="Arial Narrow" w:cs="Times New Roman"/>
        </w:rPr>
        <w:t>.</w:t>
      </w:r>
    </w:p>
    <w:p w:rsidR="00A263BC" w:rsidRPr="000B62AE" w:rsidRDefault="005B5AF2" w:rsidP="009D1157">
      <w:pPr>
        <w:pStyle w:val="Bezodstpw"/>
        <w:numPr>
          <w:ilvl w:val="0"/>
          <w:numId w:val="5"/>
        </w:numPr>
        <w:ind w:left="284" w:hanging="284"/>
        <w:jc w:val="both"/>
        <w:rPr>
          <w:rFonts w:ascii="Arial Narrow" w:hAnsi="Arial Narrow" w:cs="Times New Roman"/>
          <w:color w:val="000000" w:themeColor="text1"/>
        </w:rPr>
      </w:pPr>
      <w:r>
        <w:rPr>
          <w:rFonts w:ascii="Arial Narrow" w:hAnsi="Arial Narrow" w:cs="Times New Roman"/>
          <w:color w:val="000000" w:themeColor="text1"/>
        </w:rPr>
        <w:t>Dostawy jednostkowe do Magazynu Żywności będą realizowane od poniedziałku do piątku w godzinach od 8:00 do 1</w:t>
      </w:r>
      <w:r w:rsidR="007C3A9D">
        <w:rPr>
          <w:rFonts w:ascii="Arial Narrow" w:hAnsi="Arial Narrow" w:cs="Times New Roman"/>
          <w:color w:val="000000" w:themeColor="text1"/>
        </w:rPr>
        <w:t>4</w:t>
      </w:r>
      <w:r>
        <w:rPr>
          <w:rFonts w:ascii="Arial Narrow" w:hAnsi="Arial Narrow" w:cs="Times New Roman"/>
          <w:color w:val="000000" w:themeColor="text1"/>
        </w:rPr>
        <w:t xml:space="preserve">:00, w </w:t>
      </w:r>
      <w:r w:rsidRPr="00762519">
        <w:rPr>
          <w:rFonts w:ascii="Arial Narrow" w:hAnsi="Arial Narrow" w:cs="Times New Roman"/>
          <w:b/>
          <w:color w:val="000000" w:themeColor="text1"/>
        </w:rPr>
        <w:t>terminie 3 dni roboczych</w:t>
      </w:r>
      <w:r>
        <w:rPr>
          <w:rFonts w:ascii="Arial Narrow" w:hAnsi="Arial Narrow" w:cs="Times New Roman"/>
          <w:color w:val="000000" w:themeColor="text1"/>
        </w:rPr>
        <w:t xml:space="preserve"> od daty złożenia zamówienia na podstawie dokumentu typu Z</w:t>
      </w:r>
      <w:r w:rsidR="00762519">
        <w:rPr>
          <w:rFonts w:ascii="Arial Narrow" w:hAnsi="Arial Narrow" w:cs="Times New Roman"/>
          <w:color w:val="000000" w:themeColor="text1"/>
        </w:rPr>
        <w:t>P</w:t>
      </w:r>
      <w:r>
        <w:rPr>
          <w:rFonts w:ascii="Arial Narrow" w:hAnsi="Arial Narrow" w:cs="Times New Roman"/>
          <w:color w:val="000000" w:themeColor="text1"/>
        </w:rPr>
        <w:t>-1/USD</w:t>
      </w:r>
      <w:r w:rsidR="00BD4636" w:rsidRPr="000B62AE">
        <w:rPr>
          <w:rFonts w:ascii="Arial Narrow" w:hAnsi="Arial Narrow" w:cs="Times New Roman"/>
          <w:color w:val="000000" w:themeColor="text1"/>
        </w:rPr>
        <w:t xml:space="preserve">. </w:t>
      </w:r>
    </w:p>
    <w:p w:rsidR="00543B67" w:rsidRPr="00A711D1" w:rsidRDefault="00F10787" w:rsidP="009D1157">
      <w:pPr>
        <w:pStyle w:val="Bezodstpw"/>
        <w:numPr>
          <w:ilvl w:val="0"/>
          <w:numId w:val="5"/>
        </w:numPr>
        <w:ind w:left="284" w:hanging="284"/>
        <w:jc w:val="both"/>
        <w:rPr>
          <w:rFonts w:ascii="Arial Narrow" w:hAnsi="Arial Narrow" w:cs="Times New Roman"/>
        </w:rPr>
      </w:pPr>
      <w:r w:rsidRPr="000B62AE">
        <w:rPr>
          <w:rFonts w:ascii="Arial Narrow" w:hAnsi="Arial Narrow" w:cs="Times New Roman"/>
          <w:color w:val="000000" w:themeColor="text1"/>
        </w:rPr>
        <w:t xml:space="preserve">Dostawy wraz z wniesieniem i rozładowaniem towaru odbywać się będą </w:t>
      </w:r>
      <w:r w:rsidRPr="00A711D1">
        <w:rPr>
          <w:rFonts w:ascii="Arial Narrow" w:hAnsi="Arial Narrow" w:cs="Times New Roman"/>
        </w:rPr>
        <w:t xml:space="preserve">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9D1157">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85C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A85C63">
        <w:rPr>
          <w:rFonts w:ascii="Arial Narrow" w:hAnsi="Arial Narrow" w:cs="Times New Roman"/>
          <w:color w:val="000000" w:themeColor="text1"/>
        </w:rPr>
        <w:t xml:space="preserve">i pkt 4 </w:t>
      </w:r>
      <w:r w:rsidR="00A85C63" w:rsidRPr="00A85C63">
        <w:rPr>
          <w:rFonts w:ascii="Arial Narrow" w:hAnsi="Arial Narrow" w:cs="Times New Roman"/>
          <w:color w:val="000000" w:themeColor="text1"/>
        </w:rPr>
        <w:t xml:space="preserve">ustawy; </w:t>
      </w:r>
      <w:r w:rsidR="006B6B60" w:rsidRPr="00A85C63">
        <w:rPr>
          <w:rFonts w:ascii="Arial Narrow" w:hAnsi="Arial Narrow" w:cs="Times New Roman"/>
          <w:color w:val="000000" w:themeColor="text1"/>
        </w:rPr>
        <w:t xml:space="preserve"> </w:t>
      </w:r>
    </w:p>
    <w:p w:rsidR="00DF112C" w:rsidRPr="00A85C63" w:rsidRDefault="00DF112C" w:rsidP="009D1157">
      <w:pPr>
        <w:pStyle w:val="Bezodstpw"/>
        <w:numPr>
          <w:ilvl w:val="0"/>
          <w:numId w:val="3"/>
        </w:numPr>
        <w:ind w:left="567" w:hanging="283"/>
        <w:jc w:val="both"/>
        <w:rPr>
          <w:rFonts w:ascii="Arial Narrow" w:hAnsi="Arial Narrow" w:cs="Times New Roman"/>
          <w:color w:val="000000" w:themeColor="text1"/>
        </w:rPr>
      </w:pPr>
      <w:r w:rsidRPr="00A85C63">
        <w:rPr>
          <w:rFonts w:ascii="Arial Narrow" w:hAnsi="Arial Narrow" w:cs="Times New Roman"/>
          <w:color w:val="000000" w:themeColor="text1"/>
        </w:rPr>
        <w:t>spełniają warunki udziału w postępowaniu dotyczące:</w:t>
      </w:r>
    </w:p>
    <w:p w:rsidR="00A85C63" w:rsidRPr="00BE1B89" w:rsidRDefault="00A85C63" w:rsidP="00A85C63">
      <w:pPr>
        <w:pStyle w:val="Bezodstpw"/>
        <w:ind w:left="502"/>
        <w:jc w:val="both"/>
        <w:rPr>
          <w:color w:val="000000" w:themeColor="text1"/>
        </w:rPr>
      </w:pPr>
      <w:r w:rsidRPr="00BE1B89">
        <w:rPr>
          <w:rFonts w:ascii="Arial Narrow" w:hAnsi="Arial Narrow" w:cs="Arial"/>
          <w:color w:val="000000" w:themeColor="text1"/>
        </w:rPr>
        <w:t xml:space="preserve">a. kompetencji lub uprawnień do prowadzenia określonej działalności zawodowej </w:t>
      </w:r>
      <w:r w:rsidRPr="00BE1B89">
        <w:rPr>
          <w:rFonts w:ascii="Arial Narrow" w:eastAsiaTheme="minorEastAsia" w:hAnsi="Arial Narrow" w:cs="Arial"/>
          <w:color w:val="000000" w:themeColor="text1"/>
          <w:lang w:eastAsia="pl-PL"/>
        </w:rPr>
        <w:t>o ile wynika to z odrębnych przepisów -</w:t>
      </w:r>
      <w:r w:rsidRPr="00BE1B89">
        <w:rPr>
          <w:rFonts w:ascii="Arial Narrow" w:hAnsi="Arial Narrow" w:cs="Times New Roman"/>
          <w:color w:val="000000" w:themeColor="text1"/>
        </w:rPr>
        <w:t>– zamawiający nie ustanawia minimalnych wymagań w powyższym zakresie;</w:t>
      </w:r>
    </w:p>
    <w:p w:rsidR="00A85C63" w:rsidRPr="00BE1B89" w:rsidRDefault="00A85C63" w:rsidP="00A85C63">
      <w:pPr>
        <w:pStyle w:val="Bezodstpw"/>
        <w:ind w:left="502"/>
        <w:jc w:val="both"/>
        <w:rPr>
          <w:rFonts w:ascii="Arial Narrow" w:hAnsi="Arial Narrow" w:cs="Times New Roman"/>
          <w:color w:val="000000" w:themeColor="text1"/>
        </w:rPr>
      </w:pPr>
      <w:r w:rsidRPr="00BE1B89">
        <w:rPr>
          <w:rFonts w:ascii="Arial Narrow" w:hAnsi="Arial Narrow" w:cs="Times New Roman"/>
          <w:color w:val="000000" w:themeColor="text1"/>
        </w:rPr>
        <w:t>b. sytuacji finansowej lub ekonomicznej – zamawiający nie ustanawia minimalnych wymagań w powyższym zakresie;</w:t>
      </w:r>
    </w:p>
    <w:p w:rsidR="00A85C63" w:rsidRPr="00A85C63" w:rsidRDefault="00A85C63" w:rsidP="00A85C63">
      <w:pPr>
        <w:pStyle w:val="Bezodstpw"/>
        <w:ind w:left="502"/>
        <w:jc w:val="both"/>
        <w:rPr>
          <w:rFonts w:ascii="Arial Narrow" w:hAnsi="Arial Narrow" w:cs="Times New Roman"/>
          <w:color w:val="000000" w:themeColor="text1"/>
        </w:rPr>
      </w:pPr>
      <w:r w:rsidRPr="00A85C63">
        <w:rPr>
          <w:rFonts w:ascii="Arial Narrow" w:hAnsi="Arial Narrow" w:cs="Times New Roman"/>
          <w:color w:val="000000" w:themeColor="text1"/>
        </w:rPr>
        <w:t>c. zdolności technicznej i zawodowej – zamawiający nie ustanawia minimalnych wymagań w powyższym zakresie;</w:t>
      </w:r>
    </w:p>
    <w:p w:rsidR="0016542A" w:rsidRPr="00A17263" w:rsidRDefault="0016542A" w:rsidP="009D1157">
      <w:pPr>
        <w:pStyle w:val="Bezodstpw"/>
        <w:numPr>
          <w:ilvl w:val="0"/>
          <w:numId w:val="3"/>
        </w:numPr>
        <w:ind w:left="567" w:hanging="283"/>
        <w:jc w:val="both"/>
        <w:rPr>
          <w:rFonts w:ascii="Arial Narrow" w:hAnsi="Arial Narrow" w:cs="Times New Roman"/>
          <w:color w:val="000000" w:themeColor="text1"/>
        </w:rPr>
      </w:pPr>
      <w:r w:rsidRPr="00A85C63">
        <w:rPr>
          <w:rFonts w:ascii="Arial Narrow" w:hAnsi="Arial Narrow" w:cs="Times New Roman"/>
          <w:color w:val="000000" w:themeColor="text1"/>
        </w:rPr>
        <w:t>W przypadku, gdy wobe</w:t>
      </w:r>
      <w:r w:rsidR="0095754E" w:rsidRPr="00A85C63">
        <w:rPr>
          <w:rFonts w:ascii="Arial Narrow" w:hAnsi="Arial Narrow" w:cs="Times New Roman"/>
          <w:color w:val="000000" w:themeColor="text1"/>
        </w:rPr>
        <w:t xml:space="preserve">c wykonawcy zachodzą </w:t>
      </w:r>
      <w:r w:rsidRPr="00A85C63">
        <w:rPr>
          <w:rFonts w:ascii="Arial Narrow" w:hAnsi="Arial Narrow" w:cs="Times New Roman"/>
          <w:color w:val="000000" w:themeColor="text1"/>
        </w:rPr>
        <w:t>podstawy</w:t>
      </w:r>
      <w:r w:rsidRPr="00A17263">
        <w:rPr>
          <w:rFonts w:ascii="Arial Narrow" w:hAnsi="Arial Narrow" w:cs="Times New Roman"/>
          <w:color w:val="000000" w:themeColor="text1"/>
        </w:rPr>
        <w:t xml:space="preserve">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Pr="00BE1B89"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t>
      </w:r>
      <w:r w:rsidR="00BE1B89">
        <w:rPr>
          <w:rFonts w:ascii="Arial Narrow" w:hAnsi="Arial Narrow" w:cs="Times New Roman"/>
          <w:b/>
          <w:color w:val="000000" w:themeColor="text1"/>
        </w:rPr>
        <w:t>WARUNKÓW UDZIAŁU W POSTĘPOWANIU</w:t>
      </w:r>
      <w:r w:rsidR="00597F7C" w:rsidRPr="00A17263">
        <w:rPr>
          <w:rFonts w:ascii="Arial Narrow" w:hAnsi="Arial Narrow" w:cs="Times New Roman"/>
          <w:b/>
          <w:color w:val="000000" w:themeColor="text1"/>
        </w:rPr>
        <w:t xml:space="preserve">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5326A">
        <w:rPr>
          <w:rFonts w:ascii="Arial Narrow" w:hAnsi="Arial Narrow" w:cs="Times New Roman"/>
          <w:b/>
          <w:color w:val="000000" w:themeColor="text1"/>
        </w:rPr>
        <w:t xml:space="preserve"> </w:t>
      </w:r>
      <w:r w:rsidR="0065326A" w:rsidRPr="00BE1B89">
        <w:rPr>
          <w:rFonts w:ascii="Arial Narrow" w:hAnsi="Arial Narrow" w:cs="Times New Roman"/>
          <w:b/>
          <w:color w:val="000000" w:themeColor="text1"/>
        </w:rPr>
        <w:t>ORAZ SPEŁNIANIE PRZEZ OFEROWANE DOSTAWY WYMAGAŃ OKREŚLONYCH PRZEZ ZAMAWIAJĄCEGO</w:t>
      </w:r>
      <w:r w:rsidR="00962E5C" w:rsidRPr="00BE1B89">
        <w:rPr>
          <w:rFonts w:ascii="Arial Narrow" w:hAnsi="Arial Narrow" w:cs="Times New Roman"/>
          <w:b/>
          <w:color w:val="000000" w:themeColor="text1"/>
        </w:rPr>
        <w:t xml:space="preserve"> (ART.25 UST.1 USTAWY PZP) </w:t>
      </w:r>
      <w:r w:rsidR="006D1BC2" w:rsidRPr="00BE1B89">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Default="00C47D7E" w:rsidP="003106F5">
      <w:pPr>
        <w:pStyle w:val="Bezodstpw"/>
        <w:ind w:firstLine="708"/>
        <w:jc w:val="both"/>
        <w:rPr>
          <w:rFonts w:ascii="Arial Narrow" w:hAnsi="Arial Narrow" w:cs="Times New Roman"/>
          <w:color w:val="000000" w:themeColor="text1"/>
        </w:rPr>
      </w:pPr>
      <w:r w:rsidRPr="00A17263">
        <w:rPr>
          <w:rFonts w:ascii="Arial Narrow" w:hAnsi="Arial Narrow" w:cs="Times New Roman"/>
          <w:b/>
          <w:color w:val="000000" w:themeColor="text1"/>
        </w:rPr>
        <w:t>Wykonawca, którego oferta została najwyżej oceniona, na wezwanie zamawiającego,</w:t>
      </w:r>
      <w:r w:rsidRPr="00A17263">
        <w:rPr>
          <w:rFonts w:ascii="Arial Narrow" w:hAnsi="Arial Narrow" w:cs="Times New Roman"/>
          <w:color w:val="000000" w:themeColor="text1"/>
        </w:rPr>
        <w:t xml:space="preserve"> w terminie </w:t>
      </w:r>
      <w:r w:rsidRPr="00A17263">
        <w:rPr>
          <w:rFonts w:ascii="Arial Narrow" w:hAnsi="Arial Narrow" w:cs="Times New Roman"/>
          <w:b/>
          <w:color w:val="000000" w:themeColor="text1"/>
          <w:u w:val="single"/>
        </w:rPr>
        <w:t xml:space="preserve">nie </w:t>
      </w:r>
      <w:r w:rsidR="00CA7712" w:rsidRPr="00A17263">
        <w:rPr>
          <w:rFonts w:ascii="Arial Narrow" w:hAnsi="Arial Narrow" w:cs="Times New Roman"/>
          <w:b/>
          <w:color w:val="000000" w:themeColor="text1"/>
          <w:u w:val="single"/>
        </w:rPr>
        <w:br/>
      </w:r>
      <w:r w:rsidRPr="00A17263">
        <w:rPr>
          <w:rFonts w:ascii="Arial Narrow" w:hAnsi="Arial Narrow" w:cs="Times New Roman"/>
          <w:b/>
          <w:color w:val="000000" w:themeColor="text1"/>
          <w:u w:val="single"/>
        </w:rPr>
        <w:t>krótszym</w:t>
      </w:r>
      <w:r w:rsidRPr="00A17263">
        <w:rPr>
          <w:rFonts w:ascii="Arial Narrow" w:hAnsi="Arial Narrow" w:cs="Times New Roman"/>
          <w:b/>
          <w:color w:val="000000" w:themeColor="text1"/>
        </w:rPr>
        <w:t xml:space="preserve"> niż 5 dni</w:t>
      </w:r>
      <w:r w:rsidRPr="00A17263">
        <w:rPr>
          <w:rFonts w:ascii="Arial Narrow" w:hAnsi="Arial Narrow" w:cs="Times New Roman"/>
          <w:color w:val="000000" w:themeColor="text1"/>
        </w:rPr>
        <w:t xml:space="preserve"> </w:t>
      </w:r>
      <w:r w:rsidRPr="00D4170F">
        <w:rPr>
          <w:rFonts w:ascii="Arial Narrow" w:hAnsi="Arial Narrow" w:cs="Times New Roman"/>
          <w:b/>
          <w:color w:val="000000" w:themeColor="text1"/>
        </w:rPr>
        <w:t>składa</w:t>
      </w:r>
      <w:r w:rsidRPr="00A17263">
        <w:rPr>
          <w:rFonts w:ascii="Arial Narrow" w:hAnsi="Arial Narrow" w:cs="Times New Roman"/>
          <w:color w:val="000000" w:themeColor="text1"/>
        </w:rPr>
        <w:t xml:space="preserve">: </w:t>
      </w:r>
    </w:p>
    <w:p w:rsidR="00ED60E8" w:rsidRDefault="00F5477C" w:rsidP="00F5477C">
      <w:pPr>
        <w:pStyle w:val="Akapitzlist"/>
        <w:numPr>
          <w:ilvl w:val="0"/>
          <w:numId w:val="57"/>
        </w:numPr>
        <w:tabs>
          <w:tab w:val="left" w:pos="284"/>
        </w:tabs>
        <w:adjustRightInd w:val="0"/>
        <w:spacing w:after="0"/>
        <w:ind w:left="142" w:hanging="142"/>
        <w:jc w:val="both"/>
        <w:textAlignment w:val="baseline"/>
        <w:rPr>
          <w:rFonts w:ascii="Arial Narrow" w:hAnsi="Arial Narrow" w:cs="Arial"/>
          <w:b/>
        </w:rPr>
      </w:pPr>
      <w:r w:rsidRPr="00264376">
        <w:rPr>
          <w:rFonts w:ascii="Arial Narrow" w:hAnsi="Arial Narrow" w:cs="Arial"/>
          <w:b/>
        </w:rPr>
        <w:t xml:space="preserve">Odpis z właściwego rejestru lub z centralnej ewidencji i informacji o działalności gospodarczej,                         </w:t>
      </w:r>
      <w:r w:rsidR="00ED60E8">
        <w:rPr>
          <w:rFonts w:ascii="Arial Narrow" w:hAnsi="Arial Narrow" w:cs="Arial"/>
          <w:b/>
        </w:rPr>
        <w:t xml:space="preserve">  </w:t>
      </w:r>
    </w:p>
    <w:p w:rsidR="00ED60E8" w:rsidRDefault="00ED60E8" w:rsidP="00ED60E8">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Arial"/>
          <w:b/>
        </w:rPr>
        <w:t xml:space="preserve">   </w:t>
      </w:r>
      <w:r w:rsidR="00F5477C" w:rsidRPr="00264376">
        <w:rPr>
          <w:rFonts w:ascii="Arial Narrow" w:hAnsi="Arial Narrow" w:cs="Arial"/>
          <w:b/>
        </w:rPr>
        <w:t xml:space="preserve">jeżeli odrębne przepisy wymagają wpisu do rejestru lub ewidencji, w celu wykazania braku podstaw do </w:t>
      </w:r>
    </w:p>
    <w:p w:rsidR="00C47D7E" w:rsidRPr="00ED60E8" w:rsidRDefault="00ED60E8" w:rsidP="00ED60E8">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Arial"/>
          <w:b/>
        </w:rPr>
        <w:t xml:space="preserve">  </w:t>
      </w:r>
      <w:r w:rsidR="00F5477C" w:rsidRPr="00264376">
        <w:rPr>
          <w:rFonts w:ascii="Arial Narrow" w:hAnsi="Arial Narrow" w:cs="Arial"/>
          <w:b/>
        </w:rPr>
        <w:t>wykluczenia w oparciu o art. 24 ust. 5 pkt 1 ustawy</w:t>
      </w:r>
      <w:r w:rsidR="00C47D7E" w:rsidRPr="00264376">
        <w:rPr>
          <w:rFonts w:ascii="Arial Narrow" w:hAnsi="Arial Narrow" w:cs="Times New Roman"/>
          <w:b/>
          <w:strike/>
          <w:color w:val="000000" w:themeColor="text1"/>
        </w:rPr>
        <w:t xml:space="preserve">; </w:t>
      </w:r>
    </w:p>
    <w:p w:rsidR="00ED60E8" w:rsidRPr="00ED60E8" w:rsidRDefault="0087321D" w:rsidP="00ED60E8">
      <w:pPr>
        <w:pStyle w:val="Akapitzlist"/>
        <w:numPr>
          <w:ilvl w:val="0"/>
          <w:numId w:val="57"/>
        </w:numPr>
        <w:tabs>
          <w:tab w:val="left" w:pos="284"/>
        </w:tabs>
        <w:adjustRightInd w:val="0"/>
        <w:spacing w:after="0"/>
        <w:ind w:left="142" w:hanging="142"/>
        <w:jc w:val="both"/>
        <w:textAlignment w:val="baseline"/>
        <w:rPr>
          <w:rFonts w:ascii="Arial Narrow" w:hAnsi="Arial Narrow" w:cs="Arial"/>
          <w:b/>
        </w:rPr>
      </w:pPr>
      <w:r w:rsidRPr="00ED60E8">
        <w:rPr>
          <w:rFonts w:ascii="Arial Narrow" w:hAnsi="Arial Narrow" w:cs="Times New Roman"/>
          <w:b/>
        </w:rPr>
        <w:t>Zaświadczenie z Sanepidu o dopuszczeniu środka transpo</w:t>
      </w:r>
      <w:r w:rsidR="00995559" w:rsidRPr="00ED60E8">
        <w:rPr>
          <w:rFonts w:ascii="Arial Narrow" w:hAnsi="Arial Narrow" w:cs="Times New Roman"/>
          <w:b/>
        </w:rPr>
        <w:t>rtu oraz ich wykaz – dotyczy zadania</w:t>
      </w:r>
      <w:r w:rsidRPr="00ED60E8">
        <w:rPr>
          <w:rFonts w:ascii="Arial Narrow" w:hAnsi="Arial Narrow" w:cs="Times New Roman"/>
          <w:b/>
        </w:rPr>
        <w:t xml:space="preserve"> </w:t>
      </w:r>
      <w:r w:rsidR="00D4170F" w:rsidRPr="00ED60E8">
        <w:rPr>
          <w:rFonts w:ascii="Arial Narrow" w:hAnsi="Arial Narrow" w:cs="Times New Roman"/>
          <w:b/>
        </w:rPr>
        <w:t xml:space="preserve"> od </w:t>
      </w:r>
      <w:r w:rsidR="007C3A9D" w:rsidRPr="00ED60E8">
        <w:rPr>
          <w:rFonts w:ascii="Arial Narrow" w:hAnsi="Arial Narrow" w:cs="Times New Roman"/>
          <w:b/>
        </w:rPr>
        <w:t xml:space="preserve">1 </w:t>
      </w:r>
      <w:r w:rsidR="00ED60E8">
        <w:rPr>
          <w:rFonts w:ascii="Arial Narrow" w:hAnsi="Arial Narrow" w:cs="Times New Roman"/>
          <w:b/>
        </w:rPr>
        <w:t xml:space="preserve"> </w:t>
      </w:r>
    </w:p>
    <w:p w:rsidR="0087321D" w:rsidRPr="00ED60E8" w:rsidRDefault="00ED60E8" w:rsidP="00ED60E8">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Times New Roman"/>
          <w:b/>
        </w:rPr>
        <w:t xml:space="preserve">  </w:t>
      </w:r>
      <w:r w:rsidR="007C3A9D" w:rsidRPr="00ED60E8">
        <w:rPr>
          <w:rFonts w:ascii="Arial Narrow" w:hAnsi="Arial Narrow" w:cs="Times New Roman"/>
          <w:b/>
        </w:rPr>
        <w:t>do 6</w:t>
      </w:r>
    </w:p>
    <w:p w:rsidR="00ED60E8" w:rsidRDefault="00ED60E8" w:rsidP="0087321D">
      <w:pPr>
        <w:pStyle w:val="Bezodstpw"/>
        <w:jc w:val="both"/>
        <w:rPr>
          <w:rFonts w:ascii="Arial Narrow" w:hAnsi="Arial Narrow" w:cs="Times New Roman"/>
          <w:b/>
          <w:color w:val="000000" w:themeColor="text1"/>
        </w:rPr>
      </w:pPr>
      <w:r w:rsidRPr="00ED60E8">
        <w:rPr>
          <w:rFonts w:ascii="Arial Narrow" w:hAnsi="Arial Narrow" w:cs="Times New Roman"/>
          <w:b/>
          <w:color w:val="000000" w:themeColor="text1"/>
        </w:rPr>
        <w:t>3</w:t>
      </w:r>
      <w:r w:rsidR="0087321D" w:rsidRPr="00ED60E8">
        <w:rPr>
          <w:rFonts w:ascii="Arial Narrow" w:hAnsi="Arial Narrow" w:cs="Times New Roman"/>
          <w:b/>
          <w:color w:val="000000" w:themeColor="text1"/>
        </w:rPr>
        <w:t xml:space="preserve">) </w:t>
      </w:r>
      <w:r>
        <w:rPr>
          <w:rFonts w:ascii="Arial Narrow" w:hAnsi="Arial Narrow" w:cs="Times New Roman"/>
          <w:b/>
          <w:color w:val="000000" w:themeColor="text1"/>
        </w:rPr>
        <w:t xml:space="preserve"> </w:t>
      </w:r>
      <w:r w:rsidR="0087321D" w:rsidRPr="00ED60E8">
        <w:rPr>
          <w:rFonts w:ascii="Arial Narrow" w:hAnsi="Arial Narrow" w:cs="Times New Roman"/>
          <w:b/>
          <w:color w:val="000000" w:themeColor="text1"/>
        </w:rPr>
        <w:t xml:space="preserve">Zezwolenia uprawniające do obrotu produktami żywnościowymi stanowiącymi przedmiot </w:t>
      </w:r>
      <w:r w:rsidR="00995559" w:rsidRPr="00ED60E8">
        <w:rPr>
          <w:rFonts w:ascii="Arial Narrow" w:hAnsi="Arial Narrow" w:cs="Times New Roman"/>
          <w:b/>
          <w:color w:val="000000" w:themeColor="text1"/>
        </w:rPr>
        <w:t xml:space="preserve">zamówienia – </w:t>
      </w:r>
    </w:p>
    <w:p w:rsidR="0087321D" w:rsidRPr="00ED60E8" w:rsidRDefault="00ED60E8" w:rsidP="0087321D">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     </w:t>
      </w:r>
      <w:r w:rsidR="00995559" w:rsidRPr="00ED60E8">
        <w:rPr>
          <w:rFonts w:ascii="Arial Narrow" w:hAnsi="Arial Narrow" w:cs="Times New Roman"/>
          <w:b/>
          <w:color w:val="000000" w:themeColor="text1"/>
        </w:rPr>
        <w:t>dotyczy zadania</w:t>
      </w:r>
      <w:r w:rsidR="0087321D" w:rsidRPr="00ED60E8">
        <w:rPr>
          <w:rFonts w:ascii="Arial Narrow" w:hAnsi="Arial Narrow" w:cs="Times New Roman"/>
          <w:b/>
          <w:color w:val="000000" w:themeColor="text1"/>
        </w:rPr>
        <w:t xml:space="preserve"> </w:t>
      </w:r>
      <w:r w:rsidR="007C3A9D" w:rsidRPr="00ED60E8">
        <w:rPr>
          <w:rFonts w:ascii="Arial Narrow" w:hAnsi="Arial Narrow" w:cs="Times New Roman"/>
          <w:b/>
          <w:color w:val="000000" w:themeColor="text1"/>
        </w:rPr>
        <w:t xml:space="preserve">od 1 do 6. </w:t>
      </w:r>
      <w:r w:rsidR="0087321D" w:rsidRPr="00ED60E8">
        <w:rPr>
          <w:rFonts w:ascii="Arial Narrow" w:hAnsi="Arial Narrow" w:cs="Times New Roman"/>
          <w:b/>
          <w:color w:val="000000" w:themeColor="text1"/>
        </w:rPr>
        <w:t xml:space="preserve"> </w:t>
      </w:r>
    </w:p>
    <w:p w:rsidR="00ED60E8" w:rsidRDefault="00ED60E8" w:rsidP="0087321D">
      <w:pPr>
        <w:pStyle w:val="Bezodstpw"/>
        <w:jc w:val="both"/>
        <w:rPr>
          <w:rFonts w:ascii="Arial Narrow" w:hAnsi="Arial Narrow" w:cs="Times New Roman"/>
          <w:b/>
        </w:rPr>
      </w:pPr>
      <w:r w:rsidRPr="00ED60E8">
        <w:rPr>
          <w:rFonts w:ascii="Arial Narrow" w:hAnsi="Arial Narrow" w:cs="Times New Roman"/>
          <w:b/>
          <w:color w:val="000000" w:themeColor="text1"/>
        </w:rPr>
        <w:t>4</w:t>
      </w:r>
      <w:r w:rsidR="0087321D" w:rsidRPr="00ED60E8">
        <w:rPr>
          <w:rFonts w:ascii="Arial Narrow" w:hAnsi="Arial Narrow" w:cs="Times New Roman"/>
          <w:b/>
          <w:color w:val="000000" w:themeColor="text1"/>
        </w:rPr>
        <w:t>)</w:t>
      </w:r>
      <w:r>
        <w:rPr>
          <w:rFonts w:ascii="Arial Narrow" w:hAnsi="Arial Narrow" w:cs="Times New Roman"/>
          <w:b/>
          <w:color w:val="000000" w:themeColor="text1"/>
        </w:rPr>
        <w:t xml:space="preserve"> </w:t>
      </w:r>
      <w:r w:rsidR="0087321D" w:rsidRPr="00ED60E8">
        <w:rPr>
          <w:rFonts w:ascii="Arial Narrow" w:hAnsi="Arial Narrow" w:cs="Times New Roman"/>
          <w:b/>
          <w:color w:val="000000" w:themeColor="text1"/>
        </w:rPr>
        <w:t xml:space="preserve"> </w:t>
      </w:r>
      <w:r w:rsidR="0087321D" w:rsidRPr="00ED60E8">
        <w:rPr>
          <w:rFonts w:ascii="Arial Narrow" w:hAnsi="Arial Narrow" w:cs="Times New Roman"/>
          <w:b/>
        </w:rPr>
        <w:t xml:space="preserve">Przedstawienie aktualnej decyzji właściwej terytorialnie PPIS o zatwierdzeniu Zakładu o prowadzenie </w:t>
      </w:r>
    </w:p>
    <w:p w:rsidR="00ED60E8" w:rsidRDefault="00ED60E8" w:rsidP="0087321D">
      <w:pPr>
        <w:pStyle w:val="Bezodstpw"/>
        <w:jc w:val="both"/>
        <w:rPr>
          <w:rFonts w:ascii="Arial Narrow" w:hAnsi="Arial Narrow" w:cs="Times New Roman"/>
          <w:b/>
        </w:rPr>
      </w:pPr>
      <w:r>
        <w:rPr>
          <w:rFonts w:ascii="Arial Narrow" w:hAnsi="Arial Narrow" w:cs="Times New Roman"/>
          <w:b/>
        </w:rPr>
        <w:t xml:space="preserve">     </w:t>
      </w:r>
      <w:r w:rsidR="0087321D" w:rsidRPr="00ED60E8">
        <w:rPr>
          <w:rFonts w:ascii="Arial Narrow" w:hAnsi="Arial Narrow" w:cs="Times New Roman"/>
          <w:b/>
        </w:rPr>
        <w:t>działalności w zakresie obrotu żywnością i wpisie do rejestru zakładu podl</w:t>
      </w:r>
      <w:r>
        <w:rPr>
          <w:rFonts w:ascii="Arial Narrow" w:hAnsi="Arial Narrow" w:cs="Times New Roman"/>
          <w:b/>
        </w:rPr>
        <w:t xml:space="preserve">egającego urzędowej kontroli  </w:t>
      </w:r>
    </w:p>
    <w:p w:rsidR="0087321D" w:rsidRPr="00ED60E8" w:rsidRDefault="00ED60E8" w:rsidP="0087321D">
      <w:pPr>
        <w:pStyle w:val="Bezodstpw"/>
        <w:jc w:val="both"/>
        <w:rPr>
          <w:rFonts w:ascii="Arial Narrow" w:hAnsi="Arial Narrow" w:cs="Times New Roman"/>
          <w:b/>
        </w:rPr>
      </w:pPr>
      <w:r>
        <w:rPr>
          <w:rFonts w:ascii="Arial Narrow" w:hAnsi="Arial Narrow" w:cs="Times New Roman"/>
          <w:b/>
        </w:rPr>
        <w:t xml:space="preserve">     – </w:t>
      </w:r>
      <w:r w:rsidR="0087321D" w:rsidRPr="00ED60E8">
        <w:rPr>
          <w:rFonts w:ascii="Arial Narrow" w:hAnsi="Arial Narrow" w:cs="Times New Roman"/>
          <w:b/>
        </w:rPr>
        <w:t>( Ustawa z dnia 25 VIII 2006r. o Bezpieczeństwie Żywno</w:t>
      </w:r>
      <w:r w:rsidR="00995559" w:rsidRPr="00ED60E8">
        <w:rPr>
          <w:rFonts w:ascii="Arial Narrow" w:hAnsi="Arial Narrow" w:cs="Times New Roman"/>
          <w:b/>
        </w:rPr>
        <w:t>ści i Żywienia) – dotyczy zadania</w:t>
      </w:r>
      <w:r w:rsidR="0087321D" w:rsidRPr="00ED60E8">
        <w:rPr>
          <w:rFonts w:ascii="Arial Narrow" w:hAnsi="Arial Narrow" w:cs="Times New Roman"/>
          <w:b/>
        </w:rPr>
        <w:t xml:space="preserve"> </w:t>
      </w:r>
      <w:r w:rsidR="007C3A9D" w:rsidRPr="00ED60E8">
        <w:rPr>
          <w:rFonts w:ascii="Arial Narrow" w:hAnsi="Arial Narrow" w:cs="Times New Roman"/>
          <w:b/>
        </w:rPr>
        <w:t>od 1-6</w:t>
      </w:r>
      <w:r w:rsidR="0087321D" w:rsidRPr="00ED60E8">
        <w:rPr>
          <w:rFonts w:ascii="Arial Narrow" w:hAnsi="Arial Narrow" w:cs="Times New Roman"/>
          <w:b/>
        </w:rPr>
        <w:t xml:space="preserve">. </w:t>
      </w:r>
    </w:p>
    <w:p w:rsidR="0087321D" w:rsidRPr="00A85C63" w:rsidRDefault="00ED60E8" w:rsidP="0087321D">
      <w:pPr>
        <w:pStyle w:val="Bezodstpw"/>
        <w:jc w:val="both"/>
        <w:rPr>
          <w:rFonts w:ascii="Arial Narrow" w:hAnsi="Arial Narrow" w:cs="Times New Roman"/>
          <w:b/>
          <w:color w:val="000000" w:themeColor="text1"/>
        </w:rPr>
      </w:pPr>
      <w:r w:rsidRPr="00ED60E8">
        <w:rPr>
          <w:rFonts w:ascii="Arial Narrow" w:hAnsi="Arial Narrow" w:cs="Times New Roman"/>
          <w:b/>
        </w:rPr>
        <w:t>5</w:t>
      </w:r>
      <w:r w:rsidR="0087321D" w:rsidRPr="00ED60E8">
        <w:rPr>
          <w:rFonts w:ascii="Arial Narrow" w:hAnsi="Arial Narrow" w:cs="Times New Roman"/>
          <w:b/>
        </w:rPr>
        <w:t xml:space="preserve">) </w:t>
      </w:r>
      <w:r>
        <w:rPr>
          <w:rFonts w:ascii="Arial Narrow" w:hAnsi="Arial Narrow" w:cs="Times New Roman"/>
          <w:b/>
        </w:rPr>
        <w:t xml:space="preserve"> </w:t>
      </w:r>
      <w:r w:rsidR="0087321D" w:rsidRPr="00ED60E8">
        <w:rPr>
          <w:rFonts w:ascii="Arial Narrow" w:hAnsi="Arial Narrow" w:cs="Times New Roman"/>
          <w:b/>
          <w:color w:val="000000" w:themeColor="text1"/>
        </w:rPr>
        <w:t>Oświadczenie o wprowadzonych proce</w:t>
      </w:r>
      <w:r w:rsidR="00995559" w:rsidRPr="00ED60E8">
        <w:rPr>
          <w:rFonts w:ascii="Arial Narrow" w:hAnsi="Arial Narrow" w:cs="Times New Roman"/>
          <w:b/>
          <w:color w:val="000000" w:themeColor="text1"/>
        </w:rPr>
        <w:t>durach systemu HACCP- dotyczy zadania</w:t>
      </w:r>
      <w:r w:rsidR="0087321D" w:rsidRPr="00ED60E8">
        <w:rPr>
          <w:rFonts w:ascii="Arial Narrow" w:hAnsi="Arial Narrow" w:cs="Times New Roman"/>
          <w:b/>
          <w:color w:val="000000" w:themeColor="text1"/>
        </w:rPr>
        <w:t xml:space="preserve"> </w:t>
      </w:r>
      <w:r w:rsidR="00D4170F" w:rsidRPr="00ED60E8">
        <w:rPr>
          <w:rFonts w:ascii="Arial Narrow" w:hAnsi="Arial Narrow" w:cs="Times New Roman"/>
          <w:b/>
          <w:color w:val="000000" w:themeColor="text1"/>
        </w:rPr>
        <w:t xml:space="preserve">od </w:t>
      </w:r>
      <w:r w:rsidR="0087321D" w:rsidRPr="00ED60E8">
        <w:rPr>
          <w:rFonts w:ascii="Arial Narrow" w:hAnsi="Arial Narrow" w:cs="Times New Roman"/>
          <w:b/>
          <w:color w:val="000000" w:themeColor="text1"/>
        </w:rPr>
        <w:t>1-</w:t>
      </w:r>
      <w:r w:rsidR="007C3A9D" w:rsidRPr="00ED60E8">
        <w:rPr>
          <w:rFonts w:ascii="Arial Narrow" w:hAnsi="Arial Narrow" w:cs="Times New Roman"/>
          <w:b/>
          <w:color w:val="000000" w:themeColor="text1"/>
        </w:rPr>
        <w:t>6</w:t>
      </w:r>
      <w:r w:rsidR="0087321D" w:rsidRPr="00ED60E8">
        <w:rPr>
          <w:rFonts w:ascii="Arial Narrow" w:hAnsi="Arial Narrow" w:cs="Times New Roman"/>
          <w:b/>
          <w:color w:val="000000" w:themeColor="text1"/>
        </w:rPr>
        <w:t>.</w:t>
      </w:r>
    </w:p>
    <w:p w:rsidR="00C47D7E" w:rsidRPr="003106F5" w:rsidRDefault="00C47D7E" w:rsidP="003106F5">
      <w:pPr>
        <w:pStyle w:val="Bezodstpw"/>
        <w:jc w:val="both"/>
        <w:rPr>
          <w:rFonts w:ascii="Arial Narrow" w:hAnsi="Arial Narrow" w:cs="Times New Roman"/>
          <w:b/>
          <w:color w:val="000000" w:themeColor="text1"/>
        </w:rPr>
      </w:pPr>
    </w:p>
    <w:p w:rsidR="00C47D7E" w:rsidRPr="002D49C1"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Pr="003106F5">
        <w:rPr>
          <w:rFonts w:ascii="Arial Narrow" w:hAnsi="Arial Narrow" w:cs="Times New Roman"/>
          <w:b/>
          <w:color w:val="000000" w:themeColor="text1"/>
          <w:u w:val="single"/>
        </w:rPr>
        <w:t>do 3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w:t>
      </w:r>
      <w:r w:rsidRPr="002D49C1">
        <w:rPr>
          <w:rFonts w:ascii="Arial Narrow" w:hAnsi="Arial Narrow" w:cs="Times New Roman"/>
          <w:color w:val="000000" w:themeColor="text1"/>
        </w:rPr>
        <w:t xml:space="preserve">postępowaniu. </w:t>
      </w:r>
    </w:p>
    <w:p w:rsidR="002D49C1" w:rsidRPr="002D49C1" w:rsidRDefault="002D49C1" w:rsidP="002D49C1">
      <w:pPr>
        <w:autoSpaceDN w:val="0"/>
        <w:adjustRightInd w:val="0"/>
        <w:jc w:val="both"/>
        <w:rPr>
          <w:rFonts w:ascii="Arial Narrow" w:hAnsi="Arial Narrow" w:cs="Times New Roman"/>
          <w:color w:val="000000" w:themeColor="text1"/>
        </w:rPr>
      </w:pPr>
      <w:r w:rsidRPr="002D49C1">
        <w:rPr>
          <w:rFonts w:ascii="Arial Narrow" w:hAnsi="Arial Narrow" w:cs="Times New Roman"/>
          <w:color w:val="000000" w:themeColor="text1"/>
        </w:rPr>
        <w:t>Wykonawca mający siedzibę lub miejsce zamieszkania poza terytorium Rzeczypospolitej Polskiej, zamiast  dokumentu wskazanego w pkt 5 ppkt 1 niniejszego rozdziału składa dokument wystawiony w kraju, w którym ma siedzibę lub miejsce zamieszkania potwierdzający, że nie otwarto jego likwidacji, ani nie ogłoszono upadłości – wystawiony  nie wcześniej niż 6 miesięcy przed upływem terminu składania ofert.</w:t>
      </w:r>
    </w:p>
    <w:p w:rsidR="002D49C1" w:rsidRPr="002D49C1" w:rsidRDefault="002D49C1" w:rsidP="002D49C1">
      <w:pPr>
        <w:pStyle w:val="Bezodstpw"/>
        <w:jc w:val="both"/>
        <w:rPr>
          <w:rFonts w:ascii="Arial Narrow" w:hAnsi="Arial Narrow" w:cs="Times New Roman"/>
          <w:color w:val="000000" w:themeColor="text1"/>
        </w:rPr>
      </w:pPr>
      <w:r w:rsidRPr="002D49C1">
        <w:rPr>
          <w:rFonts w:ascii="Arial Narrow" w:hAnsi="Arial Narrow" w:cs="Times New Roman"/>
          <w:color w:val="000000" w:themeColor="text1"/>
        </w:rPr>
        <w:t xml:space="preserve">Jeżeli w kraju w którym wykonawca ma siedzibę lub miejsce zamieszkania nie wystawia się dokumentu, o którym mowa w pkt 5 ppkt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2D49C1">
        <w:rPr>
          <w:rFonts w:ascii="Arial Narrow" w:hAnsi="Arial Narrow" w:cs="Times New Roman"/>
          <w:color w:val="000000" w:themeColor="text1"/>
        </w:rPr>
        <w:br/>
        <w:t xml:space="preserve">samorządu zawodowego lub gospodarczego właściwym ze względu na siedzibę lub miejsce zamieszkania 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2D49C1" w:rsidRDefault="00223625" w:rsidP="009D1157">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w:t>
      </w:r>
      <w:r w:rsidRPr="002D49C1">
        <w:rPr>
          <w:rFonts w:ascii="Arial Narrow" w:hAnsi="Arial Narrow" w:cs="Times New Roman"/>
          <w:color w:val="000000" w:themeColor="text1"/>
        </w:rPr>
        <w:t xml:space="preserve">dopuszczalna jest forma pisemna. </w:t>
      </w:r>
    </w:p>
    <w:p w:rsidR="00223625" w:rsidRPr="002D49C1" w:rsidRDefault="00223625" w:rsidP="009D1157">
      <w:pPr>
        <w:pStyle w:val="Bezodstpw"/>
        <w:numPr>
          <w:ilvl w:val="0"/>
          <w:numId w:val="6"/>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Zamawiający dopuszcza przekazywanie powyższych dokumentów w</w:t>
      </w:r>
      <w:r w:rsidR="000E2E1C" w:rsidRPr="002D49C1">
        <w:rPr>
          <w:rFonts w:ascii="Arial Narrow" w:hAnsi="Arial Narrow" w:cs="Times New Roman"/>
          <w:color w:val="000000" w:themeColor="text1"/>
        </w:rPr>
        <w:t> </w:t>
      </w:r>
      <w:r w:rsidRPr="002D49C1">
        <w:rPr>
          <w:rFonts w:ascii="Arial Narrow" w:hAnsi="Arial Narrow" w:cs="Times New Roman"/>
          <w:color w:val="000000" w:themeColor="text1"/>
        </w:rPr>
        <w:t xml:space="preserve">formie elektronicznej na adres: </w:t>
      </w:r>
      <w:hyperlink r:id="rId9" w:history="1">
        <w:r w:rsidR="0097712F" w:rsidRPr="002D49C1">
          <w:rPr>
            <w:rStyle w:val="Hipercze"/>
            <w:rFonts w:ascii="Arial Narrow" w:hAnsi="Arial Narrow" w:cs="Times New Roman"/>
            <w:color w:val="000000" w:themeColor="text1"/>
          </w:rPr>
          <w:t>zp@usdk.pl</w:t>
        </w:r>
      </w:hyperlink>
      <w:r w:rsidR="00ED2A31" w:rsidRPr="002D49C1">
        <w:rPr>
          <w:rFonts w:ascii="Arial Narrow" w:hAnsi="Arial Narrow" w:cs="Times New Roman"/>
          <w:color w:val="000000" w:themeColor="text1"/>
        </w:rPr>
        <w:t>.</w:t>
      </w:r>
    </w:p>
    <w:p w:rsidR="002D49C1" w:rsidRPr="002D49C1" w:rsidRDefault="002D49C1" w:rsidP="002D49C1">
      <w:pPr>
        <w:pStyle w:val="Bezodstpw"/>
        <w:numPr>
          <w:ilvl w:val="0"/>
          <w:numId w:val="6"/>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w:t>
      </w:r>
    </w:p>
    <w:p w:rsidR="002D49C1" w:rsidRPr="002D49C1" w:rsidRDefault="002D49C1" w:rsidP="002D49C1">
      <w:pPr>
        <w:pStyle w:val="Bezodstpw"/>
        <w:numPr>
          <w:ilvl w:val="0"/>
          <w:numId w:val="6"/>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D49C1" w:rsidRPr="002D49C1" w:rsidRDefault="002D49C1" w:rsidP="002D49C1">
      <w:pPr>
        <w:pStyle w:val="Bezodstpw"/>
        <w:numPr>
          <w:ilvl w:val="0"/>
          <w:numId w:val="6"/>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Przesłanie korespondencji na inny adres niż zostało to określone powyżej może skutkować tym, że zamawiający nie będzie mógł zapoznać się z treścią przekazanej informacji we właściwym terminie.</w:t>
      </w:r>
    </w:p>
    <w:p w:rsidR="002D49C1" w:rsidRPr="002D49C1" w:rsidRDefault="002D49C1" w:rsidP="002D49C1">
      <w:pPr>
        <w:widowControl w:val="0"/>
        <w:numPr>
          <w:ilvl w:val="0"/>
          <w:numId w:val="6"/>
        </w:numPr>
        <w:adjustRightInd w:val="0"/>
        <w:spacing w:after="0" w:line="240" w:lineRule="auto"/>
        <w:ind w:left="284" w:hanging="284"/>
        <w:jc w:val="both"/>
        <w:textAlignment w:val="baseline"/>
        <w:rPr>
          <w:rFonts w:ascii="Arial Narrow" w:hAnsi="Arial Narrow" w:cs="Arial"/>
        </w:rPr>
      </w:pPr>
      <w:r w:rsidRPr="002D49C1">
        <w:rPr>
          <w:rFonts w:ascii="Arial Narrow" w:hAnsi="Arial Narrow" w:cs="Arial"/>
        </w:rPr>
        <w:t xml:space="preserve">Osobą uprawnioną do porozumiewania się z wykonawcami jest: </w:t>
      </w:r>
      <w:r>
        <w:rPr>
          <w:rFonts w:ascii="Arial Narrow" w:hAnsi="Arial Narrow" w:cs="Arial"/>
          <w:b/>
        </w:rPr>
        <w:t>Magdalena Ścisło</w:t>
      </w:r>
    </w:p>
    <w:p w:rsidR="002D49C1" w:rsidRPr="002D49C1" w:rsidRDefault="002D49C1" w:rsidP="002D49C1">
      <w:pPr>
        <w:widowControl w:val="0"/>
        <w:numPr>
          <w:ilvl w:val="0"/>
          <w:numId w:val="6"/>
        </w:numPr>
        <w:adjustRightInd w:val="0"/>
        <w:spacing w:after="0" w:line="240" w:lineRule="auto"/>
        <w:ind w:left="284" w:hanging="284"/>
        <w:jc w:val="both"/>
        <w:textAlignment w:val="baseline"/>
        <w:rPr>
          <w:rFonts w:ascii="Arial Narrow" w:hAnsi="Arial Narrow" w:cs="Arial"/>
        </w:rPr>
      </w:pPr>
      <w:r w:rsidRPr="002D49C1">
        <w:rPr>
          <w:rFonts w:ascii="Arial Narrow" w:hAnsi="Arial Narrow" w:cs="Arial"/>
        </w:rPr>
        <w:t xml:space="preserve">Adres </w:t>
      </w:r>
      <w:r w:rsidRPr="002D49C1">
        <w:rPr>
          <w:rFonts w:ascii="Arial Narrow" w:hAnsi="Arial Narrow" w:cs="Arial"/>
          <w:b/>
        </w:rPr>
        <w:t>e-mail</w:t>
      </w:r>
      <w:r w:rsidRPr="002D49C1">
        <w:rPr>
          <w:rFonts w:ascii="Arial Narrow" w:hAnsi="Arial Narrow" w:cs="Arial"/>
        </w:rPr>
        <w:t xml:space="preserve"> do komunikacji  z Wykonawcami: </w:t>
      </w:r>
      <w:hyperlink r:id="rId10" w:history="1">
        <w:r w:rsidRPr="002D49C1">
          <w:rPr>
            <w:rFonts w:ascii="Arial Narrow" w:hAnsi="Arial Narrow" w:cs="Arial"/>
            <w:b/>
            <w:color w:val="0563C1" w:themeColor="hyperlink"/>
            <w:u w:val="single"/>
          </w:rPr>
          <w:t>zp@usdk.pl</w:t>
        </w:r>
      </w:hyperlink>
    </w:p>
    <w:p w:rsidR="002D49C1" w:rsidRPr="002D49C1" w:rsidRDefault="002D49C1" w:rsidP="002D49C1">
      <w:pPr>
        <w:pStyle w:val="Bezodstpw"/>
        <w:numPr>
          <w:ilvl w:val="0"/>
          <w:numId w:val="6"/>
        </w:numPr>
        <w:ind w:left="284" w:hanging="284"/>
        <w:rPr>
          <w:rFonts w:ascii="Arial Narrow" w:hAnsi="Arial Narrow" w:cs="Times New Roman"/>
          <w:color w:val="000000" w:themeColor="text1"/>
        </w:rPr>
      </w:pPr>
      <w:r w:rsidRPr="002D49C1">
        <w:rPr>
          <w:rFonts w:ascii="Arial Narrow" w:hAnsi="Arial Narrow" w:cs="Times New Roman"/>
          <w:color w:val="000000" w:themeColor="text1"/>
        </w:rPr>
        <w:t>Zamawiający nie zamierza zwoływać zebrania wykonawców.</w:t>
      </w:r>
    </w:p>
    <w:p w:rsidR="008559A7" w:rsidRDefault="008559A7" w:rsidP="00C436A0">
      <w:pPr>
        <w:pStyle w:val="Bezodstpw"/>
        <w:jc w:val="both"/>
        <w:rPr>
          <w:rFonts w:ascii="Arial Narrow" w:hAnsi="Arial Narrow" w:cs="Times New Roman"/>
          <w:b/>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9D1157">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9D1157">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2D49C1"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w:t>
      </w:r>
      <w:r w:rsidR="00497084" w:rsidRPr="002D49C1">
        <w:rPr>
          <w:rFonts w:ascii="Arial Narrow" w:hAnsi="Arial Narrow" w:cs="Times New Roman"/>
          <w:b/>
          <w:color w:val="000000" w:themeColor="text1"/>
        </w:rPr>
        <w:t xml:space="preserve">PRZYGOTOWANIA OFERTY: </w:t>
      </w:r>
    </w:p>
    <w:p w:rsidR="00497084" w:rsidRPr="002D49C1" w:rsidRDefault="00497084" w:rsidP="009D1157">
      <w:pPr>
        <w:pStyle w:val="Akapitzlist"/>
        <w:numPr>
          <w:ilvl w:val="0"/>
          <w:numId w:val="8"/>
        </w:numPr>
        <w:ind w:left="284" w:hanging="284"/>
        <w:jc w:val="both"/>
        <w:rPr>
          <w:rFonts w:ascii="Arial Narrow" w:hAnsi="Arial Narrow" w:cs="Times New Roman"/>
          <w:b/>
          <w:color w:val="000000" w:themeColor="text1"/>
        </w:rPr>
      </w:pPr>
      <w:r w:rsidRPr="002D49C1">
        <w:rPr>
          <w:rFonts w:ascii="Arial Narrow" w:hAnsi="Arial Narrow" w:cs="Times New Roman"/>
          <w:b/>
          <w:color w:val="000000" w:themeColor="text1"/>
        </w:rPr>
        <w:t>Wymagania podstawowe:</w:t>
      </w:r>
    </w:p>
    <w:p w:rsidR="002D49C1" w:rsidRPr="002D49C1" w:rsidRDefault="002D49C1" w:rsidP="002D49C1">
      <w:pPr>
        <w:pStyle w:val="Akapitzlist"/>
        <w:numPr>
          <w:ilvl w:val="3"/>
          <w:numId w:val="8"/>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Każdy Wykonawca może złożyć tylko jedną ofertę.</w:t>
      </w:r>
    </w:p>
    <w:p w:rsidR="002D49C1" w:rsidRPr="002D49C1" w:rsidRDefault="002D49C1" w:rsidP="002D49C1">
      <w:pPr>
        <w:pStyle w:val="Akapitzlist"/>
        <w:numPr>
          <w:ilvl w:val="3"/>
          <w:numId w:val="8"/>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Ofertę należy przygotować ściśle według wymagań określonych w niniejszej SIWZ.</w:t>
      </w:r>
    </w:p>
    <w:p w:rsidR="002D49C1" w:rsidRPr="002D49C1" w:rsidRDefault="002D49C1" w:rsidP="002D49C1">
      <w:pPr>
        <w:pStyle w:val="Akapitzlist"/>
        <w:numPr>
          <w:ilvl w:val="3"/>
          <w:numId w:val="8"/>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Wykonawcy ponoszą wszelkie koszty związane z przygotowaniem i złożeniem oferty.</w:t>
      </w:r>
    </w:p>
    <w:p w:rsidR="002D49C1" w:rsidRPr="002D49C1" w:rsidRDefault="002D49C1" w:rsidP="002D49C1">
      <w:pPr>
        <w:pStyle w:val="Akapitzlist"/>
        <w:numPr>
          <w:ilvl w:val="3"/>
          <w:numId w:val="8"/>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Zaleca się sporządzenie oferty na formularzach stanowiących załączniki do SIWZ lub ściśle według wzorów.</w:t>
      </w:r>
    </w:p>
    <w:p w:rsidR="002D49C1" w:rsidRPr="002D49C1" w:rsidRDefault="002D49C1" w:rsidP="002D49C1">
      <w:pPr>
        <w:pStyle w:val="Akapitzlist"/>
        <w:numPr>
          <w:ilvl w:val="3"/>
          <w:numId w:val="8"/>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D49C1" w:rsidRPr="002D49C1" w:rsidRDefault="002D49C1" w:rsidP="002D49C1">
      <w:pPr>
        <w:pStyle w:val="Akapitzlist"/>
        <w:numPr>
          <w:ilvl w:val="3"/>
          <w:numId w:val="8"/>
        </w:numPr>
        <w:ind w:left="567" w:hanging="283"/>
        <w:jc w:val="both"/>
        <w:rPr>
          <w:rFonts w:ascii="Arial Narrow" w:hAnsi="Arial Narrow" w:cs="Times New Roman"/>
          <w:b/>
          <w:color w:val="000000" w:themeColor="text1"/>
        </w:rPr>
      </w:pPr>
      <w:r w:rsidRPr="002D49C1">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9D1157">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zabezpieczenie oferty przed zdekompletowaniem poprzez jej zszycie lub zbindowanie.</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9D1157">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2D49C1" w:rsidRDefault="009E19BC" w:rsidP="009D1157">
      <w:pPr>
        <w:pStyle w:val="Akapitzlist"/>
        <w:numPr>
          <w:ilvl w:val="3"/>
          <w:numId w:val="17"/>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Wypełniony i podpisany Formularz Ofertowy – załącznik nr 2 do SIWZ</w:t>
      </w:r>
      <w:r w:rsidR="00BE613F" w:rsidRPr="002D49C1">
        <w:rPr>
          <w:rFonts w:ascii="Arial Narrow" w:hAnsi="Arial Narrow" w:cs="Times New Roman"/>
          <w:b/>
          <w:color w:val="000000" w:themeColor="text1"/>
        </w:rPr>
        <w:t>,</w:t>
      </w:r>
    </w:p>
    <w:p w:rsidR="00D70EFA" w:rsidRPr="002D49C1" w:rsidRDefault="009E19BC" w:rsidP="009D1157">
      <w:pPr>
        <w:pStyle w:val="Akapitzlist"/>
        <w:numPr>
          <w:ilvl w:val="3"/>
          <w:numId w:val="17"/>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Wypełniony i podpisany Formularz</w:t>
      </w:r>
      <w:r w:rsidR="00F10787" w:rsidRPr="002D49C1">
        <w:rPr>
          <w:rFonts w:ascii="Arial Narrow" w:hAnsi="Arial Narrow" w:cs="Times New Roman"/>
          <w:b/>
          <w:color w:val="000000" w:themeColor="text1"/>
        </w:rPr>
        <w:t xml:space="preserve"> – K</w:t>
      </w:r>
      <w:r w:rsidR="00FC6D53" w:rsidRPr="002D49C1">
        <w:rPr>
          <w:rFonts w:ascii="Arial Narrow" w:hAnsi="Arial Narrow" w:cs="Times New Roman"/>
          <w:b/>
          <w:color w:val="000000" w:themeColor="text1"/>
        </w:rPr>
        <w:t>alku</w:t>
      </w:r>
      <w:r w:rsidR="00F10787" w:rsidRPr="002D49C1">
        <w:rPr>
          <w:rFonts w:ascii="Arial Narrow" w:hAnsi="Arial Narrow" w:cs="Times New Roman"/>
          <w:b/>
          <w:color w:val="000000" w:themeColor="text1"/>
        </w:rPr>
        <w:t>lacja C</w:t>
      </w:r>
      <w:r w:rsidR="00BE613F" w:rsidRPr="002D49C1">
        <w:rPr>
          <w:rFonts w:ascii="Arial Narrow" w:hAnsi="Arial Narrow" w:cs="Times New Roman"/>
          <w:b/>
          <w:color w:val="000000" w:themeColor="text1"/>
        </w:rPr>
        <w:t>enowa – Opis Przedmiotu Zamówienia – załącznik</w:t>
      </w:r>
      <w:r w:rsidR="00FE2D51" w:rsidRPr="002D49C1">
        <w:rPr>
          <w:rFonts w:ascii="Arial Narrow" w:hAnsi="Arial Narrow" w:cs="Times New Roman"/>
          <w:b/>
          <w:color w:val="000000" w:themeColor="text1"/>
        </w:rPr>
        <w:t>i</w:t>
      </w:r>
      <w:r w:rsidR="00BE613F" w:rsidRPr="002D49C1">
        <w:rPr>
          <w:rFonts w:ascii="Arial Narrow" w:hAnsi="Arial Narrow" w:cs="Times New Roman"/>
          <w:b/>
          <w:color w:val="000000" w:themeColor="text1"/>
        </w:rPr>
        <w:t xml:space="preserve"> </w:t>
      </w:r>
      <w:r w:rsidR="000225CA" w:rsidRPr="002D49C1">
        <w:rPr>
          <w:rFonts w:ascii="Arial Narrow" w:hAnsi="Arial Narrow" w:cs="Times New Roman"/>
          <w:b/>
          <w:color w:val="000000" w:themeColor="text1"/>
        </w:rPr>
        <w:t xml:space="preserve">od </w:t>
      </w:r>
      <w:r w:rsidR="00BE613F" w:rsidRPr="002D49C1">
        <w:rPr>
          <w:rFonts w:ascii="Arial Narrow" w:hAnsi="Arial Narrow" w:cs="Times New Roman"/>
          <w:b/>
          <w:color w:val="000000" w:themeColor="text1"/>
        </w:rPr>
        <w:t>nr 3</w:t>
      </w:r>
      <w:r w:rsidR="00790063" w:rsidRPr="002D49C1">
        <w:rPr>
          <w:rFonts w:ascii="Arial Narrow" w:hAnsi="Arial Narrow" w:cs="Times New Roman"/>
          <w:b/>
          <w:color w:val="000000" w:themeColor="text1"/>
        </w:rPr>
        <w:t>/1 do 3/6</w:t>
      </w:r>
      <w:r w:rsidR="007C3A9D" w:rsidRPr="002D49C1">
        <w:rPr>
          <w:rFonts w:ascii="Arial Narrow" w:hAnsi="Arial Narrow" w:cs="Times New Roman"/>
          <w:b/>
          <w:color w:val="000000" w:themeColor="text1"/>
        </w:rPr>
        <w:t xml:space="preserve"> </w:t>
      </w:r>
      <w:r w:rsidR="00BE613F" w:rsidRPr="002D49C1">
        <w:rPr>
          <w:rFonts w:ascii="Arial Narrow" w:hAnsi="Arial Narrow" w:cs="Times New Roman"/>
          <w:b/>
          <w:color w:val="000000" w:themeColor="text1"/>
        </w:rPr>
        <w:t>do SIWZ</w:t>
      </w:r>
    </w:p>
    <w:p w:rsidR="006C4831" w:rsidRPr="002D49C1" w:rsidRDefault="002D49C1" w:rsidP="009D1157">
      <w:pPr>
        <w:pStyle w:val="Akapitzlist"/>
        <w:numPr>
          <w:ilvl w:val="3"/>
          <w:numId w:val="17"/>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Podpisane oświadczenie sporządzone wg wzorów stanowiących załącznik nr 4 i 4a do SIWZ</w:t>
      </w:r>
    </w:p>
    <w:p w:rsidR="00AF5CEB" w:rsidRPr="002D49C1" w:rsidRDefault="0087779D" w:rsidP="009D1157">
      <w:pPr>
        <w:pStyle w:val="Akapitzlist"/>
        <w:numPr>
          <w:ilvl w:val="3"/>
          <w:numId w:val="17"/>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Stosowne Pełnomocnictwo</w:t>
      </w:r>
    </w:p>
    <w:p w:rsidR="00353FF5" w:rsidRPr="00945EE1" w:rsidRDefault="00841A5D" w:rsidP="003A73DC">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4</w:t>
      </w:r>
      <w:r w:rsidR="003A73DC" w:rsidRPr="00945EE1">
        <w:rPr>
          <w:rFonts w:ascii="Arial Narrow" w:hAnsi="Arial Narrow" w:cs="Times New Roman"/>
          <w:color w:val="000000" w:themeColor="text1"/>
        </w:rPr>
        <w:t>.</w:t>
      </w:r>
      <w:r w:rsidR="003A73DC"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841A5D"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230D57" w:rsidRPr="00945EE1">
        <w:rPr>
          <w:rFonts w:ascii="Arial Narrow" w:hAnsi="Arial Narrow" w:cs="Times New Roman"/>
          <w:color w:val="000000" w:themeColor="text1"/>
        </w:rPr>
        <w:t>.</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(t.j. Dz.U. 2003r., nr 153, poz. 1503, z późn.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(t.j. Dz.U. 201</w:t>
      </w:r>
      <w:r w:rsidR="007134B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7134B6">
        <w:rPr>
          <w:rFonts w:ascii="Arial Narrow" w:hAnsi="Arial Narrow" w:cs="Times New Roman"/>
          <w:color w:val="000000" w:themeColor="text1"/>
        </w:rPr>
        <w:t>1986 z późn. zm.</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88155E" w:rsidRPr="002D49C1" w:rsidRDefault="00841A5D" w:rsidP="002D49C1">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ED160E" w:rsidRPr="00841A5D" w:rsidRDefault="002D49C1"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ROZDZIAŁ </w:t>
      </w:r>
      <w:r w:rsidR="00104950" w:rsidRPr="00841A5D">
        <w:rPr>
          <w:rFonts w:ascii="Arial Narrow" w:hAnsi="Arial Narrow" w:cs="Times New Roman"/>
          <w:b/>
          <w:color w:val="000000" w:themeColor="text1"/>
        </w:rPr>
        <w:t>XI</w:t>
      </w:r>
      <w:r w:rsidR="00DF146F">
        <w:rPr>
          <w:rFonts w:ascii="Arial Narrow" w:hAnsi="Arial Narrow" w:cs="Times New Roman"/>
          <w:b/>
          <w:color w:val="000000" w:themeColor="text1"/>
        </w:rPr>
        <w:t xml:space="preserve">   </w:t>
      </w:r>
      <w:r>
        <w:rPr>
          <w:rFonts w:ascii="Arial Narrow" w:hAnsi="Arial Narrow" w:cs="Times New Roman"/>
          <w:b/>
          <w:color w:val="000000" w:themeColor="text1"/>
        </w:rPr>
        <w:t xml:space="preserve"> </w:t>
      </w:r>
      <w:r w:rsidR="00127709" w:rsidRPr="00841A5D">
        <w:rPr>
          <w:rFonts w:ascii="Arial Narrow" w:hAnsi="Arial Narrow" w:cs="Times New Roman"/>
          <w:b/>
          <w:color w:val="000000" w:themeColor="text1"/>
        </w:rPr>
        <w:t>MIEJSCE ORAZ TERMIN SKŁ</w:t>
      </w:r>
      <w:r w:rsidR="00ED160E" w:rsidRPr="00841A5D">
        <w:rPr>
          <w:rFonts w:ascii="Arial Narrow" w:hAnsi="Arial Narrow" w:cs="Times New Roman"/>
          <w:b/>
          <w:color w:val="000000" w:themeColor="text1"/>
        </w:rPr>
        <w:t>ADANIA I OTWARCIA OFERT:</w:t>
      </w:r>
      <w:r w:rsidR="00FC3C00" w:rsidRPr="00841A5D">
        <w:rPr>
          <w:rFonts w:ascii="Arial Narrow" w:hAnsi="Arial Narrow" w:cs="Times New Roman"/>
          <w:b/>
          <w:color w:val="000000" w:themeColor="text1"/>
        </w:rPr>
        <w:t xml:space="preserve"> </w:t>
      </w:r>
    </w:p>
    <w:p w:rsidR="008F0418" w:rsidRPr="00841A5D" w:rsidRDefault="009E19BC" w:rsidP="009D1157">
      <w:pPr>
        <w:pStyle w:val="Akapitzlist"/>
        <w:numPr>
          <w:ilvl w:val="0"/>
          <w:numId w:val="11"/>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Ofertę należy złoży</w:t>
      </w:r>
      <w:r w:rsidR="00EF2181" w:rsidRPr="00841A5D">
        <w:rPr>
          <w:rFonts w:ascii="Arial Narrow" w:hAnsi="Arial Narrow" w:cs="Times New Roman"/>
          <w:color w:val="000000" w:themeColor="text1"/>
        </w:rPr>
        <w:t xml:space="preserve">ć w zamkniętej kopercie do dnia </w:t>
      </w:r>
      <w:r w:rsidR="00ED60E8" w:rsidRPr="00ED60E8">
        <w:rPr>
          <w:rFonts w:ascii="Arial Narrow" w:hAnsi="Arial Narrow" w:cs="Times New Roman"/>
          <w:b/>
          <w:color w:val="000000" w:themeColor="text1"/>
        </w:rPr>
        <w:t>16.10</w:t>
      </w:r>
      <w:r w:rsidR="007C3A9D" w:rsidRPr="00ED60E8">
        <w:rPr>
          <w:rFonts w:ascii="Arial Narrow" w:hAnsi="Arial Narrow" w:cs="Times New Roman"/>
          <w:b/>
          <w:color w:val="000000" w:themeColor="text1"/>
        </w:rPr>
        <w:t>.</w:t>
      </w:r>
      <w:r w:rsidR="00E42B30" w:rsidRPr="007C3A9D">
        <w:rPr>
          <w:rFonts w:ascii="Arial Narrow" w:hAnsi="Arial Narrow" w:cs="Times New Roman"/>
          <w:b/>
          <w:color w:val="000000" w:themeColor="text1"/>
        </w:rPr>
        <w:t>2019</w:t>
      </w:r>
      <w:r w:rsidR="001372F7" w:rsidRPr="007C3A9D">
        <w:rPr>
          <w:rFonts w:ascii="Arial Narrow" w:hAnsi="Arial Narrow" w:cs="Times New Roman"/>
          <w:b/>
          <w:color w:val="000000" w:themeColor="text1"/>
        </w:rPr>
        <w:t>r</w:t>
      </w:r>
      <w:r w:rsidR="001372F7" w:rsidRPr="00841A5D">
        <w:rPr>
          <w:rFonts w:ascii="Arial Narrow" w:hAnsi="Arial Narrow" w:cs="Times New Roman"/>
          <w:b/>
          <w:color w:val="000000" w:themeColor="text1"/>
        </w:rPr>
        <w:t>.</w:t>
      </w:r>
      <w:r w:rsidRPr="00841A5D">
        <w:rPr>
          <w:rFonts w:ascii="Arial Narrow" w:hAnsi="Arial Narrow" w:cs="Times New Roman"/>
          <w:color w:val="000000" w:themeColor="text1"/>
        </w:rPr>
        <w:t xml:space="preserve"> do godz. </w:t>
      </w:r>
      <w:r w:rsidR="007C3A9D" w:rsidRPr="007C3A9D">
        <w:rPr>
          <w:rFonts w:ascii="Arial Narrow" w:hAnsi="Arial Narrow" w:cs="Times New Roman"/>
          <w:b/>
          <w:color w:val="000000" w:themeColor="text1"/>
        </w:rPr>
        <w:t>09</w:t>
      </w:r>
      <w:r w:rsidRPr="00841A5D">
        <w:rPr>
          <w:rFonts w:ascii="Arial Narrow" w:hAnsi="Arial Narrow" w:cs="Times New Roman"/>
          <w:b/>
          <w:color w:val="000000" w:themeColor="text1"/>
        </w:rPr>
        <w:t>:45</w:t>
      </w:r>
      <w:r w:rsidRPr="00841A5D">
        <w:rPr>
          <w:rFonts w:ascii="Arial Narrow" w:hAnsi="Arial Narrow" w:cs="Times New Roman"/>
          <w:color w:val="000000" w:themeColor="text1"/>
        </w:rPr>
        <w:t xml:space="preserve"> w</w:t>
      </w:r>
      <w:r w:rsidR="00D65DE5" w:rsidRPr="00841A5D">
        <w:rPr>
          <w:rFonts w:ascii="Arial Narrow" w:hAnsi="Arial Narrow" w:cs="Times New Roman"/>
          <w:color w:val="000000" w:themeColor="text1"/>
        </w:rPr>
        <w:t> </w:t>
      </w:r>
      <w:r w:rsidRPr="00841A5D">
        <w:rPr>
          <w:rFonts w:ascii="Arial Narrow" w:hAnsi="Arial Narrow" w:cs="Times New Roman"/>
          <w:color w:val="000000" w:themeColor="text1"/>
        </w:rPr>
        <w:t>siedzibie Zamawiającego, pokój nr 2H-06b – Sekcja ds. Zamówień Publicznych. Koperta powinna być zamknięta w</w:t>
      </w:r>
      <w:r w:rsidR="00A4386C" w:rsidRPr="00841A5D">
        <w:rPr>
          <w:rFonts w:ascii="Arial Narrow" w:hAnsi="Arial Narrow" w:cs="Times New Roman"/>
          <w:color w:val="000000" w:themeColor="text1"/>
        </w:rPr>
        <w:t> </w:t>
      </w:r>
      <w:r w:rsidRPr="00841A5D">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841A5D" w:rsidRDefault="009E19BC" w:rsidP="00517FBF">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Uniwersytecki Szpital Dziecięcy w Krakowie</w:t>
      </w:r>
    </w:p>
    <w:p w:rsidR="00910778" w:rsidRPr="00841A5D" w:rsidRDefault="00910778" w:rsidP="00910778">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ul. Wielicka 265, 30-663 Kraków</w:t>
      </w:r>
    </w:p>
    <w:p w:rsidR="00517FBF" w:rsidRPr="00841A5D" w:rsidRDefault="00A7473A" w:rsidP="00910778">
      <w:pPr>
        <w:pStyle w:val="Akapitzlist"/>
        <w:ind w:left="0"/>
        <w:rPr>
          <w:rFonts w:ascii="Arial Narrow" w:hAnsi="Arial Narrow" w:cs="Times New Roman"/>
          <w:b/>
          <w:color w:val="000000" w:themeColor="text1"/>
        </w:rPr>
      </w:pPr>
      <w:r w:rsidRPr="00841A5D">
        <w:rPr>
          <w:rFonts w:ascii="Arial Narrow" w:hAnsi="Arial Narrow" w:cs="Times New Roman"/>
          <w:color w:val="000000" w:themeColor="text1"/>
        </w:rPr>
        <w:t>z</w:t>
      </w:r>
      <w:r w:rsidR="00595DFC" w:rsidRPr="00841A5D">
        <w:rPr>
          <w:rFonts w:ascii="Arial Narrow" w:hAnsi="Arial Narrow" w:cs="Times New Roman"/>
          <w:color w:val="000000" w:themeColor="text1"/>
        </w:rPr>
        <w:t xml:space="preserve"> adnotacją:</w:t>
      </w:r>
      <w:r w:rsidR="009E19BC" w:rsidRPr="00841A5D">
        <w:rPr>
          <w:rFonts w:ascii="Arial Narrow" w:hAnsi="Arial Narrow" w:cs="Times New Roman"/>
          <w:color w:val="000000" w:themeColor="text1"/>
        </w:rPr>
        <w:t xml:space="preserve"> </w:t>
      </w:r>
    </w:p>
    <w:p w:rsidR="000E5E8A" w:rsidRPr="00841A5D" w:rsidRDefault="002E48C8" w:rsidP="00F5212A">
      <w:pPr>
        <w:pStyle w:val="Akapitzlist"/>
        <w:spacing w:after="0" w:line="240" w:lineRule="auto"/>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Oferta w trybie przetar</w:t>
      </w:r>
      <w:r w:rsidR="003A736C" w:rsidRPr="00841A5D">
        <w:rPr>
          <w:rFonts w:ascii="Arial Narrow" w:hAnsi="Arial Narrow" w:cs="Times New Roman"/>
          <w:b/>
          <w:color w:val="000000" w:themeColor="text1"/>
        </w:rPr>
        <w:t xml:space="preserve">gu nieograniczonego na: </w:t>
      </w:r>
      <w:r w:rsidR="003A736C" w:rsidRPr="00841A5D">
        <w:rPr>
          <w:rFonts w:ascii="Arial Narrow" w:hAnsi="Arial Narrow" w:cs="Arial"/>
          <w:b/>
        </w:rPr>
        <w:t xml:space="preserve">Dostawę </w:t>
      </w:r>
      <w:r w:rsidR="007C3A9D">
        <w:rPr>
          <w:rFonts w:ascii="Arial Narrow" w:hAnsi="Arial Narrow" w:cs="Arial"/>
          <w:b/>
        </w:rPr>
        <w:t>artykułów spożywczych</w:t>
      </w:r>
      <w:r w:rsidR="008559A7">
        <w:rPr>
          <w:rFonts w:ascii="Arial Narrow" w:hAnsi="Arial Narrow" w:cs="Arial"/>
          <w:b/>
        </w:rPr>
        <w:t xml:space="preserve"> </w:t>
      </w:r>
      <w:r w:rsidR="007C3A9D">
        <w:rPr>
          <w:rFonts w:ascii="Arial Narrow" w:hAnsi="Arial Narrow" w:cs="Arial"/>
          <w:b/>
        </w:rPr>
        <w:t xml:space="preserve">– 6 zadań </w:t>
      </w:r>
      <w:r w:rsidR="00F5212A">
        <w:rPr>
          <w:rFonts w:ascii="Arial Narrow" w:hAnsi="Arial Narrow" w:cs="Arial"/>
          <w:b/>
        </w:rPr>
        <w:br/>
      </w:r>
      <w:r w:rsidR="00995559">
        <w:rPr>
          <w:rFonts w:ascii="Arial Narrow" w:hAnsi="Arial Narrow" w:cs="Arial"/>
          <w:b/>
        </w:rPr>
        <w:t xml:space="preserve">ZADANIE </w:t>
      </w:r>
      <w:r w:rsidR="00F5212A">
        <w:rPr>
          <w:rFonts w:ascii="Arial Narrow" w:hAnsi="Arial Narrow" w:cs="Arial"/>
          <w:b/>
        </w:rPr>
        <w:t xml:space="preserve">……… nr </w:t>
      </w:r>
      <w:r w:rsidR="00595DFC" w:rsidRPr="00841A5D">
        <w:rPr>
          <w:rFonts w:ascii="Arial Narrow" w:hAnsi="Arial Narrow" w:cs="Times New Roman"/>
          <w:b/>
          <w:color w:val="000000" w:themeColor="text1"/>
        </w:rPr>
        <w:t>EZP-</w:t>
      </w:r>
      <w:r w:rsidR="00070D1C" w:rsidRPr="00841A5D">
        <w:rPr>
          <w:rFonts w:ascii="Arial Narrow" w:hAnsi="Arial Narrow" w:cs="Times New Roman"/>
          <w:b/>
          <w:color w:val="000000" w:themeColor="text1"/>
        </w:rPr>
        <w:t>271-2</w:t>
      </w:r>
      <w:r w:rsidR="009C4561" w:rsidRPr="00841A5D">
        <w:rPr>
          <w:rFonts w:ascii="Arial Narrow" w:hAnsi="Arial Narrow" w:cs="Times New Roman"/>
          <w:b/>
          <w:color w:val="000000" w:themeColor="text1"/>
        </w:rPr>
        <w:t>-</w:t>
      </w:r>
      <w:r w:rsidR="007C3A9D">
        <w:rPr>
          <w:rFonts w:ascii="Arial Narrow" w:hAnsi="Arial Narrow" w:cs="Times New Roman"/>
          <w:b/>
          <w:color w:val="000000" w:themeColor="text1"/>
        </w:rPr>
        <w:t>70</w:t>
      </w:r>
      <w:r w:rsidR="00762519">
        <w:rPr>
          <w:rFonts w:ascii="Arial Narrow" w:hAnsi="Arial Narrow" w:cs="Times New Roman"/>
          <w:b/>
          <w:color w:val="000000" w:themeColor="text1"/>
        </w:rPr>
        <w:t>/PN</w:t>
      </w:r>
      <w:r w:rsidR="00841A5D">
        <w:rPr>
          <w:rFonts w:ascii="Arial Narrow" w:hAnsi="Arial Narrow" w:cs="Times New Roman"/>
          <w:b/>
          <w:color w:val="000000" w:themeColor="text1"/>
        </w:rPr>
        <w:t>/2019</w:t>
      </w:r>
      <w:r w:rsidR="003A73DC" w:rsidRPr="00841A5D">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nie otwierać przed</w:t>
      </w:r>
      <w:r w:rsidR="00E922A6">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……….…201</w:t>
      </w:r>
      <w:r w:rsidR="000C6F41" w:rsidRPr="00841A5D">
        <w:rPr>
          <w:rFonts w:ascii="Arial Narrow" w:hAnsi="Arial Narrow" w:cs="Times New Roman"/>
          <w:b/>
          <w:color w:val="000000" w:themeColor="text1"/>
        </w:rPr>
        <w:t>9</w:t>
      </w:r>
      <w:r w:rsidR="009E19BC" w:rsidRPr="00841A5D">
        <w:rPr>
          <w:rFonts w:ascii="Arial Narrow" w:hAnsi="Arial Narrow" w:cs="Times New Roman"/>
          <w:b/>
          <w:color w:val="000000" w:themeColor="text1"/>
        </w:rPr>
        <w:t>r. godz. ………</w:t>
      </w:r>
      <w:r w:rsidR="00E42B30"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 (wypełnia Wykonawca) i opatrzona nazwą or</w:t>
      </w:r>
      <w:r w:rsidR="000E5E8A" w:rsidRPr="00841A5D">
        <w:rPr>
          <w:rFonts w:ascii="Arial Narrow" w:hAnsi="Arial Narrow" w:cs="Times New Roman"/>
          <w:b/>
          <w:color w:val="000000" w:themeColor="text1"/>
        </w:rPr>
        <w:t>az dokładnym adresem Wykonawcy.</w:t>
      </w:r>
    </w:p>
    <w:p w:rsidR="00AA56DF" w:rsidRPr="00841A5D" w:rsidRDefault="00AA56DF" w:rsidP="00AA56DF">
      <w:pPr>
        <w:pStyle w:val="Akapitzlist"/>
        <w:spacing w:after="0" w:line="240" w:lineRule="auto"/>
        <w:ind w:left="0"/>
        <w:rPr>
          <w:rFonts w:ascii="Arial Narrow" w:hAnsi="Arial Narrow" w:cs="Times New Roman"/>
          <w:b/>
          <w:color w:val="FF0000"/>
        </w:rPr>
      </w:pPr>
    </w:p>
    <w:p w:rsidR="008F0418" w:rsidRPr="00841A5D" w:rsidRDefault="00595DFC" w:rsidP="009D1157">
      <w:pPr>
        <w:pStyle w:val="Akapitzlist"/>
        <w:numPr>
          <w:ilvl w:val="0"/>
          <w:numId w:val="11"/>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Wykonawca</w:t>
      </w:r>
      <w:r w:rsidR="009E19BC" w:rsidRPr="00841A5D">
        <w:rPr>
          <w:rFonts w:ascii="Arial Narrow" w:hAnsi="Arial Narrow" w:cs="Times New Roman"/>
          <w:color w:val="000000" w:themeColor="text1"/>
        </w:rPr>
        <w:t xml:space="preserve"> przed upływem terminu do składania ofert</w:t>
      </w:r>
      <w:r w:rsidRPr="00841A5D">
        <w:rPr>
          <w:rFonts w:ascii="Arial Narrow" w:hAnsi="Arial Narrow" w:cs="Times New Roman"/>
          <w:color w:val="000000" w:themeColor="text1"/>
        </w:rPr>
        <w:t xml:space="preserve"> może</w:t>
      </w:r>
      <w:r w:rsidR="009E19BC" w:rsidRPr="00841A5D">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41A5D">
        <w:rPr>
          <w:rFonts w:ascii="Arial Narrow" w:hAnsi="Arial Narrow" w:cs="Times New Roman"/>
          <w:color w:val="000000" w:themeColor="text1"/>
        </w:rPr>
        <w:t xml:space="preserve">OFERTY”. W przypadku wycofania oferty wykonawca winien złożyć jednoznaczne pisemne oświadczenie </w:t>
      </w:r>
      <w:r w:rsidR="008F0418" w:rsidRPr="00841A5D">
        <w:rPr>
          <w:rFonts w:ascii="Arial Narrow" w:hAnsi="Arial Narrow" w:cs="Times New Roman"/>
          <w:color w:val="000000" w:themeColor="text1"/>
        </w:rPr>
        <w:br/>
      </w:r>
      <w:r w:rsidRPr="00841A5D">
        <w:rPr>
          <w:rFonts w:ascii="Arial Narrow" w:hAnsi="Arial Narrow" w:cs="Times New Roman"/>
          <w:color w:val="000000" w:themeColor="text1"/>
        </w:rPr>
        <w:t xml:space="preserve">o wycofaniu oferty. Podczas otwarcia </w:t>
      </w:r>
      <w:r w:rsidR="003907CD" w:rsidRPr="00841A5D">
        <w:rPr>
          <w:rFonts w:ascii="Arial Narrow" w:hAnsi="Arial Narrow" w:cs="Times New Roman"/>
          <w:color w:val="000000" w:themeColor="text1"/>
        </w:rPr>
        <w:t>ofert z</w:t>
      </w:r>
      <w:r w:rsidRPr="00841A5D">
        <w:rPr>
          <w:rFonts w:ascii="Arial Narrow" w:hAnsi="Arial Narrow" w:cs="Times New Roman"/>
          <w:color w:val="000000" w:themeColor="text1"/>
        </w:rPr>
        <w:t>amawiający sprawdzi skuteczność złożonego oświadczenia w powiązaniu z dokumentami złożonymi w ofercie, której do</w:t>
      </w:r>
      <w:r w:rsidRPr="008F0418">
        <w:rPr>
          <w:rFonts w:ascii="Arial Narrow" w:hAnsi="Arial Narrow" w:cs="Times New Roman"/>
          <w:color w:val="000000" w:themeColor="text1"/>
        </w:rPr>
        <w:t xml:space="preserve">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F5212A" w:rsidRPr="00F5212A">
              <w:rPr>
                <w:rFonts w:ascii="Arial Narrow" w:hAnsi="Arial Narrow" w:cs="Times New Roman"/>
                <w:b/>
                <w:color w:val="000000" w:themeColor="text1"/>
              </w:rPr>
              <w:t>1</w:t>
            </w:r>
            <w:r w:rsidR="00ED60E8">
              <w:rPr>
                <w:rFonts w:ascii="Arial Narrow" w:hAnsi="Arial Narrow" w:cs="Times New Roman"/>
                <w:b/>
                <w:color w:val="000000" w:themeColor="text1"/>
              </w:rPr>
              <w:t>6.10</w:t>
            </w:r>
            <w:r w:rsidR="00EF2181" w:rsidRPr="005E6C75">
              <w:rPr>
                <w:rFonts w:ascii="Arial Narrow" w:hAnsi="Arial Narrow" w:cs="Times New Roman"/>
                <w:b/>
                <w:color w:val="000000" w:themeColor="text1"/>
              </w:rPr>
              <w:t>.</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007C3A9D">
              <w:rPr>
                <w:rFonts w:ascii="Arial Narrow" w:hAnsi="Arial Narrow" w:cs="Times New Roman"/>
                <w:b/>
                <w:color w:val="000000" w:themeColor="text1"/>
              </w:rPr>
              <w:t>o godz. 10</w:t>
            </w:r>
            <w:r w:rsidRPr="006C4831">
              <w:rPr>
                <w:rFonts w:ascii="Arial Narrow" w:hAnsi="Arial Narrow" w:cs="Times New Roman"/>
                <w:b/>
                <w:color w:val="000000" w:themeColor="text1"/>
              </w:rPr>
              <w:t>.00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2D49C1"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 xml:space="preserve">ykonawców, a także informacje dotyczące ceny, terminu wykonania </w:t>
      </w:r>
      <w:r w:rsidRPr="002D49C1">
        <w:rPr>
          <w:rFonts w:ascii="Arial Narrow" w:hAnsi="Arial Narrow" w:cs="Times New Roman"/>
        </w:rPr>
        <w:t>zamówienia, warunków płatności, zawartych w ofercie.</w:t>
      </w:r>
    </w:p>
    <w:p w:rsidR="002D49C1" w:rsidRPr="002D49C1" w:rsidRDefault="002D49C1" w:rsidP="002D49C1">
      <w:pPr>
        <w:pStyle w:val="Akapitzlist"/>
        <w:numPr>
          <w:ilvl w:val="0"/>
          <w:numId w:val="11"/>
        </w:numPr>
        <w:ind w:left="284"/>
        <w:jc w:val="both"/>
        <w:rPr>
          <w:rFonts w:ascii="Arial Narrow" w:hAnsi="Arial Narrow" w:cs="Times New Roman"/>
        </w:rPr>
      </w:pPr>
      <w:r w:rsidRPr="002D49C1">
        <w:rPr>
          <w:rFonts w:ascii="Arial Narrow" w:hAnsi="Arial Narrow" w:cs="Times New Roman"/>
        </w:rPr>
        <w:t xml:space="preserve">Niezwłocznie po otwarciu ofert zamawiający zamieści na stronie internetowej  </w:t>
      </w:r>
      <w:r w:rsidRPr="002D49C1">
        <w:rPr>
          <w:rFonts w:ascii="Arial Narrow" w:hAnsi="Arial Narrow" w:cs="Times New Roman"/>
          <w:b/>
          <w:u w:val="single"/>
        </w:rPr>
        <w:t>bip.usdk.pl</w:t>
      </w:r>
      <w:r w:rsidRPr="002D49C1">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DF146F" w:rsidRPr="00DF146F" w:rsidRDefault="00DF146F" w:rsidP="00DF146F">
      <w:pPr>
        <w:pStyle w:val="Akapitzlist"/>
        <w:numPr>
          <w:ilvl w:val="0"/>
          <w:numId w:val="12"/>
        </w:numPr>
        <w:ind w:left="284" w:hanging="284"/>
        <w:jc w:val="both"/>
        <w:rPr>
          <w:rFonts w:ascii="Arial Narrow" w:hAnsi="Arial Narrow" w:cs="Arial"/>
        </w:rPr>
      </w:pPr>
      <w:r w:rsidRPr="00DF146F">
        <w:rPr>
          <w:rFonts w:ascii="Arial Narrow" w:hAnsi="Arial Narrow" w:cs="Arial"/>
        </w:rPr>
        <w:t xml:space="preserve">Cenę oferty należy obliczyć według wzoru podanego w </w:t>
      </w:r>
      <w:r w:rsidRPr="00DF146F">
        <w:rPr>
          <w:rFonts w:ascii="Arial Narrow" w:hAnsi="Arial Narrow" w:cs="Arial"/>
          <w:b/>
        </w:rPr>
        <w:t xml:space="preserve">Załączniku </w:t>
      </w:r>
      <w:r>
        <w:rPr>
          <w:rFonts w:ascii="Arial Narrow" w:hAnsi="Arial Narrow" w:cs="Arial"/>
          <w:b/>
        </w:rPr>
        <w:t xml:space="preserve">nr 3 </w:t>
      </w:r>
      <w:r w:rsidRPr="00DF146F">
        <w:rPr>
          <w:rFonts w:ascii="Arial Narrow" w:hAnsi="Arial Narrow" w:cs="Arial"/>
          <w:b/>
        </w:rPr>
        <w:t>do SIWZ  –KALKULACJA CENOWA – OPIS PRZEDMIOTU ZAMÓWIENIA.</w:t>
      </w:r>
    </w:p>
    <w:p w:rsidR="00DF146F" w:rsidRPr="00DF146F" w:rsidRDefault="00DF146F" w:rsidP="00DF146F">
      <w:pPr>
        <w:pStyle w:val="Akapitzlist"/>
        <w:numPr>
          <w:ilvl w:val="0"/>
          <w:numId w:val="12"/>
        </w:numPr>
        <w:ind w:left="284" w:hanging="284"/>
        <w:jc w:val="both"/>
        <w:rPr>
          <w:rFonts w:ascii="Arial Narrow" w:hAnsi="Arial Narrow" w:cs="Arial"/>
        </w:rPr>
      </w:pPr>
      <w:r w:rsidRPr="00DF146F">
        <w:rPr>
          <w:rFonts w:ascii="Arial Narrow" w:hAnsi="Arial Narrow" w:cs="Arial"/>
        </w:rPr>
        <w:t xml:space="preserve">Cena jednostkowa musi zawierać wszystkie koszty związane z realizacją zamówienia wynikające wprost z Opisu Przedmiotu Zamówienia, jak również inne koszty wynikające z umowy, której istotne postanowienia (IPU) stanowią </w:t>
      </w:r>
      <w:r w:rsidRPr="00DF146F">
        <w:rPr>
          <w:rFonts w:ascii="Arial Narrow" w:hAnsi="Arial Narrow" w:cs="Arial"/>
          <w:b/>
        </w:rPr>
        <w:t>załącznik nr 1</w:t>
      </w:r>
      <w:r w:rsidRPr="00DF146F">
        <w:rPr>
          <w:rFonts w:ascii="Arial Narrow" w:hAnsi="Arial Narrow" w:cs="Arial"/>
        </w:rPr>
        <w:t xml:space="preserve"> do niniejszej SIWZ.</w:t>
      </w:r>
    </w:p>
    <w:p w:rsidR="00DF146F" w:rsidRPr="00DF146F" w:rsidRDefault="00DF146F" w:rsidP="00DF146F">
      <w:pPr>
        <w:pStyle w:val="Akapitzlist"/>
        <w:numPr>
          <w:ilvl w:val="0"/>
          <w:numId w:val="12"/>
        </w:numPr>
        <w:ind w:left="284" w:hanging="284"/>
        <w:jc w:val="both"/>
        <w:rPr>
          <w:rFonts w:ascii="Arial Narrow" w:hAnsi="Arial Narrow" w:cs="Arial"/>
        </w:rPr>
      </w:pPr>
      <w:r w:rsidRPr="00DF146F">
        <w:rPr>
          <w:rFonts w:ascii="Arial Narrow" w:hAnsi="Arial Narrow" w:cs="Arial"/>
        </w:rPr>
        <w:t>Stawkę podatku od towarów i usług (VAT) należy uwzględnić w wysokości obowiązującej na dzień składania ofert.</w:t>
      </w:r>
    </w:p>
    <w:p w:rsidR="00DF146F" w:rsidRPr="00DF146F" w:rsidRDefault="00DF146F" w:rsidP="00DF146F">
      <w:pPr>
        <w:pStyle w:val="Akapitzlist"/>
        <w:numPr>
          <w:ilvl w:val="0"/>
          <w:numId w:val="12"/>
        </w:numPr>
        <w:ind w:left="284" w:hanging="284"/>
        <w:jc w:val="both"/>
        <w:rPr>
          <w:rFonts w:ascii="Arial Narrow" w:hAnsi="Arial Narrow" w:cs="Arial"/>
        </w:rPr>
      </w:pPr>
      <w:r w:rsidRPr="00DF146F">
        <w:rPr>
          <w:rFonts w:ascii="Arial Narrow" w:hAnsi="Arial Narrow" w:cs="Arial"/>
        </w:rPr>
        <w:t>Cenę oferty brutto (z VAT) należy określać z dokładnością do dwóch miejsc po przecinku. Cenę oferty zaokrągla się do pełnych groszy, przy czym końcówki poniżej 0,5 gr pomija się, a końcówki 0,5 grosza i wyższe zaokrągla się do 1 grosza. Cenę należy podać w PLN.</w:t>
      </w:r>
    </w:p>
    <w:p w:rsidR="00DF146F" w:rsidRPr="00DF146F" w:rsidRDefault="00DF146F" w:rsidP="00DF146F">
      <w:pPr>
        <w:pStyle w:val="Akapitzlist"/>
        <w:numPr>
          <w:ilvl w:val="0"/>
          <w:numId w:val="12"/>
        </w:numPr>
        <w:ind w:left="284" w:hanging="284"/>
        <w:jc w:val="both"/>
        <w:rPr>
          <w:rFonts w:ascii="Arial Narrow" w:hAnsi="Arial Narrow" w:cs="Arial"/>
        </w:rPr>
      </w:pPr>
      <w:r w:rsidRPr="00DF146F">
        <w:rPr>
          <w:rFonts w:ascii="Arial Narrow" w:hAnsi="Arial Narrow"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rsidR="00DF146F" w:rsidRPr="00DF146F" w:rsidRDefault="00DF146F" w:rsidP="00DF146F">
      <w:pPr>
        <w:pStyle w:val="Akapitzlist"/>
        <w:numPr>
          <w:ilvl w:val="0"/>
          <w:numId w:val="12"/>
        </w:numPr>
        <w:ind w:left="284" w:hanging="284"/>
        <w:jc w:val="both"/>
        <w:rPr>
          <w:rFonts w:ascii="Arial Narrow" w:hAnsi="Arial Narrow" w:cs="Arial"/>
        </w:rPr>
      </w:pPr>
      <w:r w:rsidRPr="00DF146F">
        <w:rPr>
          <w:rFonts w:ascii="Arial Narrow" w:hAnsi="Arial Narrow" w:cs="Arial"/>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rsidR="00DF146F" w:rsidRPr="00DF146F" w:rsidRDefault="00DF146F" w:rsidP="00DF146F">
      <w:pPr>
        <w:pStyle w:val="Akapitzlist"/>
        <w:numPr>
          <w:ilvl w:val="0"/>
          <w:numId w:val="12"/>
        </w:numPr>
        <w:ind w:left="284" w:hanging="284"/>
        <w:jc w:val="both"/>
        <w:rPr>
          <w:rFonts w:ascii="Arial Narrow" w:hAnsi="Arial Narrow" w:cs="Arial"/>
        </w:rPr>
      </w:pPr>
      <w:r w:rsidRPr="00DF146F">
        <w:rPr>
          <w:rFonts w:ascii="Arial Narrow" w:eastAsia="Times New Roman" w:hAnsi="Arial Narrow" w:cs="Arial"/>
          <w:lang w:eastAsia="pl-PL"/>
        </w:rPr>
        <w:t xml:space="preserve">W ofercie Wykonawca wskazuje jaki jest jego aktualny </w:t>
      </w:r>
      <w:r w:rsidRPr="00DF146F">
        <w:rPr>
          <w:rFonts w:ascii="Arial Narrow" w:eastAsia="Times New Roman" w:hAnsi="Arial Narrow" w:cs="Arial"/>
          <w:b/>
          <w:lang w:eastAsia="pl-PL"/>
        </w:rPr>
        <w:t>status podatnika VAT</w:t>
      </w:r>
      <w:r w:rsidRPr="00DF146F">
        <w:rPr>
          <w:rFonts w:ascii="Arial Narrow" w:eastAsia="Times New Roman" w:hAnsi="Arial Narrow" w:cs="Arial"/>
          <w:lang w:eastAsia="pl-PL"/>
        </w:rPr>
        <w:t>. W przypadku nie podania przez Wykonawcę informacji o której mowa powyżej, Zamawiający na podstawie identyfikatora podatkowego NIP Wykonawcy uzna, że status podatnika VAT jest zgodny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w:t>
      </w:r>
    </w:p>
    <w:p w:rsidR="00DF146F" w:rsidRPr="006C4831" w:rsidRDefault="00DF146F" w:rsidP="001872EC">
      <w:pPr>
        <w:pStyle w:val="Bezodstpw"/>
        <w:tabs>
          <w:tab w:val="left" w:pos="1418"/>
        </w:tabs>
        <w:rPr>
          <w:rFonts w:ascii="Arial Narrow" w:hAnsi="Arial Narrow" w:cs="Times New Roman"/>
          <w:b/>
        </w:rPr>
      </w:pP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07044A" w:rsidRDefault="00D722A3"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p w:rsidR="00EA0AD3" w:rsidRPr="00EA0AD3" w:rsidRDefault="00666153" w:rsidP="00EA0AD3">
      <w:pPr>
        <w:pStyle w:val="Akapitzlist"/>
        <w:ind w:left="284"/>
        <w:jc w:val="both"/>
        <w:rPr>
          <w:rFonts w:ascii="Arial Narrow" w:hAnsi="Arial Narrow" w:cs="Times New Roman"/>
          <w:b/>
          <w:u w:val="single"/>
        </w:rPr>
      </w:pPr>
      <w:r>
        <w:rPr>
          <w:rFonts w:ascii="Arial Narrow" w:hAnsi="Arial Narrow" w:cs="Times New Roman"/>
          <w:b/>
          <w:u w:val="single"/>
        </w:rPr>
        <w:t xml:space="preserve">ZADANIA 1, 2, 5 i 6 </w:t>
      </w:r>
    </w:p>
    <w:tbl>
      <w:tblPr>
        <w:tblStyle w:val="Tabela-Siatka"/>
        <w:tblW w:w="9493" w:type="dxa"/>
        <w:tblLook w:val="04A0" w:firstRow="1" w:lastRow="0" w:firstColumn="1" w:lastColumn="0" w:noHBand="0" w:noVBand="1"/>
      </w:tblPr>
      <w:tblGrid>
        <w:gridCol w:w="562"/>
        <w:gridCol w:w="993"/>
        <w:gridCol w:w="992"/>
        <w:gridCol w:w="6946"/>
      </w:tblGrid>
      <w:tr w:rsidR="00BF4B77" w:rsidTr="00A62117">
        <w:tc>
          <w:tcPr>
            <w:tcW w:w="562" w:type="dxa"/>
          </w:tcPr>
          <w:p w:rsidR="00BF4B77" w:rsidRDefault="0088155E" w:rsidP="00337535">
            <w:pPr>
              <w:jc w:val="both"/>
              <w:rPr>
                <w:rFonts w:ascii="Arial Narrow" w:hAnsi="Arial Narrow" w:cs="Times New Roman"/>
              </w:rPr>
            </w:pPr>
            <w:r>
              <w:rPr>
                <w:rFonts w:ascii="Arial Narrow" w:hAnsi="Arial Narrow" w:cs="Times New Roman"/>
              </w:rPr>
              <w:t>Lp</w:t>
            </w:r>
            <w:r w:rsidR="00841A5D">
              <w:rPr>
                <w:rFonts w:ascii="Arial Narrow" w:hAnsi="Arial Narrow" w:cs="Times New Roman"/>
              </w:rPr>
              <w:t>.</w:t>
            </w:r>
          </w:p>
        </w:tc>
        <w:tc>
          <w:tcPr>
            <w:tcW w:w="993" w:type="dxa"/>
          </w:tcPr>
          <w:p w:rsidR="00BF4B77" w:rsidRDefault="00BF4B77" w:rsidP="00337535">
            <w:pPr>
              <w:jc w:val="both"/>
              <w:rPr>
                <w:rFonts w:ascii="Arial Narrow" w:hAnsi="Arial Narrow" w:cs="Times New Roman"/>
              </w:rPr>
            </w:pPr>
            <w:r>
              <w:rPr>
                <w:rFonts w:ascii="Arial Narrow" w:hAnsi="Arial Narrow" w:cs="Times New Roman"/>
              </w:rPr>
              <w:t>Kryterium</w:t>
            </w:r>
          </w:p>
        </w:tc>
        <w:tc>
          <w:tcPr>
            <w:tcW w:w="992" w:type="dxa"/>
          </w:tcPr>
          <w:p w:rsidR="00BF4B77" w:rsidRDefault="00BF4B77" w:rsidP="00337535">
            <w:pPr>
              <w:jc w:val="both"/>
              <w:rPr>
                <w:rFonts w:ascii="Arial Narrow" w:hAnsi="Arial Narrow" w:cs="Times New Roman"/>
              </w:rPr>
            </w:pPr>
            <w:r>
              <w:rPr>
                <w:rFonts w:ascii="Arial Narrow" w:hAnsi="Arial Narrow" w:cs="Times New Roman"/>
              </w:rPr>
              <w:t>Waga kryterium</w:t>
            </w:r>
          </w:p>
        </w:tc>
        <w:tc>
          <w:tcPr>
            <w:tcW w:w="6946" w:type="dxa"/>
          </w:tcPr>
          <w:p w:rsidR="00BF4B77" w:rsidRDefault="00BF4B77" w:rsidP="00BF4B77">
            <w:pPr>
              <w:jc w:val="both"/>
              <w:rPr>
                <w:rFonts w:ascii="Arial Narrow" w:hAnsi="Arial Narrow" w:cs="Times New Roman"/>
              </w:rPr>
            </w:pPr>
            <w:r>
              <w:rPr>
                <w:rFonts w:ascii="Arial Narrow" w:hAnsi="Arial Narrow" w:cs="Times New Roman"/>
              </w:rPr>
              <w:t xml:space="preserve">                                       Zasady oceny </w:t>
            </w:r>
          </w:p>
          <w:p w:rsidR="00BF4B77" w:rsidRDefault="00BF4B77" w:rsidP="00BF4B77">
            <w:pPr>
              <w:jc w:val="both"/>
              <w:rPr>
                <w:rFonts w:ascii="Arial Narrow" w:hAnsi="Arial Narrow" w:cs="Times New Roman"/>
              </w:rPr>
            </w:pPr>
            <w:r>
              <w:rPr>
                <w:rFonts w:ascii="Arial Narrow" w:hAnsi="Arial Narrow" w:cs="Times New Roman"/>
              </w:rPr>
              <w:t>(ilość pkt zostanie zaokrąglona do dwóch miejsc po przecinku)</w:t>
            </w:r>
          </w:p>
        </w:tc>
      </w:tr>
      <w:tr w:rsidR="00337535" w:rsidTr="0088155E">
        <w:trPr>
          <w:trHeight w:val="2632"/>
        </w:trPr>
        <w:tc>
          <w:tcPr>
            <w:tcW w:w="562" w:type="dxa"/>
          </w:tcPr>
          <w:p w:rsidR="00337535" w:rsidRDefault="0088155E" w:rsidP="00337535">
            <w:pPr>
              <w:jc w:val="both"/>
              <w:rPr>
                <w:rFonts w:ascii="Arial Narrow" w:hAnsi="Arial Narrow" w:cs="Times New Roman"/>
              </w:rPr>
            </w:pPr>
            <w:r>
              <w:rPr>
                <w:rFonts w:ascii="Arial Narrow" w:hAnsi="Arial Narrow" w:cs="Times New Roman"/>
              </w:rPr>
              <w:t>1</w:t>
            </w:r>
            <w:r w:rsidR="00337535">
              <w:rPr>
                <w:rFonts w:ascii="Arial Narrow" w:hAnsi="Arial Narrow" w:cs="Times New Roman"/>
              </w:rPr>
              <w:t>.</w:t>
            </w:r>
          </w:p>
        </w:tc>
        <w:tc>
          <w:tcPr>
            <w:tcW w:w="993" w:type="dxa"/>
            <w:vAlign w:val="center"/>
          </w:tcPr>
          <w:p w:rsidR="00A62117" w:rsidRPr="00790063" w:rsidRDefault="00BF4B77" w:rsidP="009E0F09">
            <w:pPr>
              <w:rPr>
                <w:rFonts w:ascii="Arial Narrow" w:hAnsi="Arial Narrow" w:cs="Times New Roman"/>
                <w:b/>
              </w:rPr>
            </w:pPr>
            <w:r w:rsidRPr="00790063">
              <w:rPr>
                <w:rFonts w:ascii="Arial Narrow" w:hAnsi="Arial Narrow" w:cs="Times New Roman"/>
                <w:b/>
              </w:rPr>
              <w:t>Cena</w:t>
            </w:r>
          </w:p>
          <w:p w:rsidR="00337535" w:rsidRPr="00790063" w:rsidRDefault="00BF4B77" w:rsidP="009E0F09">
            <w:pPr>
              <w:rPr>
                <w:rFonts w:ascii="Arial Narrow" w:hAnsi="Arial Narrow" w:cs="Times New Roman"/>
              </w:rPr>
            </w:pPr>
            <w:r w:rsidRPr="00790063">
              <w:rPr>
                <w:rFonts w:ascii="Arial Narrow" w:hAnsi="Arial Narrow" w:cs="Times New Roman"/>
                <w:b/>
              </w:rPr>
              <w:t>(C)</w:t>
            </w:r>
          </w:p>
        </w:tc>
        <w:tc>
          <w:tcPr>
            <w:tcW w:w="992" w:type="dxa"/>
            <w:vAlign w:val="center"/>
          </w:tcPr>
          <w:p w:rsidR="00337535" w:rsidRPr="00790063" w:rsidRDefault="00337535" w:rsidP="009E0F09">
            <w:pPr>
              <w:rPr>
                <w:rFonts w:ascii="Arial Narrow" w:hAnsi="Arial Narrow" w:cs="Times New Roman"/>
              </w:rPr>
            </w:pPr>
            <w:r w:rsidRPr="00790063">
              <w:rPr>
                <w:rFonts w:ascii="Arial Narrow" w:hAnsi="Arial Narrow" w:cs="Times New Roman"/>
              </w:rPr>
              <w:t xml:space="preserve">  </w:t>
            </w:r>
            <w:r w:rsidR="00841A5D" w:rsidRPr="00790063">
              <w:rPr>
                <w:rFonts w:ascii="Arial Narrow" w:hAnsi="Arial Narrow" w:cs="Times New Roman"/>
              </w:rPr>
              <w:t>10</w:t>
            </w:r>
            <w:r w:rsidR="00BF4B77" w:rsidRPr="00790063">
              <w:rPr>
                <w:rFonts w:ascii="Arial Narrow" w:hAnsi="Arial Narrow" w:cs="Times New Roman"/>
              </w:rPr>
              <w:t>0%</w:t>
            </w:r>
          </w:p>
        </w:tc>
        <w:tc>
          <w:tcPr>
            <w:tcW w:w="6946" w:type="dxa"/>
            <w:vAlign w:val="center"/>
          </w:tcPr>
          <w:p w:rsidR="004E41F3" w:rsidRPr="00790063" w:rsidRDefault="004E41F3" w:rsidP="009E0F09">
            <w:pPr>
              <w:rPr>
                <w:rFonts w:ascii="Arial Narrow" w:hAnsi="Arial Narrow" w:cs="Arial"/>
                <w:bCs/>
              </w:rPr>
            </w:pPr>
          </w:p>
          <w:p w:rsidR="00BF4B77" w:rsidRPr="00790063" w:rsidRDefault="00BF4B77" w:rsidP="009E0F09">
            <w:pPr>
              <w:rPr>
                <w:rFonts w:ascii="Arial Narrow" w:hAnsi="Arial Narrow" w:cs="Arial"/>
                <w:bCs/>
              </w:rPr>
            </w:pPr>
            <w:r w:rsidRPr="00790063">
              <w:rPr>
                <w:rFonts w:ascii="Arial Narrow" w:hAnsi="Arial Narrow" w:cs="Arial"/>
                <w:bCs/>
              </w:rPr>
              <w:t xml:space="preserve">Maksymalną liczbę punktów </w:t>
            </w:r>
            <w:r w:rsidRPr="00790063">
              <w:rPr>
                <w:rFonts w:ascii="Arial Narrow" w:hAnsi="Arial Narrow" w:cs="Arial"/>
                <w:b/>
              </w:rPr>
              <w:t>W</w:t>
            </w:r>
            <w:r w:rsidRPr="00790063">
              <w:rPr>
                <w:rFonts w:ascii="Arial Narrow" w:hAnsi="Arial Narrow" w:cs="Arial"/>
                <w:b/>
                <w:vertAlign w:val="subscript"/>
              </w:rPr>
              <w:t>PC</w:t>
            </w:r>
            <w:r w:rsidRPr="00790063">
              <w:rPr>
                <w:rFonts w:ascii="Arial Narrow" w:hAnsi="Arial Narrow" w:cs="Arial"/>
                <w:b/>
                <w:bCs/>
              </w:rPr>
              <w:t xml:space="preserve"> = </w:t>
            </w:r>
            <w:r w:rsidR="007C3A9D" w:rsidRPr="00790063">
              <w:rPr>
                <w:rFonts w:ascii="Arial Narrow" w:hAnsi="Arial Narrow" w:cs="Arial"/>
                <w:b/>
                <w:bCs/>
              </w:rPr>
              <w:t>1</w:t>
            </w:r>
            <w:r w:rsidRPr="00790063">
              <w:rPr>
                <w:rFonts w:ascii="Arial Narrow" w:hAnsi="Arial Narrow" w:cs="Arial"/>
                <w:b/>
                <w:bCs/>
              </w:rPr>
              <w:t>0 punktów</w:t>
            </w:r>
            <w:r w:rsidRPr="00790063">
              <w:rPr>
                <w:rFonts w:ascii="Arial Narrow" w:hAnsi="Arial Narrow" w:cs="Arial"/>
                <w:bCs/>
              </w:rPr>
              <w:t xml:space="preserve"> w tym kryterium  otrzyma oferta z najniższą ceną, pozostałe oferty otrzymają punkty przy zastosowaniu wzoru:</w:t>
            </w:r>
          </w:p>
          <w:p w:rsidR="00BF4B77" w:rsidRPr="00790063" w:rsidRDefault="00BF4B77" w:rsidP="009E0F09">
            <w:pPr>
              <w:pStyle w:val="Akapitzlist"/>
              <w:ind w:hanging="1254"/>
              <w:rPr>
                <w:rFonts w:ascii="Arial Narrow" w:hAnsi="Arial Narrow" w:cs="Arial"/>
                <w:b/>
                <w:vertAlign w:val="subscript"/>
              </w:rPr>
            </w:pPr>
            <w:r w:rsidRPr="00790063">
              <w:rPr>
                <w:rFonts w:ascii="Arial Narrow" w:hAnsi="Arial Narrow" w:cs="Arial"/>
                <w:b/>
              </w:rPr>
              <w:t>                                                C</w:t>
            </w:r>
            <w:r w:rsidRPr="00790063">
              <w:rPr>
                <w:rFonts w:ascii="Arial Narrow" w:hAnsi="Arial Narrow" w:cs="Arial"/>
                <w:b/>
                <w:vertAlign w:val="subscript"/>
              </w:rPr>
              <w:t>min</w:t>
            </w:r>
          </w:p>
          <w:p w:rsidR="00BF4B77" w:rsidRPr="00790063" w:rsidRDefault="00BF4B77" w:rsidP="009E0F09">
            <w:pPr>
              <w:pStyle w:val="Akapitzlist"/>
              <w:ind w:hanging="1254"/>
              <w:rPr>
                <w:rFonts w:ascii="Arial Narrow" w:hAnsi="Arial Narrow" w:cs="Arial"/>
                <w:b/>
              </w:rPr>
            </w:pPr>
            <w:r w:rsidRPr="00790063">
              <w:rPr>
                <w:rFonts w:ascii="Arial Narrow" w:hAnsi="Arial Narrow" w:cs="Arial"/>
                <w:b/>
              </w:rPr>
              <w:t>                             W</w:t>
            </w:r>
            <w:r w:rsidRPr="00790063">
              <w:rPr>
                <w:rFonts w:ascii="Arial Narrow" w:hAnsi="Arial Narrow" w:cs="Arial"/>
                <w:b/>
                <w:vertAlign w:val="subscript"/>
              </w:rPr>
              <w:t xml:space="preserve">PC </w:t>
            </w:r>
            <w:r w:rsidR="007C3A9D" w:rsidRPr="00790063">
              <w:rPr>
                <w:rFonts w:ascii="Arial Narrow" w:hAnsi="Arial Narrow" w:cs="Arial"/>
                <w:b/>
              </w:rPr>
              <w:t xml:space="preserve">= --------------------- x </w:t>
            </w:r>
            <w:r w:rsidR="00555036" w:rsidRPr="00790063">
              <w:rPr>
                <w:rFonts w:ascii="Arial Narrow" w:hAnsi="Arial Narrow" w:cs="Arial"/>
                <w:b/>
              </w:rPr>
              <w:t>1</w:t>
            </w:r>
            <w:r w:rsidRPr="00790063">
              <w:rPr>
                <w:rFonts w:ascii="Arial Narrow" w:hAnsi="Arial Narrow" w:cs="Arial"/>
                <w:b/>
              </w:rPr>
              <w:t xml:space="preserve">0 x Waga kryterium </w:t>
            </w:r>
          </w:p>
          <w:p w:rsidR="00BF4B77" w:rsidRPr="00790063" w:rsidRDefault="00BF4B77" w:rsidP="009E0F09">
            <w:pPr>
              <w:ind w:hanging="1254"/>
              <w:rPr>
                <w:rFonts w:ascii="Arial Narrow" w:hAnsi="Arial Narrow" w:cs="Arial"/>
                <w:b/>
                <w:vertAlign w:val="subscript"/>
              </w:rPr>
            </w:pPr>
            <w:r w:rsidRPr="00790063">
              <w:rPr>
                <w:rFonts w:ascii="Arial Narrow" w:hAnsi="Arial Narrow" w:cs="Arial"/>
                <w:b/>
              </w:rPr>
              <w:t>                                                                C</w:t>
            </w:r>
            <w:r w:rsidRPr="00790063">
              <w:rPr>
                <w:rFonts w:ascii="Arial Narrow" w:hAnsi="Arial Narrow" w:cs="Arial"/>
                <w:b/>
                <w:vertAlign w:val="subscript"/>
              </w:rPr>
              <w:t>OB</w:t>
            </w:r>
          </w:p>
          <w:p w:rsidR="00BF4B77" w:rsidRPr="00790063" w:rsidRDefault="00BF4B77" w:rsidP="009E0F09">
            <w:pPr>
              <w:rPr>
                <w:rFonts w:ascii="Arial Narrow" w:hAnsi="Arial Narrow" w:cs="Arial"/>
              </w:rPr>
            </w:pPr>
            <w:r w:rsidRPr="00790063">
              <w:rPr>
                <w:rFonts w:ascii="Arial Narrow" w:hAnsi="Arial Narrow" w:cs="Arial"/>
              </w:rPr>
              <w:t>gdzie:</w:t>
            </w:r>
          </w:p>
          <w:p w:rsidR="00BF4B77" w:rsidRPr="00790063" w:rsidRDefault="00BF4B77" w:rsidP="009E0F09">
            <w:pPr>
              <w:rPr>
                <w:rFonts w:ascii="Arial Narrow" w:hAnsi="Arial Narrow" w:cs="Arial"/>
              </w:rPr>
            </w:pPr>
            <w:r w:rsidRPr="00790063">
              <w:rPr>
                <w:rFonts w:ascii="Arial Narrow" w:hAnsi="Arial Narrow" w:cs="Arial"/>
                <w:b/>
              </w:rPr>
              <w:t>W</w:t>
            </w:r>
            <w:r w:rsidRPr="00790063">
              <w:rPr>
                <w:rFonts w:ascii="Arial Narrow" w:hAnsi="Arial Narrow" w:cs="Arial"/>
                <w:b/>
                <w:vertAlign w:val="subscript"/>
              </w:rPr>
              <w:t>PC</w:t>
            </w:r>
            <w:r w:rsidRPr="00790063">
              <w:rPr>
                <w:rFonts w:ascii="Arial Narrow" w:hAnsi="Arial Narrow" w:cs="Arial"/>
                <w:vertAlign w:val="subscript"/>
              </w:rPr>
              <w:t xml:space="preserve"> </w:t>
            </w:r>
            <w:r w:rsidRPr="00790063">
              <w:rPr>
                <w:rFonts w:ascii="Arial Narrow" w:hAnsi="Arial Narrow" w:cs="Arial"/>
              </w:rPr>
              <w:t xml:space="preserve">– wartość punktowa w kryterium Cena </w:t>
            </w:r>
          </w:p>
          <w:p w:rsidR="00BF4B77" w:rsidRPr="00790063" w:rsidRDefault="00BF4B77" w:rsidP="009E0F09">
            <w:pPr>
              <w:rPr>
                <w:rFonts w:ascii="Arial Narrow" w:hAnsi="Arial Narrow" w:cs="Arial"/>
              </w:rPr>
            </w:pPr>
            <w:r w:rsidRPr="00790063">
              <w:rPr>
                <w:rFonts w:ascii="Arial Narrow" w:hAnsi="Arial Narrow" w:cs="Arial"/>
                <w:b/>
              </w:rPr>
              <w:t>C</w:t>
            </w:r>
            <w:r w:rsidRPr="00790063">
              <w:rPr>
                <w:rFonts w:ascii="Arial Narrow" w:hAnsi="Arial Narrow" w:cs="Arial"/>
                <w:b/>
                <w:vertAlign w:val="subscript"/>
              </w:rPr>
              <w:t>min</w:t>
            </w:r>
            <w:r w:rsidRPr="00790063">
              <w:rPr>
                <w:rFonts w:ascii="Arial Narrow" w:hAnsi="Arial Narrow" w:cs="Arial"/>
              </w:rPr>
              <w:t xml:space="preserve"> – najniższa cena brutto spośród ocenianych ofert</w:t>
            </w:r>
          </w:p>
          <w:p w:rsidR="009E0F09" w:rsidRPr="00DF146F" w:rsidRDefault="00BF4B77" w:rsidP="00DF146F">
            <w:pPr>
              <w:rPr>
                <w:rFonts w:ascii="Arial Narrow" w:hAnsi="Arial Narrow" w:cs="Arial"/>
              </w:rPr>
            </w:pPr>
            <w:r w:rsidRPr="00790063">
              <w:rPr>
                <w:rFonts w:ascii="Arial Narrow" w:hAnsi="Arial Narrow" w:cs="Arial"/>
                <w:b/>
              </w:rPr>
              <w:t>C</w:t>
            </w:r>
            <w:r w:rsidRPr="00790063">
              <w:rPr>
                <w:rFonts w:ascii="Arial Narrow" w:hAnsi="Arial Narrow" w:cs="Arial"/>
                <w:b/>
                <w:vertAlign w:val="subscript"/>
              </w:rPr>
              <w:t>OB</w:t>
            </w:r>
            <w:r w:rsidRPr="00790063">
              <w:rPr>
                <w:rFonts w:ascii="Arial Narrow" w:hAnsi="Arial Narrow" w:cs="Arial"/>
              </w:rPr>
              <w:t xml:space="preserve"> – cena brutto  oferty badanej</w:t>
            </w:r>
          </w:p>
        </w:tc>
      </w:tr>
      <w:tr w:rsidR="003A6494" w:rsidTr="007A41B3">
        <w:tc>
          <w:tcPr>
            <w:tcW w:w="9493" w:type="dxa"/>
            <w:gridSpan w:val="4"/>
          </w:tcPr>
          <w:p w:rsidR="003A6494" w:rsidRPr="003A6494" w:rsidRDefault="003A6494" w:rsidP="003A6494">
            <w:pPr>
              <w:spacing w:before="80" w:after="160" w:line="276" w:lineRule="auto"/>
              <w:rPr>
                <w:rFonts w:ascii="Arial Narrow" w:eastAsia="Times New Roman" w:hAnsi="Arial Narrow" w:cs="Arial"/>
                <w:bCs/>
              </w:rPr>
            </w:pPr>
            <w:r w:rsidRPr="003A6494">
              <w:rPr>
                <w:rFonts w:ascii="Arial Narrow" w:eastAsia="Times New Roman" w:hAnsi="Arial Narrow" w:cs="Arial"/>
                <w:bCs/>
              </w:rPr>
              <w:t xml:space="preserve">Maksymalna liczba punktów jaką może otrzymać oferta </w:t>
            </w:r>
          </w:p>
          <w:p w:rsidR="003A6494" w:rsidRPr="00690B5A" w:rsidRDefault="003A6494" w:rsidP="007C3A9D">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Cena</w:t>
            </w:r>
            <w:r w:rsidR="00841A5D">
              <w:rPr>
                <w:rFonts w:ascii="Arial Narrow" w:eastAsia="Times New Roman" w:hAnsi="Arial Narrow" w:cs="Arial"/>
                <w:b/>
                <w:bCs/>
              </w:rPr>
              <w:t xml:space="preserve"> = </w:t>
            </w:r>
            <w:r w:rsidR="007C3A9D">
              <w:rPr>
                <w:rFonts w:ascii="Arial Narrow" w:eastAsia="Times New Roman" w:hAnsi="Arial Narrow" w:cs="Arial"/>
                <w:b/>
                <w:bCs/>
              </w:rPr>
              <w:t>1</w:t>
            </w:r>
            <w:r w:rsidRPr="003A6494">
              <w:rPr>
                <w:rFonts w:ascii="Arial Narrow" w:eastAsia="Times New Roman" w:hAnsi="Arial Narrow" w:cs="Arial"/>
                <w:b/>
                <w:bCs/>
              </w:rPr>
              <w:t>0 punktów</w:t>
            </w:r>
          </w:p>
        </w:tc>
      </w:tr>
    </w:tbl>
    <w:p w:rsidR="00EA0AD3" w:rsidRDefault="00EA0AD3" w:rsidP="00EA0AD3">
      <w:pPr>
        <w:pStyle w:val="Akapitzlist"/>
        <w:ind w:left="284"/>
        <w:jc w:val="both"/>
        <w:rPr>
          <w:rFonts w:ascii="Arial Narrow" w:hAnsi="Arial Narrow" w:cs="Times New Roman"/>
          <w:b/>
          <w:u w:val="single"/>
        </w:rPr>
      </w:pPr>
    </w:p>
    <w:p w:rsidR="00EA0AD3" w:rsidRDefault="00EA0AD3" w:rsidP="00EA0AD3">
      <w:pPr>
        <w:pStyle w:val="Akapitzlist"/>
        <w:ind w:left="284"/>
        <w:jc w:val="both"/>
        <w:rPr>
          <w:rFonts w:ascii="Arial Narrow" w:hAnsi="Arial Narrow" w:cs="Times New Roman"/>
          <w:b/>
          <w:u w:val="single"/>
        </w:rPr>
      </w:pPr>
      <w:r w:rsidRPr="00EA0AD3">
        <w:rPr>
          <w:rFonts w:ascii="Arial Narrow" w:hAnsi="Arial Narrow" w:cs="Times New Roman"/>
          <w:b/>
          <w:u w:val="single"/>
        </w:rPr>
        <w:t xml:space="preserve">ZADANIA 3 i 4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1711"/>
        <w:gridCol w:w="958"/>
        <w:gridCol w:w="6073"/>
      </w:tblGrid>
      <w:tr w:rsidR="00A234A8" w:rsidRPr="008C2839" w:rsidTr="004B1BC0">
        <w:tc>
          <w:tcPr>
            <w:tcW w:w="756" w:type="dxa"/>
            <w:vAlign w:val="center"/>
          </w:tcPr>
          <w:p w:rsidR="00A234A8" w:rsidRPr="008C2839" w:rsidRDefault="00A234A8" w:rsidP="00460C99">
            <w:pPr>
              <w:contextualSpacing/>
              <w:jc w:val="center"/>
              <w:rPr>
                <w:rFonts w:ascii="Arial Narrow" w:hAnsi="Arial Narrow"/>
                <w:color w:val="000000"/>
              </w:rPr>
            </w:pPr>
            <w:r w:rsidRPr="008C2839">
              <w:rPr>
                <w:rFonts w:ascii="Arial Narrow" w:hAnsi="Arial Narrow"/>
                <w:color w:val="000000"/>
              </w:rPr>
              <w:t>Lp.</w:t>
            </w:r>
          </w:p>
        </w:tc>
        <w:tc>
          <w:tcPr>
            <w:tcW w:w="1711" w:type="dxa"/>
            <w:vAlign w:val="center"/>
          </w:tcPr>
          <w:p w:rsidR="00A234A8" w:rsidRPr="008C2839" w:rsidRDefault="00A234A8" w:rsidP="00460C99">
            <w:pPr>
              <w:contextualSpacing/>
              <w:rPr>
                <w:rFonts w:ascii="Arial Narrow" w:hAnsi="Arial Narrow"/>
                <w:color w:val="000000"/>
              </w:rPr>
            </w:pPr>
            <w:r w:rsidRPr="008C2839">
              <w:rPr>
                <w:rFonts w:ascii="Arial Narrow" w:hAnsi="Arial Narrow"/>
                <w:color w:val="000000"/>
              </w:rPr>
              <w:t>Kryterium</w:t>
            </w:r>
          </w:p>
        </w:tc>
        <w:tc>
          <w:tcPr>
            <w:tcW w:w="958" w:type="dxa"/>
            <w:vAlign w:val="center"/>
          </w:tcPr>
          <w:p w:rsidR="00A234A8" w:rsidRPr="008C2839" w:rsidRDefault="00A234A8" w:rsidP="00460C99">
            <w:pPr>
              <w:contextualSpacing/>
              <w:jc w:val="center"/>
              <w:rPr>
                <w:rFonts w:ascii="Arial Narrow" w:hAnsi="Arial Narrow"/>
                <w:color w:val="000000"/>
              </w:rPr>
            </w:pPr>
            <w:r w:rsidRPr="008C2839">
              <w:rPr>
                <w:rFonts w:ascii="Arial Narrow" w:hAnsi="Arial Narrow"/>
                <w:color w:val="000000"/>
              </w:rPr>
              <w:t>Waga kryterium</w:t>
            </w:r>
          </w:p>
        </w:tc>
        <w:tc>
          <w:tcPr>
            <w:tcW w:w="6073" w:type="dxa"/>
            <w:vAlign w:val="center"/>
          </w:tcPr>
          <w:p w:rsidR="00A234A8" w:rsidRPr="008C2839" w:rsidRDefault="00A234A8" w:rsidP="00460C99">
            <w:pPr>
              <w:contextualSpacing/>
              <w:jc w:val="center"/>
              <w:rPr>
                <w:rFonts w:ascii="Arial Narrow" w:hAnsi="Arial Narrow"/>
                <w:color w:val="000000"/>
              </w:rPr>
            </w:pPr>
            <w:r w:rsidRPr="008C2839">
              <w:rPr>
                <w:rFonts w:ascii="Arial Narrow" w:hAnsi="Arial Narrow"/>
                <w:color w:val="000000"/>
              </w:rPr>
              <w:t>Zasady oceny</w:t>
            </w:r>
          </w:p>
        </w:tc>
      </w:tr>
      <w:tr w:rsidR="00A234A8" w:rsidRPr="008C2839" w:rsidTr="004B1BC0">
        <w:tc>
          <w:tcPr>
            <w:tcW w:w="756" w:type="dxa"/>
            <w:vAlign w:val="center"/>
          </w:tcPr>
          <w:p w:rsidR="00A234A8" w:rsidRPr="008C2839" w:rsidRDefault="00A234A8" w:rsidP="00460C99">
            <w:pPr>
              <w:contextualSpacing/>
              <w:jc w:val="center"/>
              <w:rPr>
                <w:rFonts w:ascii="Arial Narrow" w:hAnsi="Arial Narrow"/>
                <w:color w:val="000000"/>
              </w:rPr>
            </w:pPr>
            <w:r w:rsidRPr="008C2839">
              <w:rPr>
                <w:rFonts w:ascii="Arial Narrow" w:hAnsi="Arial Narrow"/>
                <w:color w:val="000000"/>
              </w:rPr>
              <w:t>1.</w:t>
            </w:r>
          </w:p>
        </w:tc>
        <w:tc>
          <w:tcPr>
            <w:tcW w:w="1711" w:type="dxa"/>
            <w:vAlign w:val="center"/>
          </w:tcPr>
          <w:p w:rsidR="00A234A8" w:rsidRPr="008C2839" w:rsidRDefault="00A234A8" w:rsidP="00460C99">
            <w:pPr>
              <w:contextualSpacing/>
              <w:rPr>
                <w:rFonts w:ascii="Arial Narrow" w:hAnsi="Arial Narrow"/>
                <w:b/>
                <w:color w:val="000000"/>
              </w:rPr>
            </w:pPr>
          </w:p>
          <w:p w:rsidR="00A234A8" w:rsidRPr="008C2839" w:rsidRDefault="005D5184" w:rsidP="00460C99">
            <w:pPr>
              <w:contextualSpacing/>
              <w:rPr>
                <w:rFonts w:ascii="Arial Narrow" w:hAnsi="Arial Narrow"/>
                <w:b/>
                <w:color w:val="000000"/>
              </w:rPr>
            </w:pPr>
            <w:r>
              <w:rPr>
                <w:rFonts w:ascii="Arial Narrow" w:hAnsi="Arial Narrow"/>
                <w:b/>
                <w:color w:val="000000"/>
              </w:rPr>
              <w:t>Cena</w:t>
            </w:r>
          </w:p>
          <w:p w:rsidR="00A234A8" w:rsidRPr="008C2839" w:rsidRDefault="00A234A8" w:rsidP="00460C99">
            <w:pPr>
              <w:contextualSpacing/>
              <w:jc w:val="center"/>
              <w:rPr>
                <w:rFonts w:ascii="Arial Narrow" w:hAnsi="Arial Narrow"/>
                <w:b/>
                <w:color w:val="000000"/>
              </w:rPr>
            </w:pPr>
          </w:p>
        </w:tc>
        <w:tc>
          <w:tcPr>
            <w:tcW w:w="958" w:type="dxa"/>
            <w:vAlign w:val="center"/>
          </w:tcPr>
          <w:p w:rsidR="00A234A8" w:rsidRPr="008C2839" w:rsidRDefault="00A234A8" w:rsidP="00460C99">
            <w:pPr>
              <w:contextualSpacing/>
              <w:jc w:val="center"/>
              <w:rPr>
                <w:rFonts w:ascii="Arial Narrow" w:hAnsi="Arial Narrow"/>
                <w:b/>
                <w:color w:val="000000"/>
              </w:rPr>
            </w:pPr>
            <w:r w:rsidRPr="008C2839">
              <w:rPr>
                <w:rFonts w:ascii="Arial Narrow" w:hAnsi="Arial Narrow"/>
                <w:b/>
                <w:color w:val="000000"/>
              </w:rPr>
              <w:t>60%</w:t>
            </w:r>
          </w:p>
        </w:tc>
        <w:tc>
          <w:tcPr>
            <w:tcW w:w="6073" w:type="dxa"/>
            <w:vAlign w:val="center"/>
          </w:tcPr>
          <w:p w:rsidR="00A234A8" w:rsidRPr="008C2839" w:rsidRDefault="00A234A8" w:rsidP="00460C99">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A234A8" w:rsidRPr="008C2839" w:rsidTr="004B1BC0">
        <w:trPr>
          <w:trHeight w:val="735"/>
        </w:trPr>
        <w:tc>
          <w:tcPr>
            <w:tcW w:w="756" w:type="dxa"/>
            <w:vAlign w:val="center"/>
          </w:tcPr>
          <w:p w:rsidR="00A234A8" w:rsidRPr="008C2839" w:rsidRDefault="00A234A8" w:rsidP="00460C99">
            <w:pPr>
              <w:contextualSpacing/>
              <w:rPr>
                <w:rFonts w:ascii="Arial Narrow" w:hAnsi="Arial Narrow"/>
                <w:color w:val="000000"/>
              </w:rPr>
            </w:pPr>
            <w:r>
              <w:rPr>
                <w:rFonts w:ascii="Arial Narrow" w:hAnsi="Arial Narrow"/>
                <w:color w:val="000000"/>
              </w:rPr>
              <w:t>2.</w:t>
            </w:r>
          </w:p>
        </w:tc>
        <w:tc>
          <w:tcPr>
            <w:tcW w:w="1711" w:type="dxa"/>
            <w:vAlign w:val="center"/>
          </w:tcPr>
          <w:p w:rsidR="00A234A8" w:rsidRPr="008C2839" w:rsidRDefault="00A234A8" w:rsidP="005D5184">
            <w:pPr>
              <w:contextualSpacing/>
              <w:rPr>
                <w:rFonts w:ascii="Arial Narrow" w:hAnsi="Arial Narrow"/>
                <w:b/>
                <w:color w:val="000000"/>
              </w:rPr>
            </w:pPr>
            <w:r>
              <w:rPr>
                <w:rFonts w:ascii="Arial Narrow" w:hAnsi="Arial Narrow"/>
                <w:b/>
                <w:color w:val="000000"/>
              </w:rPr>
              <w:t xml:space="preserve">Termin </w:t>
            </w:r>
            <w:r w:rsidR="005D5184">
              <w:rPr>
                <w:rFonts w:ascii="Arial Narrow" w:hAnsi="Arial Narrow"/>
                <w:b/>
                <w:color w:val="000000"/>
              </w:rPr>
              <w:t xml:space="preserve">przydatności do spożycia </w:t>
            </w:r>
          </w:p>
        </w:tc>
        <w:tc>
          <w:tcPr>
            <w:tcW w:w="958" w:type="dxa"/>
            <w:vAlign w:val="center"/>
          </w:tcPr>
          <w:p w:rsidR="00A234A8" w:rsidRDefault="00A234A8" w:rsidP="00460C99">
            <w:pPr>
              <w:contextualSpacing/>
              <w:jc w:val="center"/>
              <w:rPr>
                <w:rFonts w:ascii="Arial Narrow" w:hAnsi="Arial Narrow"/>
                <w:b/>
                <w:color w:val="000000"/>
              </w:rPr>
            </w:pPr>
            <w:r>
              <w:rPr>
                <w:rFonts w:ascii="Arial Narrow" w:hAnsi="Arial Narrow"/>
                <w:b/>
                <w:color w:val="000000"/>
              </w:rPr>
              <w:t>40%</w:t>
            </w:r>
          </w:p>
        </w:tc>
        <w:tc>
          <w:tcPr>
            <w:tcW w:w="6073" w:type="dxa"/>
            <w:vAlign w:val="center"/>
          </w:tcPr>
          <w:p w:rsidR="00A234A8" w:rsidRPr="008941E5" w:rsidRDefault="008941E5" w:rsidP="008941E5">
            <w:pPr>
              <w:pStyle w:val="Akapitzlist"/>
              <w:ind w:left="0"/>
              <w:rPr>
                <w:rFonts w:ascii="Cambria" w:hAnsi="Cambria" w:cs="Times New Roman"/>
                <w:color w:val="000000" w:themeColor="text1"/>
                <w:sz w:val="20"/>
                <w:szCs w:val="20"/>
              </w:rPr>
            </w:pPr>
            <w:r w:rsidRPr="008941E5">
              <w:rPr>
                <w:rFonts w:ascii="Arial Narrow" w:hAnsi="Arial Narrow" w:cs="Times New Roman"/>
                <w:color w:val="000000" w:themeColor="text1"/>
              </w:rPr>
              <w:t>Ilość punktów przyznanych badanej ofercie/maksymalna ilość punktów możliwych do uzyskania x 10 x waga</w:t>
            </w:r>
            <w:r>
              <w:rPr>
                <w:rFonts w:ascii="Arial Narrow" w:hAnsi="Arial Narrow" w:cs="Tahoma"/>
                <w:color w:val="000000"/>
              </w:rPr>
              <w:t xml:space="preserve"> kryterium </w:t>
            </w:r>
            <w:r w:rsidRPr="008941E5">
              <w:rPr>
                <w:rFonts w:ascii="Arial Narrow" w:hAnsi="Arial Narrow" w:cs="Tahoma"/>
                <w:color w:val="000000"/>
              </w:rPr>
              <w:t xml:space="preserve"> </w:t>
            </w:r>
            <w:r w:rsidR="00A234A8" w:rsidRPr="008C2839">
              <w:rPr>
                <w:rFonts w:ascii="Arial Narrow" w:hAnsi="Arial Narrow" w:cs="Tahoma"/>
                <w:color w:val="000000"/>
              </w:rPr>
              <w:br/>
              <w:t>●</w:t>
            </w:r>
            <w:r w:rsidR="00A364F4">
              <w:rPr>
                <w:rFonts w:ascii="Arial Narrow" w:hAnsi="Arial Narrow" w:cs="Tahoma"/>
                <w:color w:val="000000"/>
              </w:rPr>
              <w:t xml:space="preserve">od 12 miesięcy </w:t>
            </w:r>
            <w:r w:rsidR="00A234A8">
              <w:rPr>
                <w:rFonts w:ascii="Arial Narrow" w:hAnsi="Arial Narrow" w:cs="Tahoma"/>
                <w:color w:val="000000"/>
              </w:rPr>
              <w:t>–</w:t>
            </w:r>
            <w:r w:rsidR="00A234A8" w:rsidRPr="008C2839">
              <w:rPr>
                <w:rFonts w:ascii="Arial Narrow" w:hAnsi="Arial Narrow" w:cs="Tahoma"/>
                <w:color w:val="000000"/>
              </w:rPr>
              <w:t xml:space="preserve"> 10 pkt</w:t>
            </w:r>
            <w:r w:rsidR="00A234A8" w:rsidRPr="008C2839">
              <w:rPr>
                <w:rFonts w:ascii="Arial Narrow" w:hAnsi="Arial Narrow" w:cs="Tahoma"/>
                <w:color w:val="000000"/>
              </w:rPr>
              <w:br/>
              <w:t>●</w:t>
            </w:r>
            <w:r w:rsidR="00A234A8">
              <w:rPr>
                <w:rFonts w:ascii="Arial Narrow" w:hAnsi="Arial Narrow" w:cs="Tahoma"/>
                <w:color w:val="000000"/>
              </w:rPr>
              <w:t>od 6 miesięcy do 11 miesięcy – 5 p</w:t>
            </w:r>
            <w:r w:rsidR="00A234A8" w:rsidRPr="008C2839">
              <w:rPr>
                <w:rFonts w:ascii="Arial Narrow" w:hAnsi="Arial Narrow" w:cs="Tahoma"/>
                <w:color w:val="000000"/>
              </w:rPr>
              <w:t>kt</w:t>
            </w:r>
          </w:p>
          <w:p w:rsidR="00A234A8" w:rsidRPr="00A234A8" w:rsidRDefault="00A234A8" w:rsidP="00E639AB">
            <w:pPr>
              <w:pStyle w:val="Akapitzlist"/>
              <w:numPr>
                <w:ilvl w:val="0"/>
                <w:numId w:val="29"/>
              </w:numPr>
              <w:spacing w:after="0" w:line="240" w:lineRule="auto"/>
              <w:ind w:left="153" w:hanging="142"/>
              <w:rPr>
                <w:rFonts w:ascii="Arial Narrow" w:hAnsi="Arial Narrow" w:cs="Tahoma"/>
                <w:color w:val="000000"/>
              </w:rPr>
            </w:pPr>
            <w:r>
              <w:rPr>
                <w:rFonts w:ascii="Arial Narrow" w:hAnsi="Arial Narrow" w:cs="Tahoma"/>
                <w:color w:val="000000"/>
              </w:rPr>
              <w:t>poniżej 6 miesięcy – 0 pkt</w:t>
            </w:r>
          </w:p>
        </w:tc>
      </w:tr>
      <w:tr w:rsidR="005D5184" w:rsidRPr="008C2839" w:rsidTr="004B1BC0">
        <w:trPr>
          <w:trHeight w:val="242"/>
        </w:trPr>
        <w:tc>
          <w:tcPr>
            <w:tcW w:w="9498" w:type="dxa"/>
            <w:gridSpan w:val="4"/>
            <w:vAlign w:val="center"/>
          </w:tcPr>
          <w:p w:rsidR="005D5184" w:rsidRDefault="008941E5" w:rsidP="008941E5">
            <w:pPr>
              <w:contextualSpacing/>
              <w:rPr>
                <w:rFonts w:ascii="Arial Narrow" w:eastAsia="Times New Roman" w:hAnsi="Arial Narrow" w:cs="Arial"/>
                <w:b/>
                <w:bCs/>
              </w:rPr>
            </w:pPr>
            <w:r w:rsidRPr="008941E5">
              <w:rPr>
                <w:rFonts w:ascii="Arial Narrow" w:eastAsia="Times New Roman" w:hAnsi="Arial Narrow" w:cs="Arial"/>
                <w:bCs/>
              </w:rPr>
              <w:t xml:space="preserve">Maksymalna liczba punktów jaką może otrzymać oferta: </w:t>
            </w:r>
            <w:r w:rsidRPr="008941E5">
              <w:rPr>
                <w:rFonts w:ascii="Arial Narrow" w:eastAsia="Times New Roman" w:hAnsi="Arial Narrow" w:cs="Arial"/>
                <w:b/>
                <w:bCs/>
              </w:rPr>
              <w:t>Cena + Termin dostaw systematycznych  =  10 punktów</w:t>
            </w:r>
          </w:p>
          <w:p w:rsidR="00661DFD" w:rsidRDefault="00661DFD" w:rsidP="008941E5">
            <w:pPr>
              <w:contextualSpacing/>
              <w:rPr>
                <w:rFonts w:ascii="Cambria" w:hAnsi="Cambria" w:cs="Arial"/>
                <w:i/>
              </w:rPr>
            </w:pPr>
          </w:p>
          <w:p w:rsidR="00661DFD" w:rsidRPr="00ED60E8" w:rsidRDefault="00661DFD" w:rsidP="00042B50">
            <w:pPr>
              <w:contextualSpacing/>
              <w:jc w:val="both"/>
              <w:rPr>
                <w:rFonts w:ascii="Arial Narrow" w:hAnsi="Arial Narrow" w:cs="Arial"/>
                <w:color w:val="000000" w:themeColor="text1"/>
              </w:rPr>
            </w:pPr>
            <w:r w:rsidRPr="00ED60E8">
              <w:rPr>
                <w:rFonts w:ascii="Arial Narrow" w:hAnsi="Arial Narrow" w:cs="Arial"/>
                <w:color w:val="000000" w:themeColor="text1"/>
              </w:rPr>
              <w:t>Jeżeli termin przydatności do spożycia został wyrażony w innych jednostkach niż liczba pełnych miesięcy  – jeżeli będzie to możliwe – na potrzeby oceny oferty liczba miesięcy zostanie ustalona przy założeniach, że miesiąc ma 30 dni a niepełny miesiąc zaokrągla się w dół do pełnych miesięcy.</w:t>
            </w:r>
          </w:p>
          <w:p w:rsidR="00264376" w:rsidRPr="00ED60E8" w:rsidRDefault="00264376" w:rsidP="00042B50">
            <w:pPr>
              <w:contextualSpacing/>
              <w:jc w:val="both"/>
              <w:rPr>
                <w:rFonts w:ascii="Arial Narrow" w:hAnsi="Arial Narrow" w:cs="Arial"/>
                <w:color w:val="FF0000"/>
              </w:rPr>
            </w:pPr>
          </w:p>
          <w:p w:rsidR="00264376" w:rsidRPr="00ED60E8" w:rsidRDefault="00264376" w:rsidP="00264376">
            <w:pPr>
              <w:contextualSpacing/>
              <w:jc w:val="both"/>
              <w:rPr>
                <w:rFonts w:ascii="Arial" w:hAnsi="Arial" w:cs="Arial"/>
                <w:color w:val="000000"/>
                <w:sz w:val="20"/>
                <w:szCs w:val="20"/>
              </w:rPr>
            </w:pPr>
            <w:r w:rsidRPr="00ED60E8">
              <w:rPr>
                <w:rFonts w:ascii="Arial Narrow" w:hAnsi="Arial Narrow" w:cs="Arial"/>
              </w:rPr>
              <w:t>Jeżeli wykonawca nie wpisze  (nie uzupełni) liczby miesięcy oferowanego  terminu przydatności i jeżeli nic innego z oferty nie wynika – Zamawiający uzna że Wykonawca oferuje poniżej 6 miesięcy.</w:t>
            </w:r>
            <w:r w:rsidRPr="00ED60E8">
              <w:rPr>
                <w:rFonts w:ascii="Arial" w:hAnsi="Arial" w:cs="Arial"/>
                <w:sz w:val="20"/>
                <w:szCs w:val="20"/>
              </w:rPr>
              <w:t xml:space="preserve"> </w:t>
            </w:r>
          </w:p>
          <w:p w:rsidR="00264376" w:rsidRPr="00367B14" w:rsidRDefault="00264376" w:rsidP="00042B50">
            <w:pPr>
              <w:contextualSpacing/>
              <w:jc w:val="both"/>
              <w:rPr>
                <w:rFonts w:ascii="Arial" w:hAnsi="Arial" w:cs="Arial"/>
                <w:color w:val="000000"/>
                <w:sz w:val="20"/>
                <w:szCs w:val="20"/>
              </w:rPr>
            </w:pPr>
          </w:p>
        </w:tc>
      </w:tr>
    </w:tbl>
    <w:p w:rsidR="00661DFD" w:rsidRPr="00ED60E8" w:rsidRDefault="00DF146F" w:rsidP="00ED60E8">
      <w:pPr>
        <w:pStyle w:val="Akapitzlist"/>
        <w:numPr>
          <w:ilvl w:val="0"/>
          <w:numId w:val="14"/>
        </w:numPr>
        <w:ind w:left="284" w:hanging="284"/>
        <w:jc w:val="both"/>
        <w:rPr>
          <w:rFonts w:ascii="Arial Narrow" w:hAnsi="Arial Narrow" w:cs="Times New Roman"/>
        </w:rPr>
      </w:pPr>
      <w:r w:rsidRPr="00DF146F">
        <w:rPr>
          <w:rFonts w:ascii="Arial Narrow" w:hAnsi="Arial Narrow" w:cs="Times New Roman"/>
        </w:rPr>
        <w:t>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DF146F" w:rsidRDefault="00DF146F" w:rsidP="00D34CF7">
      <w:pPr>
        <w:pStyle w:val="Bezodstpw"/>
        <w:jc w:val="both"/>
        <w:rPr>
          <w:rFonts w:ascii="Arial Narrow" w:hAnsi="Arial Narrow" w:cs="Times New Roman"/>
          <w:b/>
        </w:rPr>
      </w:pP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w:t>
      </w:r>
      <w:r w:rsidR="00B63ED1">
        <w:rPr>
          <w:rFonts w:ascii="Arial Narrow" w:hAnsi="Arial Narrow" w:cs="Times New Roman"/>
          <w:b/>
        </w:rPr>
        <w:t>CI POPRZEDZAJĄCE ZAWARCIE UMOWY:</w:t>
      </w:r>
    </w:p>
    <w:p w:rsidR="00DF146F" w:rsidRPr="00DF146F" w:rsidRDefault="00DF146F" w:rsidP="00DF146F">
      <w:pPr>
        <w:pStyle w:val="Akapitzlist"/>
        <w:numPr>
          <w:ilvl w:val="0"/>
          <w:numId w:val="13"/>
        </w:numPr>
        <w:ind w:left="284" w:hanging="284"/>
        <w:jc w:val="both"/>
        <w:rPr>
          <w:rFonts w:ascii="Arial Narrow" w:hAnsi="Arial Narrow" w:cs="Times New Roman"/>
        </w:rPr>
      </w:pPr>
      <w:r w:rsidRPr="00DF146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F146F" w:rsidRPr="00DF146F" w:rsidRDefault="00DF146F" w:rsidP="00DF146F">
      <w:pPr>
        <w:pStyle w:val="Akapitzlist"/>
        <w:numPr>
          <w:ilvl w:val="0"/>
          <w:numId w:val="13"/>
        </w:numPr>
        <w:ind w:left="284" w:hanging="284"/>
        <w:jc w:val="both"/>
        <w:rPr>
          <w:rFonts w:ascii="Arial Narrow" w:hAnsi="Arial Narrow" w:cs="Times New Roman"/>
          <w:b/>
          <w:sz w:val="18"/>
          <w:szCs w:val="18"/>
        </w:rPr>
      </w:pPr>
      <w:r w:rsidRPr="00DF146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w:t>
      </w:r>
    </w:p>
    <w:p w:rsidR="00DF146F" w:rsidRPr="00DF146F" w:rsidRDefault="00DF146F" w:rsidP="00DF146F">
      <w:pPr>
        <w:pStyle w:val="Akapitzlist"/>
        <w:numPr>
          <w:ilvl w:val="0"/>
          <w:numId w:val="13"/>
        </w:numPr>
        <w:ind w:left="284" w:hanging="284"/>
        <w:jc w:val="both"/>
        <w:rPr>
          <w:rFonts w:ascii="Arial Narrow" w:hAnsi="Arial Narrow" w:cs="Times New Roman"/>
        </w:rPr>
      </w:pPr>
      <w:r w:rsidRPr="00DF146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DF146F" w:rsidRPr="00DF146F" w:rsidRDefault="00DF146F" w:rsidP="00DF146F">
      <w:pPr>
        <w:pStyle w:val="Akapitzlist"/>
        <w:numPr>
          <w:ilvl w:val="0"/>
          <w:numId w:val="13"/>
        </w:numPr>
        <w:ind w:left="284" w:hanging="284"/>
        <w:rPr>
          <w:rFonts w:ascii="Arial Narrow" w:hAnsi="Arial Narrow" w:cs="Times New Roman"/>
        </w:rPr>
      </w:pPr>
      <w:r w:rsidRPr="00DF146F">
        <w:rPr>
          <w:rFonts w:ascii="Arial Narrow" w:hAnsi="Arial Narrow" w:cs="Times New Roman"/>
        </w:rPr>
        <w:t>Zamawiający prześle umowę wykonawcy, którego oferta została wybrana na jego wniosek wyrażony na piśmie.</w:t>
      </w:r>
    </w:p>
    <w:p w:rsidR="00DF146F" w:rsidRPr="00DF146F" w:rsidRDefault="00DF146F" w:rsidP="00D34CF7">
      <w:pPr>
        <w:pStyle w:val="Akapitzlist"/>
        <w:numPr>
          <w:ilvl w:val="0"/>
          <w:numId w:val="13"/>
        </w:numPr>
        <w:ind w:left="284" w:hanging="284"/>
        <w:jc w:val="both"/>
        <w:rPr>
          <w:rFonts w:ascii="Arial Narrow" w:hAnsi="Arial Narrow" w:cs="Times New Roman"/>
        </w:rPr>
      </w:pPr>
      <w:r w:rsidRPr="00DF146F">
        <w:rPr>
          <w:rFonts w:ascii="Arial Narrow" w:hAnsi="Arial Narrow" w:cs="Times New Roman"/>
        </w:rPr>
        <w:t>Umowa zostanie sporządzona w trzech egzemplarzach: dwa dla zamawiającego, jeden dla wykonawcy.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850AA3" w:rsidRPr="00F5212A" w:rsidRDefault="00D65DE5" w:rsidP="00F5212A">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850AA3" w:rsidRPr="00F5212A" w:rsidRDefault="00D722A3" w:rsidP="00F5212A">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850AA3" w:rsidRPr="00850AA3"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00DF146F">
        <w:rPr>
          <w:rFonts w:ascii="Arial Narrow" w:hAnsi="Arial Narrow" w:cs="Times New Roman"/>
        </w:rPr>
        <w:t xml:space="preserve"> Pzp</w:t>
      </w:r>
      <w:r w:rsidRPr="006C4831">
        <w:rPr>
          <w:rFonts w:ascii="Arial Narrow" w:hAnsi="Arial Narrow" w:cs="Times New Roman"/>
        </w:rPr>
        <w:t>.</w:t>
      </w:r>
      <w:r w:rsidR="00850AA3">
        <w:rPr>
          <w:rFonts w:ascii="Arial Narrow" w:hAnsi="Arial Narrow" w:cs="Times New Roman"/>
        </w:rPr>
        <w:t xml:space="preserve"> </w:t>
      </w:r>
    </w:p>
    <w:p w:rsidR="00ED160E" w:rsidRPr="00841A5D" w:rsidRDefault="00D34CF7" w:rsidP="00D34CF7">
      <w:pPr>
        <w:jc w:val="both"/>
        <w:rPr>
          <w:rFonts w:ascii="Arial Narrow" w:hAnsi="Arial Narrow" w:cs="Times New Roman"/>
          <w:b/>
        </w:rPr>
      </w:pPr>
      <w:r w:rsidRPr="00841A5D">
        <w:rPr>
          <w:rFonts w:ascii="Arial Narrow" w:hAnsi="Arial Narrow" w:cs="Times New Roman"/>
          <w:b/>
        </w:rPr>
        <w:t xml:space="preserve">XVIII. </w:t>
      </w:r>
      <w:r w:rsidR="00B001B9" w:rsidRPr="00841A5D">
        <w:rPr>
          <w:rFonts w:ascii="Arial Narrow" w:hAnsi="Arial Narrow" w:cs="Times New Roman"/>
          <w:b/>
        </w:rPr>
        <w:t>POSTANOWIENIA KOŃCOWE</w:t>
      </w:r>
    </w:p>
    <w:p w:rsidR="00DF146F" w:rsidRPr="00DF146F" w:rsidRDefault="00DF146F" w:rsidP="00DF146F">
      <w:pPr>
        <w:pStyle w:val="Akapitzlist"/>
        <w:spacing w:line="256" w:lineRule="auto"/>
        <w:ind w:left="0"/>
        <w:jc w:val="both"/>
        <w:rPr>
          <w:rFonts w:ascii="Arial Narrow" w:hAnsi="Arial Narrow" w:cs="Times New Roman"/>
        </w:rPr>
      </w:pPr>
      <w:r w:rsidRPr="00DF146F">
        <w:rPr>
          <w:rFonts w:ascii="Arial Narrow" w:hAnsi="Arial Narrow" w:cs="Times New Roman"/>
        </w:rPr>
        <w:t>W sprawach nieuregulowanych w niniejszej SIWZ stosuje się przepisy ustawy z dnia 29 stycznia 2004 roku – Prawo zamówień publicznych  (t.j. Dz.U. 2018, poz. 1986), a także przepisy aktów wykonawczych do ustawy.</w:t>
      </w:r>
    </w:p>
    <w:p w:rsidR="00F5212A" w:rsidRDefault="00F5212A" w:rsidP="00F5212A">
      <w:pPr>
        <w:spacing w:after="0" w:line="240" w:lineRule="auto"/>
        <w:jc w:val="both"/>
        <w:rPr>
          <w:rFonts w:ascii="Arial Narrow" w:hAnsi="Arial Narrow" w:cs="Times New Roman"/>
        </w:rPr>
      </w:pPr>
    </w:p>
    <w:p w:rsidR="0092722F" w:rsidRDefault="005B1A8B" w:rsidP="00F5212A">
      <w:pPr>
        <w:spacing w:after="0" w:line="240" w:lineRule="auto"/>
        <w:jc w:val="both"/>
        <w:rPr>
          <w:rFonts w:ascii="Arial Narrow" w:hAnsi="Arial Narrow" w:cs="Times New Roman"/>
        </w:rPr>
      </w:pPr>
      <w:r w:rsidRPr="00841A5D">
        <w:rPr>
          <w:rFonts w:ascii="Arial Narrow" w:hAnsi="Arial Narrow" w:cs="Times New Roman"/>
        </w:rPr>
        <w:t>Krakó</w:t>
      </w:r>
      <w:r w:rsidR="004F2133" w:rsidRPr="00841A5D">
        <w:rPr>
          <w:rFonts w:ascii="Arial Narrow" w:hAnsi="Arial Narrow" w:cs="Times New Roman"/>
        </w:rPr>
        <w:t xml:space="preserve">w, dnia </w:t>
      </w:r>
      <w:r w:rsidR="006B2AA3">
        <w:rPr>
          <w:rFonts w:ascii="Arial Narrow" w:hAnsi="Arial Narrow" w:cs="Times New Roman"/>
        </w:rPr>
        <w:t xml:space="preserve"> </w:t>
      </w:r>
      <w:r w:rsidR="00F5212A">
        <w:rPr>
          <w:rFonts w:ascii="Arial Narrow" w:hAnsi="Arial Narrow" w:cs="Times New Roman"/>
        </w:rPr>
        <w:t>0</w:t>
      </w:r>
      <w:r w:rsidR="00ED60E8">
        <w:rPr>
          <w:rFonts w:ascii="Arial Narrow" w:hAnsi="Arial Narrow" w:cs="Times New Roman"/>
        </w:rPr>
        <w:t>8.10</w:t>
      </w:r>
      <w:r w:rsidR="00F5212A">
        <w:rPr>
          <w:rFonts w:ascii="Arial Narrow" w:hAnsi="Arial Narrow" w:cs="Times New Roman"/>
        </w:rPr>
        <w:t>.</w:t>
      </w:r>
      <w:r w:rsidRPr="00841A5D">
        <w:rPr>
          <w:rFonts w:ascii="Arial Narrow" w:hAnsi="Arial Narrow" w:cs="Times New Roman"/>
        </w:rPr>
        <w:t>201</w:t>
      </w:r>
      <w:r w:rsidR="009F0FFF" w:rsidRPr="00841A5D">
        <w:rPr>
          <w:rFonts w:ascii="Arial Narrow" w:hAnsi="Arial Narrow" w:cs="Times New Roman"/>
        </w:rPr>
        <w:t>9</w:t>
      </w:r>
      <w:r w:rsidR="005018AA" w:rsidRPr="00841A5D">
        <w:rPr>
          <w:rFonts w:ascii="Arial Narrow" w:hAnsi="Arial Narrow" w:cs="Times New Roman"/>
        </w:rPr>
        <w:t>r.</w:t>
      </w:r>
    </w:p>
    <w:p w:rsidR="00ED60E8" w:rsidRDefault="00ED60E8" w:rsidP="0088155E">
      <w:pPr>
        <w:ind w:left="3825" w:firstLine="423"/>
        <w:jc w:val="center"/>
        <w:rPr>
          <w:rFonts w:ascii="Arial Narrow" w:hAnsi="Arial Narrow" w:cs="Times New Roman"/>
        </w:rPr>
      </w:pPr>
    </w:p>
    <w:p w:rsidR="004B1BC0" w:rsidRPr="0092722F" w:rsidRDefault="0088155E" w:rsidP="00DF4FF8">
      <w:pPr>
        <w:ind w:left="3825" w:firstLine="423"/>
        <w:jc w:val="center"/>
        <w:rPr>
          <w:rFonts w:ascii="Arial Narrow" w:hAnsi="Arial Narrow" w:cs="Times New Roman"/>
        </w:rPr>
      </w:pPr>
      <w:r w:rsidRPr="0092722F">
        <w:rPr>
          <w:rFonts w:ascii="Arial Narrow" w:hAnsi="Arial Narrow" w:cs="Times New Roman"/>
        </w:rPr>
        <w:t>ZATWIERDZAM</w:t>
      </w:r>
    </w:p>
    <w:p w:rsidR="00555965" w:rsidRDefault="00555036" w:rsidP="0088155E">
      <w:pPr>
        <w:spacing w:after="0"/>
        <w:ind w:left="3825" w:firstLine="423"/>
        <w:jc w:val="center"/>
        <w:rPr>
          <w:rFonts w:ascii="Arial Narrow" w:hAnsi="Arial Narrow" w:cs="Times New Roman"/>
        </w:rPr>
      </w:pPr>
      <w:r>
        <w:rPr>
          <w:rFonts w:ascii="Arial Narrow" w:hAnsi="Arial Narrow" w:cs="Times New Roman"/>
        </w:rPr>
        <w:t>Z-ca</w:t>
      </w:r>
      <w:r w:rsidR="00ED60E8">
        <w:rPr>
          <w:rFonts w:ascii="Arial Narrow" w:hAnsi="Arial Narrow" w:cs="Times New Roman"/>
        </w:rPr>
        <w:t xml:space="preserve"> Dyrektora ds. </w:t>
      </w:r>
      <w:r w:rsidR="00555965">
        <w:rPr>
          <w:rFonts w:ascii="Arial Narrow" w:hAnsi="Arial Narrow" w:cs="Times New Roman"/>
        </w:rPr>
        <w:t>Pielęgniarstwa</w:t>
      </w:r>
    </w:p>
    <w:p w:rsidR="0088155E" w:rsidRPr="0092722F" w:rsidRDefault="00555965" w:rsidP="0088155E">
      <w:pPr>
        <w:spacing w:after="0"/>
        <w:ind w:left="3825" w:firstLine="423"/>
        <w:jc w:val="center"/>
        <w:rPr>
          <w:rFonts w:ascii="Arial Narrow" w:hAnsi="Arial Narrow" w:cs="Times New Roman"/>
        </w:rPr>
      </w:pPr>
      <w:r>
        <w:rPr>
          <w:rFonts w:ascii="Arial Narrow" w:hAnsi="Arial Narrow" w:cs="Times New Roman"/>
        </w:rPr>
        <w:t xml:space="preserve"> i Organizacji Opieki Nad Pacjentem</w:t>
      </w:r>
    </w:p>
    <w:p w:rsidR="00555965" w:rsidRDefault="00555965" w:rsidP="00CD4D61">
      <w:pPr>
        <w:spacing w:after="0"/>
        <w:ind w:left="3825" w:firstLine="423"/>
        <w:jc w:val="center"/>
        <w:rPr>
          <w:rFonts w:ascii="Arial Narrow" w:hAnsi="Arial Narrow" w:cs="Times New Roman"/>
        </w:rPr>
      </w:pPr>
    </w:p>
    <w:p w:rsidR="00555965" w:rsidRDefault="00555965" w:rsidP="00CD4D61">
      <w:pPr>
        <w:spacing w:after="0"/>
        <w:ind w:left="3825" w:firstLine="423"/>
        <w:jc w:val="center"/>
        <w:rPr>
          <w:rFonts w:ascii="Arial Narrow" w:hAnsi="Arial Narrow" w:cs="Times New Roman"/>
        </w:rPr>
      </w:pPr>
    </w:p>
    <w:p w:rsidR="001C180C" w:rsidRPr="00CD4D61" w:rsidRDefault="00ED60E8" w:rsidP="00CD4D61">
      <w:pPr>
        <w:spacing w:after="0"/>
        <w:ind w:left="3825" w:firstLine="423"/>
        <w:jc w:val="center"/>
        <w:rPr>
          <w:rFonts w:ascii="Arial Narrow" w:hAnsi="Arial Narrow" w:cs="Times New Roman"/>
        </w:rPr>
      </w:pPr>
      <w:r>
        <w:rPr>
          <w:rFonts w:ascii="Arial Narrow" w:hAnsi="Arial Narrow" w:cs="Times New Roman"/>
        </w:rPr>
        <w:t xml:space="preserve">Mgr Anna Wojnar </w:t>
      </w:r>
      <w:r w:rsidR="004B1BC0">
        <w:rPr>
          <w:rFonts w:ascii="Arial Narrow" w:hAnsi="Arial Narrow" w:cs="Times New Roman"/>
        </w:rPr>
        <w:t xml:space="preserve"> </w:t>
      </w:r>
    </w:p>
    <w:p w:rsidR="004B1BC0" w:rsidRDefault="006B2AA3" w:rsidP="00F5212A">
      <w:pPr>
        <w:jc w:val="right"/>
        <w:rPr>
          <w:rFonts w:ascii="Arial Narrow" w:hAnsi="Arial Narrow" w:cs="Times New Roman"/>
          <w:color w:val="000000" w:themeColor="text1"/>
        </w:rPr>
      </w:pPr>
      <w:r>
        <w:rPr>
          <w:rFonts w:ascii="Arial Narrow" w:hAnsi="Arial Narrow" w:cs="Times New Roman"/>
          <w:color w:val="000000" w:themeColor="text1"/>
        </w:rPr>
        <w:t xml:space="preserve">                                                      </w:t>
      </w:r>
      <w:r w:rsidR="00F5212A">
        <w:rPr>
          <w:rFonts w:ascii="Arial Narrow" w:hAnsi="Arial Narrow" w:cs="Times New Roman"/>
          <w:color w:val="000000" w:themeColor="text1"/>
        </w:rPr>
        <w:t xml:space="preserve">                               </w:t>
      </w:r>
    </w:p>
    <w:p w:rsidR="004B1BC0" w:rsidRDefault="004B1BC0" w:rsidP="00AD7B1D">
      <w:pPr>
        <w:jc w:val="right"/>
        <w:rPr>
          <w:rFonts w:ascii="Arial Narrow" w:hAnsi="Arial Narrow" w:cs="Times New Roman"/>
          <w:color w:val="000000" w:themeColor="text1"/>
        </w:rPr>
      </w:pPr>
    </w:p>
    <w:p w:rsidR="00DF146F" w:rsidRDefault="00DF146F" w:rsidP="00AD7B1D">
      <w:pPr>
        <w:jc w:val="right"/>
        <w:rPr>
          <w:rFonts w:ascii="Arial Narrow" w:hAnsi="Arial Narrow" w:cs="Times New Roman"/>
          <w:color w:val="000000" w:themeColor="text1"/>
        </w:rPr>
      </w:pPr>
    </w:p>
    <w:p w:rsidR="00DF146F" w:rsidRDefault="00DF146F" w:rsidP="00AD7B1D">
      <w:pPr>
        <w:jc w:val="right"/>
        <w:rPr>
          <w:rFonts w:ascii="Arial Narrow" w:hAnsi="Arial Narrow" w:cs="Times New Roman"/>
          <w:color w:val="000000" w:themeColor="text1"/>
        </w:rPr>
      </w:pPr>
    </w:p>
    <w:p w:rsidR="00DF146F" w:rsidRDefault="00DF146F" w:rsidP="00AD7B1D">
      <w:pPr>
        <w:jc w:val="right"/>
        <w:rPr>
          <w:rFonts w:ascii="Arial Narrow" w:hAnsi="Arial Narrow" w:cs="Times New Roman"/>
          <w:color w:val="000000" w:themeColor="text1"/>
        </w:rPr>
      </w:pPr>
    </w:p>
    <w:p w:rsidR="00DF146F" w:rsidRDefault="00DF146F" w:rsidP="00AD7B1D">
      <w:pPr>
        <w:jc w:val="right"/>
        <w:rPr>
          <w:rFonts w:ascii="Arial Narrow" w:hAnsi="Arial Narrow" w:cs="Times New Roman"/>
          <w:color w:val="000000" w:themeColor="text1"/>
        </w:rPr>
      </w:pPr>
    </w:p>
    <w:p w:rsidR="00DF146F" w:rsidRDefault="00DF146F" w:rsidP="00AD7B1D">
      <w:pPr>
        <w:jc w:val="right"/>
        <w:rPr>
          <w:rFonts w:ascii="Arial Narrow" w:hAnsi="Arial Narrow" w:cs="Times New Roman"/>
          <w:color w:val="000000" w:themeColor="text1"/>
        </w:rPr>
      </w:pPr>
    </w:p>
    <w:p w:rsidR="00DF146F" w:rsidRDefault="00DF146F" w:rsidP="00AD7B1D">
      <w:pPr>
        <w:jc w:val="right"/>
        <w:rPr>
          <w:rFonts w:ascii="Arial Narrow" w:hAnsi="Arial Narrow" w:cs="Times New Roman"/>
          <w:color w:val="000000" w:themeColor="text1"/>
        </w:rPr>
      </w:pPr>
    </w:p>
    <w:p w:rsidR="00DF146F" w:rsidRDefault="00DF146F" w:rsidP="00AD7B1D">
      <w:pPr>
        <w:jc w:val="right"/>
        <w:rPr>
          <w:rFonts w:ascii="Arial Narrow" w:hAnsi="Arial Narrow" w:cs="Times New Roman"/>
          <w:color w:val="000000" w:themeColor="text1"/>
        </w:rPr>
      </w:pPr>
    </w:p>
    <w:p w:rsidR="000A24C4" w:rsidRDefault="000A24C4" w:rsidP="00AD7B1D">
      <w:pPr>
        <w:jc w:val="right"/>
        <w:rPr>
          <w:rFonts w:ascii="Arial Narrow" w:hAnsi="Arial Narrow" w:cs="Times New Roman"/>
          <w:color w:val="000000" w:themeColor="text1"/>
        </w:rPr>
      </w:pPr>
    </w:p>
    <w:p w:rsidR="00555965" w:rsidRDefault="00555965" w:rsidP="00555965">
      <w:pPr>
        <w:rPr>
          <w:rFonts w:ascii="Arial Narrow" w:hAnsi="Arial Narrow" w:cs="Times New Roman"/>
          <w:color w:val="000000" w:themeColor="text1"/>
        </w:rPr>
      </w:pPr>
    </w:p>
    <w:p w:rsidR="00555965" w:rsidRDefault="00555965" w:rsidP="00AD7B1D">
      <w:pPr>
        <w:jc w:val="right"/>
        <w:rPr>
          <w:rFonts w:ascii="Arial Narrow" w:hAnsi="Arial Narrow" w:cs="Times New Roman"/>
          <w:color w:val="000000" w:themeColor="text1"/>
        </w:rPr>
      </w:pPr>
    </w:p>
    <w:p w:rsidR="00DF146F" w:rsidRDefault="00DF146F" w:rsidP="00DF146F">
      <w:pPr>
        <w:rPr>
          <w:rFonts w:ascii="Arial Narrow" w:hAnsi="Arial Narrow" w:cs="Times New Roman"/>
          <w:color w:val="000000" w:themeColor="text1"/>
        </w:rPr>
      </w:pPr>
    </w:p>
    <w:p w:rsidR="007806E9" w:rsidRPr="00995559" w:rsidRDefault="00F04FB5" w:rsidP="00AD7B1D">
      <w:pPr>
        <w:jc w:val="right"/>
        <w:rPr>
          <w:rFonts w:ascii="Arial Narrow" w:hAnsi="Arial Narrow" w:cs="Times New Roman"/>
          <w:color w:val="000000" w:themeColor="text1"/>
        </w:rPr>
      </w:pPr>
      <w:r w:rsidRPr="00995559">
        <w:rPr>
          <w:rFonts w:ascii="Arial Narrow" w:hAnsi="Arial Narrow" w:cs="Times New Roman"/>
          <w:color w:val="000000" w:themeColor="text1"/>
        </w:rPr>
        <w:t>Z</w:t>
      </w:r>
      <w:r w:rsidR="00E931A1" w:rsidRPr="00995559">
        <w:rPr>
          <w:rFonts w:ascii="Arial Narrow" w:hAnsi="Arial Narrow" w:cs="Times New Roman"/>
          <w:color w:val="000000" w:themeColor="text1"/>
        </w:rPr>
        <w:t>ałącznik nr 1 do SIWZ</w:t>
      </w:r>
    </w:p>
    <w:p w:rsidR="00CD4164" w:rsidRPr="00995559" w:rsidRDefault="00CD4164" w:rsidP="00CD4164">
      <w:pPr>
        <w:jc w:val="center"/>
        <w:rPr>
          <w:rFonts w:ascii="Arial Narrow" w:hAnsi="Arial Narrow" w:cs="Arial"/>
          <w:b/>
        </w:rPr>
      </w:pPr>
      <w:r w:rsidRPr="00995559">
        <w:rPr>
          <w:rFonts w:ascii="Arial Narrow" w:hAnsi="Arial Narrow" w:cs="Arial"/>
          <w:b/>
        </w:rPr>
        <w:t>ISTOTNE POSTANOWIENIA UMOWY (IPU)</w:t>
      </w:r>
    </w:p>
    <w:p w:rsidR="00176168" w:rsidRPr="00995559" w:rsidRDefault="00176168" w:rsidP="00176168">
      <w:pPr>
        <w:ind w:left="567"/>
        <w:jc w:val="center"/>
        <w:rPr>
          <w:rFonts w:ascii="Arial Narrow" w:hAnsi="Arial Narrow" w:cs="Arial"/>
          <w:b/>
          <w:color w:val="000000"/>
        </w:rPr>
      </w:pPr>
      <w:r w:rsidRPr="00995559">
        <w:rPr>
          <w:rFonts w:ascii="Arial Narrow" w:hAnsi="Arial Narrow" w:cs="Arial"/>
          <w:b/>
          <w:color w:val="000000"/>
        </w:rPr>
        <w:t>UMOWA NR EZP-272/………/2019</w:t>
      </w:r>
    </w:p>
    <w:p w:rsidR="00176168" w:rsidRDefault="00176168" w:rsidP="00176168">
      <w:pPr>
        <w:jc w:val="center"/>
        <w:rPr>
          <w:rFonts w:ascii="Arial Narrow" w:hAnsi="Arial Narrow" w:cs="Times New Roman"/>
          <w:b/>
          <w:color w:val="000000" w:themeColor="text1"/>
        </w:rPr>
      </w:pPr>
      <w:r w:rsidRPr="00995559">
        <w:rPr>
          <w:rFonts w:ascii="Arial Narrow" w:hAnsi="Arial Narrow" w:cs="Arial"/>
          <w:b/>
        </w:rPr>
        <w:t>Dostawa</w:t>
      </w:r>
      <w:r w:rsidR="00555036">
        <w:rPr>
          <w:rFonts w:ascii="Arial Narrow" w:hAnsi="Arial Narrow" w:cs="Arial"/>
          <w:b/>
        </w:rPr>
        <w:t xml:space="preserve"> artykułów </w:t>
      </w:r>
      <w:r w:rsidR="00841A5D" w:rsidRPr="00995559">
        <w:rPr>
          <w:rFonts w:ascii="Arial Narrow" w:hAnsi="Arial Narrow" w:cs="Arial"/>
          <w:b/>
        </w:rPr>
        <w:t>spożywczych</w:t>
      </w:r>
      <w:r w:rsidR="00696070">
        <w:rPr>
          <w:rFonts w:ascii="Arial Narrow" w:hAnsi="Arial Narrow" w:cs="Arial"/>
          <w:b/>
        </w:rPr>
        <w:t xml:space="preserve"> </w:t>
      </w:r>
      <w:r w:rsidR="00555036">
        <w:rPr>
          <w:rFonts w:ascii="Arial Narrow" w:hAnsi="Arial Narrow" w:cs="Arial"/>
          <w:b/>
        </w:rPr>
        <w:t>– 6</w:t>
      </w:r>
      <w:r w:rsidR="00841A5D" w:rsidRPr="00995559">
        <w:rPr>
          <w:rFonts w:ascii="Arial Narrow" w:hAnsi="Arial Narrow" w:cs="Arial"/>
          <w:b/>
        </w:rPr>
        <w:t xml:space="preserve"> zada</w:t>
      </w:r>
      <w:r w:rsidR="00555036">
        <w:rPr>
          <w:rFonts w:ascii="Arial Narrow" w:hAnsi="Arial Narrow" w:cs="Arial"/>
          <w:b/>
        </w:rPr>
        <w:t>ń</w:t>
      </w:r>
      <w:r w:rsidR="00841A5D" w:rsidRPr="00995559">
        <w:rPr>
          <w:rFonts w:ascii="Arial Narrow" w:hAnsi="Arial Narrow" w:cs="Arial"/>
          <w:b/>
        </w:rPr>
        <w:t xml:space="preserve"> </w:t>
      </w:r>
      <w:r w:rsidRPr="00995559">
        <w:rPr>
          <w:rFonts w:ascii="Arial Narrow" w:hAnsi="Arial Narrow" w:cs="Times New Roman"/>
          <w:b/>
          <w:color w:val="000000" w:themeColor="text1"/>
        </w:rPr>
        <w:t>nr EZP-271-2-</w:t>
      </w:r>
      <w:r w:rsidR="00555036">
        <w:rPr>
          <w:rFonts w:ascii="Arial Narrow" w:hAnsi="Arial Narrow" w:cs="Times New Roman"/>
          <w:b/>
          <w:color w:val="000000" w:themeColor="text1"/>
        </w:rPr>
        <w:t>70</w:t>
      </w:r>
      <w:r w:rsidR="0099555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CD4164" w:rsidRPr="00995559" w:rsidRDefault="00CD4164" w:rsidP="00176168">
      <w:pPr>
        <w:jc w:val="center"/>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Zawarta w dniu </w:t>
      </w:r>
      <w:r w:rsidRPr="00995559">
        <w:rPr>
          <w:rFonts w:ascii="Arial Narrow" w:hAnsi="Arial Narrow" w:cs="Arial"/>
          <w:b/>
          <w:color w:val="000000"/>
        </w:rPr>
        <w:t>……………..2019 roku</w:t>
      </w:r>
      <w:r w:rsidRPr="00995559">
        <w:rPr>
          <w:rFonts w:ascii="Arial Narrow" w:hAnsi="Arial Narrow" w:cs="Arial"/>
          <w:color w:val="000000"/>
        </w:rPr>
        <w:t xml:space="preserve">  w Krakowie </w:t>
      </w:r>
    </w:p>
    <w:p w:rsidR="00176168" w:rsidRDefault="00176168" w:rsidP="00CD4D61">
      <w:pPr>
        <w:pStyle w:val="Bezodstpw"/>
        <w:rPr>
          <w:rFonts w:ascii="Arial Narrow" w:hAnsi="Arial Narrow" w:cs="Times New Roman"/>
          <w:b/>
          <w:color w:val="000000" w:themeColor="text1"/>
        </w:rPr>
      </w:pPr>
      <w:r w:rsidRPr="00995559">
        <w:rPr>
          <w:rFonts w:ascii="Arial Narrow" w:hAnsi="Arial Narrow" w:cs="Arial"/>
        </w:rPr>
        <w:t>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w:t>
      </w:r>
      <w:r w:rsidRPr="00995559">
        <w:rPr>
          <w:rFonts w:ascii="Arial Narrow" w:eastAsia="Calibri" w:hAnsi="Arial Narrow" w:cs="Arial"/>
        </w:rPr>
        <w:t xml:space="preserve"> </w:t>
      </w:r>
      <w:r w:rsidR="009251B3" w:rsidRPr="00995559">
        <w:rPr>
          <w:rFonts w:ascii="Arial Narrow" w:eastAsia="Calibri" w:hAnsi="Arial Narrow" w:cs="Arial"/>
          <w:b/>
        </w:rPr>
        <w:t>na d</w:t>
      </w:r>
      <w:r w:rsidRPr="00995559">
        <w:rPr>
          <w:rFonts w:ascii="Arial Narrow" w:hAnsi="Arial Narrow" w:cs="Arial"/>
          <w:b/>
        </w:rPr>
        <w:t>ostawę</w:t>
      </w:r>
      <w:r w:rsidR="00696070">
        <w:rPr>
          <w:rFonts w:ascii="Arial Narrow" w:hAnsi="Arial Narrow" w:cs="Arial"/>
          <w:b/>
        </w:rPr>
        <w:t xml:space="preserve"> artykułów spożywczych </w:t>
      </w:r>
      <w:r w:rsidR="00841A5D" w:rsidRPr="00995559">
        <w:rPr>
          <w:rFonts w:ascii="Arial Narrow" w:hAnsi="Arial Narrow" w:cs="Arial"/>
          <w:b/>
        </w:rPr>
        <w:t xml:space="preserve">– </w:t>
      </w:r>
      <w:r w:rsidR="006B2AA3">
        <w:rPr>
          <w:rFonts w:ascii="Arial Narrow" w:hAnsi="Arial Narrow" w:cs="Arial"/>
          <w:b/>
        </w:rPr>
        <w:t>6 zadań</w:t>
      </w:r>
      <w:r w:rsidR="00696070">
        <w:rPr>
          <w:rFonts w:ascii="Arial Narrow" w:hAnsi="Arial Narrow" w:cs="Arial"/>
          <w:b/>
        </w:rPr>
        <w:t>,</w:t>
      </w:r>
      <w:r w:rsidR="00696070">
        <w:rPr>
          <w:rFonts w:ascii="Arial Narrow" w:hAnsi="Arial Narrow" w:cs="Times New Roman"/>
          <w:b/>
          <w:color w:val="000000" w:themeColor="text1"/>
        </w:rPr>
        <w:br/>
      </w:r>
      <w:r w:rsidRPr="00995559">
        <w:rPr>
          <w:rFonts w:ascii="Arial Narrow" w:hAnsi="Arial Narrow" w:cs="Times New Roman"/>
          <w:b/>
          <w:color w:val="000000" w:themeColor="text1"/>
        </w:rPr>
        <w:t xml:space="preserve">nr </w:t>
      </w:r>
      <w:r w:rsidR="00CD4164">
        <w:rPr>
          <w:rFonts w:ascii="Arial Narrow" w:hAnsi="Arial Narrow" w:cs="Times New Roman"/>
          <w:b/>
          <w:color w:val="000000" w:themeColor="text1"/>
        </w:rPr>
        <w:t>postę</w:t>
      </w:r>
      <w:r w:rsidR="00841A5D" w:rsidRPr="00995559">
        <w:rPr>
          <w:rFonts w:ascii="Arial Narrow" w:hAnsi="Arial Narrow" w:cs="Times New Roman"/>
          <w:b/>
          <w:color w:val="000000" w:themeColor="text1"/>
        </w:rPr>
        <w:t xml:space="preserve">powania </w:t>
      </w:r>
      <w:r w:rsidRPr="00995559">
        <w:rPr>
          <w:rFonts w:ascii="Arial Narrow" w:hAnsi="Arial Narrow" w:cs="Times New Roman"/>
          <w:b/>
          <w:color w:val="000000" w:themeColor="text1"/>
        </w:rPr>
        <w:t>EZP-271-2-</w:t>
      </w:r>
      <w:r w:rsidR="006B2AA3">
        <w:rPr>
          <w:rFonts w:ascii="Arial Narrow" w:hAnsi="Arial Narrow" w:cs="Times New Roman"/>
          <w:b/>
          <w:color w:val="000000" w:themeColor="text1"/>
        </w:rPr>
        <w:t>70</w:t>
      </w:r>
      <w:r w:rsidR="0076251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342473" w:rsidRPr="00995559" w:rsidRDefault="00342473" w:rsidP="00841A5D">
      <w:pPr>
        <w:pStyle w:val="Bezodstpw"/>
        <w:jc w:val="both"/>
        <w:rPr>
          <w:rFonts w:ascii="Arial Narrow" w:hAnsi="Arial Narrow" w:cs="Times New Roman"/>
          <w:b/>
          <w:color w:val="000000" w:themeColor="text1"/>
        </w:rPr>
      </w:pPr>
      <w:r>
        <w:rPr>
          <w:rFonts w:ascii="Arial Narrow" w:hAnsi="Arial Narrow" w:cs="Times New Roman"/>
          <w:b/>
          <w:color w:val="000000" w:themeColor="text1"/>
        </w:rPr>
        <w:t>ZADANIE ……….</w:t>
      </w:r>
    </w:p>
    <w:p w:rsidR="00841A5D" w:rsidRPr="00995559" w:rsidRDefault="00841A5D" w:rsidP="00841A5D">
      <w:pPr>
        <w:pStyle w:val="Bezodstpw"/>
        <w:jc w:val="both"/>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pomiędzy:</w:t>
      </w:r>
    </w:p>
    <w:p w:rsidR="00176168" w:rsidRPr="00995559" w:rsidRDefault="00176168" w:rsidP="00176168">
      <w:pPr>
        <w:rPr>
          <w:rFonts w:ascii="Arial Narrow" w:hAnsi="Arial Narrow" w:cs="Arial"/>
          <w:color w:val="000000"/>
        </w:rPr>
      </w:pPr>
      <w:r w:rsidRPr="00995559">
        <w:rPr>
          <w:rFonts w:ascii="Arial Narrow" w:hAnsi="Arial Narrow" w:cs="Arial"/>
          <w:b/>
          <w:color w:val="000000"/>
        </w:rPr>
        <w:t>Uniwersyteckim Szpitalem Dziecięcym w Krakowie</w:t>
      </w:r>
      <w:r w:rsidRPr="00995559">
        <w:rPr>
          <w:rFonts w:ascii="Arial Narrow" w:hAnsi="Arial Narrow"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zwanym dalej  </w:t>
      </w:r>
      <w:r w:rsidRPr="00995559">
        <w:rPr>
          <w:rFonts w:ascii="Arial Narrow" w:hAnsi="Arial Narrow" w:cs="Arial"/>
          <w:b/>
          <w:color w:val="000000"/>
        </w:rPr>
        <w:t>ZAMAWIAJĄCYM</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działają:</w:t>
      </w:r>
    </w:p>
    <w:p w:rsidR="00176168" w:rsidRPr="00995559" w:rsidRDefault="00176168" w:rsidP="00176168">
      <w:pPr>
        <w:ind w:left="141"/>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ind w:left="141"/>
        <w:jc w:val="both"/>
        <w:rPr>
          <w:rFonts w:ascii="Arial Narrow" w:hAnsi="Arial Narrow" w:cs="Arial"/>
          <w:color w:val="000000"/>
        </w:rPr>
      </w:pPr>
      <w:r w:rsidRPr="00995559">
        <w:rPr>
          <w:rFonts w:ascii="Arial Narrow" w:hAnsi="Arial Narrow" w:cs="Arial"/>
          <w:color w:val="000000"/>
        </w:rPr>
        <w:t>a</w:t>
      </w:r>
    </w:p>
    <w:p w:rsidR="00176168" w:rsidRPr="00995559" w:rsidRDefault="00176168" w:rsidP="00176168">
      <w:pPr>
        <w:pStyle w:val="Bezodstpw"/>
        <w:rPr>
          <w:rFonts w:ascii="Arial Narrow" w:hAnsi="Arial Narrow" w:cs="Arial"/>
          <w:b/>
        </w:rPr>
      </w:pPr>
      <w:r w:rsidRPr="00995559">
        <w:rPr>
          <w:rFonts w:ascii="Arial Narrow" w:hAnsi="Arial Narrow" w:cs="Arial"/>
          <w:color w:val="000000"/>
        </w:rPr>
        <w:t>……………………………….</w:t>
      </w:r>
      <w:r w:rsidRPr="00995559">
        <w:rPr>
          <w:rFonts w:ascii="Arial Narrow" w:hAnsi="Arial Narrow" w:cs="Arial"/>
        </w:rPr>
        <w:t xml:space="preserve">*zwanym dalej </w:t>
      </w:r>
      <w:r w:rsidRPr="00995559">
        <w:rPr>
          <w:rFonts w:ascii="Arial Narrow" w:hAnsi="Arial Narrow" w:cs="Arial"/>
          <w:b/>
        </w:rPr>
        <w:t xml:space="preserve">WYKONAWCĄ, </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 :</w:t>
      </w:r>
    </w:p>
    <w:p w:rsidR="00176168" w:rsidRPr="00995559" w:rsidRDefault="00176168" w:rsidP="00176168">
      <w:pPr>
        <w:ind w:left="567"/>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rPr>
          <w:rFonts w:ascii="Arial Narrow" w:hAnsi="Arial Narrow" w:cs="Arial"/>
          <w:b/>
        </w:rPr>
      </w:pPr>
      <w:r w:rsidRPr="00995559">
        <w:rPr>
          <w:rFonts w:ascii="Arial Narrow" w:hAnsi="Arial Narrow" w:cs="Arial"/>
          <w:b/>
          <w:iCs/>
        </w:rPr>
        <w:t xml:space="preserve">[PODMIOTY WYSTĘPUJĄCE WSPÓLNIE] </w:t>
      </w:r>
      <w:r w:rsidRPr="00995559">
        <w:rPr>
          <w:rFonts w:ascii="Arial Narrow" w:hAnsi="Arial Narrow" w:cs="Arial"/>
          <w:i/>
          <w:iCs/>
        </w:rPr>
        <w:t>(*jeśli dotyczy)</w:t>
      </w:r>
    </w:p>
    <w:p w:rsidR="00176168" w:rsidRPr="00995559" w:rsidRDefault="00176168" w:rsidP="00176168">
      <w:pPr>
        <w:spacing w:line="256" w:lineRule="auto"/>
        <w:jc w:val="both"/>
        <w:rPr>
          <w:rFonts w:ascii="Arial Narrow" w:hAnsi="Arial Narrow" w:cs="Arial"/>
          <w:i/>
          <w:iCs/>
        </w:rPr>
      </w:pPr>
      <w:r w:rsidRPr="00995559">
        <w:rPr>
          <w:rFonts w:ascii="Arial Narrow" w:hAnsi="Arial Narrow" w:cs="Arial"/>
          <w:i/>
          <w:iCs/>
        </w:rPr>
        <w:t xml:space="preserve">*W przypadku, gdy Zamawiający dokona wyboru oferty złożonej przez </w:t>
      </w:r>
      <w:r w:rsidRPr="00995559">
        <w:rPr>
          <w:rFonts w:ascii="Arial Narrow" w:hAnsi="Arial Narrow" w:cs="Arial"/>
          <w:b/>
          <w:i/>
          <w:iCs/>
        </w:rPr>
        <w:t>podmioty występujące wspólnie</w:t>
      </w:r>
      <w:r w:rsidRPr="00995559">
        <w:rPr>
          <w:rFonts w:ascii="Arial Narrow" w:hAnsi="Arial Narrow" w:cs="Arial"/>
          <w:i/>
          <w:iCs/>
        </w:rPr>
        <w:t xml:space="preserve">, do umowy zostanie wpisane postanowienie o ponoszeniu przez te podmioty </w:t>
      </w:r>
      <w:r w:rsidRPr="00995559">
        <w:rPr>
          <w:rFonts w:ascii="Arial Narrow" w:hAnsi="Arial Narrow" w:cs="Arial"/>
          <w:b/>
          <w:i/>
          <w:iCs/>
        </w:rPr>
        <w:t>solidarnej odpowiedzialności</w:t>
      </w:r>
      <w:r w:rsidRPr="00995559">
        <w:rPr>
          <w:rFonts w:ascii="Arial Narrow" w:hAnsi="Arial Narrow" w:cs="Arial"/>
          <w:i/>
          <w:iCs/>
        </w:rPr>
        <w:t>  za wykonanie niniejszej umowy oraz sposobie reprezentacji podmiotów wobec Zamawiającego w związku z wykonywaniem niniejszej umowy, o następującej treści:</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„ponoszących </w:t>
      </w:r>
      <w:r w:rsidRPr="00995559">
        <w:rPr>
          <w:rFonts w:ascii="Arial Narrow" w:hAnsi="Arial Narrow" w:cs="Arial"/>
          <w:b/>
          <w:iCs/>
        </w:rPr>
        <w:t>solidarnie odpowiedzialność</w:t>
      </w:r>
      <w:r w:rsidRPr="00995559">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995559">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Do reprezentowania Wykonawców występujących wspólnie wobec Zamawiającego upoważniony jest ……………………… </w:t>
      </w:r>
      <w:r w:rsidRPr="00995559">
        <w:rPr>
          <w:rFonts w:ascii="Arial Narrow" w:hAnsi="Arial Narrow" w:cs="Arial"/>
          <w:i/>
          <w:iCs/>
        </w:rPr>
        <w:t>(*nazwa Wykonawcy)</w:t>
      </w:r>
      <w:r w:rsidRPr="00995559">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176168" w:rsidRPr="00995559" w:rsidRDefault="00176168" w:rsidP="00176168">
      <w:pPr>
        <w:spacing w:after="60" w:line="256" w:lineRule="auto"/>
        <w:jc w:val="both"/>
        <w:rPr>
          <w:rFonts w:ascii="Arial Narrow" w:hAnsi="Arial Narrow" w:cs="Arial"/>
        </w:rPr>
      </w:pPr>
      <w:r w:rsidRPr="00995559">
        <w:rPr>
          <w:rFonts w:ascii="Arial Narrow" w:hAnsi="Arial Narrow" w:cs="Arial"/>
        </w:rPr>
        <w:t xml:space="preserve">zwanymi dalej łącznie lub osobno </w:t>
      </w:r>
      <w:r w:rsidRPr="00995559">
        <w:rPr>
          <w:rFonts w:ascii="Arial Narrow" w:hAnsi="Arial Narrow" w:cs="Arial"/>
          <w:b/>
        </w:rPr>
        <w:t>Stronami</w:t>
      </w:r>
      <w:r w:rsidRPr="00995559">
        <w:rPr>
          <w:rFonts w:ascii="Arial Narrow" w:hAnsi="Arial Narrow" w:cs="Arial"/>
        </w:rPr>
        <w:t xml:space="preserve"> lub </w:t>
      </w:r>
      <w:r w:rsidRPr="00995559">
        <w:rPr>
          <w:rFonts w:ascii="Arial Narrow" w:hAnsi="Arial Narrow" w:cs="Arial"/>
          <w:b/>
        </w:rPr>
        <w:t>Stroną</w:t>
      </w:r>
      <w:r w:rsidRPr="00995559">
        <w:rPr>
          <w:rFonts w:ascii="Arial Narrow" w:hAnsi="Arial Narrow" w:cs="Arial"/>
        </w:rPr>
        <w:t>,</w:t>
      </w:r>
    </w:p>
    <w:p w:rsidR="00176168" w:rsidRPr="00995559" w:rsidRDefault="00176168" w:rsidP="00176168">
      <w:pPr>
        <w:spacing w:after="60" w:line="256" w:lineRule="auto"/>
        <w:jc w:val="both"/>
        <w:rPr>
          <w:rFonts w:ascii="Arial Narrow" w:hAnsi="Arial Narrow" w:cs="Arial"/>
          <w:b/>
        </w:rPr>
      </w:pPr>
      <w:r w:rsidRPr="00995559">
        <w:rPr>
          <w:rFonts w:ascii="Arial Narrow" w:hAnsi="Arial Narrow" w:cs="Arial"/>
          <w:b/>
        </w:rPr>
        <w:t>o następującej treści:</w:t>
      </w:r>
    </w:p>
    <w:p w:rsidR="00176168" w:rsidRPr="00995559" w:rsidRDefault="00176168" w:rsidP="00176168">
      <w:pPr>
        <w:jc w:val="both"/>
        <w:rPr>
          <w:rFonts w:ascii="Arial Narrow" w:hAnsi="Arial Narrow" w:cs="Arial"/>
          <w:i/>
        </w:rPr>
      </w:pPr>
    </w:p>
    <w:p w:rsidR="00176168" w:rsidRPr="00995559" w:rsidRDefault="00176168" w:rsidP="00176168">
      <w:pPr>
        <w:jc w:val="both"/>
        <w:rPr>
          <w:rFonts w:ascii="Arial Narrow" w:hAnsi="Arial Narrow" w:cs="Arial"/>
          <w:i/>
        </w:rPr>
      </w:pPr>
      <w:r w:rsidRPr="00995559">
        <w:rPr>
          <w:rFonts w:ascii="Arial Narrow" w:hAnsi="Arial Narrow"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555036">
        <w:rPr>
          <w:rFonts w:ascii="Arial Narrow" w:hAnsi="Arial Narrow" w:cs="Arial"/>
          <w:i/>
        </w:rPr>
        <w:t>70</w:t>
      </w:r>
      <w:r w:rsidR="00995559">
        <w:rPr>
          <w:rFonts w:ascii="Arial Narrow" w:hAnsi="Arial Narrow" w:cs="Arial"/>
          <w:i/>
        </w:rPr>
        <w:t>/PN</w:t>
      </w:r>
      <w:r w:rsidRPr="00995559">
        <w:rPr>
          <w:rFonts w:ascii="Arial Narrow" w:hAnsi="Arial Narrow" w:cs="Arial"/>
          <w:i/>
        </w:rPr>
        <w:t xml:space="preserve">/2019 stanowią integralną część umowy. </w:t>
      </w:r>
    </w:p>
    <w:p w:rsidR="00176168" w:rsidRPr="00995559" w:rsidRDefault="00176168" w:rsidP="00176168">
      <w:pPr>
        <w:spacing w:before="40" w:after="40" w:line="256" w:lineRule="auto"/>
        <w:rPr>
          <w:rFonts w:ascii="Arial Narrow" w:hAnsi="Arial Narrow" w:cs="Arial"/>
          <w:b/>
          <w:bCs/>
          <w:iCs/>
        </w:rPr>
      </w:pPr>
      <w:r w:rsidRPr="00995559">
        <w:rPr>
          <w:rFonts w:ascii="Arial Narrow" w:hAnsi="Arial Narrow" w:cs="Arial"/>
          <w:b/>
          <w:bCs/>
          <w:iCs/>
        </w:rPr>
        <w:t>WYKAZ ZAŁĄCZNIKÓW DO UMOWY</w:t>
      </w:r>
    </w:p>
    <w:p w:rsidR="00176168" w:rsidRPr="00995559" w:rsidRDefault="00176168" w:rsidP="00176168">
      <w:pPr>
        <w:suppressAutoHyphens/>
        <w:spacing w:line="256" w:lineRule="auto"/>
        <w:ind w:left="142"/>
        <w:jc w:val="both"/>
        <w:rPr>
          <w:rFonts w:ascii="Arial Narrow" w:hAnsi="Arial Narrow" w:cs="Arial"/>
        </w:rPr>
      </w:pPr>
      <w:r w:rsidRPr="00995559">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76168" w:rsidRPr="00995559" w:rsidTr="00944AF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hAnsi="Arial Narrow" w:cs="Arial"/>
                <w:b/>
                <w:bCs/>
                <w:iCs/>
              </w:rPr>
            </w:pPr>
            <w:r w:rsidRPr="00995559">
              <w:rPr>
                <w:rFonts w:ascii="Arial Narrow" w:hAnsi="Arial Narrow" w:cs="Arial"/>
                <w:b/>
                <w:bCs/>
                <w:iCs/>
              </w:rPr>
              <w:t>NR ZAŁĄCZNIKA </w:t>
            </w:r>
          </w:p>
          <w:p w:rsidR="00176168" w:rsidRPr="00995559" w:rsidRDefault="00176168" w:rsidP="00944AFA">
            <w:pPr>
              <w:spacing w:before="40" w:after="40" w:line="256" w:lineRule="auto"/>
              <w:jc w:val="center"/>
              <w:rPr>
                <w:rFonts w:ascii="Arial Narrow" w:eastAsia="Calibri" w:hAnsi="Arial Narrow" w:cs="Arial"/>
                <w:b/>
                <w:bCs/>
              </w:rPr>
            </w:pPr>
            <w:r w:rsidRPr="00995559">
              <w:rPr>
                <w:rFonts w:ascii="Arial Narrow" w:hAnsi="Arial Narrow"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eastAsia="Calibri" w:hAnsi="Arial Narrow" w:cs="Arial"/>
                <w:b/>
              </w:rPr>
            </w:pPr>
            <w:r w:rsidRPr="00995559">
              <w:rPr>
                <w:rFonts w:ascii="Arial Narrow" w:hAnsi="Arial Narrow" w:cs="Arial"/>
                <w:b/>
                <w:bCs/>
              </w:rPr>
              <w:t>PRZEDMIOT (NAZWA) ZAŁĄCZNIKA DO UMOWY</w:t>
            </w:r>
          </w:p>
        </w:tc>
      </w:tr>
      <w:tr w:rsidR="00176168"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1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E614C2">
            <w:pPr>
              <w:spacing w:after="200" w:line="256" w:lineRule="auto"/>
              <w:contextualSpacing/>
              <w:rPr>
                <w:rFonts w:ascii="Arial Narrow" w:hAnsi="Arial Narrow" w:cs="Arial"/>
                <w:color w:val="FF0000"/>
              </w:rPr>
            </w:pPr>
            <w:r w:rsidRPr="00995559">
              <w:rPr>
                <w:rFonts w:ascii="Arial Narrow" w:hAnsi="Arial Narrow" w:cs="Arial"/>
                <w:color w:val="000000" w:themeColor="text1"/>
              </w:rPr>
              <w:t xml:space="preserve">Oferta Wykonawcy z dnia…………….tj. Formularz Oferty (załącznik nr 2 </w:t>
            </w:r>
            <w:r w:rsidR="00E614C2" w:rsidRPr="00995559">
              <w:rPr>
                <w:rFonts w:ascii="Arial Narrow" w:hAnsi="Arial Narrow" w:cs="Arial"/>
                <w:color w:val="000000" w:themeColor="text1"/>
              </w:rPr>
              <w:t xml:space="preserve"> do SIWZ)</w:t>
            </w:r>
            <w:r w:rsidRPr="00995559">
              <w:rPr>
                <w:rFonts w:ascii="Arial Narrow" w:hAnsi="Arial Narrow" w:cs="Arial"/>
                <w:color w:val="000000" w:themeColor="text1"/>
              </w:rPr>
              <w:t xml:space="preserve"> </w:t>
            </w:r>
          </w:p>
        </w:tc>
      </w:tr>
      <w:tr w:rsidR="00E614C2"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555036">
            <w:pPr>
              <w:spacing w:after="200" w:line="256" w:lineRule="auto"/>
              <w:contextualSpacing/>
              <w:rPr>
                <w:rFonts w:ascii="Arial Narrow" w:hAnsi="Arial Narrow" w:cs="Arial"/>
                <w:color w:val="000000" w:themeColor="text1"/>
              </w:rPr>
            </w:pPr>
            <w:r w:rsidRPr="00995559">
              <w:rPr>
                <w:rFonts w:ascii="Arial Narrow" w:hAnsi="Arial Narrow" w:cs="Arial"/>
                <w:color w:val="000000" w:themeColor="text1"/>
              </w:rPr>
              <w:t xml:space="preserve">Kalkulacja cenowa – opis przedmiotu zamówienia (załącznik nr  </w:t>
            </w:r>
            <w:r w:rsidR="00555036">
              <w:rPr>
                <w:rFonts w:ascii="Arial Narrow" w:hAnsi="Arial Narrow" w:cs="Arial"/>
                <w:color w:val="000000" w:themeColor="text1"/>
              </w:rPr>
              <w:t>3/</w:t>
            </w:r>
            <w:r w:rsidRPr="00995559">
              <w:rPr>
                <w:rFonts w:ascii="Arial Narrow" w:hAnsi="Arial Narrow" w:cs="Arial"/>
                <w:color w:val="000000" w:themeColor="text1"/>
              </w:rPr>
              <w:t>… do SIWZ).</w:t>
            </w:r>
          </w:p>
        </w:tc>
      </w:tr>
    </w:tbl>
    <w:p w:rsidR="00176168" w:rsidRPr="00995559" w:rsidRDefault="00176168" w:rsidP="00176168">
      <w:pPr>
        <w:rPr>
          <w:rFonts w:ascii="Arial Narrow" w:hAnsi="Arial Narrow" w:cs="Arial"/>
          <w:b/>
        </w:rPr>
      </w:pPr>
    </w:p>
    <w:p w:rsidR="00176168" w:rsidRPr="00995559" w:rsidRDefault="00176168" w:rsidP="00176168">
      <w:pPr>
        <w:rPr>
          <w:rFonts w:ascii="Arial Narrow" w:hAnsi="Arial Narrow" w:cs="Arial"/>
          <w:b/>
        </w:rPr>
      </w:pPr>
      <w:r w:rsidRPr="00995559">
        <w:rPr>
          <w:rFonts w:ascii="Arial Narrow" w:hAnsi="Arial Narrow" w:cs="Arial"/>
          <w:b/>
        </w:rPr>
        <w:t xml:space="preserve">DANE KONTAKTOWE STRON  / ADRESY DO DORĘCZEŃ  </w:t>
      </w:r>
      <w:r w:rsidRPr="00995559">
        <w:rPr>
          <w:rFonts w:ascii="Arial Narrow" w:hAnsi="Arial Narrow" w:cs="Arial"/>
        </w:rPr>
        <w:t>- obowiązują jeśli w treści umowy  nie wskazano inaczej.</w:t>
      </w:r>
    </w:p>
    <w:p w:rsidR="00176168" w:rsidRPr="00995559" w:rsidRDefault="00176168" w:rsidP="00176168">
      <w:pPr>
        <w:pStyle w:val="Bezodstpw"/>
        <w:rPr>
          <w:rFonts w:ascii="Arial Narrow" w:hAnsi="Arial Narrow" w:cs="Arial"/>
        </w:rPr>
      </w:pPr>
      <w:r w:rsidRPr="00995559">
        <w:rPr>
          <w:rFonts w:ascii="Arial Narrow" w:hAnsi="Arial Narrow" w:cs="Arial"/>
          <w:b/>
        </w:rPr>
        <w:t>Osoby upoważnione do kontaktów</w:t>
      </w:r>
      <w:r w:rsidRPr="00995559">
        <w:rPr>
          <w:rFonts w:ascii="Arial Narrow" w:hAnsi="Arial Narrow" w:cs="Arial"/>
        </w:rPr>
        <w:t xml:space="preserve">  w związku z  realizacją niniejszej  umowy:</w:t>
      </w:r>
    </w:p>
    <w:p w:rsidR="00176168" w:rsidRPr="00995559" w:rsidRDefault="00176168" w:rsidP="00176168">
      <w:pPr>
        <w:pStyle w:val="Bezodstpw"/>
        <w:rPr>
          <w:rFonts w:ascii="Arial Narrow" w:hAnsi="Arial Narrow" w:cs="Arial"/>
        </w:rPr>
      </w:pPr>
      <w:r w:rsidRPr="00995559">
        <w:rPr>
          <w:rFonts w:ascii="Arial Narrow" w:hAnsi="Arial Narrow" w:cs="Arial"/>
        </w:rPr>
        <w:t>ze strony Zamawiającego: ………</w:t>
      </w:r>
      <w:r w:rsidR="00E614C2" w:rsidRPr="00995559">
        <w:rPr>
          <w:rFonts w:ascii="Arial Narrow" w:hAnsi="Arial Narrow" w:cs="Arial"/>
        </w:rPr>
        <w:t>…..</w:t>
      </w:r>
      <w:r w:rsidRPr="00995559">
        <w:rPr>
          <w:rFonts w:ascii="Arial Narrow" w:hAnsi="Arial Narrow" w:cs="Arial"/>
        </w:rPr>
        <w:t>……tel. ……</w:t>
      </w:r>
      <w:r w:rsidR="004B1BC0">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ze strony Wykonawcy: ………………</w:t>
      </w:r>
      <w:r w:rsidR="00E614C2" w:rsidRPr="00995559">
        <w:rPr>
          <w:rFonts w:ascii="Arial Narrow" w:hAnsi="Arial Narrow" w:cs="Arial"/>
        </w:rPr>
        <w:t>….</w:t>
      </w:r>
      <w:r w:rsidRPr="00995559">
        <w:rPr>
          <w:rFonts w:ascii="Arial Narrow" w:hAnsi="Arial Narrow" w:cs="Arial"/>
        </w:rPr>
        <w:t>…tel</w:t>
      </w:r>
      <w:r w:rsidR="00E614C2" w:rsidRPr="00995559">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 ….........</w:t>
      </w:r>
      <w:r w:rsidR="00E614C2" w:rsidRPr="00995559">
        <w:rPr>
          <w:rFonts w:ascii="Arial Narrow" w:hAnsi="Arial Narrow" w:cs="Arial"/>
        </w:rPr>
        <w:t>.......</w:t>
      </w:r>
      <w:r w:rsidR="004B1BC0">
        <w:rPr>
          <w:rFonts w:ascii="Arial Narrow" w:hAnsi="Arial Narrow" w:cs="Arial"/>
        </w:rPr>
        <w:t>.</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Adres Zamawiającego  korespondencyjny  do doręczeń:………………………………</w:t>
      </w:r>
      <w:r w:rsidR="006B2AA3">
        <w:rPr>
          <w:rFonts w:ascii="Arial Narrow" w:hAnsi="Arial Narrow" w:cs="Arial"/>
        </w:rPr>
        <w:t>…</w:t>
      </w:r>
      <w:r w:rsidR="004B1BC0">
        <w:rPr>
          <w:rFonts w:ascii="Arial Narrow" w:hAnsi="Arial Narrow" w:cs="Arial"/>
        </w:rPr>
        <w:t>.</w:t>
      </w:r>
      <w:r w:rsidRPr="00995559">
        <w:rPr>
          <w:rFonts w:ascii="Arial Narrow" w:hAnsi="Arial Narrow" w:cs="Arial"/>
        </w:rPr>
        <w:t>..…..</w:t>
      </w:r>
    </w:p>
    <w:p w:rsidR="00176168" w:rsidRPr="00995559" w:rsidRDefault="00176168" w:rsidP="00176168">
      <w:pPr>
        <w:pStyle w:val="Bezodstpw"/>
        <w:rPr>
          <w:rFonts w:ascii="Arial Narrow" w:hAnsi="Arial Narrow" w:cs="Arial"/>
        </w:rPr>
      </w:pPr>
      <w:r w:rsidRPr="00995559">
        <w:rPr>
          <w:rFonts w:ascii="Arial Narrow" w:hAnsi="Arial Narrow" w:cs="Arial"/>
        </w:rPr>
        <w:t>Adres Wykonawcy korespondencyjny  do doręczeń:………………………………</w:t>
      </w:r>
      <w:r w:rsidR="006B2AA3">
        <w:rPr>
          <w:rFonts w:ascii="Arial Narrow" w:hAnsi="Arial Narrow" w:cs="Arial"/>
        </w:rPr>
        <w:t>…</w:t>
      </w:r>
      <w:r w:rsidR="004B1BC0">
        <w:rPr>
          <w:rFonts w:ascii="Arial Narrow" w:hAnsi="Arial Narrow" w:cs="Arial"/>
        </w:rPr>
        <w:t>…</w:t>
      </w:r>
      <w:r w:rsidRPr="00995559">
        <w:rPr>
          <w:rFonts w:ascii="Arial Narrow" w:hAnsi="Arial Narrow" w:cs="Arial"/>
        </w:rPr>
        <w:t>………..</w:t>
      </w:r>
    </w:p>
    <w:p w:rsidR="00176168" w:rsidRPr="00995559" w:rsidRDefault="00176168" w:rsidP="00176168">
      <w:pPr>
        <w:pStyle w:val="Bezodstpw"/>
        <w:jc w:val="both"/>
        <w:rPr>
          <w:rFonts w:ascii="Arial Narrow" w:hAnsi="Arial Narrow"/>
          <w:b/>
        </w:rPr>
      </w:pPr>
    </w:p>
    <w:p w:rsidR="00942618" w:rsidRPr="00995559" w:rsidRDefault="00942618" w:rsidP="00942618">
      <w:pPr>
        <w:pStyle w:val="Bezodstpw"/>
        <w:jc w:val="both"/>
        <w:rPr>
          <w:rFonts w:ascii="Arial Narrow" w:eastAsia="Times New Roman" w:hAnsi="Arial Narrow"/>
          <w:lang w:eastAsia="pl-PL"/>
        </w:rPr>
      </w:pPr>
      <w:r w:rsidRPr="00995559">
        <w:rPr>
          <w:rFonts w:ascii="Arial Narrow" w:eastAsia="Times New Roman" w:hAnsi="Arial Narrow"/>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176168" w:rsidRPr="00995559" w:rsidRDefault="00176168" w:rsidP="00D601AC">
      <w:pPr>
        <w:rPr>
          <w:rFonts w:ascii="Arial Narrow" w:hAnsi="Arial Narrow" w:cs="Times New Roman"/>
        </w:rPr>
      </w:pPr>
    </w:p>
    <w:p w:rsidR="005613F0" w:rsidRDefault="005613F0" w:rsidP="00E639AB">
      <w:pPr>
        <w:jc w:val="center"/>
        <w:rPr>
          <w:rFonts w:ascii="Arial Narrow" w:hAnsi="Arial Narrow" w:cs="Times New Roman"/>
          <w:b/>
          <w:color w:val="000000" w:themeColor="text1"/>
        </w:rPr>
      </w:pPr>
    </w:p>
    <w:p w:rsidR="00E639AB" w:rsidRPr="00E639AB" w:rsidRDefault="00E639AB" w:rsidP="00E639AB">
      <w:pPr>
        <w:jc w:val="center"/>
        <w:rPr>
          <w:rFonts w:ascii="Arial Narrow" w:hAnsi="Arial Narrow" w:cs="Times New Roman"/>
          <w:b/>
          <w:color w:val="000000" w:themeColor="text1"/>
        </w:rPr>
      </w:pPr>
      <w:r w:rsidRPr="00E639AB">
        <w:rPr>
          <w:rFonts w:ascii="Arial Narrow" w:hAnsi="Arial Narrow" w:cs="Times New Roman"/>
          <w:b/>
          <w:color w:val="000000" w:themeColor="text1"/>
        </w:rPr>
        <w:t xml:space="preserve">PRZEDMIOT UMOWY </w:t>
      </w:r>
    </w:p>
    <w:p w:rsidR="00E639AB" w:rsidRPr="00E639AB" w:rsidRDefault="00E639AB" w:rsidP="00E639AB">
      <w:pPr>
        <w:pStyle w:val="Bezodstpw"/>
        <w:jc w:val="center"/>
        <w:rPr>
          <w:rFonts w:ascii="Arial Narrow" w:eastAsia="Times New Roman" w:hAnsi="Arial Narrow" w:cs="Arial"/>
          <w:b/>
          <w:lang w:eastAsia="pl-PL"/>
        </w:rPr>
      </w:pPr>
      <w:r w:rsidRPr="00E639AB">
        <w:rPr>
          <w:rFonts w:ascii="Arial Narrow" w:eastAsia="Times New Roman" w:hAnsi="Arial Narrow" w:cs="Arial"/>
          <w:b/>
          <w:lang w:eastAsia="pl-PL"/>
        </w:rPr>
        <w:t>§1</w:t>
      </w:r>
    </w:p>
    <w:p w:rsidR="00E639AB" w:rsidRPr="00E639AB" w:rsidRDefault="00E639AB" w:rsidP="00E639AB">
      <w:pPr>
        <w:pStyle w:val="Akapitzlist"/>
        <w:numPr>
          <w:ilvl w:val="0"/>
          <w:numId w:val="33"/>
        </w:numPr>
        <w:spacing w:after="60" w:line="240" w:lineRule="auto"/>
        <w:jc w:val="both"/>
        <w:rPr>
          <w:rFonts w:ascii="Arial Narrow" w:hAnsi="Arial Narrow" w:cs="Arial"/>
          <w:b/>
        </w:rPr>
      </w:pPr>
      <w:r w:rsidRPr="00E639AB">
        <w:rPr>
          <w:rFonts w:ascii="Arial Narrow" w:hAnsi="Arial Narrow" w:cs="Arial"/>
        </w:rPr>
        <w:t xml:space="preserve">Zamawiający zleca, a Wykonawca przyjmuje do realizacji </w:t>
      </w:r>
      <w:r w:rsidR="00696070">
        <w:rPr>
          <w:rFonts w:ascii="Arial Narrow" w:hAnsi="Arial Narrow" w:cs="Arial"/>
          <w:b/>
        </w:rPr>
        <w:t xml:space="preserve">dostawę artykułów spożywczych - </w:t>
      </w:r>
      <w:r w:rsidRPr="00E639AB">
        <w:rPr>
          <w:rFonts w:ascii="Arial Narrow" w:hAnsi="Arial Narrow" w:cs="Arial"/>
          <w:b/>
        </w:rPr>
        <w:t xml:space="preserve">ZADANIE …… (……………………) </w:t>
      </w:r>
      <w:r w:rsidRPr="00E639AB">
        <w:rPr>
          <w:rFonts w:ascii="Arial Narrow" w:hAnsi="Arial Narrow" w:cs="Arial"/>
        </w:rPr>
        <w:t xml:space="preserve">zgodnie z treścią specyfikacji istotnych warunków zamówienia oraz ofertą z dnia ……………………r. zwane również </w:t>
      </w:r>
      <w:r w:rsidRPr="00E639AB">
        <w:rPr>
          <w:rFonts w:ascii="Arial Narrow" w:hAnsi="Arial Narrow" w:cs="Arial"/>
          <w:b/>
          <w:i/>
        </w:rPr>
        <w:t>przedmiotem zamówienia</w:t>
      </w:r>
      <w:r w:rsidRPr="00E639AB">
        <w:rPr>
          <w:rFonts w:ascii="Arial Narrow" w:hAnsi="Arial Narrow" w:cs="Arial"/>
          <w:b/>
        </w:rPr>
        <w:t>,</w:t>
      </w:r>
      <w:r w:rsidRPr="00E639AB">
        <w:rPr>
          <w:rFonts w:ascii="Arial Narrow" w:hAnsi="Arial Narrow" w:cs="Arial"/>
          <w:b/>
          <w:i/>
        </w:rPr>
        <w:t xml:space="preserve"> dostawami</w:t>
      </w:r>
      <w:r w:rsidRPr="00E639AB">
        <w:rPr>
          <w:rFonts w:ascii="Arial Narrow" w:hAnsi="Arial Narrow" w:cs="Arial"/>
          <w:b/>
        </w:rPr>
        <w:t xml:space="preserve">, </w:t>
      </w:r>
      <w:r w:rsidRPr="00E639AB">
        <w:rPr>
          <w:rFonts w:ascii="Arial Narrow" w:hAnsi="Arial Narrow" w:cs="Arial"/>
          <w:b/>
          <w:i/>
        </w:rPr>
        <w:t xml:space="preserve">produktami, towarem </w:t>
      </w:r>
      <w:r w:rsidRPr="00E639AB">
        <w:rPr>
          <w:rFonts w:ascii="Arial Narrow" w:hAnsi="Arial Narrow" w:cs="Arial"/>
        </w:rPr>
        <w:t>lub</w:t>
      </w:r>
      <w:r w:rsidRPr="00E639AB">
        <w:rPr>
          <w:rFonts w:ascii="Arial Narrow" w:hAnsi="Arial Narrow" w:cs="Arial"/>
          <w:b/>
          <w:i/>
        </w:rPr>
        <w:t xml:space="preserve"> asortymentem.</w:t>
      </w:r>
    </w:p>
    <w:p w:rsidR="00E639AB" w:rsidRPr="00E639AB" w:rsidRDefault="00E639AB" w:rsidP="00E639AB">
      <w:pPr>
        <w:pStyle w:val="Akapitzlist"/>
        <w:numPr>
          <w:ilvl w:val="0"/>
          <w:numId w:val="33"/>
        </w:numPr>
        <w:spacing w:after="60" w:line="240" w:lineRule="auto"/>
        <w:jc w:val="both"/>
        <w:rPr>
          <w:rFonts w:ascii="Arial Narrow" w:hAnsi="Arial Narrow" w:cs="Arial"/>
        </w:rPr>
      </w:pPr>
      <w:r w:rsidRPr="00E639AB">
        <w:rPr>
          <w:rFonts w:ascii="Arial Narrow" w:hAnsi="Arial Narrow" w:cs="Arial"/>
        </w:rPr>
        <w:t xml:space="preserve">Szczegółowy asortyment, ilości, ceny jednostkowe, wartość przedmiotu umowy określa </w:t>
      </w:r>
      <w:r w:rsidRPr="00E639AB">
        <w:rPr>
          <w:rFonts w:ascii="Arial Narrow" w:hAnsi="Arial Narrow" w:cs="Arial"/>
          <w:b/>
          <w:i/>
        </w:rPr>
        <w:t>załącznik nr 1</w:t>
      </w:r>
      <w:r w:rsidRPr="00E639AB">
        <w:rPr>
          <w:rFonts w:ascii="Arial Narrow" w:hAnsi="Arial Narrow" w:cs="Arial"/>
          <w:i/>
        </w:rPr>
        <w:t xml:space="preserve"> </w:t>
      </w:r>
      <w:r w:rsidRPr="00E639AB">
        <w:rPr>
          <w:rFonts w:ascii="Arial Narrow" w:hAnsi="Arial Narrow" w:cs="Arial"/>
        </w:rPr>
        <w:t>do niniejszej umowy.</w:t>
      </w:r>
    </w:p>
    <w:p w:rsidR="00E639AB" w:rsidRPr="00E639AB" w:rsidRDefault="00E639AB" w:rsidP="00E639AB">
      <w:pPr>
        <w:pStyle w:val="Akapitzlist"/>
        <w:numPr>
          <w:ilvl w:val="0"/>
          <w:numId w:val="33"/>
        </w:numPr>
        <w:spacing w:line="252" w:lineRule="auto"/>
        <w:ind w:left="284" w:hanging="284"/>
        <w:jc w:val="both"/>
        <w:rPr>
          <w:rFonts w:ascii="Arial Narrow" w:hAnsi="Arial Narrow" w:cs="Arial"/>
        </w:rPr>
      </w:pPr>
      <w:r w:rsidRPr="00E639AB">
        <w:rPr>
          <w:rFonts w:ascii="Arial Narrow" w:hAnsi="Arial Narrow" w:cs="Arial"/>
        </w:rPr>
        <w:t>Wykonawca zobowiązuje się do realizacji przedmiotu umowy zgodnie z jej postanowieniami, wymaganiami norm i przepisów, w szczególności zgodnie z ustawą z dnia 25 sierpnia 2006 roku – o bezpieczeństwie żywności (t.j. Dz.U. 2018 r., poz. 1541 z późn. zm.).</w:t>
      </w:r>
    </w:p>
    <w:p w:rsidR="00E639AB" w:rsidRPr="00E639AB" w:rsidRDefault="00E639AB" w:rsidP="00E639AB">
      <w:pPr>
        <w:pStyle w:val="Akapitzlist"/>
        <w:numPr>
          <w:ilvl w:val="0"/>
          <w:numId w:val="33"/>
        </w:numPr>
        <w:spacing w:line="252" w:lineRule="auto"/>
        <w:ind w:left="284" w:hanging="284"/>
        <w:jc w:val="both"/>
        <w:rPr>
          <w:rFonts w:ascii="Arial Narrow" w:hAnsi="Arial Narrow" w:cs="Arial"/>
        </w:rPr>
      </w:pPr>
      <w:r w:rsidRPr="00E639AB">
        <w:rPr>
          <w:rFonts w:ascii="Arial Narrow" w:hAnsi="Arial Narrow" w:cs="Arial"/>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rsidR="00E639AB" w:rsidRPr="00E639AB" w:rsidRDefault="00E639AB" w:rsidP="00E639AB">
      <w:pPr>
        <w:pStyle w:val="Akapitzlist"/>
        <w:numPr>
          <w:ilvl w:val="0"/>
          <w:numId w:val="33"/>
        </w:numPr>
        <w:spacing w:line="252" w:lineRule="auto"/>
        <w:ind w:left="284" w:hanging="284"/>
        <w:jc w:val="both"/>
        <w:rPr>
          <w:rFonts w:ascii="Arial Narrow" w:hAnsi="Arial Narrow" w:cs="Arial"/>
        </w:rPr>
      </w:pPr>
      <w:r w:rsidRPr="00E639AB">
        <w:rPr>
          <w:rFonts w:ascii="Arial Narrow" w:hAnsi="Arial Narrow" w:cs="Arial"/>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E639AB" w:rsidRPr="00E639AB" w:rsidRDefault="00E639AB" w:rsidP="00E639AB">
      <w:pPr>
        <w:pStyle w:val="Akapitzlist"/>
        <w:numPr>
          <w:ilvl w:val="0"/>
          <w:numId w:val="33"/>
        </w:numPr>
        <w:spacing w:line="252" w:lineRule="auto"/>
        <w:ind w:left="284" w:hanging="284"/>
        <w:jc w:val="both"/>
        <w:rPr>
          <w:rFonts w:ascii="Arial Narrow" w:hAnsi="Arial Narrow" w:cs="Arial"/>
        </w:rPr>
      </w:pPr>
      <w:r w:rsidRPr="00E639AB">
        <w:rPr>
          <w:rFonts w:ascii="Arial Narrow" w:hAnsi="Arial Narrow" w:cs="Arial"/>
        </w:rPr>
        <w:t>Wykonawca oświadcza, że zapoznał się i przyjmuje do stosowania obowiązujące u Zamawiającego procedury bezpieczeństwa w zakresie przyjmowania dostaw przez Dział Żywienia.</w:t>
      </w:r>
    </w:p>
    <w:p w:rsidR="00E639AB" w:rsidRPr="00E639AB" w:rsidRDefault="00E639AB" w:rsidP="00E639AB">
      <w:pPr>
        <w:pStyle w:val="Akapitzlist"/>
        <w:numPr>
          <w:ilvl w:val="0"/>
          <w:numId w:val="33"/>
        </w:numPr>
        <w:spacing w:line="252" w:lineRule="auto"/>
        <w:ind w:left="284" w:hanging="284"/>
        <w:jc w:val="both"/>
        <w:rPr>
          <w:rFonts w:ascii="Arial Narrow" w:hAnsi="Arial Narrow" w:cs="Arial"/>
        </w:rPr>
      </w:pPr>
      <w:r w:rsidRPr="00E639AB">
        <w:rPr>
          <w:rFonts w:ascii="Arial Narrow" w:hAnsi="Arial Narrow" w:cs="Arial"/>
        </w:rPr>
        <w:t>Wykonawca zapewnia, że przedmiot umowy spełnia wymagania Zamawiającego określone w specyfikacji istotnych warunków zamówienia.</w:t>
      </w:r>
    </w:p>
    <w:p w:rsidR="00E639AB" w:rsidRPr="00E639AB" w:rsidRDefault="00E639AB" w:rsidP="00E639AB">
      <w:pPr>
        <w:pStyle w:val="Akapitzlist"/>
        <w:numPr>
          <w:ilvl w:val="0"/>
          <w:numId w:val="33"/>
        </w:numPr>
        <w:spacing w:line="252" w:lineRule="auto"/>
        <w:ind w:left="284" w:hanging="284"/>
        <w:jc w:val="both"/>
        <w:rPr>
          <w:rFonts w:ascii="Arial Narrow" w:hAnsi="Arial Narrow" w:cs="Arial"/>
          <w:color w:val="000000" w:themeColor="text1"/>
        </w:rPr>
      </w:pPr>
      <w:r w:rsidRPr="00E639AB">
        <w:rPr>
          <w:rFonts w:ascii="Arial Narrow" w:hAnsi="Arial Narrow" w:cs="Arial"/>
          <w:color w:val="000000" w:themeColor="text1"/>
        </w:rPr>
        <w:t xml:space="preserve">Przedmiot umowy będzie dostarczany do siedziby Zamawiającego na koszt i ryzyko Wykonawcy, w szczególności Wykonawca odpowiada za uszkodzenie lub utratę przedmiotu umowy podczas transportu do Zamawiającego. </w:t>
      </w:r>
    </w:p>
    <w:p w:rsidR="00E639AB" w:rsidRPr="00E639AB" w:rsidRDefault="00E639AB" w:rsidP="00E639AB">
      <w:pPr>
        <w:pStyle w:val="Akapitzlist"/>
        <w:numPr>
          <w:ilvl w:val="0"/>
          <w:numId w:val="33"/>
        </w:numPr>
        <w:spacing w:after="60" w:line="240" w:lineRule="auto"/>
        <w:ind w:left="284" w:hanging="284"/>
        <w:jc w:val="both"/>
        <w:rPr>
          <w:rFonts w:ascii="Arial Narrow" w:hAnsi="Arial Narrow" w:cs="Arial"/>
        </w:rPr>
      </w:pPr>
      <w:r w:rsidRPr="00E639AB">
        <w:rPr>
          <w:rFonts w:ascii="Arial Narrow" w:hAnsi="Arial Narrow" w:cs="Arial"/>
        </w:rPr>
        <w:t xml:space="preserve">Ilości o których mowa w </w:t>
      </w:r>
      <w:r w:rsidRPr="00E639AB">
        <w:rPr>
          <w:rFonts w:ascii="Arial Narrow" w:hAnsi="Arial Narrow" w:cs="Arial"/>
          <w:b/>
        </w:rPr>
        <w:t>ust. 2</w:t>
      </w:r>
      <w:r w:rsidRPr="00E639AB">
        <w:rPr>
          <w:rFonts w:ascii="Arial Narrow" w:hAnsi="Arial Narrow" w:cs="Arial"/>
        </w:rPr>
        <w:t xml:space="preserve"> umowy,</w:t>
      </w:r>
      <w:r w:rsidRPr="00E639AB">
        <w:rPr>
          <w:rFonts w:ascii="Arial Narrow" w:hAnsi="Arial Narrow" w:cs="Arial"/>
          <w:b/>
        </w:rPr>
        <w:t xml:space="preserve"> </w:t>
      </w:r>
      <w:r w:rsidRPr="00E639AB">
        <w:rPr>
          <w:rFonts w:ascii="Arial Narrow"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E639AB" w:rsidRPr="00DF4FF8" w:rsidRDefault="00E639AB" w:rsidP="00E639AB">
      <w:pPr>
        <w:pStyle w:val="Akapitzlist"/>
        <w:numPr>
          <w:ilvl w:val="0"/>
          <w:numId w:val="33"/>
        </w:numPr>
        <w:spacing w:before="100" w:beforeAutospacing="1" w:after="60" w:line="240" w:lineRule="auto"/>
        <w:ind w:left="284" w:hanging="284"/>
        <w:jc w:val="both"/>
        <w:rPr>
          <w:rFonts w:ascii="Arial Narrow" w:hAnsi="Arial Narrow" w:cs="Arial"/>
          <w:color w:val="000000" w:themeColor="text1"/>
        </w:rPr>
      </w:pPr>
      <w:r w:rsidRPr="00E639AB">
        <w:rPr>
          <w:rFonts w:ascii="Arial Narrow" w:hAnsi="Arial Narrow" w:cs="Arial"/>
        </w:rPr>
        <w:t xml:space="preserve">Zamawiający zastrzega możliwość, a Wykonawca wyraża zgodę na zmianę w zależności od aktualnych potrzeb Zamawiającego zamawianych ilości poszczególnych produktów określonych w ustępie 2 umowy przy zachowaniu ich </w:t>
      </w:r>
      <w:r w:rsidRPr="00E639AB">
        <w:rPr>
          <w:rFonts w:ascii="Arial Narrow" w:hAnsi="Arial Narrow" w:cs="Arial"/>
          <w:b/>
        </w:rPr>
        <w:t xml:space="preserve">cen jednostkowych netto </w:t>
      </w:r>
      <w:r w:rsidRPr="00E639AB">
        <w:rPr>
          <w:rFonts w:ascii="Arial Narrow" w:hAnsi="Arial Narrow" w:cs="Arial"/>
        </w:rPr>
        <w:t xml:space="preserve">oraz </w:t>
      </w:r>
      <w:r w:rsidRPr="00E639AB">
        <w:rPr>
          <w:rFonts w:ascii="Arial Narrow" w:hAnsi="Arial Narrow" w:cs="Arial"/>
          <w:b/>
        </w:rPr>
        <w:t>w ramach</w:t>
      </w:r>
      <w:r w:rsidRPr="00E639AB">
        <w:rPr>
          <w:rFonts w:ascii="Arial Narrow" w:hAnsi="Arial Narrow" w:cs="Arial"/>
        </w:rPr>
        <w:t xml:space="preserve"> </w:t>
      </w:r>
      <w:r w:rsidRPr="00E639AB">
        <w:rPr>
          <w:rFonts w:ascii="Arial Narrow" w:hAnsi="Arial Narrow" w:cs="Arial"/>
          <w:b/>
          <w:bCs/>
        </w:rPr>
        <w:t>maksymalnej wartości netto umowy</w:t>
      </w:r>
      <w:r w:rsidR="003C4FE8">
        <w:rPr>
          <w:rFonts w:ascii="Arial Narrow" w:hAnsi="Arial Narrow" w:cs="Arial"/>
          <w:b/>
          <w:bCs/>
        </w:rPr>
        <w:t xml:space="preserve"> </w:t>
      </w:r>
      <w:r w:rsidR="003C4FE8" w:rsidRPr="00DF4FF8">
        <w:rPr>
          <w:rFonts w:ascii="Arial Narrow" w:hAnsi="Arial Narrow" w:cs="Arial"/>
          <w:b/>
          <w:bCs/>
          <w:color w:val="000000" w:themeColor="text1"/>
        </w:rPr>
        <w:t xml:space="preserve">[*wartości netto danego ZADANIA </w:t>
      </w:r>
      <w:r w:rsidR="003C4FE8" w:rsidRPr="00DF4FF8">
        <w:rPr>
          <w:rFonts w:ascii="Arial Narrow" w:hAnsi="Arial Narrow" w:cs="Arial"/>
          <w:bCs/>
          <w:color w:val="000000" w:themeColor="text1"/>
        </w:rPr>
        <w:t xml:space="preserve">– jeżeli umowa zawarta jest na więcej niż jedno zadanie]  </w:t>
      </w:r>
      <w:r w:rsidRPr="00DF4FF8">
        <w:rPr>
          <w:rFonts w:ascii="Arial Narrow" w:hAnsi="Arial Narrow" w:cs="Arial"/>
          <w:color w:val="000000" w:themeColor="text1"/>
        </w:rPr>
        <w:t xml:space="preserve"> tj. ilości w ramach poszczególnych pozycji asortymentowych mogą ulec zmianie (zmniejszeniu ilości w zakresie jednej pozycji na rzecz zwiększenia ilości w zakresie innej pozycji)</w:t>
      </w:r>
      <w:r w:rsidR="003C4FE8" w:rsidRPr="00DF4FF8">
        <w:rPr>
          <w:rFonts w:ascii="Arial Narrow" w:hAnsi="Arial Narrow" w:cs="Arial"/>
          <w:color w:val="000000" w:themeColor="text1"/>
        </w:rPr>
        <w:t xml:space="preserve"> w ramach danego ZADANIA</w:t>
      </w:r>
      <w:r w:rsidRPr="00DF4FF8">
        <w:rPr>
          <w:rFonts w:ascii="Arial Narrow" w:hAnsi="Arial Narrow" w:cs="Arial"/>
          <w:color w:val="000000" w:themeColor="text1"/>
        </w:rPr>
        <w:t xml:space="preserve">. </w:t>
      </w:r>
    </w:p>
    <w:p w:rsidR="00E639AB" w:rsidRPr="00E639AB" w:rsidRDefault="00E639AB" w:rsidP="00E639AB">
      <w:pPr>
        <w:pStyle w:val="Akapitzlist"/>
        <w:spacing w:before="100" w:beforeAutospacing="1" w:after="60"/>
        <w:ind w:left="284"/>
        <w:jc w:val="both"/>
        <w:rPr>
          <w:rFonts w:ascii="Arial Narrow" w:hAnsi="Arial Narrow" w:cs="Arial"/>
          <w:color w:val="000000" w:themeColor="text1"/>
        </w:rPr>
      </w:pPr>
      <w:r w:rsidRPr="00DF4FF8">
        <w:rPr>
          <w:rFonts w:ascii="Arial Narrow" w:hAnsi="Arial Narrow" w:cs="Arial"/>
          <w:color w:val="000000" w:themeColor="text1"/>
        </w:rPr>
        <w:t>Zmiany w powyższym zakresie nie stanowią zmiany warunków umowy i nie wymagają</w:t>
      </w:r>
      <w:r w:rsidRPr="00E639AB">
        <w:rPr>
          <w:rFonts w:ascii="Arial Narrow" w:hAnsi="Arial Narrow" w:cs="Arial"/>
        </w:rPr>
        <w:t xml:space="preserve"> formy pisemnej w postaci aneksów do umowy. </w:t>
      </w:r>
      <w:r w:rsidRPr="00E639AB">
        <w:rPr>
          <w:rFonts w:ascii="Arial Narrow" w:hAnsi="Arial Narrow" w:cs="Arial"/>
          <w:color w:val="000000" w:themeColor="text1"/>
        </w:rPr>
        <w:t xml:space="preserve"> </w:t>
      </w:r>
    </w:p>
    <w:p w:rsidR="00E639AB" w:rsidRPr="00E639AB" w:rsidRDefault="00E639AB" w:rsidP="00E639AB">
      <w:pPr>
        <w:pStyle w:val="Akapitzlist"/>
        <w:numPr>
          <w:ilvl w:val="0"/>
          <w:numId w:val="33"/>
        </w:numPr>
        <w:spacing w:line="252" w:lineRule="auto"/>
        <w:ind w:left="284"/>
        <w:jc w:val="both"/>
        <w:rPr>
          <w:rFonts w:ascii="Arial Narrow" w:hAnsi="Arial Narrow" w:cs="Arial"/>
        </w:rPr>
      </w:pPr>
      <w:r w:rsidRPr="00E639AB">
        <w:rPr>
          <w:rFonts w:ascii="Arial Narrow" w:hAnsi="Arial Narrow" w:cs="Arial"/>
        </w:rPr>
        <w:t xml:space="preserve">Przez </w:t>
      </w:r>
      <w:r w:rsidRPr="00E639AB">
        <w:rPr>
          <w:rFonts w:ascii="Arial Narrow" w:hAnsi="Arial Narrow" w:cs="Arial"/>
          <w:b/>
        </w:rPr>
        <w:t>dni robocze</w:t>
      </w:r>
      <w:r w:rsidRPr="00E639AB">
        <w:rPr>
          <w:rFonts w:ascii="Arial Narrow" w:hAnsi="Arial Narrow" w:cs="Arial"/>
        </w:rPr>
        <w:t xml:space="preserve"> na potrzeby niniejszej umowy rozumie się dni od poniedziałku do piątku z wyłączeniem dni ustawowo wolnych od pracy.</w:t>
      </w:r>
    </w:p>
    <w:p w:rsidR="00E639AB" w:rsidRPr="00E639AB" w:rsidRDefault="00E639AB" w:rsidP="00E639AB">
      <w:pPr>
        <w:pStyle w:val="Akapitzlist"/>
        <w:numPr>
          <w:ilvl w:val="0"/>
          <w:numId w:val="33"/>
        </w:numPr>
        <w:spacing w:line="252" w:lineRule="auto"/>
        <w:ind w:left="284"/>
        <w:jc w:val="both"/>
        <w:rPr>
          <w:rFonts w:ascii="Arial Narrow" w:hAnsi="Arial Narrow" w:cs="Arial"/>
        </w:rPr>
      </w:pPr>
      <w:r w:rsidRPr="00E639AB">
        <w:rPr>
          <w:rFonts w:ascii="Arial Narrow" w:hAnsi="Arial Narrow" w:cs="Arial"/>
        </w:rPr>
        <w:t xml:space="preserve">Przez powiadomienie/ informację </w:t>
      </w:r>
      <w:r w:rsidRPr="00E639AB">
        <w:rPr>
          <w:rFonts w:ascii="Arial Narrow" w:hAnsi="Arial Narrow" w:cs="Arial"/>
          <w:b/>
        </w:rPr>
        <w:t xml:space="preserve">pisemną </w:t>
      </w:r>
      <w:r w:rsidRPr="00E639AB">
        <w:rPr>
          <w:rFonts w:ascii="Arial Narrow" w:hAnsi="Arial Narrow" w:cs="Arial"/>
        </w:rPr>
        <w:t xml:space="preserve">rozumie się informację przekazaną na piśmie, faksem lub pocztą elektroniczną (e-mailem) pod adresy wskazane w niniejszej umowie. </w:t>
      </w:r>
    </w:p>
    <w:p w:rsidR="00E639AB" w:rsidRPr="00E639AB" w:rsidRDefault="00E639AB" w:rsidP="00E639AB">
      <w:pPr>
        <w:pStyle w:val="Akapitzlist"/>
        <w:spacing w:line="252" w:lineRule="auto"/>
        <w:ind w:left="360"/>
        <w:jc w:val="both"/>
        <w:rPr>
          <w:rFonts w:ascii="Arial Narrow" w:hAnsi="Arial Narrow" w:cs="Arial"/>
        </w:rPr>
      </w:pPr>
    </w:p>
    <w:p w:rsidR="00E639AB" w:rsidRPr="00E639AB" w:rsidRDefault="00E639AB" w:rsidP="00E639AB">
      <w:pPr>
        <w:pStyle w:val="Akapitzlist"/>
        <w:spacing w:line="252" w:lineRule="auto"/>
        <w:ind w:left="360"/>
        <w:jc w:val="center"/>
        <w:rPr>
          <w:rFonts w:ascii="Arial Narrow" w:hAnsi="Arial Narrow" w:cs="Arial"/>
        </w:rPr>
      </w:pPr>
      <w:r w:rsidRPr="00E639AB">
        <w:rPr>
          <w:rFonts w:ascii="Arial Narrow" w:hAnsi="Arial Narrow" w:cs="Arial"/>
          <w:b/>
        </w:rPr>
        <w:t>UŻYCZEN</w:t>
      </w:r>
      <w:r w:rsidR="003C4FE8">
        <w:rPr>
          <w:rFonts w:ascii="Arial Narrow" w:hAnsi="Arial Narrow" w:cs="Arial"/>
          <w:b/>
        </w:rPr>
        <w:t>IE URZĄDZEŃ DOZUJĄCYCH WODĘ (dotyczy</w:t>
      </w:r>
      <w:r w:rsidRPr="00E639AB">
        <w:rPr>
          <w:rFonts w:ascii="Arial Narrow" w:hAnsi="Arial Narrow" w:cs="Arial"/>
          <w:b/>
        </w:rPr>
        <w:t xml:space="preserve"> </w:t>
      </w:r>
      <w:r w:rsidR="003C4FE8" w:rsidRPr="00E639AB">
        <w:rPr>
          <w:rFonts w:ascii="Arial Narrow" w:hAnsi="Arial Narrow" w:cs="Arial"/>
          <w:b/>
        </w:rPr>
        <w:t>ZADANIA</w:t>
      </w:r>
      <w:r w:rsidRPr="00E639AB">
        <w:rPr>
          <w:rFonts w:ascii="Arial Narrow" w:hAnsi="Arial Narrow" w:cs="Arial"/>
          <w:b/>
        </w:rPr>
        <w:t xml:space="preserve"> 6) </w:t>
      </w:r>
    </w:p>
    <w:p w:rsidR="00E639AB" w:rsidRPr="00E639AB" w:rsidRDefault="00E639AB" w:rsidP="00E639AB">
      <w:pPr>
        <w:pStyle w:val="Bezodstpw"/>
        <w:jc w:val="center"/>
        <w:rPr>
          <w:rFonts w:ascii="Arial Narrow" w:eastAsia="Times New Roman" w:hAnsi="Arial Narrow"/>
          <w:b/>
          <w:lang w:eastAsia="pl-PL"/>
        </w:rPr>
      </w:pPr>
      <w:r w:rsidRPr="00E639AB">
        <w:rPr>
          <w:rFonts w:ascii="Arial Narrow" w:eastAsia="Times New Roman" w:hAnsi="Arial Narrow"/>
          <w:b/>
          <w:lang w:eastAsia="pl-PL"/>
        </w:rPr>
        <w:t xml:space="preserve">§ 1a </w:t>
      </w:r>
    </w:p>
    <w:p w:rsidR="00E639AB" w:rsidRPr="00DF4FF8" w:rsidRDefault="00E639AB" w:rsidP="00E639AB">
      <w:pPr>
        <w:pStyle w:val="Akapitzlist"/>
        <w:numPr>
          <w:ilvl w:val="0"/>
          <w:numId w:val="30"/>
        </w:numPr>
        <w:spacing w:after="0" w:line="240" w:lineRule="auto"/>
        <w:ind w:left="426"/>
        <w:jc w:val="both"/>
        <w:rPr>
          <w:rFonts w:ascii="Arial Narrow" w:hAnsi="Arial Narrow"/>
          <w:color w:val="000000" w:themeColor="text1"/>
        </w:rPr>
      </w:pPr>
      <w:r w:rsidRPr="00E639AB">
        <w:rPr>
          <w:rFonts w:ascii="Arial Narrow" w:hAnsi="Arial Narrow"/>
        </w:rPr>
        <w:t xml:space="preserve">Przedmiotem umowy </w:t>
      </w:r>
      <w:r w:rsidRPr="00DF4FF8">
        <w:rPr>
          <w:rFonts w:ascii="Arial Narrow" w:hAnsi="Arial Narrow"/>
          <w:color w:val="000000" w:themeColor="text1"/>
        </w:rPr>
        <w:t>powiązan</w:t>
      </w:r>
      <w:r w:rsidR="00435289" w:rsidRPr="00DF4FF8">
        <w:rPr>
          <w:rFonts w:ascii="Arial Narrow" w:hAnsi="Arial Narrow"/>
          <w:color w:val="000000" w:themeColor="text1"/>
        </w:rPr>
        <w:t>ym</w:t>
      </w:r>
      <w:r w:rsidRPr="00DF4FF8">
        <w:rPr>
          <w:rFonts w:ascii="Arial Narrow" w:hAnsi="Arial Narrow"/>
          <w:color w:val="000000" w:themeColor="text1"/>
        </w:rPr>
        <w:t xml:space="preserve"> z dostawą wody źródlanej, o której mowa w </w:t>
      </w:r>
      <w:r w:rsidRPr="00DF4FF8">
        <w:rPr>
          <w:rFonts w:ascii="Arial Narrow" w:eastAsia="Times New Roman" w:hAnsi="Arial Narrow"/>
          <w:b/>
          <w:color w:val="000000" w:themeColor="text1"/>
          <w:lang w:eastAsia="pl-PL"/>
        </w:rPr>
        <w:t xml:space="preserve">§ 1 </w:t>
      </w:r>
      <w:r w:rsidRPr="00DF4FF8">
        <w:rPr>
          <w:rFonts w:ascii="Arial Narrow" w:eastAsia="Times New Roman" w:hAnsi="Arial Narrow"/>
          <w:color w:val="000000" w:themeColor="text1"/>
          <w:lang w:eastAsia="pl-PL"/>
        </w:rPr>
        <w:t>niniejszej umowy</w:t>
      </w:r>
      <w:r w:rsidRPr="00DF4FF8">
        <w:rPr>
          <w:rFonts w:ascii="Arial Narrow" w:hAnsi="Arial Narrow"/>
          <w:color w:val="000000" w:themeColor="text1"/>
        </w:rPr>
        <w:t xml:space="preserve"> jest bezpłatne użyczenie urządzeń dozujących wodę</w:t>
      </w:r>
      <w:r w:rsidR="00CA3800" w:rsidRPr="00DF4FF8">
        <w:rPr>
          <w:rFonts w:ascii="Arial Narrow" w:hAnsi="Arial Narrow"/>
          <w:color w:val="000000" w:themeColor="text1"/>
        </w:rPr>
        <w:t xml:space="preserve"> </w:t>
      </w:r>
      <w:r w:rsidR="00050B37" w:rsidRPr="00DF4FF8">
        <w:rPr>
          <w:rFonts w:ascii="Arial Narrow" w:hAnsi="Arial Narrow"/>
          <w:color w:val="000000" w:themeColor="text1"/>
        </w:rPr>
        <w:t>zwanych dalej urzą</w:t>
      </w:r>
      <w:r w:rsidR="00CA3800" w:rsidRPr="00DF4FF8">
        <w:rPr>
          <w:rFonts w:ascii="Arial Narrow" w:hAnsi="Arial Narrow"/>
          <w:color w:val="000000" w:themeColor="text1"/>
        </w:rPr>
        <w:t>dzeniami</w:t>
      </w:r>
      <w:r w:rsidRPr="00DF4FF8">
        <w:rPr>
          <w:rFonts w:ascii="Arial Narrow" w:hAnsi="Arial Narrow"/>
          <w:color w:val="000000" w:themeColor="text1"/>
        </w:rPr>
        <w:t>:</w:t>
      </w:r>
    </w:p>
    <w:p w:rsidR="00E639AB" w:rsidRPr="00E639AB" w:rsidRDefault="00E639AB" w:rsidP="00E639AB">
      <w:pPr>
        <w:pStyle w:val="Akapitzlist"/>
        <w:spacing w:after="0" w:line="240" w:lineRule="auto"/>
        <w:ind w:left="426"/>
        <w:jc w:val="both"/>
        <w:rPr>
          <w:rFonts w:ascii="Arial Narrow" w:hAnsi="Arial Narrow"/>
        </w:rPr>
      </w:pPr>
      <w:r w:rsidRPr="00E639AB">
        <w:rPr>
          <w:rFonts w:ascii="Arial Narrow" w:hAnsi="Arial Narrow"/>
        </w:rPr>
        <w:t>a). dy</w:t>
      </w:r>
      <w:r w:rsidR="00CA3800">
        <w:rPr>
          <w:rFonts w:ascii="Arial Narrow" w:hAnsi="Arial Narrow"/>
        </w:rPr>
        <w:t>strybutor grzewczo – chłodzący</w:t>
      </w:r>
      <w:r w:rsidRPr="00E639AB">
        <w:rPr>
          <w:rFonts w:ascii="Arial Narrow" w:hAnsi="Arial Narrow"/>
        </w:rPr>
        <w:t xml:space="preserve"> w ilości 20 szt.</w:t>
      </w:r>
    </w:p>
    <w:p w:rsidR="00E639AB" w:rsidRPr="00E639AB" w:rsidRDefault="00E639AB" w:rsidP="00E639AB">
      <w:pPr>
        <w:pStyle w:val="Akapitzlist"/>
        <w:spacing w:after="0" w:line="240" w:lineRule="auto"/>
        <w:ind w:left="426"/>
        <w:jc w:val="both"/>
        <w:rPr>
          <w:rFonts w:ascii="Arial Narrow" w:hAnsi="Arial Narrow"/>
        </w:rPr>
      </w:pPr>
      <w:r w:rsidRPr="00E639AB">
        <w:rPr>
          <w:rFonts w:ascii="Arial Narrow" w:hAnsi="Arial Narrow"/>
        </w:rPr>
        <w:t>b). dystrybutor ceramiczny w ilości 120 szt.</w:t>
      </w:r>
    </w:p>
    <w:p w:rsidR="00E639AB" w:rsidRPr="00DD57B4" w:rsidRDefault="00E639AB" w:rsidP="00E639AB">
      <w:pPr>
        <w:pStyle w:val="Akapitzlist"/>
        <w:spacing w:after="0" w:line="240" w:lineRule="auto"/>
        <w:ind w:left="426"/>
        <w:jc w:val="both"/>
        <w:rPr>
          <w:rFonts w:ascii="Arial Narrow" w:hAnsi="Arial Narrow"/>
        </w:rPr>
      </w:pPr>
      <w:r w:rsidRPr="00E639AB">
        <w:rPr>
          <w:rFonts w:ascii="Arial Narrow" w:hAnsi="Arial Narrow"/>
        </w:rPr>
        <w:t xml:space="preserve">c). </w:t>
      </w:r>
      <w:r w:rsidRPr="00DD57B4">
        <w:rPr>
          <w:rFonts w:ascii="Arial Narrow" w:hAnsi="Arial Narrow"/>
        </w:rPr>
        <w:t xml:space="preserve">podstawa pod dystrybutor ceramiczny w ilości 120 szt.  </w:t>
      </w:r>
    </w:p>
    <w:p w:rsidR="004B1BC0" w:rsidRPr="00DD57B4" w:rsidRDefault="004B1BC0" w:rsidP="00DD57B4">
      <w:pPr>
        <w:pStyle w:val="Akapitzlist"/>
        <w:spacing w:after="0" w:line="240" w:lineRule="auto"/>
        <w:ind w:left="426"/>
        <w:jc w:val="both"/>
        <w:rPr>
          <w:rFonts w:ascii="Arial Narrow" w:hAnsi="Arial Narrow"/>
        </w:rPr>
      </w:pPr>
      <w:r w:rsidRPr="00DD57B4">
        <w:rPr>
          <w:rFonts w:ascii="Arial Narrow" w:hAnsi="Arial Narrow"/>
        </w:rPr>
        <w:t xml:space="preserve">Za zgodą Wykonawcy dopuszcza się możliwość zwiększenia liczby użyczonych </w:t>
      </w:r>
      <w:r w:rsidR="00DD57B4">
        <w:rPr>
          <w:rFonts w:ascii="Arial Narrow" w:hAnsi="Arial Narrow"/>
        </w:rPr>
        <w:t xml:space="preserve">urządzeń, </w:t>
      </w:r>
      <w:r w:rsidRPr="00DD57B4">
        <w:rPr>
          <w:rFonts w:ascii="Arial Narrow" w:hAnsi="Arial Narrow"/>
        </w:rPr>
        <w:t>a zmiany te nie wymagają an</w:t>
      </w:r>
      <w:r w:rsidR="00DD57B4" w:rsidRPr="00DD57B4">
        <w:rPr>
          <w:rFonts w:ascii="Arial Narrow" w:hAnsi="Arial Narrow"/>
        </w:rPr>
        <w:t xml:space="preserve">eksu do umowy. </w:t>
      </w:r>
    </w:p>
    <w:p w:rsidR="00E639AB" w:rsidRPr="00E639AB" w:rsidRDefault="00E639AB" w:rsidP="00E639AB">
      <w:pPr>
        <w:pStyle w:val="Akapitzlist"/>
        <w:numPr>
          <w:ilvl w:val="0"/>
          <w:numId w:val="30"/>
        </w:numPr>
        <w:spacing w:after="0" w:line="240" w:lineRule="auto"/>
        <w:ind w:left="426"/>
        <w:jc w:val="both"/>
        <w:rPr>
          <w:rFonts w:ascii="Arial Narrow" w:hAnsi="Arial Narrow"/>
        </w:rPr>
      </w:pPr>
      <w:r w:rsidRPr="00DD57B4">
        <w:rPr>
          <w:rFonts w:ascii="Arial Narrow" w:hAnsi="Arial Narrow"/>
        </w:rPr>
        <w:t>Wykonawca oświadcza, że przedmiot umowy, o którym mowa w ust. 1 został dopuszczony do obrotu handlowego i posiada wymagane prawem ważne dokumenty</w:t>
      </w:r>
      <w:r w:rsidRPr="00E639AB">
        <w:rPr>
          <w:rFonts w:ascii="Arial Narrow" w:hAnsi="Arial Narrow"/>
        </w:rPr>
        <w:t xml:space="preserve"> stwierdzające dopuszczenie ich do stosowania.</w:t>
      </w:r>
    </w:p>
    <w:p w:rsidR="00E639AB" w:rsidRPr="00FE3CC2" w:rsidRDefault="00E639AB" w:rsidP="00E639AB">
      <w:pPr>
        <w:pStyle w:val="Akapitzlist"/>
        <w:numPr>
          <w:ilvl w:val="0"/>
          <w:numId w:val="30"/>
        </w:numPr>
        <w:spacing w:after="0" w:line="240" w:lineRule="auto"/>
        <w:ind w:left="426"/>
        <w:jc w:val="both"/>
        <w:rPr>
          <w:rFonts w:ascii="Arial Narrow" w:hAnsi="Arial Narrow"/>
          <w:color w:val="000000" w:themeColor="text1"/>
        </w:rPr>
      </w:pPr>
      <w:r w:rsidRPr="00E639AB">
        <w:rPr>
          <w:rFonts w:ascii="Arial Narrow" w:hAnsi="Arial Narrow"/>
        </w:rPr>
        <w:t>Dostawa urządzeń dozujących wodę nastąpi w terminie uzgodnionym z Zamawiającym. Odbiór zostanie potwierdzony protokołem odbioru. Dostawa urządzeń dozujących wodę odbywać się będzie na koszt i ryzyko Wykonawcy do siedziby</w:t>
      </w:r>
      <w:r w:rsidR="00CA3800">
        <w:rPr>
          <w:rFonts w:ascii="Arial Narrow" w:hAnsi="Arial Narrow"/>
        </w:rPr>
        <w:t xml:space="preserve"> </w:t>
      </w:r>
      <w:r w:rsidR="00CA3800" w:rsidRPr="00FE3CC2">
        <w:rPr>
          <w:rFonts w:ascii="Arial Narrow" w:hAnsi="Arial Narrow"/>
          <w:color w:val="000000" w:themeColor="text1"/>
        </w:rPr>
        <w:t>Zamawiającego</w:t>
      </w:r>
      <w:r w:rsidRPr="00DF4FF8">
        <w:rPr>
          <w:rFonts w:ascii="Arial Narrow" w:hAnsi="Arial Narrow"/>
          <w:color w:val="000000" w:themeColor="text1"/>
        </w:rPr>
        <w:t>.</w:t>
      </w:r>
      <w:r w:rsidR="00D03969" w:rsidRPr="00DF4FF8">
        <w:rPr>
          <w:rFonts w:ascii="Arial Narrow" w:hAnsi="Arial Narrow"/>
          <w:color w:val="000000" w:themeColor="text1"/>
        </w:rPr>
        <w:t xml:space="preserve"> Zamawiający jednostronnie może wyznaczyć termin dostawy urządzeń  w przypadku braku uzgodnienia terminu z Wykonawcą. </w:t>
      </w:r>
    </w:p>
    <w:p w:rsidR="00E639AB" w:rsidRPr="00E639AB" w:rsidRDefault="00E639AB" w:rsidP="00E639AB">
      <w:pPr>
        <w:pStyle w:val="Akapitzlist"/>
        <w:numPr>
          <w:ilvl w:val="0"/>
          <w:numId w:val="30"/>
        </w:numPr>
        <w:spacing w:after="0" w:line="240" w:lineRule="auto"/>
        <w:ind w:left="426"/>
        <w:jc w:val="both"/>
        <w:rPr>
          <w:rFonts w:ascii="Arial Narrow" w:hAnsi="Arial Narrow"/>
        </w:rPr>
      </w:pPr>
      <w:r w:rsidRPr="00E639AB">
        <w:rPr>
          <w:rFonts w:ascii="Arial Narrow" w:hAnsi="Arial Narrow"/>
        </w:rPr>
        <w:t>W przypadku stwierdzenia wad urządzeń dozujących wodę uniemożliwiających korzystanie zgodnie z przeznaczeni</w:t>
      </w:r>
      <w:r w:rsidR="005613F0">
        <w:rPr>
          <w:rFonts w:ascii="Arial Narrow" w:hAnsi="Arial Narrow"/>
        </w:rPr>
        <w:t xml:space="preserve">em, Wykonawca zobowiązany jest </w:t>
      </w:r>
      <w:r w:rsidRPr="00E639AB">
        <w:rPr>
          <w:rFonts w:ascii="Arial Narrow" w:hAnsi="Arial Narrow"/>
        </w:rPr>
        <w:t xml:space="preserve">do zbadania urządzeń i w przypadku potwierdzenie zarzutów, zobowiązany jest dokonać niezwłocznie, nie później niż w terminie </w:t>
      </w:r>
      <w:r w:rsidRPr="00E639AB">
        <w:rPr>
          <w:rFonts w:ascii="Arial Narrow" w:hAnsi="Arial Narrow"/>
          <w:b/>
        </w:rPr>
        <w:t xml:space="preserve">5 dni  wymiany reklamowane urządzenia </w:t>
      </w:r>
      <w:r w:rsidRPr="00E639AB">
        <w:rPr>
          <w:rFonts w:ascii="Arial Narrow" w:hAnsi="Arial Narrow"/>
        </w:rPr>
        <w:t xml:space="preserve"> na urządzenie wolne od wad.</w:t>
      </w:r>
    </w:p>
    <w:p w:rsidR="00E639AB" w:rsidRPr="00E639AB" w:rsidRDefault="00E639AB" w:rsidP="00E639AB">
      <w:pPr>
        <w:pStyle w:val="Akapitzlist"/>
        <w:numPr>
          <w:ilvl w:val="0"/>
          <w:numId w:val="30"/>
        </w:numPr>
        <w:spacing w:after="0" w:line="240" w:lineRule="auto"/>
        <w:ind w:left="426"/>
        <w:jc w:val="both"/>
        <w:rPr>
          <w:rFonts w:ascii="Arial Narrow" w:hAnsi="Arial Narrow"/>
        </w:rPr>
      </w:pPr>
      <w:r w:rsidRPr="00E639AB">
        <w:rPr>
          <w:rFonts w:ascii="Arial Narrow" w:hAnsi="Arial Narrow"/>
        </w:rPr>
        <w:t xml:space="preserve">W przypadku nie dostarczenia przez Wykonawcę </w:t>
      </w:r>
      <w:r>
        <w:rPr>
          <w:rFonts w:ascii="Arial Narrow" w:hAnsi="Arial Narrow"/>
        </w:rPr>
        <w:t>urządzenia</w:t>
      </w:r>
      <w:r w:rsidR="00D03969">
        <w:rPr>
          <w:rFonts w:ascii="Arial Narrow" w:hAnsi="Arial Narrow"/>
        </w:rPr>
        <w:t xml:space="preserve"> lub  niedostarczenia urządzenia </w:t>
      </w:r>
      <w:r>
        <w:rPr>
          <w:rFonts w:ascii="Arial Narrow" w:hAnsi="Arial Narrow"/>
        </w:rPr>
        <w:t xml:space="preserve"> wolnego</w:t>
      </w:r>
      <w:r w:rsidRPr="00E639AB">
        <w:rPr>
          <w:rFonts w:ascii="Arial Narrow" w:hAnsi="Arial Narrow"/>
        </w:rPr>
        <w:t xml:space="preserve"> od wad lub dostarczenia </w:t>
      </w:r>
      <w:r>
        <w:rPr>
          <w:rFonts w:ascii="Arial Narrow" w:hAnsi="Arial Narrow"/>
        </w:rPr>
        <w:t>urządzenia niezgodnego</w:t>
      </w:r>
      <w:r w:rsidRPr="00E639AB">
        <w:rPr>
          <w:rFonts w:ascii="Arial Narrow" w:hAnsi="Arial Narrow"/>
        </w:rPr>
        <w:t xml:space="preserve"> z ofertą Zamawiający może odstąpić od umowy w terminie 30 dni lub naliczyć karę określoną w §</w:t>
      </w:r>
      <w:r w:rsidR="00657542">
        <w:rPr>
          <w:rFonts w:ascii="Arial Narrow" w:hAnsi="Arial Narrow"/>
        </w:rPr>
        <w:t xml:space="preserve"> </w:t>
      </w:r>
      <w:r w:rsidRPr="00E639AB">
        <w:rPr>
          <w:rFonts w:ascii="Arial Narrow" w:hAnsi="Arial Narrow"/>
        </w:rPr>
        <w:t>6 ust. 1 niniejszej umowy od wyznaczonego terminu odpowiednio na dostarczenie lub napra</w:t>
      </w:r>
      <w:r w:rsidR="00CF438F">
        <w:rPr>
          <w:rFonts w:ascii="Arial Narrow" w:hAnsi="Arial Narrow"/>
        </w:rPr>
        <w:t>wę.</w:t>
      </w:r>
    </w:p>
    <w:p w:rsidR="00E639AB" w:rsidRPr="00E639AB" w:rsidRDefault="00E639AB" w:rsidP="00E639AB">
      <w:pPr>
        <w:pStyle w:val="Akapitzlist"/>
        <w:numPr>
          <w:ilvl w:val="0"/>
          <w:numId w:val="30"/>
        </w:numPr>
        <w:spacing w:after="0" w:line="240" w:lineRule="auto"/>
        <w:ind w:left="426"/>
        <w:jc w:val="both"/>
        <w:rPr>
          <w:rFonts w:ascii="Arial Narrow" w:hAnsi="Arial Narrow"/>
        </w:rPr>
      </w:pPr>
      <w:r w:rsidRPr="00E639AB">
        <w:rPr>
          <w:rFonts w:ascii="Arial Narrow" w:hAnsi="Arial Narrow"/>
        </w:rPr>
        <w:t>Zamawiający będzie używać urządzeń w sposób odpowiadający ich właściwościom i przeznaczeniu zgodnie z zasadami prawidłowej obsługi.</w:t>
      </w:r>
    </w:p>
    <w:p w:rsidR="00E639AB" w:rsidRDefault="00E639AB" w:rsidP="00E639AB">
      <w:pPr>
        <w:pStyle w:val="Akapitzlist"/>
        <w:numPr>
          <w:ilvl w:val="0"/>
          <w:numId w:val="30"/>
        </w:numPr>
        <w:spacing w:after="0" w:line="240" w:lineRule="auto"/>
        <w:ind w:left="426"/>
        <w:jc w:val="both"/>
        <w:rPr>
          <w:rFonts w:ascii="Arial Narrow" w:hAnsi="Arial Narrow"/>
        </w:rPr>
      </w:pPr>
      <w:r w:rsidRPr="00E639AB">
        <w:rPr>
          <w:rFonts w:ascii="Arial Narrow" w:hAnsi="Arial Narrow"/>
        </w:rPr>
        <w:t>Zamawiający zobowiązuje się wydać urządzenia, a Wykonawca odebrać je na własny koszt z chwilą wygaśnięcia lub rozwiązania umowy w stanie nie pogorszonym poza normalny stopień zużycia wynikający z prawidłowej eksploatacji.</w:t>
      </w:r>
    </w:p>
    <w:p w:rsidR="00FE3CC2" w:rsidRPr="00E639AB" w:rsidRDefault="00FE3CC2" w:rsidP="00E639AB">
      <w:pPr>
        <w:pStyle w:val="Akapitzlist"/>
        <w:numPr>
          <w:ilvl w:val="0"/>
          <w:numId w:val="30"/>
        </w:numPr>
        <w:spacing w:after="0" w:line="240" w:lineRule="auto"/>
        <w:ind w:left="426"/>
        <w:jc w:val="both"/>
        <w:rPr>
          <w:rFonts w:ascii="Arial Narrow" w:hAnsi="Arial Narrow"/>
        </w:rPr>
      </w:pPr>
      <w:r>
        <w:rPr>
          <w:rFonts w:ascii="Arial Narrow" w:hAnsi="Arial Narrow"/>
        </w:rPr>
        <w:t xml:space="preserve">Wykonawca winien ubezpieczyć </w:t>
      </w:r>
      <w:r w:rsidR="00D03969">
        <w:rPr>
          <w:rFonts w:ascii="Arial Narrow" w:hAnsi="Arial Narrow"/>
        </w:rPr>
        <w:t xml:space="preserve">urządzenia </w:t>
      </w:r>
      <w:r>
        <w:rPr>
          <w:rFonts w:ascii="Arial Narrow" w:hAnsi="Arial Narrow"/>
        </w:rPr>
        <w:t>od wszelkich możliwych ryzyk.</w:t>
      </w:r>
    </w:p>
    <w:p w:rsidR="00D03969" w:rsidRPr="00D03969" w:rsidRDefault="00E639AB" w:rsidP="00E639AB">
      <w:pPr>
        <w:pStyle w:val="Akapitzlist"/>
        <w:numPr>
          <w:ilvl w:val="0"/>
          <w:numId w:val="30"/>
        </w:numPr>
        <w:tabs>
          <w:tab w:val="left" w:pos="284"/>
        </w:tabs>
        <w:spacing w:after="0" w:line="240" w:lineRule="auto"/>
        <w:ind w:left="426" w:hanging="284"/>
        <w:jc w:val="both"/>
        <w:rPr>
          <w:rFonts w:ascii="Arial Narrow" w:hAnsi="Arial Narrow" w:cs="Arial"/>
        </w:rPr>
      </w:pPr>
      <w:r w:rsidRPr="00E639AB">
        <w:rPr>
          <w:rFonts w:ascii="Arial Narrow" w:hAnsi="Arial Narrow"/>
        </w:rPr>
        <w:t xml:space="preserve">Wykonawca zobowiązuje się do zapewnienia prawidłowego działania urządzeń, w tym do usuwania ewentualnych awarii urządzeń, przy czym czas reakcji (odpowiednio do czynności serwisowych) w przypadku awarii nie może przekroczyć </w:t>
      </w:r>
      <w:r w:rsidRPr="00E639AB">
        <w:rPr>
          <w:rFonts w:ascii="Arial Narrow" w:hAnsi="Arial Narrow"/>
          <w:b/>
        </w:rPr>
        <w:t>24 godzin</w:t>
      </w:r>
      <w:r w:rsidRPr="00E639AB">
        <w:rPr>
          <w:rFonts w:ascii="Arial Narrow" w:hAnsi="Arial Narrow"/>
        </w:rPr>
        <w:t xml:space="preserve">. </w:t>
      </w:r>
    </w:p>
    <w:p w:rsidR="00E639AB" w:rsidRPr="00E639AB" w:rsidRDefault="00E639AB" w:rsidP="00E639AB">
      <w:pPr>
        <w:pStyle w:val="Akapitzlist"/>
        <w:numPr>
          <w:ilvl w:val="0"/>
          <w:numId w:val="30"/>
        </w:numPr>
        <w:tabs>
          <w:tab w:val="left" w:pos="284"/>
        </w:tabs>
        <w:spacing w:after="0" w:line="240" w:lineRule="auto"/>
        <w:ind w:left="426" w:hanging="284"/>
        <w:jc w:val="both"/>
        <w:rPr>
          <w:rFonts w:ascii="Arial Narrow" w:hAnsi="Arial Narrow" w:cs="Arial"/>
        </w:rPr>
      </w:pPr>
      <w:r w:rsidRPr="00E639AB">
        <w:rPr>
          <w:rFonts w:ascii="Arial Narrow" w:hAnsi="Arial Narrow"/>
        </w:rPr>
        <w:t xml:space="preserve">Urządzenia dozujące wodę musi być poddawane sanityzacji nie rzadziej niż 2 razy w roku, przez cały okres trwania umowy, w terminach uzgodnionych z Zamawiającym.    </w:t>
      </w:r>
    </w:p>
    <w:p w:rsidR="00E639AB" w:rsidRPr="00E639AB" w:rsidRDefault="00E639AB" w:rsidP="00E639AB">
      <w:pPr>
        <w:pStyle w:val="Akapitzlist"/>
        <w:numPr>
          <w:ilvl w:val="0"/>
          <w:numId w:val="30"/>
        </w:numPr>
        <w:spacing w:after="0" w:line="240" w:lineRule="auto"/>
        <w:ind w:left="426"/>
        <w:jc w:val="both"/>
        <w:rPr>
          <w:rFonts w:ascii="Arial Narrow" w:hAnsi="Arial Narrow"/>
        </w:rPr>
      </w:pPr>
      <w:r w:rsidRPr="00E639AB">
        <w:rPr>
          <w:rFonts w:ascii="Arial Narrow" w:hAnsi="Arial Narrow"/>
        </w:rPr>
        <w:t>W przypadku wystąpienia awarii urządzenia i niewykonania naprawy w terminie 14 dni Wykonawca zobowiązuje się wraz z upływem powyższego terminu  dostarczyć na czas naprawy urządzenie zastępcze. Wszelkie koszty w powyższym zakresie obciążają Wykonawcę.</w:t>
      </w:r>
    </w:p>
    <w:p w:rsidR="00D03969" w:rsidRPr="00D03969" w:rsidRDefault="00E639AB" w:rsidP="00D03969">
      <w:pPr>
        <w:pStyle w:val="Akapitzlist"/>
        <w:numPr>
          <w:ilvl w:val="0"/>
          <w:numId w:val="30"/>
        </w:numPr>
        <w:spacing w:line="256" w:lineRule="auto"/>
        <w:ind w:left="426"/>
        <w:jc w:val="both"/>
        <w:rPr>
          <w:rFonts w:ascii="Arial Narrow" w:hAnsi="Arial Narrow" w:cs="Arial"/>
          <w:b/>
        </w:rPr>
      </w:pPr>
      <w:r w:rsidRPr="00D03969">
        <w:rPr>
          <w:rFonts w:ascii="Arial Narrow" w:hAnsi="Arial Narrow"/>
        </w:rPr>
        <w:t>W przypadku awarii urządzania Wykonawca zobowiązuje się do wykonania naprawy w terminie 14 dni od dnia zgłoszenia awarii przez Zamawiającego.</w:t>
      </w:r>
    </w:p>
    <w:p w:rsidR="00D03969" w:rsidRPr="00DF4FF8" w:rsidRDefault="00D03969" w:rsidP="00D03969">
      <w:pPr>
        <w:pStyle w:val="Akapitzlist"/>
        <w:numPr>
          <w:ilvl w:val="0"/>
          <w:numId w:val="30"/>
        </w:numPr>
        <w:spacing w:line="256" w:lineRule="auto"/>
        <w:ind w:left="426"/>
        <w:jc w:val="both"/>
        <w:rPr>
          <w:rFonts w:ascii="Arial Narrow" w:hAnsi="Arial Narrow" w:cs="Arial"/>
          <w:b/>
          <w:color w:val="000000" w:themeColor="text1"/>
        </w:rPr>
      </w:pPr>
      <w:r w:rsidRPr="00DF4FF8">
        <w:rPr>
          <w:rFonts w:ascii="Arial Narrow" w:hAnsi="Arial Narrow"/>
          <w:color w:val="000000" w:themeColor="text1"/>
        </w:rPr>
        <w:t xml:space="preserve">W przypadku nie dostarczenia przez Wykonawcę urządzenia lub  niedostarczenia urządzenia  wolnego od wad lub dostarczenia urządzenia niezgodnego z ofertą lub nie wykonania w terminie sanityzacji lub nie wykonania w terminie naprawy,  Zamawiający może odstąpić od umowy w terminie 30 dni lub naliczyć karę określoną w </w:t>
      </w:r>
      <w:r w:rsidRPr="00DF4FF8">
        <w:rPr>
          <w:rFonts w:ascii="Arial Narrow" w:hAnsi="Arial Narrow"/>
          <w:b/>
          <w:color w:val="000000" w:themeColor="text1"/>
        </w:rPr>
        <w:t>§ 6 ust. 1</w:t>
      </w:r>
      <w:r w:rsidRPr="00DF4FF8">
        <w:rPr>
          <w:rFonts w:ascii="Arial Narrow" w:hAnsi="Arial Narrow"/>
          <w:color w:val="000000" w:themeColor="text1"/>
        </w:rPr>
        <w:t xml:space="preserve"> niniejszej umowy od wyznaczonego terminu odpowiednio na dostarczenie lub naprawę.</w:t>
      </w:r>
    </w:p>
    <w:p w:rsidR="00D03969" w:rsidRPr="00D03969" w:rsidRDefault="00D03969" w:rsidP="00D03969">
      <w:pPr>
        <w:spacing w:line="256" w:lineRule="auto"/>
        <w:ind w:left="66"/>
        <w:rPr>
          <w:rFonts w:ascii="Arial Narrow" w:hAnsi="Arial Narrow" w:cs="Arial"/>
          <w:b/>
        </w:rPr>
      </w:pPr>
    </w:p>
    <w:p w:rsidR="00E639AB" w:rsidRPr="00D03969" w:rsidRDefault="00E639AB" w:rsidP="00D03969">
      <w:pPr>
        <w:spacing w:line="256" w:lineRule="auto"/>
        <w:ind w:left="66"/>
        <w:jc w:val="center"/>
        <w:rPr>
          <w:rFonts w:ascii="Arial Narrow" w:hAnsi="Arial Narrow" w:cs="Arial"/>
          <w:b/>
        </w:rPr>
      </w:pPr>
      <w:r w:rsidRPr="00D03969">
        <w:rPr>
          <w:rFonts w:ascii="Arial Narrow" w:hAnsi="Arial Narrow" w:cs="Arial"/>
          <w:b/>
        </w:rPr>
        <w:t>WARUNKI REALIZACJI, ODBIORY</w:t>
      </w:r>
    </w:p>
    <w:p w:rsidR="00E639AB" w:rsidRPr="00E639AB" w:rsidRDefault="00E639AB" w:rsidP="00E639AB">
      <w:pPr>
        <w:jc w:val="center"/>
        <w:rPr>
          <w:rFonts w:ascii="Arial Narrow" w:hAnsi="Arial Narrow" w:cs="Arial"/>
          <w:b/>
        </w:rPr>
      </w:pPr>
      <w:r w:rsidRPr="00E639AB">
        <w:rPr>
          <w:rFonts w:ascii="Arial Narrow" w:hAnsi="Arial Narrow" w:cs="Arial"/>
          <w:b/>
        </w:rPr>
        <w:t>§2</w:t>
      </w:r>
    </w:p>
    <w:p w:rsidR="00E639AB" w:rsidRPr="00E639AB" w:rsidRDefault="00E639AB" w:rsidP="00E639AB">
      <w:pPr>
        <w:pStyle w:val="Akapitzlist"/>
        <w:numPr>
          <w:ilvl w:val="0"/>
          <w:numId w:val="25"/>
        </w:numPr>
        <w:spacing w:after="0" w:line="276" w:lineRule="auto"/>
        <w:ind w:left="360"/>
        <w:jc w:val="both"/>
        <w:rPr>
          <w:rFonts w:ascii="Arial Narrow" w:hAnsi="Arial Narrow" w:cs="Arial"/>
        </w:rPr>
      </w:pPr>
      <w:r w:rsidRPr="00E639AB">
        <w:rPr>
          <w:rFonts w:ascii="Arial Narrow" w:hAnsi="Arial Narrow" w:cs="Arial"/>
        </w:rPr>
        <w:t xml:space="preserve">Przedmiot umowy będzie dostarczany do </w:t>
      </w:r>
      <w:r w:rsidR="00061AD2">
        <w:rPr>
          <w:rFonts w:ascii="Arial Narrow" w:hAnsi="Arial Narrow" w:cs="Arial"/>
        </w:rPr>
        <w:t xml:space="preserve">siedziby </w:t>
      </w:r>
      <w:r w:rsidRPr="00E639AB">
        <w:rPr>
          <w:rFonts w:ascii="Arial Narrow" w:hAnsi="Arial Narrow" w:cs="Arial"/>
        </w:rPr>
        <w:t xml:space="preserve">Zamawiającego </w:t>
      </w:r>
      <w:r w:rsidR="00061AD2">
        <w:rPr>
          <w:rFonts w:ascii="Arial Narrow" w:hAnsi="Arial Narrow" w:cs="Arial"/>
        </w:rPr>
        <w:t xml:space="preserve">Magazynu Żywności </w:t>
      </w:r>
      <w:r w:rsidRPr="00E639AB">
        <w:rPr>
          <w:rFonts w:ascii="Arial Narrow" w:hAnsi="Arial Narrow" w:cs="Arial"/>
          <w:b/>
        </w:rPr>
        <w:t>sukcesywnie,</w:t>
      </w:r>
      <w:r w:rsidRPr="00E639AB">
        <w:rPr>
          <w:rFonts w:ascii="Arial Narrow" w:hAnsi="Arial Narrow" w:cs="Arial"/>
        </w:rPr>
        <w:t xml:space="preserve"> każdorazowo na podstawie </w:t>
      </w:r>
      <w:r w:rsidRPr="00E639AB">
        <w:rPr>
          <w:rFonts w:ascii="Arial Narrow" w:hAnsi="Arial Narrow" w:cs="Arial"/>
          <w:b/>
        </w:rPr>
        <w:t>zamówień jednostkowych</w:t>
      </w:r>
      <w:r w:rsidR="005613F0">
        <w:rPr>
          <w:rFonts w:ascii="Arial Narrow" w:hAnsi="Arial Narrow" w:cs="Arial"/>
        </w:rPr>
        <w:t xml:space="preserve"> </w:t>
      </w:r>
      <w:r w:rsidR="00061AD2">
        <w:rPr>
          <w:rFonts w:ascii="Arial Narrow" w:hAnsi="Arial Narrow" w:cs="Arial"/>
        </w:rPr>
        <w:t xml:space="preserve">od poniedziałku do piątku w godzinach od 8:00 do 13:00, w terminie </w:t>
      </w:r>
      <w:r w:rsidR="00061AD2" w:rsidRPr="00061AD2">
        <w:rPr>
          <w:rFonts w:ascii="Arial Narrow" w:hAnsi="Arial Narrow" w:cs="Arial"/>
          <w:b/>
        </w:rPr>
        <w:t>3 dni roboczych</w:t>
      </w:r>
      <w:r w:rsidR="00061AD2">
        <w:rPr>
          <w:rFonts w:ascii="Arial Narrow" w:hAnsi="Arial Narrow" w:cs="Arial"/>
        </w:rPr>
        <w:t xml:space="preserve"> od daty złożenia zamówienia e-mailem, faxem na podstawie dokumentu typu ZP-1/USD </w:t>
      </w:r>
      <w:r w:rsidRPr="00E639AB">
        <w:rPr>
          <w:rFonts w:ascii="Arial Narrow" w:hAnsi="Arial Narrow" w:cs="Arial"/>
        </w:rPr>
        <w:t>pod adresy Wykonawcy o których mowa w niniejszej umowie. Wykonawca niezwłocznie potwierdzi na żądanie Zamawiającego przyjęcie zamówienia do realizacji przesyłając potwierdzenie pod adres podany w zamówieniu jednostkowym.</w:t>
      </w:r>
    </w:p>
    <w:p w:rsidR="00E639AB" w:rsidRPr="00E639AB" w:rsidRDefault="00E639AB" w:rsidP="00E639AB">
      <w:pPr>
        <w:pStyle w:val="Akapitzlist"/>
        <w:numPr>
          <w:ilvl w:val="0"/>
          <w:numId w:val="25"/>
        </w:numPr>
        <w:spacing w:after="0" w:line="276" w:lineRule="auto"/>
        <w:ind w:left="360"/>
        <w:jc w:val="both"/>
        <w:rPr>
          <w:rFonts w:ascii="Arial Narrow" w:hAnsi="Arial Narrow" w:cs="Arial"/>
        </w:rPr>
      </w:pPr>
      <w:r w:rsidRPr="00E639AB">
        <w:rPr>
          <w:rFonts w:ascii="Arial Narrow" w:hAnsi="Arial Narrow" w:cs="Arial"/>
        </w:rPr>
        <w:t>Poszczególne dostawy zwane są dalej również</w:t>
      </w:r>
      <w:r w:rsidRPr="00E639AB">
        <w:rPr>
          <w:rFonts w:ascii="Arial Narrow" w:hAnsi="Arial Narrow" w:cs="Arial"/>
          <w:i/>
        </w:rPr>
        <w:t xml:space="preserve"> </w:t>
      </w:r>
      <w:r w:rsidRPr="00E639AB">
        <w:rPr>
          <w:rFonts w:ascii="Arial Narrow" w:hAnsi="Arial Narrow" w:cs="Arial"/>
          <w:b/>
          <w:i/>
        </w:rPr>
        <w:t xml:space="preserve">dostawami jednostkowymi </w:t>
      </w:r>
      <w:r w:rsidRPr="00E639AB">
        <w:rPr>
          <w:rFonts w:ascii="Arial Narrow" w:hAnsi="Arial Narrow" w:cs="Arial"/>
        </w:rPr>
        <w:t>lub</w:t>
      </w:r>
      <w:r w:rsidRPr="00E639AB">
        <w:rPr>
          <w:rFonts w:ascii="Arial Narrow" w:hAnsi="Arial Narrow" w:cs="Arial"/>
          <w:b/>
          <w:i/>
        </w:rPr>
        <w:t xml:space="preserve"> partiami produktów.</w:t>
      </w:r>
    </w:p>
    <w:p w:rsidR="00E639AB" w:rsidRPr="00E639AB" w:rsidRDefault="00E639AB" w:rsidP="00E639AB">
      <w:pPr>
        <w:pStyle w:val="Akapitzlist"/>
        <w:numPr>
          <w:ilvl w:val="0"/>
          <w:numId w:val="25"/>
        </w:numPr>
        <w:spacing w:after="0" w:line="276" w:lineRule="auto"/>
        <w:ind w:left="360"/>
        <w:jc w:val="both"/>
        <w:rPr>
          <w:rFonts w:ascii="Arial Narrow" w:hAnsi="Arial Narrow" w:cs="Arial"/>
        </w:rPr>
      </w:pPr>
      <w:r w:rsidRPr="00E639AB">
        <w:rPr>
          <w:rFonts w:ascii="Arial Narrow" w:hAnsi="Arial Narrow" w:cs="Arial"/>
        </w:rPr>
        <w:t xml:space="preserve">Doręczenie zamówienia jednostkowego Wykonawcy przez Zamawiającego w </w:t>
      </w:r>
      <w:r w:rsidRPr="00E639AB">
        <w:rPr>
          <w:rFonts w:ascii="Arial Narrow" w:hAnsi="Arial Narrow" w:cs="Arial"/>
          <w:b/>
        </w:rPr>
        <w:t>okresie obowiązywania umowy</w:t>
      </w:r>
      <w:r w:rsidRPr="00E639AB">
        <w:rPr>
          <w:rFonts w:ascii="Arial Narrow" w:hAnsi="Arial Narrow" w:cs="Arial"/>
        </w:rPr>
        <w:t xml:space="preserve"> o którym mowa w </w:t>
      </w:r>
      <w:r w:rsidRPr="00E639AB">
        <w:rPr>
          <w:rFonts w:ascii="Arial Narrow" w:hAnsi="Arial Narrow" w:cs="Arial"/>
          <w:b/>
        </w:rPr>
        <w:t>§8 ust.1</w:t>
      </w:r>
      <w:r w:rsidRPr="00E639AB">
        <w:rPr>
          <w:rFonts w:ascii="Arial Narrow" w:hAnsi="Arial Narrow" w:cs="Arial"/>
        </w:rPr>
        <w:t xml:space="preserve"> umowy</w:t>
      </w:r>
      <w:r w:rsidRPr="00E639AB">
        <w:rPr>
          <w:rFonts w:ascii="Arial Narrow" w:hAnsi="Arial Narrow" w:cs="Arial"/>
          <w:b/>
        </w:rPr>
        <w:t xml:space="preserve"> </w:t>
      </w:r>
      <w:r w:rsidRPr="00E639AB">
        <w:rPr>
          <w:rFonts w:ascii="Arial Narrow" w:hAnsi="Arial Narrow"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E639AB" w:rsidRPr="00E639AB" w:rsidRDefault="00E639AB" w:rsidP="00E639AB">
      <w:pPr>
        <w:pStyle w:val="Akapitzlist"/>
        <w:numPr>
          <w:ilvl w:val="0"/>
          <w:numId w:val="25"/>
        </w:numPr>
        <w:spacing w:line="256" w:lineRule="auto"/>
        <w:ind w:left="284" w:hanging="284"/>
        <w:jc w:val="both"/>
        <w:rPr>
          <w:rFonts w:ascii="Arial Narrow" w:hAnsi="Arial Narrow"/>
        </w:rPr>
      </w:pPr>
      <w:r w:rsidRPr="00E639AB">
        <w:rPr>
          <w:rFonts w:ascii="Arial Narrow" w:hAnsi="Arial Narrow"/>
        </w:rPr>
        <w:t>Zamówienia, o których mowa w ust. 1 zawierają co najmnie</w:t>
      </w:r>
      <w:r w:rsidR="00481F73">
        <w:rPr>
          <w:rFonts w:ascii="Arial Narrow" w:hAnsi="Arial Narrow"/>
        </w:rPr>
        <w:t>j</w:t>
      </w:r>
      <w:r w:rsidRPr="00E639AB">
        <w:rPr>
          <w:rFonts w:ascii="Arial Narrow" w:hAnsi="Arial Narrow"/>
        </w:rPr>
        <w:t>:</w:t>
      </w:r>
    </w:p>
    <w:p w:rsidR="00E639AB" w:rsidRPr="00E639AB" w:rsidRDefault="00E639AB" w:rsidP="00E639AB">
      <w:pPr>
        <w:pStyle w:val="Akapitzlist"/>
        <w:ind w:left="284"/>
        <w:jc w:val="both"/>
        <w:rPr>
          <w:rFonts w:ascii="Arial Narrow" w:hAnsi="Arial Narrow"/>
        </w:rPr>
      </w:pPr>
      <w:r w:rsidRPr="00E639AB">
        <w:rPr>
          <w:rFonts w:ascii="Arial Narrow" w:hAnsi="Arial Narrow"/>
        </w:rPr>
        <w:t>A/Nazwę i adres Wykonawcy</w:t>
      </w:r>
    </w:p>
    <w:p w:rsidR="00E639AB" w:rsidRPr="00E639AB" w:rsidRDefault="00061AD2" w:rsidP="00E639AB">
      <w:pPr>
        <w:pStyle w:val="Akapitzlist"/>
        <w:ind w:left="284"/>
        <w:jc w:val="both"/>
        <w:rPr>
          <w:rFonts w:ascii="Arial Narrow" w:hAnsi="Arial Narrow"/>
        </w:rPr>
      </w:pPr>
      <w:r>
        <w:rPr>
          <w:rFonts w:ascii="Arial Narrow" w:hAnsi="Arial Narrow"/>
        </w:rPr>
        <w:t>B/Nazwę i adres Zamawiającego</w:t>
      </w:r>
    </w:p>
    <w:p w:rsidR="00E639AB" w:rsidRPr="00E639AB" w:rsidRDefault="00E639AB" w:rsidP="00E639AB">
      <w:pPr>
        <w:pStyle w:val="Akapitzlist"/>
        <w:ind w:left="284"/>
        <w:jc w:val="both"/>
        <w:rPr>
          <w:rFonts w:ascii="Arial Narrow" w:hAnsi="Arial Narrow"/>
        </w:rPr>
      </w:pPr>
      <w:r w:rsidRPr="00E639AB">
        <w:rPr>
          <w:rFonts w:ascii="Arial Narrow" w:hAnsi="Arial Narrow"/>
        </w:rPr>
        <w:t>C/Wskazanie asortymentu oraz zamawianych ilości</w:t>
      </w:r>
    </w:p>
    <w:p w:rsidR="00E639AB" w:rsidRDefault="00061AD2" w:rsidP="00E639AB">
      <w:pPr>
        <w:pStyle w:val="Akapitzlist"/>
        <w:ind w:left="284"/>
        <w:jc w:val="both"/>
        <w:rPr>
          <w:rFonts w:ascii="Arial Narrow" w:hAnsi="Arial Narrow"/>
        </w:rPr>
      </w:pPr>
      <w:r>
        <w:rPr>
          <w:rFonts w:ascii="Arial Narrow" w:hAnsi="Arial Narrow"/>
        </w:rPr>
        <w:t>D/Wskazanie daty zamówienia</w:t>
      </w:r>
    </w:p>
    <w:p w:rsidR="00061AD2" w:rsidRPr="00E639AB" w:rsidRDefault="00061AD2" w:rsidP="00E639AB">
      <w:pPr>
        <w:pStyle w:val="Akapitzlist"/>
        <w:ind w:left="284"/>
        <w:jc w:val="both"/>
        <w:rPr>
          <w:rFonts w:ascii="Arial Narrow" w:hAnsi="Arial Narrow"/>
        </w:rPr>
      </w:pPr>
      <w:r>
        <w:rPr>
          <w:rFonts w:ascii="Arial Narrow" w:hAnsi="Arial Narrow"/>
        </w:rPr>
        <w:t xml:space="preserve">E/ wskazania daty realizacji </w:t>
      </w:r>
    </w:p>
    <w:p w:rsidR="00E639AB" w:rsidRPr="00E639AB" w:rsidRDefault="00E639AB" w:rsidP="00E639AB">
      <w:pPr>
        <w:pStyle w:val="Akapitzlist"/>
        <w:numPr>
          <w:ilvl w:val="0"/>
          <w:numId w:val="25"/>
        </w:numPr>
        <w:spacing w:line="256" w:lineRule="auto"/>
        <w:ind w:left="284" w:hanging="284"/>
        <w:jc w:val="both"/>
        <w:rPr>
          <w:rFonts w:ascii="Arial Narrow" w:hAnsi="Arial Narrow"/>
        </w:rPr>
      </w:pPr>
      <w:r w:rsidRPr="00E639AB">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E639AB" w:rsidRPr="00E639AB" w:rsidRDefault="00E639AB" w:rsidP="00E639AB">
      <w:pPr>
        <w:pStyle w:val="Akapitzlist"/>
        <w:numPr>
          <w:ilvl w:val="0"/>
          <w:numId w:val="25"/>
        </w:numPr>
        <w:spacing w:line="256" w:lineRule="auto"/>
        <w:ind w:left="284" w:hanging="284"/>
        <w:jc w:val="both"/>
        <w:rPr>
          <w:rFonts w:ascii="Arial Narrow" w:hAnsi="Arial Narrow"/>
        </w:rPr>
      </w:pPr>
      <w:r w:rsidRPr="00E639AB">
        <w:rPr>
          <w:rFonts w:ascii="Arial Narrow" w:hAnsi="Arial Narrow" w:cs="Arial"/>
        </w:rPr>
        <w:t xml:space="preserve">W przypadku stwierdzenia przez Zamawiającego </w:t>
      </w:r>
      <w:r w:rsidRPr="00E639AB">
        <w:rPr>
          <w:rFonts w:ascii="Arial Narrow" w:hAnsi="Arial Narrow" w:cs="Arial"/>
          <w:b/>
        </w:rPr>
        <w:t>niezgodności ilościowych</w:t>
      </w:r>
      <w:r w:rsidRPr="00E639AB">
        <w:rPr>
          <w:rFonts w:ascii="Arial Narrow" w:hAnsi="Arial Narrow" w:cs="Arial"/>
        </w:rPr>
        <w:t xml:space="preserve"> lub </w:t>
      </w:r>
      <w:r w:rsidRPr="00E639AB">
        <w:rPr>
          <w:rFonts w:ascii="Arial Narrow" w:hAnsi="Arial Narrow" w:cs="Arial"/>
          <w:b/>
        </w:rPr>
        <w:t>wad jakościowych</w:t>
      </w:r>
      <w:r w:rsidRPr="00E639AB">
        <w:rPr>
          <w:rFonts w:ascii="Arial Narrow" w:hAnsi="Arial Narrow" w:cs="Arial"/>
        </w:rPr>
        <w:t xml:space="preserve"> lub </w:t>
      </w:r>
      <w:r w:rsidRPr="00E639AB">
        <w:rPr>
          <w:rFonts w:ascii="Arial Narrow" w:hAnsi="Arial Narrow" w:cs="Arial"/>
          <w:b/>
        </w:rPr>
        <w:t>niezgodności z przedmiotem zamówienia</w:t>
      </w:r>
      <w:r w:rsidRPr="00E639AB">
        <w:rPr>
          <w:rFonts w:ascii="Arial Narrow" w:hAnsi="Arial Narrow" w:cs="Arial"/>
        </w:rPr>
        <w:t xml:space="preserve"> określonym w niniejszej umowie, Zamawiający może nie odebrać dostawy jednostkowej </w:t>
      </w:r>
      <w:r w:rsidRPr="00E639AB">
        <w:rPr>
          <w:rFonts w:ascii="Arial Narrow" w:hAnsi="Arial Narrow" w:cs="Arial"/>
          <w:b/>
        </w:rPr>
        <w:t>w całości lub w części</w:t>
      </w:r>
      <w:r w:rsidRPr="00E639AB">
        <w:rPr>
          <w:rFonts w:ascii="Arial Narrow" w:hAnsi="Arial Narrow" w:cs="Arial"/>
        </w:rPr>
        <w:t xml:space="preserve"> i pozostawić nieodebraną dostawę jednostkową lub jej część do dyspozycji Wykonawcy zawiadamiając Wykonawcę o stwierdzonych niezgodnościach  lub wadach.</w:t>
      </w:r>
    </w:p>
    <w:p w:rsidR="00E639AB" w:rsidRPr="00E639AB" w:rsidRDefault="00E639AB" w:rsidP="00E639AB">
      <w:pPr>
        <w:pStyle w:val="Akapitzlist"/>
        <w:numPr>
          <w:ilvl w:val="0"/>
          <w:numId w:val="25"/>
        </w:numPr>
        <w:spacing w:line="256" w:lineRule="auto"/>
        <w:ind w:left="284" w:hanging="284"/>
        <w:jc w:val="both"/>
        <w:rPr>
          <w:rFonts w:ascii="Arial Narrow" w:hAnsi="Arial Narrow"/>
        </w:rPr>
      </w:pPr>
      <w:r w:rsidRPr="00E639AB">
        <w:rPr>
          <w:rFonts w:ascii="Arial Narrow" w:hAnsi="Arial Narrow"/>
        </w:rPr>
        <w:t xml:space="preserve">W przypadku zwłoki w terminie dostawy, określonym w </w:t>
      </w:r>
      <w:r w:rsidRPr="00E639AB">
        <w:rPr>
          <w:rFonts w:ascii="Arial Narrow" w:hAnsi="Arial Narrow"/>
          <w:b/>
          <w:color w:val="000000"/>
        </w:rPr>
        <w:t xml:space="preserve">§ 2 ust. </w:t>
      </w:r>
      <w:r w:rsidR="00657542">
        <w:rPr>
          <w:rFonts w:ascii="Arial Narrow" w:hAnsi="Arial Narrow"/>
          <w:b/>
          <w:color w:val="000000"/>
        </w:rPr>
        <w:t>1</w:t>
      </w:r>
      <w:r w:rsidRPr="00E639AB">
        <w:rPr>
          <w:rFonts w:ascii="Arial Narrow" w:hAnsi="Arial Narrow"/>
          <w:color w:val="FF0000"/>
        </w:rPr>
        <w:t xml:space="preserve"> </w:t>
      </w:r>
      <w:r w:rsidRPr="00E639AB">
        <w:rPr>
          <w:rFonts w:ascii="Arial Narrow" w:hAnsi="Arial Narrow"/>
        </w:rPr>
        <w:t xml:space="preserve">lub dostawy przedmiotu umowy w ilości lub jakości niezgodnej z wymaganiami, Zamawiający uprawniony będzie do  odmowy przyjęcia przedmiotu umowy i dokonania </w:t>
      </w:r>
      <w:r w:rsidRPr="00E639AB">
        <w:rPr>
          <w:rFonts w:ascii="Arial Narrow" w:hAnsi="Arial Narrow"/>
          <w:b/>
        </w:rPr>
        <w:t>zakupu interwencyjnego</w:t>
      </w:r>
      <w:r w:rsidRPr="00E639AB">
        <w:rPr>
          <w:rFonts w:ascii="Arial Narrow" w:hAnsi="Arial Narrow"/>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E639AB">
        <w:rPr>
          <w:rFonts w:ascii="Arial Narrow" w:hAnsi="Arial Narrow"/>
          <w:b/>
        </w:rPr>
        <w:t>kary umownej</w:t>
      </w:r>
      <w:r w:rsidRPr="00E639AB">
        <w:rPr>
          <w:rFonts w:ascii="Arial Narrow" w:hAnsi="Arial Narrow"/>
        </w:rPr>
        <w:t xml:space="preserve"> zgodnie z </w:t>
      </w:r>
      <w:r w:rsidRPr="00E639AB">
        <w:rPr>
          <w:rFonts w:ascii="Arial Narrow" w:hAnsi="Arial Narrow"/>
          <w:b/>
        </w:rPr>
        <w:t>§ 6 umowy</w:t>
      </w:r>
      <w:r w:rsidRPr="00E639AB">
        <w:rPr>
          <w:rFonts w:ascii="Arial Narrow" w:hAnsi="Arial Narrow"/>
        </w:rPr>
        <w:t xml:space="preserve">. Każdorazowy zakup interwencyjny zmniejsza maksymalną wartość umowy o wartość tego zakupu. </w:t>
      </w:r>
      <w:r w:rsidRPr="00E639AB">
        <w:rPr>
          <w:rFonts w:ascii="Arial Narrow" w:hAnsi="Arial Narrow" w:cs="Arial"/>
        </w:rPr>
        <w:t>Wykonawcy nie przysługują żadne roszczenia wobec Zamawiającego z  tego tytułu.</w:t>
      </w:r>
    </w:p>
    <w:p w:rsidR="00E639AB" w:rsidRPr="00E639AB" w:rsidRDefault="00E639AB" w:rsidP="00E639AB">
      <w:pPr>
        <w:pStyle w:val="Akapitzlist"/>
        <w:numPr>
          <w:ilvl w:val="0"/>
          <w:numId w:val="25"/>
        </w:numPr>
        <w:spacing w:line="256" w:lineRule="auto"/>
        <w:ind w:left="284"/>
        <w:jc w:val="both"/>
        <w:rPr>
          <w:rFonts w:ascii="Arial Narrow" w:hAnsi="Arial Narrow"/>
        </w:rPr>
      </w:pPr>
      <w:r w:rsidRPr="00E639AB">
        <w:rPr>
          <w:rFonts w:ascii="Arial Narrow" w:hAnsi="Arial Narrow"/>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CD4D61" w:rsidRDefault="00CD4D61" w:rsidP="00E639AB">
      <w:pPr>
        <w:jc w:val="center"/>
        <w:rPr>
          <w:rFonts w:ascii="Arial Narrow" w:hAnsi="Arial Narrow" w:cs="Arial"/>
          <w:b/>
        </w:rPr>
      </w:pPr>
    </w:p>
    <w:p w:rsidR="00E639AB" w:rsidRPr="00E639AB" w:rsidRDefault="00E639AB" w:rsidP="00E639AB">
      <w:pPr>
        <w:jc w:val="center"/>
        <w:rPr>
          <w:rFonts w:ascii="Arial Narrow" w:hAnsi="Arial Narrow" w:cs="Arial"/>
          <w:b/>
        </w:rPr>
      </w:pPr>
      <w:r w:rsidRPr="00E639AB">
        <w:rPr>
          <w:rFonts w:ascii="Arial Narrow" w:hAnsi="Arial Narrow" w:cs="Arial"/>
          <w:b/>
        </w:rPr>
        <w:t>REKLAMACJE</w:t>
      </w:r>
    </w:p>
    <w:p w:rsidR="00E639AB" w:rsidRPr="00E639AB" w:rsidRDefault="00E639AB" w:rsidP="00E639AB">
      <w:pPr>
        <w:jc w:val="center"/>
        <w:rPr>
          <w:rFonts w:ascii="Arial Narrow" w:hAnsi="Arial Narrow" w:cs="Arial"/>
          <w:b/>
        </w:rPr>
      </w:pPr>
      <w:r w:rsidRPr="00E639AB">
        <w:rPr>
          <w:rFonts w:ascii="Arial Narrow" w:hAnsi="Arial Narrow" w:cs="Arial"/>
          <w:b/>
        </w:rPr>
        <w:t>§3</w:t>
      </w:r>
    </w:p>
    <w:p w:rsidR="00E639AB" w:rsidRPr="00E639AB" w:rsidRDefault="00E639AB" w:rsidP="00E639AB">
      <w:pPr>
        <w:pStyle w:val="Akapitzlist"/>
        <w:numPr>
          <w:ilvl w:val="3"/>
          <w:numId w:val="31"/>
        </w:numPr>
        <w:spacing w:line="252" w:lineRule="auto"/>
        <w:ind w:left="284" w:hanging="284"/>
        <w:jc w:val="both"/>
        <w:rPr>
          <w:rFonts w:ascii="Arial Narrow" w:hAnsi="Arial Narrow" w:cs="Arial"/>
          <w:color w:val="000000" w:themeColor="text1"/>
        </w:rPr>
      </w:pPr>
      <w:r w:rsidRPr="00E639AB">
        <w:rPr>
          <w:rFonts w:ascii="Arial Narrow" w:hAnsi="Arial Narrow" w:cs="Arial"/>
          <w:color w:val="000000" w:themeColor="text1"/>
        </w:rPr>
        <w:t>Zamawiający zastrzega sobie prawo reklamowania całości lub części dostawy, jeżeli nie jest zgodna  z wymaganiami ilościowymi i jakościowymi uzgodnionymi w umowie.</w:t>
      </w:r>
    </w:p>
    <w:p w:rsidR="00E639AB" w:rsidRPr="00E639AB" w:rsidRDefault="00E639AB" w:rsidP="00E639AB">
      <w:pPr>
        <w:pStyle w:val="Akapitzlist"/>
        <w:numPr>
          <w:ilvl w:val="3"/>
          <w:numId w:val="31"/>
        </w:numPr>
        <w:spacing w:line="252" w:lineRule="auto"/>
        <w:ind w:left="284" w:hanging="284"/>
        <w:jc w:val="both"/>
        <w:rPr>
          <w:rFonts w:ascii="Arial Narrow" w:hAnsi="Arial Narrow" w:cs="Arial"/>
          <w:color w:val="000000" w:themeColor="text1"/>
        </w:rPr>
      </w:pPr>
      <w:r w:rsidRPr="00E639AB">
        <w:rPr>
          <w:rFonts w:ascii="Arial Narrow" w:hAnsi="Arial Narrow" w:cs="Arial"/>
          <w:color w:val="000000" w:themeColor="text1"/>
        </w:rPr>
        <w:t>Odbiór ilościowy nastąpi w dniu dostawy. W razie stwierdzenia braków ilościowych, Zamawiający sporządzi protokół i niezwłocznie zawiadomi Wykonawcę o tym fakcie.</w:t>
      </w:r>
    </w:p>
    <w:p w:rsidR="00E639AB" w:rsidRPr="00E639AB" w:rsidRDefault="00E639AB" w:rsidP="00E639AB">
      <w:pPr>
        <w:pStyle w:val="Akapitzlist"/>
        <w:numPr>
          <w:ilvl w:val="3"/>
          <w:numId w:val="31"/>
        </w:numPr>
        <w:spacing w:after="0" w:line="240" w:lineRule="auto"/>
        <w:ind w:left="284" w:hanging="284"/>
        <w:jc w:val="both"/>
        <w:rPr>
          <w:rFonts w:ascii="Arial Narrow" w:hAnsi="Arial Narrow" w:cs="Arial"/>
          <w:color w:val="000000" w:themeColor="text1"/>
        </w:rPr>
      </w:pPr>
      <w:r w:rsidRPr="00E639AB">
        <w:rPr>
          <w:rFonts w:ascii="Arial Narrow" w:hAnsi="Arial Narrow" w:cs="Arial"/>
          <w:color w:val="000000" w:themeColor="text1"/>
        </w:rPr>
        <w:t>Stwierdzone wady jakościowe, Zamawiający zobowiązany jest zgłosić bez zbędnej zwłoki. Wykryte wady jakościowe wpisywane będą do protokołu z opisem rodzaju wad.</w:t>
      </w:r>
    </w:p>
    <w:p w:rsidR="00E639AB" w:rsidRPr="00E639AB" w:rsidRDefault="00E639AB" w:rsidP="00E639AB">
      <w:pPr>
        <w:pStyle w:val="Akapitzlist"/>
        <w:numPr>
          <w:ilvl w:val="3"/>
          <w:numId w:val="31"/>
        </w:numPr>
        <w:spacing w:after="0" w:line="240" w:lineRule="auto"/>
        <w:ind w:left="284" w:hanging="284"/>
        <w:jc w:val="both"/>
        <w:rPr>
          <w:rFonts w:ascii="Arial Narrow" w:hAnsi="Arial Narrow" w:cs="Arial"/>
          <w:color w:val="000000" w:themeColor="text1"/>
        </w:rPr>
      </w:pPr>
      <w:r w:rsidRPr="00E639AB">
        <w:rPr>
          <w:rFonts w:ascii="Arial Narrow" w:hAnsi="Arial Narrow" w:cs="Arial"/>
          <w:color w:val="000000" w:themeColor="text1"/>
        </w:rPr>
        <w:t xml:space="preserve">Zgłoszenia reklamacji mogą być dokonywane w formie elektronicznej na adres e-mail ……………………………….. </w:t>
      </w:r>
    </w:p>
    <w:p w:rsidR="00E639AB" w:rsidRPr="00E639AB" w:rsidRDefault="00E639AB" w:rsidP="00E639AB">
      <w:pPr>
        <w:pStyle w:val="Akapitzlist"/>
        <w:numPr>
          <w:ilvl w:val="3"/>
          <w:numId w:val="31"/>
        </w:numPr>
        <w:spacing w:after="0" w:line="240" w:lineRule="auto"/>
        <w:ind w:left="284" w:hanging="284"/>
        <w:jc w:val="both"/>
        <w:rPr>
          <w:rFonts w:ascii="Arial Narrow" w:hAnsi="Arial Narrow" w:cs="Arial"/>
          <w:color w:val="000000" w:themeColor="text1"/>
        </w:rPr>
      </w:pPr>
      <w:r w:rsidRPr="00E639AB">
        <w:rPr>
          <w:rFonts w:ascii="Arial Narrow" w:hAnsi="Arial Narrow" w:cs="Arial"/>
          <w:color w:val="000000" w:themeColor="text1"/>
        </w:rPr>
        <w:t xml:space="preserve">Wykonawca zobowiązany jest do bezzwłocznego, zwrotnego potwierdzania reklamacji. </w:t>
      </w:r>
    </w:p>
    <w:p w:rsidR="00E639AB" w:rsidRPr="00E639AB" w:rsidRDefault="00E639AB" w:rsidP="00E639AB">
      <w:pPr>
        <w:pStyle w:val="Akapitzlist"/>
        <w:numPr>
          <w:ilvl w:val="3"/>
          <w:numId w:val="31"/>
        </w:numPr>
        <w:spacing w:after="0" w:line="240" w:lineRule="auto"/>
        <w:ind w:left="284" w:hanging="284"/>
        <w:jc w:val="both"/>
        <w:rPr>
          <w:rFonts w:ascii="Arial Narrow" w:hAnsi="Arial Narrow" w:cs="Arial"/>
          <w:color w:val="000000" w:themeColor="text1"/>
        </w:rPr>
      </w:pPr>
      <w:r w:rsidRPr="00E639AB">
        <w:rPr>
          <w:rFonts w:ascii="Arial Narrow" w:hAnsi="Arial Narrow" w:cs="Arial"/>
          <w:color w:val="000000" w:themeColor="text1"/>
        </w:rPr>
        <w:t xml:space="preserve">Wykonawca rozpatrzy reklamację w terminie 3 dni roboczych od daty zgłoszenia. Reklamację uznaje się za uwzględnioną po upływie powyższego terminu. </w:t>
      </w:r>
    </w:p>
    <w:p w:rsidR="00E639AB" w:rsidRPr="00E639AB" w:rsidRDefault="00E639AB" w:rsidP="00E639AB">
      <w:pPr>
        <w:pStyle w:val="Akapitzlist"/>
        <w:numPr>
          <w:ilvl w:val="3"/>
          <w:numId w:val="31"/>
        </w:numPr>
        <w:spacing w:after="0" w:line="240" w:lineRule="auto"/>
        <w:ind w:left="284" w:hanging="284"/>
        <w:jc w:val="both"/>
        <w:rPr>
          <w:rFonts w:ascii="Arial Narrow" w:hAnsi="Arial Narrow" w:cs="Arial"/>
          <w:color w:val="000000" w:themeColor="text1"/>
        </w:rPr>
      </w:pPr>
      <w:r w:rsidRPr="00E639AB">
        <w:rPr>
          <w:rFonts w:ascii="Arial Narrow" w:hAnsi="Arial Narrow" w:cs="Arial"/>
          <w:color w:val="000000" w:themeColor="text1"/>
        </w:rPr>
        <w:t>Wykonawca wymieni wadliwy przedmiot umowy na wolny</w:t>
      </w:r>
      <w:r w:rsidR="002E443C">
        <w:rPr>
          <w:rFonts w:ascii="Arial Narrow" w:hAnsi="Arial Narrow" w:cs="Arial"/>
          <w:color w:val="000000" w:themeColor="text1"/>
        </w:rPr>
        <w:t xml:space="preserve"> od wad w terminie 7</w:t>
      </w:r>
      <w:r w:rsidRPr="00E639AB">
        <w:rPr>
          <w:rFonts w:ascii="Arial Narrow" w:hAnsi="Arial Narrow" w:cs="Arial"/>
          <w:color w:val="000000" w:themeColor="text1"/>
        </w:rPr>
        <w:t xml:space="preserve"> dni od dnia powiadomienia Zamawiającego o uznaniu reklamacji lub po upływie terminu o którym mowa w § 3 ust. 6 powyżej. </w:t>
      </w:r>
    </w:p>
    <w:p w:rsidR="00E639AB" w:rsidRPr="00E639AB" w:rsidRDefault="00E639AB" w:rsidP="00E639AB">
      <w:pPr>
        <w:pStyle w:val="Akapitzlist"/>
        <w:numPr>
          <w:ilvl w:val="3"/>
          <w:numId w:val="31"/>
        </w:numPr>
        <w:spacing w:after="0" w:line="240" w:lineRule="auto"/>
        <w:ind w:left="284" w:hanging="284"/>
        <w:jc w:val="both"/>
        <w:rPr>
          <w:rFonts w:ascii="Arial Narrow" w:hAnsi="Arial Narrow" w:cs="Arial"/>
          <w:color w:val="000000" w:themeColor="text1"/>
        </w:rPr>
      </w:pPr>
      <w:r w:rsidRPr="00E639AB">
        <w:rPr>
          <w:rFonts w:ascii="Arial Narrow" w:hAnsi="Arial Narrow" w:cs="Arial"/>
          <w:color w:val="000000" w:themeColor="text1"/>
        </w:rPr>
        <w:t xml:space="preserve">Wszelkie koszty związane z rozpatrzeniem reklamacji (w tym koszt odbioru i zwrotu reklamowanych produktów) ponosi Wykonawca. </w:t>
      </w:r>
    </w:p>
    <w:p w:rsidR="00E639AB" w:rsidRPr="00E639AB" w:rsidRDefault="00E639AB" w:rsidP="00E639AB">
      <w:pPr>
        <w:pStyle w:val="Akapitzlist"/>
        <w:numPr>
          <w:ilvl w:val="3"/>
          <w:numId w:val="31"/>
        </w:numPr>
        <w:spacing w:after="0" w:line="240" w:lineRule="auto"/>
        <w:ind w:left="284" w:hanging="284"/>
        <w:jc w:val="both"/>
        <w:rPr>
          <w:rFonts w:ascii="Arial Narrow" w:hAnsi="Arial Narrow" w:cs="Arial"/>
          <w:color w:val="000000" w:themeColor="text1"/>
        </w:rPr>
      </w:pPr>
      <w:r w:rsidRPr="00E639AB">
        <w:rPr>
          <w:rFonts w:ascii="Arial Narrow" w:hAnsi="Arial Narrow" w:cs="Arial"/>
        </w:rPr>
        <w:t>Postępowanie reklamacyjne prowadzone jest w oparciu o dokumentację Zamawiającego (protokoły reklamacyjne).</w:t>
      </w:r>
    </w:p>
    <w:p w:rsidR="00E639AB" w:rsidRPr="00E639AB" w:rsidRDefault="00E639AB" w:rsidP="00E639AB">
      <w:pPr>
        <w:jc w:val="center"/>
        <w:rPr>
          <w:rFonts w:ascii="Arial Narrow" w:hAnsi="Arial Narrow" w:cs="Arial"/>
          <w:b/>
        </w:rPr>
      </w:pPr>
    </w:p>
    <w:p w:rsidR="00E639AB" w:rsidRPr="00E639AB" w:rsidRDefault="00E639AB" w:rsidP="00E639AB">
      <w:pPr>
        <w:jc w:val="center"/>
        <w:rPr>
          <w:rFonts w:ascii="Arial Narrow" w:hAnsi="Arial Narrow" w:cs="Arial"/>
          <w:b/>
        </w:rPr>
      </w:pPr>
      <w:r w:rsidRPr="00E639AB">
        <w:rPr>
          <w:rFonts w:ascii="Arial Narrow" w:hAnsi="Arial Narrow" w:cs="Arial"/>
          <w:b/>
        </w:rPr>
        <w:t>WYNARGODZENIE, PŁATNOŚCI</w:t>
      </w:r>
    </w:p>
    <w:p w:rsidR="00E639AB" w:rsidRPr="00E639AB" w:rsidRDefault="00E639AB" w:rsidP="00E639AB">
      <w:pPr>
        <w:jc w:val="center"/>
        <w:rPr>
          <w:rFonts w:ascii="Arial Narrow" w:hAnsi="Arial Narrow" w:cs="Arial"/>
          <w:b/>
        </w:rPr>
      </w:pPr>
      <w:r w:rsidRPr="00E639AB">
        <w:rPr>
          <w:rFonts w:ascii="Arial Narrow" w:hAnsi="Arial Narrow" w:cs="Arial"/>
          <w:b/>
        </w:rPr>
        <w:t>§4</w:t>
      </w:r>
    </w:p>
    <w:p w:rsidR="00E639AB" w:rsidRPr="00E639AB" w:rsidRDefault="00E639AB" w:rsidP="00E639AB">
      <w:pPr>
        <w:pStyle w:val="Akapitzlist"/>
        <w:numPr>
          <w:ilvl w:val="0"/>
          <w:numId w:val="26"/>
        </w:numPr>
        <w:spacing w:after="0" w:line="240" w:lineRule="auto"/>
        <w:ind w:left="284"/>
        <w:jc w:val="both"/>
        <w:rPr>
          <w:rFonts w:ascii="Arial Narrow" w:hAnsi="Arial Narrow" w:cs="Arial"/>
          <w:color w:val="000000" w:themeColor="text1"/>
        </w:rPr>
      </w:pPr>
      <w:r w:rsidRPr="00E639AB">
        <w:rPr>
          <w:rFonts w:ascii="Arial Narrow" w:hAnsi="Arial Narrow" w:cs="Arial"/>
          <w:b/>
          <w:color w:val="000000" w:themeColor="text1"/>
        </w:rPr>
        <w:t>Maksymalna Wartość Umowy</w:t>
      </w:r>
      <w:r w:rsidRPr="00E639AB">
        <w:rPr>
          <w:rFonts w:ascii="Arial Narrow" w:hAnsi="Arial Narrow" w:cs="Arial"/>
          <w:color w:val="000000" w:themeColor="text1"/>
        </w:rPr>
        <w:t>, wynosi …………………..……….</w:t>
      </w:r>
      <w:r w:rsidRPr="00E639AB">
        <w:rPr>
          <w:rFonts w:ascii="Arial Narrow" w:hAnsi="Arial Narrow" w:cs="Arial"/>
          <w:b/>
          <w:color w:val="000000" w:themeColor="text1"/>
        </w:rPr>
        <w:t xml:space="preserve"> złotych brutto</w:t>
      </w:r>
      <w:r w:rsidRPr="00E639AB">
        <w:rPr>
          <w:rFonts w:ascii="Arial Narrow" w:hAnsi="Arial Narrow" w:cs="Arial"/>
          <w:color w:val="000000" w:themeColor="text1"/>
        </w:rPr>
        <w:t>, słownie: ………………………………………………………………………….. w tym podatek VAT w kwocie ……………..zł.</w:t>
      </w:r>
    </w:p>
    <w:p w:rsidR="00E639AB" w:rsidRPr="00E639AB" w:rsidRDefault="00E639AB" w:rsidP="00E639AB">
      <w:pPr>
        <w:pStyle w:val="Akapitzlist"/>
        <w:spacing w:after="0" w:line="240" w:lineRule="auto"/>
        <w:ind w:left="284"/>
        <w:jc w:val="both"/>
        <w:rPr>
          <w:rFonts w:ascii="Arial Narrow" w:hAnsi="Arial Narrow" w:cs="Arial"/>
          <w:b/>
          <w:color w:val="000000" w:themeColor="text1"/>
        </w:rPr>
      </w:pPr>
      <w:r w:rsidRPr="00E639AB">
        <w:rPr>
          <w:rFonts w:ascii="Arial Narrow" w:hAnsi="Arial Narrow" w:cs="Arial"/>
          <w:b/>
          <w:color w:val="000000" w:themeColor="text1"/>
        </w:rPr>
        <w:t>Maksymalna Wartość Netto</w:t>
      </w:r>
      <w:r w:rsidRPr="00E639AB">
        <w:rPr>
          <w:rFonts w:ascii="Arial Narrow" w:hAnsi="Arial Narrow" w:cs="Arial"/>
          <w:color w:val="000000" w:themeColor="text1"/>
        </w:rPr>
        <w:t xml:space="preserve"> </w:t>
      </w:r>
      <w:r w:rsidRPr="00E639AB">
        <w:rPr>
          <w:rFonts w:ascii="Arial Narrow" w:hAnsi="Arial Narrow" w:cs="Arial"/>
          <w:b/>
          <w:color w:val="000000" w:themeColor="text1"/>
        </w:rPr>
        <w:t>Umowy …………………… zł.</w:t>
      </w:r>
    </w:p>
    <w:p w:rsidR="00E639AB" w:rsidRPr="00E639AB" w:rsidRDefault="00E639AB" w:rsidP="00E639AB">
      <w:pPr>
        <w:numPr>
          <w:ilvl w:val="1"/>
          <w:numId w:val="32"/>
        </w:numPr>
        <w:spacing w:after="0" w:line="240" w:lineRule="auto"/>
        <w:ind w:left="284" w:hanging="426"/>
        <w:contextualSpacing/>
        <w:jc w:val="both"/>
        <w:rPr>
          <w:rFonts w:ascii="Arial Narrow" w:hAnsi="Arial Narrow" w:cs="Arial"/>
          <w:i/>
          <w:color w:val="000000" w:themeColor="text1"/>
        </w:rPr>
      </w:pPr>
      <w:r w:rsidRPr="00E639AB">
        <w:rPr>
          <w:rFonts w:ascii="Arial Narrow" w:hAnsi="Arial Narrow" w:cs="Times New Roman"/>
        </w:rPr>
        <w:t xml:space="preserve">Maksymalna wartość umowy netto ZADAŃ  </w:t>
      </w:r>
      <w:r w:rsidRPr="00E639AB">
        <w:rPr>
          <w:rFonts w:ascii="Arial Narrow" w:hAnsi="Arial Narrow" w:cs="Arial"/>
          <w:color w:val="000000" w:themeColor="text1"/>
        </w:rPr>
        <w:t xml:space="preserve">( części umowy) </w:t>
      </w:r>
      <w:r w:rsidRPr="00E639AB">
        <w:rPr>
          <w:rFonts w:ascii="Arial Narrow" w:hAnsi="Arial Narrow" w:cs="Arial"/>
          <w:i/>
          <w:color w:val="000000" w:themeColor="text1"/>
        </w:rPr>
        <w:t>:  * * jeśli dotyczy – w przypadku zawarcia umowy na więcej niż jedno zadanie</w:t>
      </w:r>
    </w:p>
    <w:p w:rsidR="00E639AB" w:rsidRPr="00E639AB" w:rsidRDefault="00E639AB" w:rsidP="00E639AB">
      <w:pPr>
        <w:spacing w:after="0" w:line="240" w:lineRule="auto"/>
        <w:ind w:left="284"/>
        <w:contextualSpacing/>
        <w:jc w:val="both"/>
        <w:rPr>
          <w:rFonts w:ascii="Arial Narrow" w:hAnsi="Arial Narrow" w:cs="Arial"/>
          <w:i/>
          <w:color w:val="FF0000"/>
        </w:rPr>
      </w:pPr>
      <w:r w:rsidRPr="00E639AB">
        <w:rPr>
          <w:rFonts w:ascii="Arial Narrow" w:hAnsi="Arial Narrow" w:cs="Times New Roman"/>
        </w:rPr>
        <w:t>w tym:</w:t>
      </w:r>
    </w:p>
    <w:p w:rsidR="00E639AB" w:rsidRPr="00E639AB" w:rsidRDefault="00E639AB" w:rsidP="00E639AB">
      <w:pPr>
        <w:pStyle w:val="Akapitzlist"/>
        <w:spacing w:after="0" w:line="240" w:lineRule="auto"/>
        <w:ind w:left="284"/>
        <w:jc w:val="both"/>
        <w:rPr>
          <w:rFonts w:ascii="Arial Narrow" w:hAnsi="Arial Narrow" w:cs="Times New Roman"/>
          <w:b/>
        </w:rPr>
      </w:pPr>
      <w:r w:rsidRPr="00E639AB">
        <w:rPr>
          <w:rFonts w:ascii="Arial Narrow" w:hAnsi="Arial Narrow" w:cs="Times New Roman"/>
        </w:rPr>
        <w:t xml:space="preserve">Maksymalna wartość umowy  dla  ZADANIA …….. wynosi  netto </w:t>
      </w:r>
      <w:r w:rsidRPr="00E639AB">
        <w:rPr>
          <w:rFonts w:ascii="Arial Narrow" w:hAnsi="Arial Narrow" w:cs="Times New Roman"/>
          <w:b/>
        </w:rPr>
        <w:t>……………..…. zł</w:t>
      </w:r>
      <w:r w:rsidRPr="00E639AB">
        <w:rPr>
          <w:rFonts w:ascii="Arial Narrow" w:hAnsi="Arial Narrow" w:cs="Times New Roman"/>
        </w:rPr>
        <w:t xml:space="preserve">; brutto </w:t>
      </w:r>
      <w:r w:rsidRPr="00E639AB">
        <w:rPr>
          <w:rFonts w:ascii="Arial Narrow" w:hAnsi="Arial Narrow" w:cs="Times New Roman"/>
          <w:b/>
        </w:rPr>
        <w:t xml:space="preserve">………………….zł </w:t>
      </w:r>
    </w:p>
    <w:p w:rsidR="00E639AB" w:rsidRPr="004A20DD" w:rsidRDefault="00E639AB" w:rsidP="00E639AB">
      <w:pPr>
        <w:pStyle w:val="Akapitzlist"/>
        <w:numPr>
          <w:ilvl w:val="0"/>
          <w:numId w:val="26"/>
        </w:numPr>
        <w:spacing w:after="0" w:line="240" w:lineRule="auto"/>
        <w:ind w:left="284"/>
        <w:jc w:val="both"/>
        <w:rPr>
          <w:rFonts w:ascii="Arial Narrow" w:hAnsi="Arial Narrow" w:cs="Arial"/>
          <w:color w:val="000000" w:themeColor="text1"/>
        </w:rPr>
      </w:pPr>
      <w:r w:rsidRPr="00E639AB">
        <w:rPr>
          <w:rFonts w:ascii="Arial Narrow" w:hAnsi="Arial Narrow" w:cs="Arial"/>
        </w:rPr>
        <w:t xml:space="preserve">Wynagrodzenie Wykonawcy zostanie naliczone w oparciu o faktyczną ilość dostarczonego przedmiotu umowy, na podstawie cen jednostkowych netto ( bez podatku od towarów i usług VAT)  podanych w </w:t>
      </w:r>
      <w:r w:rsidRPr="00E639AB">
        <w:rPr>
          <w:rFonts w:ascii="Arial Narrow" w:hAnsi="Arial Narrow" w:cs="Arial"/>
          <w:b/>
          <w:i/>
        </w:rPr>
        <w:t>załączniku  nr 1 do umowy.</w:t>
      </w:r>
    </w:p>
    <w:p w:rsidR="00E639AB" w:rsidRPr="004A20DD" w:rsidRDefault="00E639AB" w:rsidP="00E639AB">
      <w:pPr>
        <w:pStyle w:val="Akapitzlist"/>
        <w:numPr>
          <w:ilvl w:val="0"/>
          <w:numId w:val="26"/>
        </w:numPr>
        <w:spacing w:after="0" w:line="240" w:lineRule="auto"/>
        <w:ind w:left="284"/>
        <w:jc w:val="both"/>
        <w:rPr>
          <w:rFonts w:ascii="Arial Narrow" w:hAnsi="Arial Narrow" w:cs="Arial"/>
          <w:color w:val="000000" w:themeColor="text1"/>
        </w:rPr>
      </w:pPr>
      <w:r w:rsidRPr="004A20DD">
        <w:rPr>
          <w:rFonts w:ascii="Arial Narrow" w:hAnsi="Arial Narrow" w:cs="Arial"/>
        </w:rPr>
        <w:t xml:space="preserve">Ceny jednostkowe netto przedmiotu umowy wskazane w </w:t>
      </w:r>
      <w:r w:rsidRPr="004A20DD">
        <w:rPr>
          <w:rFonts w:ascii="Arial Narrow" w:hAnsi="Arial Narrow" w:cs="Arial"/>
          <w:b/>
          <w:i/>
        </w:rPr>
        <w:t>załączniku nr 1  do umowy</w:t>
      </w:r>
      <w:r w:rsidRPr="004A20DD">
        <w:rPr>
          <w:rFonts w:ascii="Arial Narrow" w:hAnsi="Arial Narrow" w:cs="Arial"/>
        </w:rPr>
        <w:t xml:space="preserve"> zawierają wszelkie koszty związane z realizacją każdego zamówienia jednostkowego, w tym w szczególności cło lub akcyzę (o ile występują), ubezpieczenie, koszty transportu lub rozładunku w miejscu wskazanym przez Zamawiającego. </w:t>
      </w:r>
    </w:p>
    <w:p w:rsidR="004A20DD" w:rsidRPr="004A20DD" w:rsidRDefault="004A20DD" w:rsidP="004A20DD">
      <w:pPr>
        <w:pStyle w:val="Akapitzlist"/>
        <w:numPr>
          <w:ilvl w:val="0"/>
          <w:numId w:val="26"/>
        </w:numPr>
        <w:spacing w:after="0" w:line="240" w:lineRule="auto"/>
        <w:ind w:left="284"/>
        <w:jc w:val="both"/>
        <w:rPr>
          <w:rFonts w:ascii="Arial Narrow" w:hAnsi="Arial Narrow" w:cs="Arial"/>
          <w:color w:val="000000" w:themeColor="text1"/>
        </w:rPr>
      </w:pPr>
      <w:r w:rsidRPr="004A20DD">
        <w:rPr>
          <w:rFonts w:ascii="Arial Narrow" w:hAnsi="Arial Narrow"/>
        </w:rPr>
        <w:t>Podatek od towarów i usług (VAT) zostanie obliczony przy zastosowaniu stawek zgodnych z obowiązującymi przepisami w dacie wystawienia faktury.</w:t>
      </w:r>
    </w:p>
    <w:p w:rsidR="00E639AB" w:rsidRPr="00E639AB" w:rsidRDefault="00E639AB" w:rsidP="00E639AB">
      <w:pPr>
        <w:pStyle w:val="Akapitzlist"/>
        <w:numPr>
          <w:ilvl w:val="0"/>
          <w:numId w:val="26"/>
        </w:numPr>
        <w:ind w:left="284"/>
        <w:jc w:val="both"/>
        <w:rPr>
          <w:rFonts w:ascii="Arial Narrow" w:hAnsi="Arial Narrow" w:cs="Times New Roman"/>
          <w:color w:val="000000" w:themeColor="text1"/>
        </w:rPr>
      </w:pPr>
      <w:r w:rsidRPr="004A20DD">
        <w:rPr>
          <w:rFonts w:ascii="Arial Narrow" w:hAnsi="Arial Narrow" w:cs="Arial"/>
        </w:rPr>
        <w:t>W przypadku zmiany obowiązującej stawki podatku od towarów i usług VAT wartość wynagrodzenia brutto zostanie wyliczona na podstawie nowych przepisów w sposób opisany w § 7 ust. 3 pkt. 2 (dotyczącym zmiany umowy). W związku ze zmianą stawki podatku od towarów i usług</w:t>
      </w:r>
      <w:r w:rsidRPr="00E639AB">
        <w:rPr>
          <w:rFonts w:ascii="Arial Narrow" w:hAnsi="Arial Narrow" w:cs="Arial"/>
        </w:rPr>
        <w:t xml:space="preserve"> VAT dopuszcza się zmianę (odpowiednio podwyższenie lub obniżenie) </w:t>
      </w:r>
      <w:r w:rsidRPr="00E639AB">
        <w:rPr>
          <w:rFonts w:ascii="Arial Narrow" w:hAnsi="Arial Narrow" w:cs="Arial"/>
          <w:b/>
        </w:rPr>
        <w:t>maksymalnej wartości umowy brutto.</w:t>
      </w:r>
      <w:r w:rsidRPr="00E639AB">
        <w:rPr>
          <w:rFonts w:ascii="Arial Narrow" w:hAnsi="Arial Narrow" w:cs="Arial"/>
        </w:rPr>
        <w:t xml:space="preserve"> Zmiany w tym zakresie nie wymagają aneksu do umowy. </w:t>
      </w:r>
    </w:p>
    <w:p w:rsidR="00E639AB" w:rsidRPr="00E639AB" w:rsidRDefault="00E639AB" w:rsidP="00E639AB">
      <w:pPr>
        <w:pStyle w:val="Akapitzlist"/>
        <w:numPr>
          <w:ilvl w:val="0"/>
          <w:numId w:val="26"/>
        </w:numPr>
        <w:spacing w:line="254" w:lineRule="auto"/>
        <w:ind w:left="284"/>
        <w:jc w:val="both"/>
        <w:rPr>
          <w:rFonts w:ascii="Arial Narrow" w:hAnsi="Arial Narrow" w:cs="Arial"/>
          <w:color w:val="000000" w:themeColor="text1"/>
        </w:rPr>
      </w:pPr>
      <w:r w:rsidRPr="00E639AB">
        <w:rPr>
          <w:rFonts w:ascii="Arial Narrow" w:hAnsi="Arial Narrow" w:cs="Arial"/>
          <w:color w:val="000000" w:themeColor="text1"/>
        </w:rPr>
        <w:t xml:space="preserve">Wykonawca gwarantuje </w:t>
      </w:r>
      <w:r w:rsidRPr="00E639AB">
        <w:rPr>
          <w:rFonts w:ascii="Arial Narrow" w:hAnsi="Arial Narrow" w:cs="Arial"/>
          <w:b/>
          <w:color w:val="000000" w:themeColor="text1"/>
        </w:rPr>
        <w:t>niezmienność cen jednostkowych</w:t>
      </w:r>
      <w:r w:rsidRPr="00E639AB">
        <w:rPr>
          <w:rFonts w:ascii="Arial Narrow" w:hAnsi="Arial Narrow" w:cs="Arial"/>
          <w:color w:val="000000" w:themeColor="text1"/>
        </w:rPr>
        <w:t xml:space="preserve"> </w:t>
      </w:r>
      <w:r w:rsidRPr="00E639AB">
        <w:rPr>
          <w:rFonts w:ascii="Arial Narrow" w:hAnsi="Arial Narrow" w:cs="Arial"/>
          <w:b/>
          <w:color w:val="000000" w:themeColor="text1"/>
        </w:rPr>
        <w:t xml:space="preserve">netto „w górę” </w:t>
      </w:r>
      <w:r w:rsidRPr="00E639AB">
        <w:rPr>
          <w:rFonts w:ascii="Arial Narrow" w:hAnsi="Arial Narrow" w:cs="Arial"/>
          <w:color w:val="000000" w:themeColor="text1"/>
        </w:rPr>
        <w:t xml:space="preserve">przez </w:t>
      </w:r>
      <w:r w:rsidRPr="00E639AB">
        <w:rPr>
          <w:rFonts w:ascii="Arial Narrow" w:hAnsi="Arial Narrow" w:cs="Arial"/>
          <w:b/>
          <w:color w:val="000000" w:themeColor="text1"/>
        </w:rPr>
        <w:t>okres trwania umowy,</w:t>
      </w:r>
      <w:r w:rsidRPr="00E639AB">
        <w:rPr>
          <w:rFonts w:ascii="Arial Narrow" w:hAnsi="Arial Narrow" w:cs="Arial"/>
          <w:color w:val="000000" w:themeColor="text1"/>
        </w:rPr>
        <w:t xml:space="preserve"> z zastrzeżeniem dopuszczalności zmian przewidzianych postanowieniami niniejszej umowy.</w:t>
      </w:r>
    </w:p>
    <w:p w:rsidR="00E639AB" w:rsidRPr="00E639AB" w:rsidRDefault="00E639AB" w:rsidP="00E639AB">
      <w:pPr>
        <w:pStyle w:val="Akapitzlist"/>
        <w:numPr>
          <w:ilvl w:val="0"/>
          <w:numId w:val="26"/>
        </w:numPr>
        <w:spacing w:line="254" w:lineRule="auto"/>
        <w:ind w:left="284"/>
        <w:jc w:val="both"/>
        <w:rPr>
          <w:rFonts w:ascii="Arial Narrow" w:hAnsi="Arial Narrow" w:cs="Arial"/>
          <w:color w:val="000000" w:themeColor="text1"/>
        </w:rPr>
      </w:pPr>
      <w:r w:rsidRPr="00E639AB">
        <w:rPr>
          <w:rFonts w:ascii="Arial Narrow" w:hAnsi="Arial Narrow" w:cs="Arial"/>
          <w:color w:val="000000" w:themeColor="text1"/>
        </w:rPr>
        <w:t xml:space="preserve">Wykonawca może </w:t>
      </w:r>
      <w:r w:rsidRPr="00E639AB">
        <w:rPr>
          <w:rFonts w:ascii="Arial Narrow" w:hAnsi="Arial Narrow" w:cs="Arial"/>
          <w:b/>
          <w:color w:val="000000" w:themeColor="text1"/>
        </w:rPr>
        <w:t>obniżyć</w:t>
      </w:r>
      <w:r w:rsidRPr="00E639AB">
        <w:rPr>
          <w:rFonts w:ascii="Arial Narrow" w:hAnsi="Arial Narrow" w:cs="Arial"/>
          <w:color w:val="000000" w:themeColor="text1"/>
        </w:rPr>
        <w:t xml:space="preserve"> cenę jednostkową netto </w:t>
      </w:r>
      <w:r w:rsidRPr="00E639AB">
        <w:rPr>
          <w:rFonts w:ascii="Arial Narrow" w:hAnsi="Arial Narrow" w:cs="Arial"/>
          <w:b/>
          <w:color w:val="000000" w:themeColor="text1"/>
        </w:rPr>
        <w:t xml:space="preserve">w każdym czasie </w:t>
      </w:r>
      <w:r w:rsidRPr="00E639AB">
        <w:rPr>
          <w:rFonts w:ascii="Arial Narrow" w:hAnsi="Arial Narrow" w:cs="Arial"/>
          <w:color w:val="000000" w:themeColor="text1"/>
        </w:rPr>
        <w:t>bez względu na okoliczności za pisemnym porozumieniem przesłanym e-mailem. Zmiana w tym zakresie nie wymaga aneksu do umowy.</w:t>
      </w:r>
    </w:p>
    <w:p w:rsidR="00E639AB" w:rsidRPr="00E639AB" w:rsidRDefault="00E639AB" w:rsidP="00E639AB">
      <w:pPr>
        <w:pStyle w:val="Akapitzlist"/>
        <w:numPr>
          <w:ilvl w:val="0"/>
          <w:numId w:val="26"/>
        </w:numPr>
        <w:spacing w:line="254" w:lineRule="auto"/>
        <w:ind w:left="284"/>
        <w:jc w:val="both"/>
        <w:rPr>
          <w:rFonts w:ascii="Arial Narrow" w:hAnsi="Arial Narrow" w:cs="Arial"/>
          <w:color w:val="000000" w:themeColor="text1"/>
        </w:rPr>
      </w:pPr>
      <w:r w:rsidRPr="00E639AB">
        <w:rPr>
          <w:rFonts w:ascii="Arial Narrow" w:hAnsi="Arial Narrow" w:cs="Arial"/>
          <w:color w:val="000000" w:themeColor="text1"/>
        </w:rPr>
        <w:t xml:space="preserve">Płatności dokonywane będą przelewem na rachunek Wykonawcy …………………………………………………………………w terminie </w:t>
      </w:r>
      <w:r w:rsidRPr="00E639AB">
        <w:rPr>
          <w:rFonts w:ascii="Arial Narrow" w:hAnsi="Arial Narrow" w:cs="Arial"/>
          <w:b/>
          <w:color w:val="000000" w:themeColor="text1"/>
        </w:rPr>
        <w:t>60 dni</w:t>
      </w:r>
      <w:r w:rsidRPr="00E639AB">
        <w:rPr>
          <w:rFonts w:ascii="Arial Narrow" w:hAnsi="Arial Narrow" w:cs="Arial"/>
          <w:color w:val="000000" w:themeColor="text1"/>
        </w:rPr>
        <w:t xml:space="preserve"> od daty otrzymania przez Zamawiającego prawidłowo wystawionej faktury. </w:t>
      </w:r>
    </w:p>
    <w:p w:rsidR="00E639AB" w:rsidRPr="00E639AB" w:rsidRDefault="00E639AB" w:rsidP="00E639AB">
      <w:pPr>
        <w:pStyle w:val="Akapitzlist"/>
        <w:numPr>
          <w:ilvl w:val="0"/>
          <w:numId w:val="26"/>
        </w:numPr>
        <w:spacing w:line="254" w:lineRule="auto"/>
        <w:ind w:left="284"/>
        <w:rPr>
          <w:rFonts w:ascii="Arial Narrow" w:hAnsi="Arial Narrow" w:cs="Arial"/>
          <w:color w:val="000000" w:themeColor="text1"/>
        </w:rPr>
      </w:pPr>
      <w:r w:rsidRPr="00E639AB">
        <w:rPr>
          <w:rFonts w:ascii="Arial Narrow" w:hAnsi="Arial Narrow" w:cs="Arial"/>
          <w:color w:val="000000" w:themeColor="text1"/>
        </w:rPr>
        <w:t xml:space="preserve">Zapłata następuje w dniu obciążenia rachunku bankowego Zamawiającego. </w:t>
      </w:r>
    </w:p>
    <w:p w:rsidR="00E639AB" w:rsidRPr="00E639AB" w:rsidRDefault="00E639AB" w:rsidP="00E639AB">
      <w:pPr>
        <w:pStyle w:val="Akapitzlist"/>
        <w:numPr>
          <w:ilvl w:val="0"/>
          <w:numId w:val="26"/>
        </w:numPr>
        <w:spacing w:line="254" w:lineRule="auto"/>
        <w:ind w:left="284"/>
        <w:rPr>
          <w:rFonts w:ascii="Arial Narrow" w:hAnsi="Arial Narrow" w:cs="Arial"/>
          <w:color w:val="000000" w:themeColor="text1"/>
        </w:rPr>
      </w:pPr>
      <w:r w:rsidRPr="00E639AB">
        <w:rPr>
          <w:rFonts w:ascii="Arial Narrow" w:hAnsi="Arial Narrow" w:cs="Arial"/>
          <w:color w:val="000000" w:themeColor="text1"/>
        </w:rPr>
        <w:t xml:space="preserve">Podstawą zapłaty faktury jest przyjęcie dostawy przez Zamawiającego. </w:t>
      </w:r>
    </w:p>
    <w:p w:rsidR="00E639AB" w:rsidRPr="00E639AB" w:rsidRDefault="00E639AB" w:rsidP="00E639AB">
      <w:pPr>
        <w:pStyle w:val="Akapitzlist"/>
        <w:numPr>
          <w:ilvl w:val="0"/>
          <w:numId w:val="26"/>
        </w:numPr>
        <w:spacing w:line="254" w:lineRule="auto"/>
        <w:ind w:left="284"/>
        <w:rPr>
          <w:rFonts w:ascii="Arial Narrow" w:hAnsi="Arial Narrow" w:cs="Arial"/>
          <w:color w:val="000000" w:themeColor="text1"/>
          <w:u w:val="single"/>
        </w:rPr>
      </w:pPr>
      <w:r w:rsidRPr="00E639AB">
        <w:rPr>
          <w:rFonts w:ascii="Arial Narrow" w:hAnsi="Arial Narrow" w:cs="Arial"/>
          <w:color w:val="000000" w:themeColor="text1"/>
        </w:rPr>
        <w:t>Wykonawca dostarczy Zamawiającemu dokumentację dostawy typu WZ wystawioną w trzech egzemplarzach.</w:t>
      </w:r>
    </w:p>
    <w:p w:rsidR="00E639AB" w:rsidRPr="00E639AB" w:rsidRDefault="00E639AB" w:rsidP="00E639AB">
      <w:pPr>
        <w:pStyle w:val="Akapitzlist"/>
        <w:numPr>
          <w:ilvl w:val="0"/>
          <w:numId w:val="26"/>
        </w:numPr>
        <w:spacing w:line="254" w:lineRule="auto"/>
        <w:ind w:left="284"/>
        <w:rPr>
          <w:rFonts w:ascii="Arial Narrow" w:hAnsi="Arial Narrow" w:cs="Arial"/>
          <w:color w:val="000000" w:themeColor="text1"/>
        </w:rPr>
      </w:pPr>
      <w:r w:rsidRPr="00E639AB">
        <w:rPr>
          <w:rFonts w:ascii="Arial Narrow" w:hAnsi="Arial Narrow" w:cs="Arial"/>
        </w:rPr>
        <w:t>Wykonawca będzie wystawiał faktury za okresy miesięczne uwzględniające całość zrealizowanych w danym miesiącu dostaw.</w:t>
      </w:r>
    </w:p>
    <w:p w:rsidR="00E639AB" w:rsidRPr="004A20DD" w:rsidRDefault="00E639AB" w:rsidP="00E639AB">
      <w:pPr>
        <w:pStyle w:val="Akapitzlist"/>
        <w:numPr>
          <w:ilvl w:val="0"/>
          <w:numId w:val="26"/>
        </w:numPr>
        <w:tabs>
          <w:tab w:val="left" w:pos="426"/>
          <w:tab w:val="left" w:pos="709"/>
        </w:tabs>
        <w:spacing w:line="254" w:lineRule="auto"/>
        <w:ind w:left="284"/>
        <w:jc w:val="both"/>
        <w:rPr>
          <w:rFonts w:ascii="Arial Narrow" w:hAnsi="Arial Narrow" w:cs="Arial"/>
        </w:rPr>
      </w:pPr>
      <w:r w:rsidRPr="004A20DD">
        <w:rPr>
          <w:rFonts w:ascii="Arial Narrow" w:hAnsi="Arial Narrow" w:cs="Arial"/>
        </w:rPr>
        <w:t>Na fakturach Wykonawca zobowiązany jest zamieszczać numer niniejszej umowy.</w:t>
      </w:r>
    </w:p>
    <w:p w:rsidR="004A20DD" w:rsidRPr="004A20DD" w:rsidRDefault="004A20DD" w:rsidP="004A20DD">
      <w:pPr>
        <w:pStyle w:val="Akapitzlist"/>
        <w:numPr>
          <w:ilvl w:val="0"/>
          <w:numId w:val="26"/>
        </w:numPr>
        <w:spacing w:after="0" w:line="240" w:lineRule="auto"/>
        <w:ind w:left="284"/>
        <w:jc w:val="both"/>
        <w:rPr>
          <w:rFonts w:ascii="Arial Narrow" w:eastAsia="Calibri" w:hAnsi="Arial Narrow" w:cs="Arial"/>
          <w:snapToGrid w:val="0"/>
        </w:rPr>
      </w:pPr>
      <w:r w:rsidRPr="004A20DD">
        <w:rPr>
          <w:rFonts w:ascii="Arial Narrow" w:hAnsi="Arial Narrow"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4A20DD">
        <w:rPr>
          <w:rFonts w:ascii="Arial Narrow" w:hAnsi="Arial Narrow" w:cs="Arial"/>
          <w:bCs/>
          <w:color w:val="000000"/>
        </w:rPr>
        <w:t>a w przypadku podpisania informacji przez pełnomocnika wraz  odpowiednim pełnomocnictwem)</w:t>
      </w:r>
      <w:r w:rsidRPr="004A20DD">
        <w:rPr>
          <w:rFonts w:ascii="Arial Narrow" w:hAnsi="Arial Narrow" w:cs="Arial"/>
        </w:rPr>
        <w:t xml:space="preserve"> na adres: Uniwersytecki Szpital  Dziecięcy w Krakowie   ul. Wielicka 265, 30-663 Kraków.  </w:t>
      </w:r>
    </w:p>
    <w:p w:rsidR="00E639AB" w:rsidRPr="004A20DD" w:rsidRDefault="004A20DD" w:rsidP="004A20DD">
      <w:pPr>
        <w:pStyle w:val="Akapitzlist"/>
        <w:numPr>
          <w:ilvl w:val="0"/>
          <w:numId w:val="26"/>
        </w:numPr>
        <w:spacing w:after="0" w:line="240" w:lineRule="auto"/>
        <w:ind w:left="284"/>
        <w:jc w:val="both"/>
        <w:rPr>
          <w:rFonts w:ascii="Arial" w:eastAsia="Calibri" w:hAnsi="Arial" w:cs="Arial"/>
          <w:snapToGrid w:val="0"/>
          <w:sz w:val="20"/>
          <w:szCs w:val="20"/>
        </w:rPr>
      </w:pPr>
      <w:r w:rsidRPr="004A20DD">
        <w:rPr>
          <w:rFonts w:ascii="Arial Narrow" w:hAnsi="Arial Narrow"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r w:rsidRPr="001C7AF5">
        <w:rPr>
          <w:rFonts w:ascii="Arial" w:hAnsi="Arial" w:cs="Arial"/>
          <w:sz w:val="20"/>
          <w:szCs w:val="20"/>
        </w:rPr>
        <w:t>.</w:t>
      </w:r>
    </w:p>
    <w:p w:rsidR="00E639AB" w:rsidRPr="00E639AB" w:rsidRDefault="00E639AB" w:rsidP="00E639AB">
      <w:pPr>
        <w:pStyle w:val="Akapitzlist"/>
        <w:numPr>
          <w:ilvl w:val="0"/>
          <w:numId w:val="26"/>
        </w:numPr>
        <w:ind w:left="284"/>
        <w:rPr>
          <w:rFonts w:ascii="Arial Narrow" w:hAnsi="Arial Narrow" w:cs="Times New Roman"/>
        </w:rPr>
      </w:pPr>
      <w:r w:rsidRPr="00E639AB">
        <w:rPr>
          <w:rFonts w:ascii="Arial Narrow" w:hAnsi="Arial Narrow" w:cs="Times New Roman"/>
        </w:rPr>
        <w:t xml:space="preserve">Zmiana wynagrodzenia należnego Wykonawcy następuje w przypadkach i trybie wskazanym w </w:t>
      </w:r>
      <w:r w:rsidRPr="00E639AB">
        <w:rPr>
          <w:rFonts w:ascii="Arial Narrow" w:hAnsi="Arial Narrow" w:cs="Times New Roman"/>
          <w:b/>
        </w:rPr>
        <w:t>§ 7 umowy</w:t>
      </w:r>
      <w:r w:rsidRPr="00E639AB">
        <w:rPr>
          <w:rFonts w:ascii="Arial Narrow" w:hAnsi="Arial Narrow" w:cs="Times New Roman"/>
        </w:rPr>
        <w:t>.</w:t>
      </w:r>
    </w:p>
    <w:p w:rsidR="002E443C" w:rsidRDefault="002E443C" w:rsidP="00E639AB">
      <w:pPr>
        <w:tabs>
          <w:tab w:val="left" w:pos="426"/>
          <w:tab w:val="left" w:pos="709"/>
        </w:tabs>
        <w:spacing w:line="254" w:lineRule="auto"/>
        <w:jc w:val="center"/>
        <w:rPr>
          <w:rFonts w:ascii="Arial Narrow" w:hAnsi="Arial Narrow" w:cs="Arial"/>
          <w:b/>
        </w:rPr>
      </w:pPr>
    </w:p>
    <w:p w:rsidR="00E639AB" w:rsidRPr="00E639AB" w:rsidRDefault="00E639AB" w:rsidP="00E639AB">
      <w:pPr>
        <w:tabs>
          <w:tab w:val="left" w:pos="426"/>
          <w:tab w:val="left" w:pos="709"/>
        </w:tabs>
        <w:spacing w:line="254" w:lineRule="auto"/>
        <w:jc w:val="center"/>
        <w:rPr>
          <w:rFonts w:ascii="Arial Narrow" w:hAnsi="Arial Narrow" w:cs="Arial"/>
          <w:b/>
        </w:rPr>
      </w:pPr>
      <w:r w:rsidRPr="00E639AB">
        <w:rPr>
          <w:rFonts w:ascii="Arial Narrow" w:hAnsi="Arial Narrow" w:cs="Arial"/>
          <w:b/>
        </w:rPr>
        <w:t>ZWŁOKA W ZAPŁACIE, CESJA WIERZYTELNOŚCI</w:t>
      </w:r>
    </w:p>
    <w:p w:rsidR="00E639AB" w:rsidRPr="00E639AB" w:rsidRDefault="00E639AB" w:rsidP="00E639AB">
      <w:pPr>
        <w:jc w:val="center"/>
        <w:rPr>
          <w:rFonts w:ascii="Arial Narrow" w:hAnsi="Arial Narrow" w:cs="Arial"/>
          <w:b/>
        </w:rPr>
      </w:pPr>
      <w:r w:rsidRPr="00E639AB">
        <w:rPr>
          <w:rFonts w:ascii="Arial Narrow" w:hAnsi="Arial Narrow" w:cs="Arial"/>
          <w:b/>
        </w:rPr>
        <w:t>§5</w:t>
      </w:r>
    </w:p>
    <w:p w:rsidR="00E639AB" w:rsidRPr="00E639AB" w:rsidRDefault="00E639AB" w:rsidP="00E639AB">
      <w:pPr>
        <w:pStyle w:val="Akapitzlist"/>
        <w:numPr>
          <w:ilvl w:val="0"/>
          <w:numId w:val="27"/>
        </w:numPr>
        <w:spacing w:line="256" w:lineRule="auto"/>
        <w:ind w:left="284" w:hanging="284"/>
        <w:jc w:val="both"/>
        <w:rPr>
          <w:rFonts w:ascii="Arial Narrow" w:hAnsi="Arial Narrow"/>
        </w:rPr>
      </w:pPr>
      <w:r w:rsidRPr="00E639AB">
        <w:rPr>
          <w:rFonts w:ascii="Arial Narrow" w:hAnsi="Arial Narrow"/>
        </w:rPr>
        <w:t xml:space="preserve">W przypadku </w:t>
      </w:r>
      <w:r w:rsidRPr="00E639AB">
        <w:rPr>
          <w:rFonts w:ascii="Arial Narrow" w:hAnsi="Arial Narrow"/>
          <w:b/>
        </w:rPr>
        <w:t>zwłoki Zamawiającego z zapłatą</w:t>
      </w:r>
      <w:r w:rsidRPr="00E639AB">
        <w:rPr>
          <w:rFonts w:ascii="Arial Narrow" w:hAnsi="Arial Narrow"/>
        </w:rPr>
        <w:t xml:space="preserve">, Wykonawca przed skierowaniem sprawy na drogę postępowania sądowego wyznaczy Zamawiającemu </w:t>
      </w:r>
      <w:r w:rsidRPr="00E639AB">
        <w:rPr>
          <w:rFonts w:ascii="Arial Narrow" w:hAnsi="Arial Narrow"/>
          <w:b/>
        </w:rPr>
        <w:t>dodatkowy 30 dniowy termin</w:t>
      </w:r>
      <w:r w:rsidRPr="00E639AB">
        <w:rPr>
          <w:rFonts w:ascii="Arial Narrow" w:hAnsi="Arial Narrow"/>
        </w:rPr>
        <w:t xml:space="preserve"> na uregulowanie płatności.</w:t>
      </w:r>
    </w:p>
    <w:p w:rsidR="00E639AB" w:rsidRPr="00E639AB" w:rsidRDefault="00E639AB" w:rsidP="00E639AB">
      <w:pPr>
        <w:pStyle w:val="Akapitzlist"/>
        <w:numPr>
          <w:ilvl w:val="0"/>
          <w:numId w:val="27"/>
        </w:numPr>
        <w:spacing w:line="256" w:lineRule="auto"/>
        <w:ind w:left="284" w:hanging="284"/>
        <w:jc w:val="both"/>
        <w:rPr>
          <w:rFonts w:ascii="Arial Narrow" w:hAnsi="Arial Narrow"/>
        </w:rPr>
      </w:pPr>
      <w:r w:rsidRPr="00E639AB">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837A02" w:rsidRDefault="00E639AB" w:rsidP="002E443C">
      <w:pPr>
        <w:pStyle w:val="Akapitzlist"/>
        <w:numPr>
          <w:ilvl w:val="0"/>
          <w:numId w:val="27"/>
        </w:numPr>
        <w:spacing w:line="256" w:lineRule="auto"/>
        <w:ind w:left="284" w:hanging="284"/>
        <w:rPr>
          <w:rFonts w:ascii="Arial Narrow" w:hAnsi="Arial Narrow"/>
        </w:rPr>
      </w:pPr>
      <w:r w:rsidRPr="00E639AB">
        <w:rPr>
          <w:rFonts w:ascii="Arial Narrow" w:hAnsi="Arial Narrow"/>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DF4FF8" w:rsidRDefault="00DF4FF8" w:rsidP="00DF4FF8">
      <w:pPr>
        <w:spacing w:line="256" w:lineRule="auto"/>
        <w:rPr>
          <w:rFonts w:ascii="Arial Narrow" w:hAnsi="Arial Narrow"/>
        </w:rPr>
      </w:pPr>
    </w:p>
    <w:p w:rsidR="00DF4FF8" w:rsidRPr="00DF4FF8" w:rsidRDefault="00DF4FF8" w:rsidP="00DF4FF8">
      <w:pPr>
        <w:spacing w:line="256" w:lineRule="auto"/>
        <w:rPr>
          <w:rFonts w:ascii="Arial Narrow" w:hAnsi="Arial Narrow"/>
        </w:rPr>
      </w:pPr>
    </w:p>
    <w:p w:rsidR="00837A02" w:rsidRDefault="00837A02" w:rsidP="00E639AB">
      <w:pPr>
        <w:pStyle w:val="Bezodstpw"/>
        <w:ind w:left="720"/>
        <w:rPr>
          <w:rFonts w:ascii="Arial Narrow" w:hAnsi="Arial Narrow" w:cs="Arial"/>
          <w:b/>
        </w:rPr>
      </w:pPr>
    </w:p>
    <w:p w:rsidR="00837A02" w:rsidRDefault="00837A02" w:rsidP="00E639AB">
      <w:pPr>
        <w:pStyle w:val="Bezodstpw"/>
        <w:ind w:left="720"/>
        <w:rPr>
          <w:rFonts w:ascii="Arial Narrow" w:hAnsi="Arial Narrow" w:cs="Arial"/>
          <w:b/>
        </w:rPr>
      </w:pPr>
    </w:p>
    <w:p w:rsidR="00E639AB" w:rsidRPr="00E639AB" w:rsidRDefault="00E639AB" w:rsidP="00E639AB">
      <w:pPr>
        <w:pStyle w:val="Bezodstpw"/>
        <w:ind w:left="720"/>
        <w:rPr>
          <w:rFonts w:ascii="Arial Narrow" w:hAnsi="Arial Narrow" w:cs="Arial"/>
          <w:b/>
        </w:rPr>
      </w:pPr>
      <w:r w:rsidRPr="00E639AB">
        <w:rPr>
          <w:rFonts w:ascii="Arial Narrow" w:hAnsi="Arial Narrow" w:cs="Arial"/>
          <w:b/>
        </w:rPr>
        <w:t>ODPOWIEDZIALNOŚĆ ZA NIEWYKONANIE LUB NIENALEŻYTE WYKONANIE UMOWY</w:t>
      </w:r>
    </w:p>
    <w:p w:rsidR="00E639AB" w:rsidRPr="00E639AB" w:rsidRDefault="00E639AB" w:rsidP="00E639AB">
      <w:pPr>
        <w:jc w:val="center"/>
        <w:rPr>
          <w:rFonts w:ascii="Arial Narrow" w:hAnsi="Arial Narrow" w:cs="Arial"/>
          <w:b/>
        </w:rPr>
      </w:pPr>
      <w:r w:rsidRPr="00E639AB">
        <w:rPr>
          <w:rFonts w:ascii="Arial Narrow" w:hAnsi="Arial Narrow" w:cs="Arial"/>
          <w:b/>
        </w:rPr>
        <w:t>§6</w:t>
      </w:r>
    </w:p>
    <w:p w:rsidR="00E639AB" w:rsidRPr="00E639AB" w:rsidRDefault="00E639AB" w:rsidP="00E639AB">
      <w:pPr>
        <w:numPr>
          <w:ilvl w:val="0"/>
          <w:numId w:val="28"/>
        </w:numPr>
        <w:spacing w:after="0" w:line="252" w:lineRule="auto"/>
        <w:ind w:left="284" w:hanging="284"/>
        <w:contextualSpacing/>
        <w:jc w:val="both"/>
        <w:rPr>
          <w:rFonts w:ascii="Arial Narrow" w:hAnsi="Arial Narrow" w:cs="Arial"/>
        </w:rPr>
      </w:pPr>
      <w:r w:rsidRPr="00E639AB">
        <w:rPr>
          <w:rFonts w:ascii="Arial Narrow" w:hAnsi="Arial Narrow" w:cs="Arial"/>
        </w:rPr>
        <w:t xml:space="preserve">Z tytułu niewykonania lub nienależytego wykonania umowy przez Wykonawcę Zamawiający może naliczyć Wykonawcy  kary umowne z następujących tytułów: </w:t>
      </w:r>
    </w:p>
    <w:p w:rsidR="00E639AB" w:rsidRPr="00E639AB" w:rsidRDefault="00E639AB" w:rsidP="00E639AB">
      <w:pPr>
        <w:spacing w:after="0"/>
        <w:ind w:left="284"/>
        <w:jc w:val="both"/>
        <w:rPr>
          <w:rFonts w:ascii="Arial Narrow" w:hAnsi="Arial Narrow" w:cs="Arial"/>
          <w:b/>
          <w:color w:val="000000" w:themeColor="text1"/>
        </w:rPr>
      </w:pPr>
      <w:r w:rsidRPr="00E639AB">
        <w:rPr>
          <w:rFonts w:ascii="Arial Narrow" w:hAnsi="Arial Narrow"/>
          <w:b/>
        </w:rPr>
        <w:t>A/</w:t>
      </w:r>
      <w:r w:rsidRPr="00E639AB">
        <w:rPr>
          <w:rFonts w:ascii="Arial Narrow" w:hAnsi="Arial Narrow"/>
        </w:rPr>
        <w:t xml:space="preserve"> </w:t>
      </w:r>
      <w:r w:rsidRPr="00E639AB">
        <w:rPr>
          <w:rFonts w:ascii="Arial Narrow" w:hAnsi="Arial Narrow" w:cs="Arial"/>
        </w:rPr>
        <w:t>w przypadku odstąpienia od umowy w całości</w:t>
      </w:r>
      <w:r w:rsidRPr="00E639AB">
        <w:rPr>
          <w:rFonts w:ascii="Arial Narrow" w:hAnsi="Arial Narrow" w:cs="Arial"/>
          <w:b/>
        </w:rPr>
        <w:t xml:space="preserve"> </w:t>
      </w:r>
      <w:r w:rsidRPr="00E639AB">
        <w:rPr>
          <w:rFonts w:ascii="Arial Narrow" w:hAnsi="Arial Narrow" w:cs="Arial"/>
        </w:rPr>
        <w:t xml:space="preserve">lub części przez Zamawiającego z przyczyn leżących po stronie Wykonawcy lub w przypadku rozwiązania umowy przez Zamawiającego na podstawie </w:t>
      </w:r>
      <w:r w:rsidRPr="00E639AB">
        <w:rPr>
          <w:rFonts w:ascii="Arial Narrow" w:hAnsi="Arial Narrow" w:cs="Arial"/>
          <w:b/>
        </w:rPr>
        <w:t xml:space="preserve">§ 9 ust. 2 </w:t>
      </w:r>
      <w:r w:rsidRPr="00E639AB">
        <w:rPr>
          <w:rFonts w:ascii="Arial Narrow" w:hAnsi="Arial Narrow" w:cs="Arial"/>
        </w:rPr>
        <w:t xml:space="preserve">umowy (bez dodatkowego wezwania ze skutkiem natychmiastowym), lub  w przypadku nieuzasadnionego rozwiązania lub odstąpienia od umowy w całości lub części  przez Wykonawcę – w wysokości odpowiednio </w:t>
      </w:r>
      <w:r w:rsidRPr="00E639AB">
        <w:rPr>
          <w:rFonts w:ascii="Arial Narrow" w:hAnsi="Arial Narrow" w:cs="Arial"/>
          <w:b/>
        </w:rPr>
        <w:t>10 %</w:t>
      </w:r>
      <w:r w:rsidRPr="00E639AB">
        <w:rPr>
          <w:rFonts w:ascii="Arial Narrow" w:hAnsi="Arial Narrow" w:cs="Arial"/>
        </w:rPr>
        <w:t xml:space="preserve"> </w:t>
      </w:r>
      <w:r w:rsidRPr="00E639AB">
        <w:rPr>
          <w:rFonts w:ascii="Arial Narrow" w:hAnsi="Arial Narrow" w:cs="Arial"/>
          <w:b/>
        </w:rPr>
        <w:t xml:space="preserve">maksymalnej </w:t>
      </w:r>
      <w:r w:rsidRPr="00E639AB">
        <w:rPr>
          <w:rFonts w:ascii="Arial Narrow" w:hAnsi="Arial Narrow" w:cs="Arial"/>
        </w:rPr>
        <w:t xml:space="preserve"> </w:t>
      </w:r>
      <w:r w:rsidRPr="00E639AB">
        <w:rPr>
          <w:rFonts w:ascii="Arial Narrow" w:hAnsi="Arial Narrow" w:cs="Arial"/>
          <w:b/>
        </w:rPr>
        <w:t>wartości umowy</w:t>
      </w:r>
      <w:r w:rsidRPr="00E639AB">
        <w:rPr>
          <w:rFonts w:ascii="Arial Narrow" w:hAnsi="Arial Narrow" w:cs="Arial"/>
        </w:rPr>
        <w:t xml:space="preserve"> </w:t>
      </w:r>
      <w:r w:rsidRPr="00E639AB">
        <w:rPr>
          <w:rFonts w:ascii="Arial Narrow" w:hAnsi="Arial Narrow" w:cs="Arial"/>
          <w:b/>
        </w:rPr>
        <w:t xml:space="preserve">brutto </w:t>
      </w:r>
      <w:r w:rsidRPr="00E639AB">
        <w:rPr>
          <w:rFonts w:ascii="Arial Narrow" w:hAnsi="Arial Narrow" w:cs="Arial"/>
        </w:rPr>
        <w:t>(z uwzględnieniem podatku od towarów i usług - VAT)</w:t>
      </w:r>
      <w:r w:rsidRPr="00E639AB">
        <w:rPr>
          <w:rFonts w:ascii="Arial Narrow" w:hAnsi="Arial Narrow" w:cs="Arial"/>
          <w:b/>
        </w:rPr>
        <w:t xml:space="preserve">  </w:t>
      </w:r>
      <w:r w:rsidRPr="00E639AB">
        <w:rPr>
          <w:rFonts w:ascii="Arial Narrow" w:hAnsi="Arial Narrow" w:cs="Arial"/>
          <w:color w:val="000000" w:themeColor="text1"/>
        </w:rPr>
        <w:t xml:space="preserve">lub </w:t>
      </w:r>
      <w:r w:rsidRPr="00E639AB">
        <w:rPr>
          <w:rFonts w:ascii="Arial Narrow" w:hAnsi="Arial Narrow" w:cs="Arial"/>
          <w:b/>
          <w:color w:val="000000" w:themeColor="text1"/>
        </w:rPr>
        <w:t>10 %</w:t>
      </w:r>
      <w:r w:rsidRPr="00E639AB">
        <w:rPr>
          <w:rFonts w:ascii="Arial Narrow" w:hAnsi="Arial Narrow" w:cs="Arial"/>
          <w:color w:val="000000" w:themeColor="text1"/>
        </w:rPr>
        <w:t xml:space="preserve"> </w:t>
      </w:r>
      <w:r w:rsidRPr="00E639AB">
        <w:rPr>
          <w:rFonts w:ascii="Arial Narrow" w:hAnsi="Arial Narrow" w:cs="Arial"/>
          <w:b/>
          <w:color w:val="000000" w:themeColor="text1"/>
        </w:rPr>
        <w:t>maksymalne</w:t>
      </w:r>
      <w:r w:rsidRPr="00E639AB">
        <w:rPr>
          <w:rFonts w:ascii="Arial Narrow" w:hAnsi="Arial Narrow" w:cs="Arial"/>
          <w:color w:val="000000" w:themeColor="text1"/>
        </w:rPr>
        <w:t xml:space="preserve">j </w:t>
      </w:r>
      <w:r w:rsidRPr="00E639AB">
        <w:rPr>
          <w:rFonts w:ascii="Arial Narrow" w:hAnsi="Arial Narrow" w:cs="Arial"/>
          <w:b/>
          <w:color w:val="000000" w:themeColor="text1"/>
        </w:rPr>
        <w:t>wartości brutto</w:t>
      </w:r>
      <w:r w:rsidRPr="00E639AB">
        <w:rPr>
          <w:rFonts w:ascii="Arial Narrow" w:hAnsi="Arial Narrow" w:cs="Arial"/>
          <w:color w:val="000000" w:themeColor="text1"/>
        </w:rPr>
        <w:t xml:space="preserve">  tej części umowy  </w:t>
      </w:r>
      <w:r w:rsidRPr="00E639AB">
        <w:rPr>
          <w:rFonts w:ascii="Arial Narrow" w:hAnsi="Arial Narrow" w:cs="Arial"/>
          <w:b/>
          <w:color w:val="000000" w:themeColor="text1"/>
        </w:rPr>
        <w:t xml:space="preserve">[Zadania] </w:t>
      </w:r>
      <w:r w:rsidRPr="00E639AB">
        <w:rPr>
          <w:rFonts w:ascii="Arial Narrow" w:hAnsi="Arial Narrow" w:cs="Arial"/>
          <w:color w:val="000000" w:themeColor="text1"/>
        </w:rPr>
        <w:t xml:space="preserve"> którą obejmuje odstąpienie lub rozwiązanie;</w:t>
      </w:r>
    </w:p>
    <w:p w:rsidR="00E639AB" w:rsidRPr="00E639AB" w:rsidRDefault="00E639AB" w:rsidP="00E639AB">
      <w:pPr>
        <w:spacing w:after="0"/>
        <w:ind w:left="284"/>
        <w:jc w:val="both"/>
        <w:rPr>
          <w:rFonts w:ascii="Arial Narrow" w:hAnsi="Arial Narrow"/>
        </w:rPr>
      </w:pPr>
      <w:r w:rsidRPr="00E639AB">
        <w:rPr>
          <w:rFonts w:ascii="Arial Narrow" w:hAnsi="Arial Narrow"/>
          <w:b/>
        </w:rPr>
        <w:t>B/</w:t>
      </w:r>
      <w:r w:rsidRPr="00E639AB">
        <w:rPr>
          <w:rFonts w:ascii="Arial Narrow" w:hAnsi="Arial Narrow"/>
        </w:rPr>
        <w:t xml:space="preserve"> w wysokości </w:t>
      </w:r>
      <w:r w:rsidRPr="00E639AB">
        <w:rPr>
          <w:rFonts w:ascii="Arial Narrow" w:hAnsi="Arial Narrow"/>
          <w:b/>
        </w:rPr>
        <w:t>2 % wartości brutto</w:t>
      </w:r>
      <w:r w:rsidRPr="00E639AB">
        <w:rPr>
          <w:rFonts w:ascii="Arial Narrow" w:hAnsi="Arial Narrow"/>
        </w:rPr>
        <w:t xml:space="preserve"> niezrealizowanej w terminie dostawy jednostkowej za każdy rozpoczęty dzień zwłoki, jednak nie więcej niż </w:t>
      </w:r>
      <w:r w:rsidRPr="00E639AB">
        <w:rPr>
          <w:rFonts w:ascii="Arial Narrow" w:hAnsi="Arial Narrow"/>
          <w:b/>
        </w:rPr>
        <w:t>20% wartości brutto</w:t>
      </w:r>
      <w:r w:rsidRPr="00E639AB">
        <w:rPr>
          <w:rFonts w:ascii="Arial Narrow" w:hAnsi="Arial Narrow"/>
        </w:rPr>
        <w:t xml:space="preserve"> niezrealizowanej dostawy;</w:t>
      </w:r>
    </w:p>
    <w:p w:rsidR="00E639AB" w:rsidRPr="00E639AB" w:rsidRDefault="00E639AB" w:rsidP="00E639AB">
      <w:pPr>
        <w:spacing w:after="0" w:line="254" w:lineRule="auto"/>
        <w:ind w:left="284"/>
        <w:contextualSpacing/>
        <w:jc w:val="both"/>
        <w:rPr>
          <w:rFonts w:ascii="Arial Narrow" w:hAnsi="Arial Narrow" w:cs="Arial"/>
        </w:rPr>
      </w:pPr>
      <w:r w:rsidRPr="00E639AB">
        <w:rPr>
          <w:rFonts w:ascii="Arial Narrow" w:hAnsi="Arial Narrow" w:cs="Arial"/>
          <w:b/>
          <w:color w:val="000000" w:themeColor="text1"/>
        </w:rPr>
        <w:t>C</w:t>
      </w:r>
      <w:r w:rsidRPr="00E639AB">
        <w:rPr>
          <w:rFonts w:ascii="Arial Narrow" w:hAnsi="Arial Narrow" w:cs="Arial"/>
          <w:color w:val="000000" w:themeColor="text1"/>
        </w:rPr>
        <w:t>/</w:t>
      </w:r>
      <w:r w:rsidRPr="00E639AB">
        <w:rPr>
          <w:rFonts w:ascii="Arial Narrow" w:hAnsi="Arial Narrow"/>
          <w:color w:val="000000" w:themeColor="text1"/>
        </w:rPr>
        <w:t xml:space="preserve"> </w:t>
      </w:r>
      <w:r w:rsidRPr="00E639AB">
        <w:rPr>
          <w:rFonts w:ascii="Arial Narrow" w:hAnsi="Arial Narrow" w:cs="Arial"/>
          <w:b/>
        </w:rPr>
        <w:t>w wysokości</w:t>
      </w:r>
      <w:r w:rsidRPr="00E639AB">
        <w:rPr>
          <w:rFonts w:ascii="Arial Narrow" w:hAnsi="Arial Narrow" w:cs="Arial"/>
        </w:rPr>
        <w:t xml:space="preserve"> </w:t>
      </w:r>
      <w:r w:rsidRPr="00E639AB">
        <w:rPr>
          <w:rFonts w:ascii="Arial Narrow" w:hAnsi="Arial Narrow" w:cs="Arial"/>
          <w:b/>
        </w:rPr>
        <w:t>2%</w:t>
      </w:r>
      <w:r w:rsidRPr="00E639AB">
        <w:rPr>
          <w:rFonts w:ascii="Arial Narrow" w:hAnsi="Arial Narrow" w:cs="Arial"/>
        </w:rPr>
        <w:t xml:space="preserve"> </w:t>
      </w:r>
      <w:r w:rsidRPr="00E639AB">
        <w:rPr>
          <w:rFonts w:ascii="Arial Narrow" w:hAnsi="Arial Narrow" w:cs="Arial"/>
          <w:b/>
        </w:rPr>
        <w:t xml:space="preserve">wartości brutto </w:t>
      </w:r>
      <w:r w:rsidRPr="00E639AB">
        <w:rPr>
          <w:rFonts w:ascii="Arial Narrow" w:hAnsi="Arial Narrow" w:cs="Arial"/>
        </w:rPr>
        <w:t xml:space="preserve">reklamowanego przedmiotu umowy odpowiednio za </w:t>
      </w:r>
      <w:r w:rsidRPr="00E639AB">
        <w:rPr>
          <w:rFonts w:ascii="Arial Narrow" w:hAnsi="Arial Narrow" w:cs="Arial"/>
          <w:b/>
        </w:rPr>
        <w:t>każdy rozpoczęty dzień  zwłoki</w:t>
      </w:r>
      <w:r w:rsidRPr="00E639AB">
        <w:rPr>
          <w:rFonts w:ascii="Arial Narrow" w:hAnsi="Arial Narrow" w:cs="Arial"/>
        </w:rPr>
        <w:t xml:space="preserve">  w stosunku d</w:t>
      </w:r>
      <w:r w:rsidR="008941E5">
        <w:rPr>
          <w:rFonts w:ascii="Arial Narrow" w:hAnsi="Arial Narrow" w:cs="Arial"/>
        </w:rPr>
        <w:t>o</w:t>
      </w:r>
      <w:r w:rsidRPr="00E639AB">
        <w:rPr>
          <w:rFonts w:ascii="Arial Narrow" w:hAnsi="Arial Narrow" w:cs="Arial"/>
        </w:rPr>
        <w:t xml:space="preserve"> wymiany wadliwego przedmiotu umowy na wolny od wad, o którym mowa w </w:t>
      </w:r>
      <w:r w:rsidRPr="00E639AB">
        <w:rPr>
          <w:rFonts w:ascii="Arial Narrow" w:hAnsi="Arial Narrow" w:cs="Arial"/>
          <w:b/>
        </w:rPr>
        <w:t>§ 3 ust. 5</w:t>
      </w:r>
      <w:r w:rsidRPr="00E639AB">
        <w:rPr>
          <w:rFonts w:ascii="Arial Narrow" w:hAnsi="Arial Narrow" w:cs="Arial"/>
        </w:rPr>
        <w:t xml:space="preserve"> niniejszej umowy. Górną granicę kary umownej  z tego tytułu stanowi </w:t>
      </w:r>
      <w:r w:rsidRPr="00E639AB">
        <w:rPr>
          <w:rFonts w:ascii="Arial Narrow" w:hAnsi="Arial Narrow" w:cs="Arial"/>
          <w:b/>
        </w:rPr>
        <w:t xml:space="preserve">10% wartości netto </w:t>
      </w:r>
      <w:r w:rsidRPr="00E639AB">
        <w:rPr>
          <w:rFonts w:ascii="Arial Narrow" w:hAnsi="Arial Narrow" w:cs="Arial"/>
        </w:rPr>
        <w:t>reklamowanego przedmiotu umowy.</w:t>
      </w:r>
    </w:p>
    <w:p w:rsidR="00E639AB" w:rsidRPr="00E639AB" w:rsidRDefault="00E639AB" w:rsidP="00E639AB">
      <w:pPr>
        <w:pStyle w:val="Akapitzlist"/>
        <w:numPr>
          <w:ilvl w:val="0"/>
          <w:numId w:val="28"/>
        </w:numPr>
        <w:spacing w:after="0" w:line="256" w:lineRule="auto"/>
        <w:ind w:left="284" w:hanging="426"/>
        <w:jc w:val="both"/>
        <w:rPr>
          <w:rFonts w:ascii="Arial Narrow" w:hAnsi="Arial Narrow"/>
        </w:rPr>
      </w:pPr>
      <w:r w:rsidRPr="00E639AB">
        <w:rPr>
          <w:rFonts w:ascii="Arial Narrow" w:hAnsi="Arial Narrow" w:cs="Arial"/>
        </w:rPr>
        <w:t>Zamawiającemu przysługuje prawo dochodzenia odszkodowania przewyższającego wysokość zastrzeżonych kar umownych na zasadach ogólnych.</w:t>
      </w:r>
    </w:p>
    <w:p w:rsidR="00E639AB" w:rsidRPr="00E639AB" w:rsidRDefault="00E639AB" w:rsidP="00E639AB">
      <w:pPr>
        <w:pStyle w:val="Akapitzlist"/>
        <w:numPr>
          <w:ilvl w:val="0"/>
          <w:numId w:val="28"/>
        </w:numPr>
        <w:spacing w:after="0" w:line="256" w:lineRule="auto"/>
        <w:ind w:left="284" w:hanging="426"/>
        <w:jc w:val="both"/>
        <w:rPr>
          <w:rFonts w:ascii="Arial Narrow" w:hAnsi="Arial Narrow"/>
        </w:rPr>
      </w:pPr>
      <w:r w:rsidRPr="00E639AB">
        <w:rPr>
          <w:rFonts w:ascii="Arial Narrow" w:hAnsi="Arial Narrow" w:cs="Arial"/>
          <w:iCs/>
          <w:color w:val="000000"/>
        </w:rPr>
        <w:t xml:space="preserve">Zamawiający jest uprawniony do potrącenia należnych mu kar umownych lub ich części  z  wynagrodzenia przysługującego Wykonawcy. </w:t>
      </w:r>
    </w:p>
    <w:p w:rsidR="00E639AB" w:rsidRPr="00E639AB" w:rsidRDefault="00E639AB" w:rsidP="00E639AB">
      <w:pPr>
        <w:pStyle w:val="Akapitzlist"/>
        <w:numPr>
          <w:ilvl w:val="0"/>
          <w:numId w:val="28"/>
        </w:numPr>
        <w:spacing w:after="0" w:line="256" w:lineRule="auto"/>
        <w:ind w:left="284" w:hanging="426"/>
        <w:jc w:val="both"/>
        <w:rPr>
          <w:rFonts w:ascii="Arial Narrow" w:hAnsi="Arial Narrow"/>
        </w:rPr>
      </w:pPr>
      <w:r w:rsidRPr="00E639AB">
        <w:rPr>
          <w:rFonts w:ascii="Arial Narrow" w:hAnsi="Arial Narrow" w:cs="Arial"/>
          <w:bCs/>
          <w:iCs/>
          <w:color w:val="000000"/>
        </w:rPr>
        <w:t xml:space="preserve">Na naliczoną karę umową Zamawiający każdorazowo wystawi </w:t>
      </w:r>
      <w:r w:rsidRPr="00E639AB">
        <w:rPr>
          <w:rFonts w:ascii="Arial Narrow" w:hAnsi="Arial Narrow" w:cs="Arial"/>
          <w:b/>
          <w:bCs/>
          <w:iCs/>
          <w:color w:val="000000"/>
        </w:rPr>
        <w:t>notę księgową</w:t>
      </w:r>
      <w:r w:rsidRPr="00E639AB">
        <w:rPr>
          <w:rFonts w:ascii="Arial Narrow" w:hAnsi="Arial Narrow"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E639AB" w:rsidRPr="00E639AB" w:rsidRDefault="00E639AB" w:rsidP="00E639AB">
      <w:pPr>
        <w:pStyle w:val="Akapitzlist"/>
        <w:numPr>
          <w:ilvl w:val="0"/>
          <w:numId w:val="28"/>
        </w:numPr>
        <w:spacing w:after="0" w:line="256" w:lineRule="auto"/>
        <w:ind w:left="284" w:hanging="426"/>
        <w:jc w:val="both"/>
        <w:rPr>
          <w:rFonts w:ascii="Arial Narrow" w:hAnsi="Arial Narrow"/>
        </w:rPr>
      </w:pPr>
      <w:r w:rsidRPr="00E639AB">
        <w:rPr>
          <w:rFonts w:ascii="Arial Narrow" w:hAnsi="Arial Narrow" w:cs="Arial"/>
        </w:rPr>
        <w:t>Kary umowne nalicza się za każdy dzień kalendarzowy.</w:t>
      </w:r>
    </w:p>
    <w:p w:rsidR="00E639AB" w:rsidRPr="00E639AB" w:rsidRDefault="00E639AB" w:rsidP="00E639AB">
      <w:pPr>
        <w:pStyle w:val="Akapitzlist"/>
        <w:numPr>
          <w:ilvl w:val="0"/>
          <w:numId w:val="28"/>
        </w:numPr>
        <w:spacing w:after="0" w:line="256" w:lineRule="auto"/>
        <w:ind w:left="284" w:hanging="426"/>
        <w:jc w:val="both"/>
        <w:rPr>
          <w:rFonts w:ascii="Arial Narrow" w:hAnsi="Arial Narrow"/>
        </w:rPr>
      </w:pPr>
      <w:r w:rsidRPr="00E639AB">
        <w:rPr>
          <w:rFonts w:ascii="Arial Narrow" w:hAnsi="Arial Narrow" w:cs="Arial"/>
          <w:color w:val="000000"/>
        </w:rPr>
        <w:t>Zapłata kar umownych nie zwalnia Wykonawcy od obowiązku wykonania umowy</w:t>
      </w:r>
      <w:r w:rsidRPr="00E639AB">
        <w:rPr>
          <w:rFonts w:ascii="Arial Narrow" w:hAnsi="Arial Narrow" w:cs="Arial"/>
        </w:rPr>
        <w:t>. W przypadku odstąpienia lub rozwiązania umowy, Strony zachowują prawo dochodzenia zastrzeżonych kar umownych.</w:t>
      </w:r>
    </w:p>
    <w:p w:rsidR="00E639AB" w:rsidRPr="00CD4D61" w:rsidRDefault="00E639AB" w:rsidP="00CD4D61">
      <w:pPr>
        <w:pStyle w:val="Akapitzlist"/>
        <w:numPr>
          <w:ilvl w:val="0"/>
          <w:numId w:val="28"/>
        </w:numPr>
        <w:spacing w:after="0" w:line="256" w:lineRule="auto"/>
        <w:ind w:left="284" w:hanging="426"/>
        <w:jc w:val="both"/>
        <w:rPr>
          <w:rFonts w:ascii="Arial Narrow" w:hAnsi="Arial Narrow"/>
        </w:rPr>
      </w:pPr>
      <w:r w:rsidRPr="00E639AB">
        <w:rPr>
          <w:rFonts w:ascii="Arial Narrow" w:hAnsi="Arial Narrow" w:cs="Arial"/>
        </w:rPr>
        <w:t xml:space="preserve">W przypadku, gdy łączna wysokość kar umownych naliczonych  na podstawie </w:t>
      </w:r>
      <w:r w:rsidRPr="00E639AB">
        <w:rPr>
          <w:rFonts w:ascii="Arial Narrow" w:hAnsi="Arial Narrow" w:cs="Arial"/>
          <w:b/>
        </w:rPr>
        <w:t xml:space="preserve">ust. 1 pkt. B/ lub C/ </w:t>
      </w:r>
      <w:r w:rsidRPr="00E639AB">
        <w:rPr>
          <w:rFonts w:ascii="Arial Narrow" w:hAnsi="Arial Narrow" w:cs="Arial"/>
        </w:rPr>
        <w:t xml:space="preserve">przekroczy </w:t>
      </w:r>
      <w:r w:rsidRPr="00E639AB">
        <w:rPr>
          <w:rFonts w:ascii="Arial Narrow" w:hAnsi="Arial Narrow" w:cs="Arial"/>
          <w:b/>
        </w:rPr>
        <w:t>10 %</w:t>
      </w:r>
      <w:r w:rsidRPr="00E639AB">
        <w:rPr>
          <w:rFonts w:ascii="Arial Narrow" w:hAnsi="Arial Narrow" w:cs="Arial"/>
        </w:rPr>
        <w:t xml:space="preserve"> </w:t>
      </w:r>
      <w:r w:rsidRPr="00E639AB">
        <w:rPr>
          <w:rFonts w:ascii="Arial Narrow" w:hAnsi="Arial Narrow" w:cs="Arial"/>
          <w:b/>
        </w:rPr>
        <w:t>maksymalnej</w:t>
      </w:r>
      <w:r w:rsidRPr="00E639AB">
        <w:rPr>
          <w:rFonts w:ascii="Arial Narrow" w:hAnsi="Arial Narrow" w:cs="Arial"/>
        </w:rPr>
        <w:t xml:space="preserve"> </w:t>
      </w:r>
      <w:r w:rsidRPr="00E639AB">
        <w:rPr>
          <w:rFonts w:ascii="Arial Narrow" w:hAnsi="Arial Narrow" w:cs="Arial"/>
          <w:b/>
        </w:rPr>
        <w:t>wartości umowy</w:t>
      </w:r>
      <w:r w:rsidRPr="00E639AB">
        <w:rPr>
          <w:rFonts w:ascii="Arial Narrow" w:hAnsi="Arial Narrow" w:cs="Arial"/>
        </w:rPr>
        <w:t xml:space="preserve"> </w:t>
      </w:r>
      <w:r w:rsidRPr="00E639AB">
        <w:rPr>
          <w:rFonts w:ascii="Arial Narrow" w:hAnsi="Arial Narrow" w:cs="Arial"/>
          <w:b/>
        </w:rPr>
        <w:t xml:space="preserve">brutto </w:t>
      </w:r>
      <w:r w:rsidRPr="00E639AB">
        <w:rPr>
          <w:rFonts w:ascii="Arial Narrow" w:hAnsi="Arial Narrow" w:cs="Arial"/>
        </w:rPr>
        <w:t xml:space="preserve">określonej w </w:t>
      </w:r>
      <w:r w:rsidRPr="00E639AB">
        <w:rPr>
          <w:rFonts w:ascii="Arial Narrow" w:hAnsi="Arial Narrow" w:cs="Arial"/>
          <w:b/>
        </w:rPr>
        <w:t>§ 4 ust. 1</w:t>
      </w:r>
      <w:r w:rsidRPr="00E639AB">
        <w:rPr>
          <w:rFonts w:ascii="Arial Narrow" w:hAnsi="Arial Narrow" w:cs="Arial"/>
        </w:rPr>
        <w:t xml:space="preserve"> umowy, Zamawiający zastrzega sobie prawo do rozwiązania umowy ze skutkiem natychmiastowym bez dodatkowego wezwania i naliczenia kary umownej w wysokości określonej w </w:t>
      </w:r>
      <w:r w:rsidRPr="00E639AB">
        <w:rPr>
          <w:rFonts w:ascii="Arial Narrow" w:hAnsi="Arial Narrow" w:cs="Arial"/>
          <w:b/>
        </w:rPr>
        <w:t>ust. 1 pkt. A/</w:t>
      </w:r>
      <w:r w:rsidRPr="00E639AB">
        <w:rPr>
          <w:rFonts w:ascii="Arial Narrow" w:hAnsi="Arial Narrow" w:cs="Arial"/>
        </w:rPr>
        <w:t xml:space="preserve"> </w:t>
      </w:r>
    </w:p>
    <w:p w:rsidR="00CD4D61" w:rsidRPr="00CD4D61" w:rsidRDefault="00CD4D61" w:rsidP="00CD4D61">
      <w:pPr>
        <w:pStyle w:val="Akapitzlist"/>
        <w:spacing w:after="0" w:line="256" w:lineRule="auto"/>
        <w:ind w:left="284"/>
        <w:jc w:val="both"/>
        <w:rPr>
          <w:rFonts w:ascii="Arial Narrow" w:hAnsi="Arial Narrow"/>
        </w:rPr>
      </w:pPr>
    </w:p>
    <w:p w:rsidR="00E639AB" w:rsidRPr="00E639AB" w:rsidRDefault="00E639AB" w:rsidP="00E639AB">
      <w:pPr>
        <w:jc w:val="center"/>
        <w:rPr>
          <w:rFonts w:ascii="Arial Narrow" w:hAnsi="Arial Narrow" w:cs="Arial"/>
          <w:b/>
        </w:rPr>
      </w:pPr>
      <w:r w:rsidRPr="00E639AB">
        <w:rPr>
          <w:rFonts w:ascii="Arial Narrow" w:hAnsi="Arial Narrow" w:cs="Arial"/>
          <w:b/>
        </w:rPr>
        <w:t>ZMIANY UMOWY</w:t>
      </w:r>
    </w:p>
    <w:p w:rsidR="00E639AB" w:rsidRPr="00E639AB" w:rsidRDefault="00E639AB" w:rsidP="00E639AB">
      <w:pPr>
        <w:jc w:val="center"/>
        <w:rPr>
          <w:rFonts w:ascii="Arial Narrow" w:hAnsi="Arial Narrow" w:cs="Arial"/>
          <w:b/>
        </w:rPr>
      </w:pPr>
      <w:r w:rsidRPr="00E639AB">
        <w:rPr>
          <w:rFonts w:ascii="Arial Narrow" w:hAnsi="Arial Narrow" w:cs="Arial"/>
          <w:b/>
        </w:rPr>
        <w:t>§7</w:t>
      </w:r>
    </w:p>
    <w:p w:rsidR="00E639AB" w:rsidRPr="00E639AB" w:rsidRDefault="00E639AB" w:rsidP="00E639AB">
      <w:pPr>
        <w:pStyle w:val="Tekstdopunktu"/>
        <w:numPr>
          <w:ilvl w:val="0"/>
          <w:numId w:val="36"/>
        </w:numPr>
        <w:spacing w:after="120" w:line="240" w:lineRule="auto"/>
        <w:ind w:left="360"/>
        <w:rPr>
          <w:rFonts w:ascii="Arial Narrow" w:hAnsi="Arial Narrow" w:cs="Arial"/>
          <w:szCs w:val="22"/>
        </w:rPr>
      </w:pPr>
      <w:r w:rsidRPr="00E639AB">
        <w:rPr>
          <w:rFonts w:ascii="Arial Narrow" w:hAnsi="Arial Narrow" w:cs="Arial"/>
          <w:szCs w:val="22"/>
        </w:rPr>
        <w:t xml:space="preserve">Wszelkie zmiany  umowy wymagają formy pisemnej pod rygorem nieważności w drodze podpisanego przez obie Strony </w:t>
      </w:r>
      <w:r w:rsidRPr="00E639AB">
        <w:rPr>
          <w:rFonts w:ascii="Arial Narrow" w:hAnsi="Arial Narrow" w:cs="Arial"/>
          <w:b/>
          <w:szCs w:val="22"/>
        </w:rPr>
        <w:t>aneksu</w:t>
      </w:r>
      <w:r w:rsidRPr="00E639AB">
        <w:rPr>
          <w:rFonts w:ascii="Arial Narrow" w:hAnsi="Arial Narrow" w:cs="Arial"/>
          <w:szCs w:val="22"/>
        </w:rPr>
        <w:t>, chyba że niniejsza umowa przewiduje inaczej i są dopuszczone z uwzględnieniem ograniczeń wynikających z art. 144 ustawy.</w:t>
      </w:r>
    </w:p>
    <w:p w:rsidR="00E639AB" w:rsidRPr="00E639AB" w:rsidRDefault="00E639AB" w:rsidP="00E639AB">
      <w:pPr>
        <w:pStyle w:val="Akapitzlist"/>
        <w:numPr>
          <w:ilvl w:val="0"/>
          <w:numId w:val="36"/>
        </w:numPr>
        <w:spacing w:after="0" w:line="256" w:lineRule="auto"/>
        <w:ind w:left="284" w:hanging="284"/>
        <w:jc w:val="both"/>
        <w:rPr>
          <w:rFonts w:ascii="Arial Narrow" w:hAnsi="Arial Narrow"/>
        </w:rPr>
      </w:pPr>
      <w:r w:rsidRPr="00E639AB">
        <w:rPr>
          <w:rFonts w:ascii="Arial Narrow" w:hAnsi="Arial Narrow"/>
        </w:rPr>
        <w:t>Strony przewidują możliwość wprowadzenia zmian w treści umowy dotyczących:</w:t>
      </w:r>
    </w:p>
    <w:p w:rsidR="00E639AB" w:rsidRPr="00E639AB" w:rsidRDefault="00E639AB" w:rsidP="00E639AB">
      <w:pPr>
        <w:pStyle w:val="Akapitzlist"/>
        <w:numPr>
          <w:ilvl w:val="0"/>
          <w:numId w:val="37"/>
        </w:numPr>
        <w:spacing w:after="0" w:line="256" w:lineRule="auto"/>
        <w:ind w:left="567" w:hanging="283"/>
        <w:jc w:val="both"/>
        <w:rPr>
          <w:rFonts w:ascii="Arial Narrow" w:hAnsi="Arial Narrow"/>
        </w:rPr>
      </w:pPr>
      <w:r w:rsidRPr="00E639AB">
        <w:rPr>
          <w:rFonts w:ascii="Arial Narrow" w:hAnsi="Arial Narrow"/>
          <w:b/>
        </w:rPr>
        <w:t>wynagrodzenia</w:t>
      </w:r>
      <w:r w:rsidRPr="00E639AB">
        <w:rPr>
          <w:rFonts w:ascii="Arial Narrow" w:hAnsi="Arial Narrow"/>
        </w:rPr>
        <w:t xml:space="preserve">, w przypadku: </w:t>
      </w:r>
    </w:p>
    <w:p w:rsidR="00E639AB" w:rsidRPr="00E639AB" w:rsidRDefault="00E639AB" w:rsidP="00E639AB">
      <w:pPr>
        <w:pStyle w:val="Akapitzlist"/>
        <w:numPr>
          <w:ilvl w:val="0"/>
          <w:numId w:val="34"/>
        </w:numPr>
        <w:spacing w:after="0" w:line="256" w:lineRule="auto"/>
        <w:ind w:left="851" w:hanging="284"/>
        <w:jc w:val="both"/>
        <w:rPr>
          <w:rFonts w:ascii="Arial Narrow" w:hAnsi="Arial Narrow"/>
        </w:rPr>
      </w:pPr>
      <w:r w:rsidRPr="00E639AB">
        <w:rPr>
          <w:rFonts w:ascii="Arial Narrow" w:hAnsi="Arial Narrow" w:cs="Arial"/>
        </w:rPr>
        <w:t>zmiany obowiązującej stawki podatku od towarów i usług VAT;</w:t>
      </w:r>
    </w:p>
    <w:p w:rsidR="00E639AB" w:rsidRPr="00E639AB" w:rsidRDefault="00E639AB" w:rsidP="00E639AB">
      <w:pPr>
        <w:pStyle w:val="Akapitzlist"/>
        <w:numPr>
          <w:ilvl w:val="0"/>
          <w:numId w:val="34"/>
        </w:numPr>
        <w:spacing w:after="0" w:line="256" w:lineRule="auto"/>
        <w:ind w:left="851" w:hanging="284"/>
        <w:jc w:val="both"/>
        <w:rPr>
          <w:rFonts w:ascii="Arial Narrow" w:hAnsi="Arial Narrow"/>
        </w:rPr>
      </w:pPr>
      <w:r w:rsidRPr="00E639AB">
        <w:rPr>
          <w:rFonts w:ascii="Arial Narrow" w:hAnsi="Arial Narrow" w:cs="Arial"/>
        </w:rPr>
        <w:t>zmiany wysokości minimalnego wynagrodzenia za pracę albo wysokości minimalnej stawki godzinowej, ustalonych na podstawie przepisów ustawy z dnia 10 października 2002 roku o minimalnym wynagrodzeniu za pracę;</w:t>
      </w:r>
    </w:p>
    <w:p w:rsidR="00E639AB" w:rsidRPr="00E639AB" w:rsidRDefault="00E639AB" w:rsidP="00E639AB">
      <w:pPr>
        <w:pStyle w:val="Akapitzlist"/>
        <w:numPr>
          <w:ilvl w:val="0"/>
          <w:numId w:val="34"/>
        </w:numPr>
        <w:spacing w:after="0" w:line="256" w:lineRule="auto"/>
        <w:ind w:left="851" w:hanging="284"/>
        <w:jc w:val="both"/>
        <w:rPr>
          <w:rFonts w:ascii="Arial Narrow" w:hAnsi="Arial Narrow"/>
        </w:rPr>
      </w:pPr>
      <w:r w:rsidRPr="00E639AB">
        <w:rPr>
          <w:rFonts w:ascii="Arial Narrow" w:hAnsi="Arial Narrow" w:cs="Arial"/>
        </w:rPr>
        <w:t xml:space="preserve">zmiany zasad podlegania ubezpieczeniu społecznemu lub ubezpieczeniu zdrowotnemu </w:t>
      </w:r>
      <w:r w:rsidRPr="00E639AB">
        <w:rPr>
          <w:rFonts w:ascii="Arial Narrow" w:hAnsi="Arial Narrow" w:cs="Arial"/>
          <w:color w:val="000000"/>
        </w:rPr>
        <w:t>lub gdy zmianie uległa</w:t>
      </w:r>
      <w:r w:rsidRPr="00E639AB">
        <w:rPr>
          <w:rFonts w:ascii="Arial Narrow" w:hAnsi="Arial Narrow" w:cs="Arial"/>
        </w:rPr>
        <w:t xml:space="preserve"> wysokość składek na ubezpieczenie społeczne lub ubezpieczenie zdrowotne;</w:t>
      </w:r>
    </w:p>
    <w:p w:rsidR="00E639AB" w:rsidRPr="00E639AB" w:rsidRDefault="00E639AB" w:rsidP="00E639AB">
      <w:pPr>
        <w:pStyle w:val="Akapitzlist"/>
        <w:numPr>
          <w:ilvl w:val="0"/>
          <w:numId w:val="34"/>
        </w:numPr>
        <w:spacing w:after="0" w:line="256" w:lineRule="auto"/>
        <w:ind w:left="851" w:hanging="284"/>
        <w:jc w:val="both"/>
        <w:rPr>
          <w:rFonts w:ascii="Arial Narrow" w:hAnsi="Arial Narrow"/>
        </w:rPr>
      </w:pPr>
      <w:r w:rsidRPr="00E639AB">
        <w:rPr>
          <w:rFonts w:ascii="Arial Narrow" w:hAnsi="Arial Narrow" w:cs="Arial"/>
        </w:rPr>
        <w:t>zmiany zasad gromadzenia i wysokości wpłat do pracowniczych planów kapitałowych o których mowa w ustawie z dnia 4 października 2018 roku o pracowniczych planach kapitałowych;</w:t>
      </w:r>
    </w:p>
    <w:p w:rsidR="00E639AB" w:rsidRPr="00E639AB" w:rsidRDefault="00E639AB" w:rsidP="00E639AB">
      <w:pPr>
        <w:spacing w:line="254" w:lineRule="auto"/>
        <w:ind w:left="567"/>
        <w:contextualSpacing/>
        <w:jc w:val="both"/>
        <w:rPr>
          <w:rFonts w:ascii="Arial Narrow" w:hAnsi="Arial Narrow" w:cs="Arial"/>
        </w:rPr>
      </w:pPr>
      <w:r w:rsidRPr="00E639AB">
        <w:rPr>
          <w:rFonts w:ascii="Arial Narrow" w:hAnsi="Arial Narrow" w:cs="Arial"/>
        </w:rPr>
        <w:t>- jeżeli zmiany te będą miały wpływ na koszty wykonania zamówienia przez wykonawcę.</w:t>
      </w:r>
    </w:p>
    <w:p w:rsidR="00E639AB" w:rsidRPr="00E639AB" w:rsidRDefault="00E639AB" w:rsidP="00E639AB">
      <w:pPr>
        <w:pStyle w:val="Akapitzlist"/>
        <w:numPr>
          <w:ilvl w:val="0"/>
          <w:numId w:val="37"/>
        </w:numPr>
        <w:spacing w:after="0" w:line="256" w:lineRule="auto"/>
        <w:ind w:left="567" w:hanging="283"/>
        <w:jc w:val="both"/>
        <w:rPr>
          <w:rFonts w:ascii="Arial Narrow" w:hAnsi="Arial Narrow"/>
        </w:rPr>
      </w:pPr>
      <w:r w:rsidRPr="00E639AB">
        <w:rPr>
          <w:rFonts w:ascii="Arial Narrow" w:hAnsi="Arial Narrow"/>
          <w:b/>
        </w:rPr>
        <w:t>przedmiotu umowy</w:t>
      </w:r>
      <w:r w:rsidRPr="00E639AB">
        <w:rPr>
          <w:rFonts w:ascii="Arial Narrow" w:hAnsi="Arial Narrow"/>
        </w:rPr>
        <w:t xml:space="preserve"> – w przypadku zakończenia produkcji lub wycofania z rynku wyrobu będącego przedmiotem zamówienia dopuszcza się zmianę na nowy produkt równoważny o tych samych parametrach </w:t>
      </w:r>
      <w:r w:rsidRPr="00E639AB">
        <w:rPr>
          <w:rFonts w:ascii="Arial Narrow" w:hAnsi="Arial Narrow" w:cs="Arial"/>
        </w:rPr>
        <w:t>spełniający wymagania opisane w SIWZ</w:t>
      </w:r>
      <w:r w:rsidRPr="00E639AB">
        <w:rPr>
          <w:rFonts w:ascii="Arial Narrow" w:hAnsi="Arial Narrow"/>
        </w:rPr>
        <w:t xml:space="preserve">. W tym przypadku Wykonawca zobowiązany będzie poinformować Zamawiającego i przedstawić mu nowy towar do testowania i akceptacji, przy zachowaniu ceny jednostkowej z niniejszej umowy; </w:t>
      </w:r>
    </w:p>
    <w:p w:rsidR="00E639AB" w:rsidRPr="00E639AB" w:rsidRDefault="00E639AB" w:rsidP="00E639AB">
      <w:pPr>
        <w:pStyle w:val="Akapitzlist"/>
        <w:numPr>
          <w:ilvl w:val="0"/>
          <w:numId w:val="37"/>
        </w:numPr>
        <w:spacing w:after="0" w:line="256" w:lineRule="auto"/>
        <w:ind w:left="567" w:hanging="283"/>
        <w:jc w:val="both"/>
        <w:rPr>
          <w:rFonts w:ascii="Arial Narrow" w:hAnsi="Arial Narrow"/>
        </w:rPr>
      </w:pPr>
      <w:r w:rsidRPr="00E639AB">
        <w:rPr>
          <w:rFonts w:ascii="Arial Narrow" w:hAnsi="Arial Narrow" w:cs="Arial"/>
          <w:b/>
        </w:rPr>
        <w:t xml:space="preserve">wydłużenia terminu ważności </w:t>
      </w:r>
      <w:r w:rsidRPr="00E639AB">
        <w:rPr>
          <w:rFonts w:ascii="Arial Narrow" w:hAnsi="Arial Narrow" w:cs="Arial"/>
        </w:rPr>
        <w:t>lub terminu rękojmi lub terminu gwarancji, w sytuacji wydłużenia ich przez producenta lub Wykonawcę;</w:t>
      </w:r>
    </w:p>
    <w:p w:rsidR="00E639AB" w:rsidRPr="00E639AB" w:rsidRDefault="00E639AB" w:rsidP="00E639AB">
      <w:pPr>
        <w:pStyle w:val="Akapitzlist"/>
        <w:numPr>
          <w:ilvl w:val="0"/>
          <w:numId w:val="37"/>
        </w:numPr>
        <w:spacing w:after="0" w:line="256" w:lineRule="auto"/>
        <w:ind w:left="567" w:hanging="283"/>
        <w:jc w:val="both"/>
        <w:rPr>
          <w:rFonts w:ascii="Arial Narrow" w:hAnsi="Arial Narrow"/>
          <w:b/>
        </w:rPr>
      </w:pPr>
      <w:r w:rsidRPr="00E639AB">
        <w:rPr>
          <w:rFonts w:ascii="Arial Narrow" w:hAnsi="Arial Narrow" w:cs="Arial"/>
        </w:rPr>
        <w:t xml:space="preserve">przewiduje się możliwość zmiany postanowień umowy w takim zakresie w jakim jest to niezbędne do realizacji umowy w związku ze zmianą </w:t>
      </w:r>
      <w:r w:rsidRPr="00E639AB">
        <w:rPr>
          <w:rFonts w:ascii="Arial Narrow" w:hAnsi="Arial Narrow" w:cs="Arial"/>
          <w:b/>
        </w:rPr>
        <w:t xml:space="preserve">ogólnie obowiązujących przepisów prawa; </w:t>
      </w:r>
    </w:p>
    <w:p w:rsidR="00E639AB" w:rsidRPr="00E639AB" w:rsidRDefault="00E639AB" w:rsidP="00E639AB">
      <w:pPr>
        <w:pStyle w:val="Akapitzlist"/>
        <w:numPr>
          <w:ilvl w:val="0"/>
          <w:numId w:val="37"/>
        </w:numPr>
        <w:spacing w:after="0" w:line="256" w:lineRule="auto"/>
        <w:ind w:left="567" w:hanging="283"/>
        <w:jc w:val="both"/>
        <w:rPr>
          <w:rFonts w:ascii="Arial Narrow" w:hAnsi="Arial Narrow"/>
          <w:b/>
        </w:rPr>
      </w:pPr>
      <w:r w:rsidRPr="00E639AB">
        <w:rPr>
          <w:rFonts w:ascii="Arial Narrow" w:eastAsia="Calibri" w:hAnsi="Arial Narrow" w:cs="Arial"/>
        </w:rPr>
        <w:t xml:space="preserve">nastąpiła </w:t>
      </w:r>
      <w:r w:rsidRPr="00E639AB">
        <w:rPr>
          <w:rFonts w:ascii="Arial Narrow" w:eastAsia="Calibri" w:hAnsi="Arial Narrow" w:cs="Arial"/>
          <w:b/>
        </w:rPr>
        <w:t>zmiana danych podmiotów</w:t>
      </w:r>
      <w:r w:rsidRPr="00E639AB">
        <w:rPr>
          <w:rFonts w:ascii="Arial Narrow" w:eastAsia="Calibri" w:hAnsi="Arial Narrow" w:cs="Arial"/>
        </w:rPr>
        <w:t xml:space="preserve"> zawierających umowę (np. w wyniku przekształceń, przejęć, itp.) również  zmiana lokalizacji  ich siedziby lub  lokalizacji ich komórek organizacyjnych pod warunkiem, iż cena realizacji usług nie ulegnie zwiększeniu,</w:t>
      </w:r>
    </w:p>
    <w:p w:rsidR="00E639AB" w:rsidRPr="00E639AB" w:rsidRDefault="00E639AB" w:rsidP="00E639AB">
      <w:pPr>
        <w:pStyle w:val="Akapitzlist"/>
        <w:numPr>
          <w:ilvl w:val="0"/>
          <w:numId w:val="37"/>
        </w:numPr>
        <w:spacing w:after="0" w:line="256" w:lineRule="auto"/>
        <w:ind w:left="567" w:hanging="283"/>
        <w:jc w:val="both"/>
        <w:rPr>
          <w:rFonts w:ascii="Arial Narrow" w:hAnsi="Arial Narrow"/>
          <w:b/>
        </w:rPr>
      </w:pPr>
      <w:r w:rsidRPr="00E639AB">
        <w:rPr>
          <w:rFonts w:ascii="Arial Narrow" w:hAnsi="Arial Narrow" w:cs="Arial"/>
          <w:b/>
        </w:rPr>
        <w:t>terminu realizacji</w:t>
      </w:r>
      <w:r w:rsidRPr="00E639AB">
        <w:rPr>
          <w:rFonts w:ascii="Arial Narrow" w:hAnsi="Arial Narrow" w:cs="Arial"/>
        </w:rPr>
        <w:t xml:space="preserve"> – przewiduje się możliwość </w:t>
      </w:r>
      <w:r w:rsidRPr="00E639AB">
        <w:rPr>
          <w:rFonts w:ascii="Arial Narrow" w:hAnsi="Arial Narrow" w:cs="Arial"/>
          <w:b/>
        </w:rPr>
        <w:t>skróceni</w:t>
      </w:r>
      <w:r w:rsidRPr="00E639AB">
        <w:rPr>
          <w:rFonts w:ascii="Arial Narrow" w:hAnsi="Arial Narrow" w:cs="Arial"/>
        </w:rPr>
        <w:t>a okresu realizacji. Wykonawcy  przysługuje w takim przypadku wynagrodzenie za faktycznie zrealizowane dostawy,</w:t>
      </w:r>
    </w:p>
    <w:p w:rsidR="00E639AB" w:rsidRPr="00E639AB" w:rsidRDefault="00E639AB" w:rsidP="00E639AB">
      <w:pPr>
        <w:pStyle w:val="Akapitzlist"/>
        <w:numPr>
          <w:ilvl w:val="0"/>
          <w:numId w:val="37"/>
        </w:numPr>
        <w:spacing w:after="0" w:line="256" w:lineRule="auto"/>
        <w:ind w:left="567" w:hanging="283"/>
        <w:jc w:val="both"/>
        <w:rPr>
          <w:rFonts w:ascii="Arial Narrow" w:hAnsi="Arial Narrow"/>
        </w:rPr>
      </w:pPr>
      <w:r w:rsidRPr="00E639AB">
        <w:rPr>
          <w:rFonts w:ascii="Arial Narrow" w:hAnsi="Arial Narrow" w:cs="Arial"/>
        </w:rPr>
        <w:t xml:space="preserve">przewiduje się możliwość zmiany umowy w zakresie który został przewidziany w </w:t>
      </w:r>
      <w:r w:rsidRPr="00E639AB">
        <w:rPr>
          <w:rFonts w:ascii="Arial Narrow" w:hAnsi="Arial Narrow" w:cs="Arial"/>
          <w:b/>
        </w:rPr>
        <w:t xml:space="preserve">innych </w:t>
      </w:r>
      <w:r w:rsidRPr="00E639AB">
        <w:rPr>
          <w:rFonts w:ascii="Arial Narrow" w:hAnsi="Arial Narrow" w:cs="Arial"/>
        </w:rPr>
        <w:t xml:space="preserve">niż w niniejszym paragrafie </w:t>
      </w:r>
      <w:r w:rsidRPr="00E639AB">
        <w:rPr>
          <w:rFonts w:ascii="Arial Narrow" w:hAnsi="Arial Narrow" w:cs="Arial"/>
          <w:b/>
        </w:rPr>
        <w:t>postanowieniach umowy;</w:t>
      </w:r>
    </w:p>
    <w:p w:rsidR="00E639AB" w:rsidRDefault="00E639AB" w:rsidP="00E639AB">
      <w:pPr>
        <w:spacing w:after="0" w:line="256" w:lineRule="auto"/>
        <w:ind w:left="284"/>
        <w:jc w:val="both"/>
        <w:rPr>
          <w:rFonts w:ascii="Arial Narrow" w:hAnsi="Arial Narrow"/>
        </w:rPr>
      </w:pPr>
    </w:p>
    <w:p w:rsidR="008941E5" w:rsidRPr="00E639AB" w:rsidRDefault="008941E5" w:rsidP="00E639AB">
      <w:pPr>
        <w:spacing w:after="0" w:line="256" w:lineRule="auto"/>
        <w:ind w:left="284"/>
        <w:jc w:val="both"/>
        <w:rPr>
          <w:rFonts w:ascii="Arial Narrow" w:hAnsi="Arial Narrow"/>
        </w:rPr>
      </w:pPr>
    </w:p>
    <w:p w:rsidR="00E639AB" w:rsidRPr="00E639AB" w:rsidRDefault="00E639AB" w:rsidP="00E639AB">
      <w:pPr>
        <w:pStyle w:val="Akapitzlist"/>
        <w:numPr>
          <w:ilvl w:val="0"/>
          <w:numId w:val="36"/>
        </w:numPr>
        <w:spacing w:after="0" w:line="240" w:lineRule="auto"/>
        <w:ind w:left="284" w:hanging="284"/>
        <w:jc w:val="both"/>
        <w:rPr>
          <w:rFonts w:ascii="Arial Narrow" w:hAnsi="Arial Narrow"/>
        </w:rPr>
      </w:pPr>
      <w:r w:rsidRPr="00E639AB">
        <w:rPr>
          <w:rFonts w:ascii="Arial Narrow" w:hAnsi="Arial Narrow"/>
        </w:rPr>
        <w:t xml:space="preserve">Zmiany o których mowa w </w:t>
      </w:r>
      <w:r w:rsidRPr="00E639AB">
        <w:rPr>
          <w:rFonts w:ascii="Arial Narrow" w:hAnsi="Arial Narrow"/>
          <w:b/>
        </w:rPr>
        <w:t>ust. 2 pkt 1</w:t>
      </w:r>
      <w:r w:rsidRPr="00E639AB">
        <w:rPr>
          <w:rFonts w:ascii="Arial Narrow" w:hAnsi="Arial Narrow"/>
        </w:rPr>
        <w:t xml:space="preserve"> dokonywane będą według następujących zasadach:</w:t>
      </w:r>
    </w:p>
    <w:p w:rsidR="00E639AB" w:rsidRPr="00E639AB" w:rsidRDefault="00E639AB" w:rsidP="00E639AB">
      <w:pPr>
        <w:pStyle w:val="Akapitzlist"/>
        <w:numPr>
          <w:ilvl w:val="0"/>
          <w:numId w:val="38"/>
        </w:numPr>
        <w:spacing w:after="0" w:line="256" w:lineRule="auto"/>
        <w:ind w:left="567" w:hanging="283"/>
        <w:jc w:val="both"/>
        <w:rPr>
          <w:rFonts w:ascii="Arial Narrow" w:hAnsi="Arial Narrow"/>
        </w:rPr>
      </w:pPr>
      <w:r w:rsidRPr="00E639AB">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639AB" w:rsidRPr="00E639AB" w:rsidRDefault="00E639AB" w:rsidP="00E639AB">
      <w:pPr>
        <w:pStyle w:val="Akapitzlist"/>
        <w:numPr>
          <w:ilvl w:val="0"/>
          <w:numId w:val="38"/>
        </w:numPr>
        <w:spacing w:after="0" w:line="256" w:lineRule="auto"/>
        <w:ind w:left="567" w:hanging="283"/>
        <w:jc w:val="both"/>
        <w:rPr>
          <w:rFonts w:ascii="Arial Narrow" w:hAnsi="Arial Narrow"/>
        </w:rPr>
      </w:pPr>
      <w:r w:rsidRPr="00E639AB">
        <w:rPr>
          <w:rFonts w:ascii="Arial Narrow" w:hAnsi="Arial Narrow"/>
        </w:rPr>
        <w:t xml:space="preserve">zmiana wysokości wynagrodzenia należnego Wykonawcy w przypadku zaistnienia przesłanki, o której mowa w </w:t>
      </w:r>
      <w:r w:rsidRPr="00E639AB">
        <w:rPr>
          <w:rFonts w:ascii="Arial Narrow" w:hAnsi="Arial Narrow"/>
          <w:b/>
        </w:rPr>
        <w:t>ust. 2 pkt 1 lit. a</w:t>
      </w:r>
      <w:r w:rsidRPr="00E639AB">
        <w:rPr>
          <w:rFonts w:ascii="Arial Narrow" w:hAnsi="Arial Narrow"/>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E639AB" w:rsidRPr="00E639AB" w:rsidRDefault="00E639AB" w:rsidP="00E639AB">
      <w:pPr>
        <w:pStyle w:val="Akapitzlist"/>
        <w:numPr>
          <w:ilvl w:val="0"/>
          <w:numId w:val="38"/>
        </w:numPr>
        <w:spacing w:after="0" w:line="256" w:lineRule="auto"/>
        <w:ind w:left="567" w:hanging="283"/>
        <w:jc w:val="both"/>
        <w:rPr>
          <w:rFonts w:ascii="Arial Narrow" w:hAnsi="Arial Narrow"/>
        </w:rPr>
      </w:pPr>
      <w:r w:rsidRPr="00E639AB">
        <w:rPr>
          <w:rFonts w:ascii="Arial Narrow" w:hAnsi="Arial Narrow"/>
        </w:rPr>
        <w:t xml:space="preserve">zmiana wysokości wynagrodzenia w przypadku zaistnienia jednej z przesłanek, o których mowa w </w:t>
      </w:r>
      <w:r w:rsidRPr="00E639AB">
        <w:rPr>
          <w:rFonts w:ascii="Arial Narrow" w:hAnsi="Arial Narrow"/>
          <w:b/>
        </w:rPr>
        <w:t>ust. 2 pkt 1 lit.</w:t>
      </w:r>
      <w:r w:rsidRPr="00E639AB">
        <w:rPr>
          <w:rFonts w:ascii="Arial Narrow" w:hAnsi="Arial Narrow"/>
        </w:rPr>
        <w:t xml:space="preserve"> </w:t>
      </w:r>
      <w:r w:rsidRPr="00E639AB">
        <w:rPr>
          <w:rFonts w:ascii="Arial Narrow" w:hAnsi="Arial Narrow"/>
          <w:b/>
        </w:rPr>
        <w:t xml:space="preserve">b </w:t>
      </w:r>
      <w:r w:rsidRPr="00E639AB">
        <w:rPr>
          <w:rFonts w:ascii="Arial Narrow" w:hAnsi="Arial Narrow"/>
        </w:rPr>
        <w:t xml:space="preserve">lub </w:t>
      </w:r>
      <w:r w:rsidRPr="00E639AB">
        <w:rPr>
          <w:rFonts w:ascii="Arial Narrow" w:hAnsi="Arial Narrow"/>
          <w:b/>
        </w:rPr>
        <w:t>lit. c</w:t>
      </w:r>
      <w:r w:rsidRPr="00E639AB">
        <w:rPr>
          <w:rFonts w:ascii="Arial Narrow" w:hAnsi="Arial Narrow"/>
        </w:rPr>
        <w:t xml:space="preserve"> lub </w:t>
      </w:r>
      <w:r w:rsidRPr="00E639AB">
        <w:rPr>
          <w:rFonts w:ascii="Arial Narrow" w:hAnsi="Arial Narrow"/>
          <w:b/>
        </w:rPr>
        <w:t>lit. d</w:t>
      </w:r>
      <w:r w:rsidRPr="00E639AB">
        <w:rPr>
          <w:rFonts w:ascii="Arial Narrow" w:hAnsi="Arial Narrow"/>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E639AB">
        <w:rPr>
          <w:rFonts w:ascii="Arial Narrow" w:hAnsi="Arial Narrow" w:cs="Arial"/>
        </w:rPr>
        <w:t>gromadzenia i wysokości wpłat do pracowniczych planów kapitałowych</w:t>
      </w:r>
      <w:r w:rsidRPr="00E639AB">
        <w:rPr>
          <w:rFonts w:ascii="Arial Narrow" w:hAnsi="Arial Narrow"/>
        </w:rPr>
        <w:t xml:space="preserve"> . W przypadku zmiany, o której mowa w </w:t>
      </w:r>
      <w:r w:rsidRPr="00E639AB">
        <w:rPr>
          <w:rFonts w:ascii="Arial Narrow" w:hAnsi="Arial Narrow"/>
          <w:b/>
        </w:rPr>
        <w:t xml:space="preserve">ust. 2 pkt 1 lit. b </w:t>
      </w:r>
      <w:r w:rsidRPr="00E639AB">
        <w:rPr>
          <w:rFonts w:ascii="Arial Narrow" w:hAnsi="Arial Narrow"/>
        </w:rPr>
        <w:t>lub</w:t>
      </w:r>
      <w:r w:rsidRPr="00E639AB">
        <w:rPr>
          <w:rFonts w:ascii="Arial Narrow" w:hAnsi="Arial Narrow"/>
          <w:b/>
        </w:rPr>
        <w:t xml:space="preserve"> lit. c </w:t>
      </w:r>
      <w:r w:rsidRPr="00E639AB">
        <w:rPr>
          <w:rFonts w:ascii="Arial Narrow" w:hAnsi="Arial Narrow"/>
        </w:rPr>
        <w:t>lub</w:t>
      </w:r>
      <w:r w:rsidRPr="00E639AB">
        <w:rPr>
          <w:rFonts w:ascii="Arial Narrow" w:hAnsi="Arial Narrow"/>
          <w:b/>
        </w:rPr>
        <w:t xml:space="preserve">  lit. d </w:t>
      </w:r>
      <w:r w:rsidRPr="00E639AB">
        <w:rPr>
          <w:rFonts w:ascii="Arial Narrow" w:hAnsi="Arial Narrow"/>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E639AB" w:rsidRPr="00E639AB" w:rsidRDefault="00E639AB" w:rsidP="00E639AB">
      <w:pPr>
        <w:pStyle w:val="Akapitzlist"/>
        <w:numPr>
          <w:ilvl w:val="0"/>
          <w:numId w:val="38"/>
        </w:numPr>
        <w:spacing w:after="0" w:line="256" w:lineRule="auto"/>
        <w:ind w:left="567" w:hanging="283"/>
        <w:jc w:val="both"/>
        <w:rPr>
          <w:rFonts w:ascii="Arial Narrow" w:hAnsi="Arial Narrow"/>
        </w:rPr>
      </w:pPr>
      <w:r w:rsidRPr="00E639AB">
        <w:rPr>
          <w:rFonts w:ascii="Arial Narrow" w:hAnsi="Arial Narrow"/>
        </w:rPr>
        <w:t xml:space="preserve">Wykonawca występujący z wnioskiem o zmianę wysokości wynagrodzenia na podstawie </w:t>
      </w:r>
      <w:r w:rsidRPr="00E639AB">
        <w:rPr>
          <w:rFonts w:ascii="Arial Narrow" w:hAnsi="Arial Narrow"/>
          <w:b/>
        </w:rPr>
        <w:t>ust. 2</w:t>
      </w:r>
      <w:r w:rsidRPr="00E639AB">
        <w:rPr>
          <w:rFonts w:ascii="Arial Narrow" w:hAnsi="Arial Narrow"/>
        </w:rPr>
        <w:t xml:space="preserve"> jest zobowiązany dołączyć do wniosku dokumenty, z których będzie wynikać, w jakim zakresie zmiany te mają wpływ na koszty wykonania Umowy, w szczególności:</w:t>
      </w:r>
    </w:p>
    <w:p w:rsidR="00E639AB" w:rsidRPr="00E639AB" w:rsidRDefault="00E639AB" w:rsidP="00E639AB">
      <w:pPr>
        <w:pStyle w:val="Akapitzlist"/>
        <w:numPr>
          <w:ilvl w:val="0"/>
          <w:numId w:val="35"/>
        </w:numPr>
        <w:spacing w:after="0" w:line="256" w:lineRule="auto"/>
        <w:ind w:left="851" w:hanging="284"/>
        <w:jc w:val="both"/>
        <w:rPr>
          <w:rFonts w:ascii="Arial Narrow" w:hAnsi="Arial Narrow"/>
        </w:rPr>
      </w:pPr>
      <w:r w:rsidRPr="00E639AB">
        <w:rPr>
          <w:rFonts w:ascii="Arial Narrow" w:hAnsi="Arial Narrow"/>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E639AB">
        <w:rPr>
          <w:rFonts w:ascii="Arial Narrow" w:hAnsi="Arial Narrow"/>
          <w:b/>
        </w:rPr>
        <w:t>ust. 2 pkt 1 lit b</w:t>
      </w:r>
      <w:r w:rsidRPr="00E639AB">
        <w:rPr>
          <w:rFonts w:ascii="Arial Narrow" w:hAnsi="Arial Narrow"/>
        </w:rPr>
        <w:t xml:space="preserve">, lub </w:t>
      </w:r>
    </w:p>
    <w:p w:rsidR="00E639AB" w:rsidRPr="00E639AB" w:rsidRDefault="00E639AB" w:rsidP="00E639AB">
      <w:pPr>
        <w:pStyle w:val="Akapitzlist"/>
        <w:numPr>
          <w:ilvl w:val="0"/>
          <w:numId w:val="35"/>
        </w:numPr>
        <w:spacing w:after="0" w:line="256" w:lineRule="auto"/>
        <w:ind w:left="851" w:hanging="284"/>
        <w:jc w:val="both"/>
        <w:rPr>
          <w:rFonts w:ascii="Arial Narrow" w:hAnsi="Arial Narrow"/>
          <w:b/>
        </w:rPr>
      </w:pPr>
      <w:r w:rsidRPr="00E639AB">
        <w:rPr>
          <w:rFonts w:ascii="Arial Narrow" w:hAnsi="Arial Narrow"/>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E639AB">
        <w:rPr>
          <w:rFonts w:ascii="Arial Narrow" w:hAnsi="Arial Narrow"/>
          <w:b/>
        </w:rPr>
        <w:t>ust. 2 pkt 1 lit. b lub lit. c lub lit. d.</w:t>
      </w:r>
    </w:p>
    <w:p w:rsidR="00E639AB" w:rsidRPr="00E639AB" w:rsidRDefault="00E639AB" w:rsidP="00E639AB">
      <w:pPr>
        <w:pStyle w:val="Akapitzlist"/>
        <w:numPr>
          <w:ilvl w:val="0"/>
          <w:numId w:val="38"/>
        </w:numPr>
        <w:spacing w:after="0" w:line="256" w:lineRule="auto"/>
        <w:ind w:left="567" w:hanging="283"/>
        <w:jc w:val="both"/>
        <w:rPr>
          <w:rFonts w:ascii="Arial Narrow" w:hAnsi="Arial Narrow"/>
        </w:rPr>
      </w:pPr>
      <w:r w:rsidRPr="00E639AB">
        <w:rPr>
          <w:rFonts w:ascii="Arial Narrow" w:hAnsi="Arial Narrow"/>
        </w:rPr>
        <w:t>Warunkiem wprowadzenia zmiany wynagrodzenia w postaci aneksu jest wykazanie przez Wykonawcę w formie pisemnej, iż zmiany te będą miały wpływ na koszty wykonania przez Wykonawcę  przedmiotu umowy.</w:t>
      </w:r>
    </w:p>
    <w:p w:rsidR="00E639AB" w:rsidRPr="00E639AB" w:rsidRDefault="00E639AB" w:rsidP="00E639AB">
      <w:pPr>
        <w:pStyle w:val="Akapitzlist"/>
        <w:numPr>
          <w:ilvl w:val="0"/>
          <w:numId w:val="36"/>
        </w:numPr>
        <w:spacing w:after="0" w:line="256" w:lineRule="auto"/>
        <w:ind w:left="284" w:hanging="284"/>
        <w:jc w:val="both"/>
        <w:rPr>
          <w:rFonts w:ascii="Arial Narrow" w:hAnsi="Arial Narrow"/>
        </w:rPr>
      </w:pPr>
      <w:r w:rsidRPr="00E639AB">
        <w:rPr>
          <w:rFonts w:ascii="Arial Narrow" w:hAnsi="Arial Narrow"/>
        </w:rPr>
        <w:t xml:space="preserve">Zmiany w zakresie wskazanym w </w:t>
      </w:r>
      <w:r w:rsidRPr="00E639AB">
        <w:rPr>
          <w:rFonts w:ascii="Arial Narrow" w:hAnsi="Arial Narrow"/>
          <w:b/>
        </w:rPr>
        <w:t>ust. 2 pkt  2 -5</w:t>
      </w:r>
      <w:r w:rsidRPr="00E639AB">
        <w:rPr>
          <w:rFonts w:ascii="Arial Narrow" w:hAnsi="Arial Narrow"/>
        </w:rPr>
        <w:t xml:space="preserve"> niniejszego §, dokonywane będą według następujących zasad:</w:t>
      </w:r>
    </w:p>
    <w:p w:rsidR="00E639AB" w:rsidRPr="00E639AB" w:rsidRDefault="00E639AB" w:rsidP="00E639AB">
      <w:pPr>
        <w:pStyle w:val="Akapitzlist"/>
        <w:numPr>
          <w:ilvl w:val="0"/>
          <w:numId w:val="39"/>
        </w:numPr>
        <w:spacing w:after="0" w:line="256" w:lineRule="auto"/>
        <w:ind w:left="567" w:hanging="283"/>
        <w:jc w:val="both"/>
        <w:rPr>
          <w:rFonts w:ascii="Arial Narrow" w:hAnsi="Arial Narrow"/>
        </w:rPr>
      </w:pPr>
      <w:r w:rsidRPr="00E639AB">
        <w:rPr>
          <w:rFonts w:ascii="Arial Narrow" w:hAnsi="Arial Narrow"/>
        </w:rPr>
        <w:t xml:space="preserve">wniosek o dokonanie zmiany umowy należy przedłożyć na piśmie, a okoliczności mogące  stanowić podstawę zmiany umowy powinny być uzasadnione i udokumentowane przez Wykonawcę. </w:t>
      </w:r>
    </w:p>
    <w:p w:rsidR="00E639AB" w:rsidRPr="00E639AB" w:rsidRDefault="00E639AB" w:rsidP="00E639AB">
      <w:pPr>
        <w:pStyle w:val="Akapitzlist"/>
        <w:numPr>
          <w:ilvl w:val="0"/>
          <w:numId w:val="39"/>
        </w:numPr>
        <w:spacing w:after="0" w:line="256" w:lineRule="auto"/>
        <w:ind w:left="567" w:hanging="283"/>
        <w:jc w:val="both"/>
        <w:rPr>
          <w:rFonts w:ascii="Arial Narrow" w:hAnsi="Arial Narrow"/>
        </w:rPr>
      </w:pPr>
      <w:r w:rsidRPr="00E639AB">
        <w:rPr>
          <w:rFonts w:ascii="Arial Narrow" w:hAnsi="Arial Narrow"/>
        </w:rPr>
        <w:t xml:space="preserve">w przypadku wystąpienia braku poszczególnych pozycji asortymentowych Wykonawca niezwłocznie powiadomi Zamawiającego o okolicznościach stanowiących podstawę wystąpienia braków drogą pocztową (za zwrotnym potwierdzeniem). </w:t>
      </w:r>
    </w:p>
    <w:p w:rsidR="00E639AB" w:rsidRPr="00E639AB" w:rsidRDefault="00E639AB" w:rsidP="00E639AB">
      <w:pPr>
        <w:pStyle w:val="Akapitzlist"/>
        <w:numPr>
          <w:ilvl w:val="0"/>
          <w:numId w:val="36"/>
        </w:numPr>
        <w:spacing w:after="0" w:line="256" w:lineRule="auto"/>
        <w:ind w:left="360"/>
        <w:jc w:val="both"/>
        <w:rPr>
          <w:rFonts w:ascii="Arial Narrow" w:hAnsi="Arial Narrow"/>
        </w:rPr>
      </w:pPr>
      <w:r w:rsidRPr="00E639AB">
        <w:rPr>
          <w:rFonts w:ascii="Arial Narrow" w:hAnsi="Arial Narrow" w:cs="Arial"/>
        </w:rPr>
        <w:t xml:space="preserve">Z wnioskiem o zwiększenie wynagrodzenia na podstawie </w:t>
      </w:r>
      <w:r w:rsidRPr="00E639AB">
        <w:rPr>
          <w:rFonts w:ascii="Arial Narrow" w:hAnsi="Arial Narrow" w:cs="Arial"/>
          <w:b/>
        </w:rPr>
        <w:t xml:space="preserve">ust. 2 pkt.1 </w:t>
      </w:r>
      <w:r w:rsidRPr="00E639AB">
        <w:rPr>
          <w:rFonts w:ascii="Arial Narrow" w:hAnsi="Arial Narrow" w:cs="Arial"/>
        </w:rPr>
        <w:t xml:space="preserve">Wykonawca może  wystąpić nie wcześniej jak po upływie okresu wskazanego w niniejszej umowie a jeżeli nie został  wskazany, to nie wcześniej </w:t>
      </w:r>
      <w:r w:rsidRPr="00E639AB">
        <w:rPr>
          <w:rFonts w:ascii="Arial Narrow" w:hAnsi="Arial Narrow" w:cs="Arial"/>
          <w:b/>
          <w:i/>
        </w:rPr>
        <w:t>niż 12 miesięcy od daty zawarcia umowy</w:t>
      </w:r>
      <w:r w:rsidRPr="00E639AB">
        <w:rPr>
          <w:rFonts w:ascii="Arial Narrow" w:hAnsi="Arial Narrow" w:cs="Arial"/>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rsidR="00E639AB" w:rsidRPr="00E639AB" w:rsidRDefault="00E639AB" w:rsidP="00E639AB">
      <w:pPr>
        <w:numPr>
          <w:ilvl w:val="0"/>
          <w:numId w:val="36"/>
        </w:numPr>
        <w:spacing w:after="0" w:line="254" w:lineRule="auto"/>
        <w:ind w:left="360"/>
        <w:contextualSpacing/>
        <w:jc w:val="both"/>
        <w:rPr>
          <w:rFonts w:ascii="Arial Narrow" w:hAnsi="Arial Narrow" w:cs="Arial"/>
        </w:rPr>
      </w:pPr>
      <w:r w:rsidRPr="00E639AB">
        <w:rPr>
          <w:rFonts w:ascii="Arial Narrow" w:hAnsi="Arial Narrow" w:cs="Arial"/>
        </w:rPr>
        <w:t xml:space="preserve">Obniżenie wynagrodzenia/cen jednostkowych  na podstawie </w:t>
      </w:r>
      <w:r w:rsidRPr="00E639AB">
        <w:rPr>
          <w:rFonts w:ascii="Arial Narrow" w:hAnsi="Arial Narrow" w:cs="Arial"/>
          <w:b/>
        </w:rPr>
        <w:t>ust. 2 pkt.4.</w:t>
      </w:r>
      <w:r w:rsidRPr="00E639AB">
        <w:rPr>
          <w:rFonts w:ascii="Arial Narrow" w:hAnsi="Arial Narrow" w:cs="Arial"/>
        </w:rPr>
        <w:t xml:space="preserve"> może nastąpić  w każdym czasie. Jeżeli Zamawiający może ustalić samodzielnie nowe niższe ceny na podstawie zmienionych ogólnie obowiązujących przepisów – wniosek i zgoda Wykonawcy w tym zakresie nie jest wymagana.</w:t>
      </w:r>
    </w:p>
    <w:p w:rsidR="00CD4D61" w:rsidRDefault="00CD4D61" w:rsidP="00E639AB">
      <w:pPr>
        <w:jc w:val="center"/>
        <w:rPr>
          <w:rFonts w:ascii="Arial Narrow" w:hAnsi="Arial Narrow" w:cs="Arial"/>
          <w:b/>
        </w:rPr>
      </w:pPr>
    </w:p>
    <w:p w:rsidR="00E639AB" w:rsidRPr="00E639AB" w:rsidRDefault="00E639AB" w:rsidP="00E639AB">
      <w:pPr>
        <w:jc w:val="center"/>
        <w:rPr>
          <w:rFonts w:ascii="Arial Narrow" w:hAnsi="Arial Narrow" w:cs="Arial"/>
          <w:b/>
        </w:rPr>
      </w:pPr>
      <w:r w:rsidRPr="00E639AB">
        <w:rPr>
          <w:rFonts w:ascii="Arial Narrow" w:hAnsi="Arial Narrow" w:cs="Arial"/>
          <w:b/>
        </w:rPr>
        <w:t>OKRES OBOWIĄZYWANIA</w:t>
      </w:r>
    </w:p>
    <w:p w:rsidR="00E639AB" w:rsidRPr="00E639AB" w:rsidRDefault="00E639AB" w:rsidP="00E639AB">
      <w:pPr>
        <w:jc w:val="center"/>
        <w:rPr>
          <w:rFonts w:ascii="Arial Narrow" w:hAnsi="Arial Narrow" w:cs="Arial"/>
          <w:b/>
        </w:rPr>
      </w:pPr>
      <w:r w:rsidRPr="00E639AB">
        <w:rPr>
          <w:rFonts w:ascii="Arial Narrow" w:hAnsi="Arial Narrow" w:cs="Arial"/>
          <w:b/>
        </w:rPr>
        <w:t>§8</w:t>
      </w:r>
    </w:p>
    <w:p w:rsidR="00E639AB" w:rsidRPr="00E639AB" w:rsidRDefault="00E639AB" w:rsidP="00E639AB">
      <w:pPr>
        <w:numPr>
          <w:ilvl w:val="0"/>
          <w:numId w:val="40"/>
        </w:numPr>
        <w:spacing w:after="0" w:line="254" w:lineRule="auto"/>
        <w:ind w:left="357" w:hanging="357"/>
        <w:contextualSpacing/>
        <w:jc w:val="both"/>
        <w:rPr>
          <w:rFonts w:ascii="Arial Narrow" w:hAnsi="Arial Narrow" w:cs="Arial"/>
        </w:rPr>
      </w:pPr>
      <w:r w:rsidRPr="00E639AB">
        <w:rPr>
          <w:rFonts w:ascii="Arial Narrow" w:hAnsi="Arial Narrow" w:cs="Arial"/>
        </w:rPr>
        <w:t xml:space="preserve">Umowa została zawarta na okres </w:t>
      </w:r>
      <w:r w:rsidRPr="00E639AB">
        <w:rPr>
          <w:rFonts w:ascii="Arial Narrow" w:hAnsi="Arial Narrow" w:cs="Arial"/>
          <w:b/>
        </w:rPr>
        <w:t>12</w:t>
      </w:r>
      <w:r w:rsidRPr="00E639AB">
        <w:rPr>
          <w:rFonts w:ascii="Arial Narrow" w:hAnsi="Arial Narrow" w:cs="Arial"/>
          <w:b/>
          <w:i/>
        </w:rPr>
        <w:t xml:space="preserve"> </w:t>
      </w:r>
      <w:r w:rsidRPr="00E639AB">
        <w:rPr>
          <w:rFonts w:ascii="Arial Narrow" w:hAnsi="Arial Narrow" w:cs="Arial"/>
          <w:i/>
        </w:rPr>
        <w:t>(słownie: dwunastu)</w:t>
      </w:r>
      <w:r w:rsidRPr="00E639AB">
        <w:rPr>
          <w:rFonts w:ascii="Arial Narrow" w:hAnsi="Arial Narrow" w:cs="Arial"/>
          <w:b/>
          <w:i/>
        </w:rPr>
        <w:t xml:space="preserve"> </w:t>
      </w:r>
      <w:r w:rsidRPr="00E639AB">
        <w:rPr>
          <w:rFonts w:ascii="Arial Narrow" w:hAnsi="Arial Narrow" w:cs="Arial"/>
        </w:rPr>
        <w:t xml:space="preserve"> </w:t>
      </w:r>
      <w:r w:rsidRPr="00E639AB">
        <w:rPr>
          <w:rFonts w:ascii="Arial Narrow" w:hAnsi="Arial Narrow" w:cs="Arial"/>
          <w:b/>
        </w:rPr>
        <w:t xml:space="preserve">miesięcy. </w:t>
      </w:r>
      <w:r w:rsidRPr="00E639AB">
        <w:rPr>
          <w:rFonts w:ascii="Arial Narrow" w:hAnsi="Arial Narrow" w:cs="Arial"/>
        </w:rPr>
        <w:t xml:space="preserve">Umowa jest realizowana od dnia ………..………..…….. do dnia …………..….………. lub do wyczerpania </w:t>
      </w:r>
      <w:r w:rsidRPr="00E639AB">
        <w:rPr>
          <w:rFonts w:ascii="Arial Narrow" w:hAnsi="Arial Narrow" w:cs="Arial"/>
          <w:b/>
        </w:rPr>
        <w:t>maksymalnej wartości umowy netto</w:t>
      </w:r>
      <w:r w:rsidRPr="00E639AB">
        <w:rPr>
          <w:rFonts w:ascii="Arial Narrow" w:hAnsi="Arial Narrow" w:cs="Arial"/>
        </w:rPr>
        <w:t xml:space="preserve">  o której  mowa w  </w:t>
      </w:r>
      <w:r w:rsidRPr="00E639AB">
        <w:rPr>
          <w:rFonts w:ascii="Arial Narrow" w:hAnsi="Arial Narrow" w:cs="Arial"/>
          <w:b/>
        </w:rPr>
        <w:t>§4 ust. 1</w:t>
      </w:r>
      <w:r w:rsidRPr="00E639AB">
        <w:rPr>
          <w:rFonts w:ascii="Arial Narrow" w:hAnsi="Arial Narrow" w:cs="Arial"/>
        </w:rPr>
        <w:t xml:space="preserve"> umowy w zależności, który z tych terminów nastąpi wcześniej.  W przypadku zrealizowania umowy wartościowo umowa ulega rozwiązaniu.</w:t>
      </w:r>
    </w:p>
    <w:p w:rsidR="00E639AB" w:rsidRPr="00E639AB" w:rsidRDefault="00E639AB" w:rsidP="00E639AB">
      <w:pPr>
        <w:pStyle w:val="Akapitzlist"/>
        <w:numPr>
          <w:ilvl w:val="0"/>
          <w:numId w:val="40"/>
        </w:numPr>
        <w:spacing w:after="0" w:line="256" w:lineRule="auto"/>
        <w:ind w:left="357" w:hanging="357"/>
        <w:rPr>
          <w:rFonts w:ascii="Arial Narrow" w:hAnsi="Arial Narrow" w:cs="Arial"/>
          <w:b/>
        </w:rPr>
      </w:pPr>
      <w:r w:rsidRPr="00E639AB">
        <w:rPr>
          <w:rFonts w:ascii="Arial Narrow" w:hAnsi="Arial Narrow" w:cs="Arial"/>
        </w:rPr>
        <w:t xml:space="preserve">W przypadku nie zrealizowania umowy w zakresie o którym mowa w </w:t>
      </w:r>
      <w:r w:rsidRPr="00E639AB">
        <w:rPr>
          <w:rFonts w:ascii="Arial Narrow" w:hAnsi="Arial Narrow" w:cs="Arial"/>
          <w:b/>
        </w:rPr>
        <w:t>§</w:t>
      </w:r>
      <w:r w:rsidR="00AA21B1">
        <w:rPr>
          <w:rFonts w:ascii="Arial Narrow" w:hAnsi="Arial Narrow" w:cs="Arial"/>
          <w:b/>
        </w:rPr>
        <w:t xml:space="preserve"> 4 ust.1</w:t>
      </w:r>
      <w:r w:rsidRPr="00E639AB">
        <w:rPr>
          <w:rFonts w:ascii="Arial Narrow" w:hAnsi="Arial Narrow" w:cs="Arial"/>
          <w:b/>
        </w:rPr>
        <w:t xml:space="preserve"> </w:t>
      </w:r>
      <w:r w:rsidRPr="00E639AB">
        <w:rPr>
          <w:rFonts w:ascii="Arial Narrow" w:hAnsi="Arial Narrow" w:cs="Arial"/>
        </w:rPr>
        <w:t xml:space="preserve">Strony dopuszczają możliwość przedłużenia aneksem okresu realizacji umowy nie dłużej jednak niż do upływu </w:t>
      </w:r>
      <w:r w:rsidRPr="00E639AB">
        <w:rPr>
          <w:rFonts w:ascii="Arial Narrow" w:hAnsi="Arial Narrow" w:cs="Arial"/>
          <w:b/>
          <w:color w:val="000000" w:themeColor="text1"/>
        </w:rPr>
        <w:t>36 miesięcy</w:t>
      </w:r>
      <w:r w:rsidRPr="00E639AB">
        <w:rPr>
          <w:rFonts w:ascii="Arial Narrow" w:hAnsi="Arial Narrow" w:cs="Arial"/>
          <w:color w:val="000000" w:themeColor="text1"/>
        </w:rPr>
        <w:t xml:space="preserve"> </w:t>
      </w:r>
      <w:r w:rsidRPr="00E639AB">
        <w:rPr>
          <w:rFonts w:ascii="Arial Narrow" w:hAnsi="Arial Narrow" w:cs="Arial"/>
        </w:rPr>
        <w:t xml:space="preserve">od daty zawarcia niniejszej umowy przy zachowaniu przez ten okres niezmienności cen jednostkowych netto chyba, że zmiana została przewidziana w niniejszej umowie. </w:t>
      </w:r>
    </w:p>
    <w:p w:rsidR="00E639AB" w:rsidRPr="00E639AB" w:rsidRDefault="00E639AB" w:rsidP="00E639AB">
      <w:pPr>
        <w:pStyle w:val="Akapitzlist"/>
        <w:spacing w:after="0"/>
        <w:ind w:left="357"/>
        <w:rPr>
          <w:rFonts w:ascii="Arial Narrow" w:hAnsi="Arial Narrow" w:cs="Arial"/>
          <w:b/>
        </w:rPr>
      </w:pP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ROZWIĄZANIE, ODSTĄPIENIE</w:t>
      </w: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§9</w:t>
      </w:r>
    </w:p>
    <w:p w:rsidR="00E639AB" w:rsidRPr="00E639AB" w:rsidRDefault="00E639AB" w:rsidP="00E639AB">
      <w:pPr>
        <w:numPr>
          <w:ilvl w:val="0"/>
          <w:numId w:val="41"/>
        </w:numPr>
        <w:spacing w:line="254" w:lineRule="auto"/>
        <w:contextualSpacing/>
        <w:jc w:val="both"/>
        <w:rPr>
          <w:rFonts w:ascii="Arial Narrow" w:hAnsi="Arial Narrow" w:cs="Arial"/>
        </w:rPr>
      </w:pPr>
      <w:r w:rsidRPr="00E639AB">
        <w:rPr>
          <w:rFonts w:ascii="Arial Narrow" w:hAnsi="Arial Narrow" w:cs="Arial"/>
        </w:rPr>
        <w:t>Każda ze Stron może żądać rozwiązania umowy w całości lub części za porozumieniem.</w:t>
      </w:r>
    </w:p>
    <w:p w:rsidR="00E639AB" w:rsidRPr="00E639AB" w:rsidRDefault="00E639AB" w:rsidP="00E639AB">
      <w:pPr>
        <w:numPr>
          <w:ilvl w:val="0"/>
          <w:numId w:val="43"/>
        </w:numPr>
        <w:spacing w:line="254" w:lineRule="auto"/>
        <w:contextualSpacing/>
        <w:jc w:val="both"/>
        <w:rPr>
          <w:rFonts w:ascii="Arial Narrow" w:hAnsi="Arial Narrow" w:cs="Arial"/>
        </w:rPr>
      </w:pPr>
      <w:r w:rsidRPr="00E639AB">
        <w:rPr>
          <w:rFonts w:ascii="Arial Narrow" w:hAnsi="Arial Narrow" w:cs="Arial"/>
        </w:rPr>
        <w:t xml:space="preserve">Zamawiający uprawniony jest do rozwiązania umowy </w:t>
      </w:r>
      <w:r w:rsidRPr="00E639AB">
        <w:rPr>
          <w:rFonts w:ascii="Arial Narrow" w:hAnsi="Arial Narrow" w:cs="Arial"/>
          <w:bCs/>
          <w:shd w:val="clear" w:color="auto" w:fill="FFFFFF"/>
        </w:rPr>
        <w:t>lub odstąpienia od umowy</w:t>
      </w:r>
      <w:r w:rsidRPr="00E639AB">
        <w:rPr>
          <w:rFonts w:ascii="Arial Narrow" w:hAnsi="Arial Narrow" w:cs="Arial"/>
        </w:rPr>
        <w:t xml:space="preserve"> w całości lub  części, </w:t>
      </w:r>
      <w:r w:rsidRPr="00E639AB">
        <w:rPr>
          <w:rFonts w:ascii="Arial Narrow" w:hAnsi="Arial Narrow" w:cs="Arial"/>
          <w:b/>
        </w:rPr>
        <w:t>bez dodatkowego wezwania Wykonawcy</w:t>
      </w:r>
      <w:r w:rsidRPr="00E639AB">
        <w:rPr>
          <w:rFonts w:ascii="Arial Narrow" w:hAnsi="Arial Narrow" w:cs="Arial"/>
        </w:rPr>
        <w:t xml:space="preserve"> (ze skutkiem natychmiastowym) w przypadku rażącego naruszenia przez Wykonawcę warunków umowy, z jednoczesnym uprawnieniem  żądania zapłaty kary umownej, w każdym z następujących  przypadków:</w:t>
      </w:r>
    </w:p>
    <w:p w:rsidR="00E639AB" w:rsidRPr="00E639AB" w:rsidRDefault="00E639AB" w:rsidP="00E639AB">
      <w:pPr>
        <w:numPr>
          <w:ilvl w:val="1"/>
          <w:numId w:val="43"/>
        </w:numPr>
        <w:spacing w:line="254" w:lineRule="auto"/>
        <w:ind w:left="1276" w:hanging="567"/>
        <w:contextualSpacing/>
        <w:jc w:val="both"/>
        <w:rPr>
          <w:rFonts w:ascii="Arial Narrow" w:hAnsi="Arial Narrow" w:cs="Arial"/>
        </w:rPr>
      </w:pPr>
      <w:r w:rsidRPr="00E639AB">
        <w:rPr>
          <w:rFonts w:ascii="Arial Narrow" w:hAnsi="Arial Narrow" w:cs="Arial"/>
          <w:b/>
        </w:rPr>
        <w:t>dwukrotnie</w:t>
      </w:r>
      <w:r w:rsidRPr="00E639AB">
        <w:rPr>
          <w:rFonts w:ascii="Arial Narrow" w:hAnsi="Arial Narrow" w:cs="Arial"/>
        </w:rPr>
        <w:t xml:space="preserve"> nieterminowo zrealizowanych w całości lub w części dostaw  jednostkowych (w tym braku realizacji dostaw) realizowanych na podstawie jednostkowych zamówień złożonych przez Zamawiającego w okresie kolejnych </w:t>
      </w:r>
      <w:r w:rsidRPr="00E639AB">
        <w:rPr>
          <w:rFonts w:ascii="Arial Narrow" w:hAnsi="Arial Narrow" w:cs="Arial"/>
          <w:b/>
          <w:i/>
        </w:rPr>
        <w:t xml:space="preserve">60 </w:t>
      </w:r>
      <w:r w:rsidRPr="00E639AB">
        <w:rPr>
          <w:rFonts w:ascii="Arial Narrow" w:hAnsi="Arial Narrow" w:cs="Arial"/>
        </w:rPr>
        <w:t>dni kalendarzowych  lub</w:t>
      </w:r>
    </w:p>
    <w:p w:rsidR="00E639AB" w:rsidRPr="00E639AB" w:rsidRDefault="00E639AB" w:rsidP="00E639AB">
      <w:pPr>
        <w:numPr>
          <w:ilvl w:val="1"/>
          <w:numId w:val="43"/>
        </w:numPr>
        <w:spacing w:line="254" w:lineRule="auto"/>
        <w:ind w:left="1276" w:hanging="567"/>
        <w:contextualSpacing/>
        <w:jc w:val="both"/>
        <w:rPr>
          <w:rFonts w:ascii="Arial Narrow" w:hAnsi="Arial Narrow" w:cs="Arial"/>
        </w:rPr>
      </w:pPr>
      <w:r w:rsidRPr="00E639AB">
        <w:rPr>
          <w:rFonts w:ascii="Arial Narrow" w:hAnsi="Arial Narrow" w:cs="Arial"/>
          <w:b/>
        </w:rPr>
        <w:t xml:space="preserve">dwukrotnego </w:t>
      </w:r>
      <w:r w:rsidRPr="00E639AB">
        <w:rPr>
          <w:rFonts w:ascii="Arial Narrow" w:hAnsi="Arial Narrow" w:cs="Arial"/>
        </w:rPr>
        <w:t>niedotrzymania terminów</w:t>
      </w:r>
      <w:r w:rsidRPr="00E639AB">
        <w:rPr>
          <w:rFonts w:ascii="Arial Narrow" w:hAnsi="Arial Narrow" w:cs="Arial"/>
          <w:b/>
        </w:rPr>
        <w:t xml:space="preserve"> </w:t>
      </w:r>
      <w:r w:rsidRPr="00E639AB">
        <w:rPr>
          <w:rFonts w:ascii="Arial Narrow" w:hAnsi="Arial Narrow" w:cs="Arial"/>
        </w:rPr>
        <w:t xml:space="preserve">o których mowa w </w:t>
      </w:r>
      <w:r w:rsidRPr="00E639AB">
        <w:rPr>
          <w:rFonts w:ascii="Arial Narrow" w:hAnsi="Arial Narrow" w:cs="Arial"/>
          <w:b/>
        </w:rPr>
        <w:t xml:space="preserve">§3  ust. 5 </w:t>
      </w:r>
      <w:r w:rsidRPr="00E639AB">
        <w:rPr>
          <w:rFonts w:ascii="Arial Narrow" w:hAnsi="Arial Narrow" w:cs="Arial"/>
        </w:rPr>
        <w:t xml:space="preserve">niniejszej umowy wymiany wadliwego  przedmiotu umowy na  wolny od wad (całości reklamowanej dostawy lub jej części lub braku wymiany reklamowanej dostawy w całości lub części),  na podstawie zgłoszonych  w okresie  kolejnych </w:t>
      </w:r>
      <w:r w:rsidRPr="00E639AB">
        <w:rPr>
          <w:rFonts w:ascii="Arial Narrow" w:hAnsi="Arial Narrow" w:cs="Arial"/>
          <w:b/>
          <w:i/>
        </w:rPr>
        <w:t>60</w:t>
      </w:r>
      <w:r w:rsidRPr="00E639AB">
        <w:rPr>
          <w:rFonts w:ascii="Arial Narrow" w:hAnsi="Arial Narrow" w:cs="Arial"/>
          <w:b/>
        </w:rPr>
        <w:t xml:space="preserve"> </w:t>
      </w:r>
      <w:r w:rsidRPr="00E639AB">
        <w:rPr>
          <w:rFonts w:ascii="Arial Narrow" w:hAnsi="Arial Narrow" w:cs="Arial"/>
        </w:rPr>
        <w:t>dni kalendarzowych przez Zamawiającego reklamacji stanowiących podstawę wymiany lub</w:t>
      </w:r>
    </w:p>
    <w:p w:rsidR="00E639AB" w:rsidRPr="00E639AB" w:rsidRDefault="00E639AB" w:rsidP="00E639AB">
      <w:pPr>
        <w:numPr>
          <w:ilvl w:val="1"/>
          <w:numId w:val="43"/>
        </w:numPr>
        <w:spacing w:line="254" w:lineRule="auto"/>
        <w:ind w:left="1276" w:hanging="567"/>
        <w:contextualSpacing/>
        <w:jc w:val="both"/>
        <w:rPr>
          <w:rFonts w:ascii="Arial Narrow" w:hAnsi="Arial Narrow" w:cs="Arial"/>
        </w:rPr>
      </w:pPr>
      <w:r w:rsidRPr="00E639AB">
        <w:rPr>
          <w:rFonts w:ascii="Arial Narrow" w:hAnsi="Arial Narrow" w:cs="Arial"/>
          <w:b/>
        </w:rPr>
        <w:t>powtarzających się</w:t>
      </w:r>
      <w:r w:rsidRPr="00E639AB">
        <w:rPr>
          <w:rFonts w:ascii="Arial Narrow" w:hAnsi="Arial Narrow" w:cs="Arial"/>
        </w:rPr>
        <w:t xml:space="preserve">, uzasadnionych </w:t>
      </w:r>
      <w:r w:rsidRPr="00E639AB">
        <w:rPr>
          <w:rFonts w:ascii="Arial Narrow" w:hAnsi="Arial Narrow" w:cs="Arial"/>
          <w:b/>
        </w:rPr>
        <w:t>reklamacji ilościowych lub jakościowych</w:t>
      </w:r>
      <w:r w:rsidRPr="00E639AB">
        <w:rPr>
          <w:rFonts w:ascii="Arial Narrow" w:hAnsi="Arial Narrow" w:cs="Arial"/>
        </w:rPr>
        <w:t xml:space="preserve"> dostaw jednostkowych tj.</w:t>
      </w:r>
      <w:r w:rsidRPr="00E639AB">
        <w:rPr>
          <w:rFonts w:ascii="Arial Narrow" w:hAnsi="Arial Narrow" w:cs="Arial"/>
          <w:b/>
        </w:rPr>
        <w:t xml:space="preserve"> </w:t>
      </w:r>
      <w:r w:rsidRPr="00E639AB">
        <w:rPr>
          <w:rFonts w:ascii="Arial Narrow" w:hAnsi="Arial Narrow" w:cs="Arial"/>
          <w:b/>
          <w:i/>
        </w:rPr>
        <w:t>3 (trzy)</w:t>
      </w:r>
      <w:r w:rsidRPr="00E639AB">
        <w:rPr>
          <w:rFonts w:ascii="Arial Narrow" w:hAnsi="Arial Narrow" w:cs="Arial"/>
          <w:i/>
        </w:rPr>
        <w:t xml:space="preserve"> </w:t>
      </w:r>
      <w:r w:rsidRPr="00E639AB">
        <w:rPr>
          <w:rFonts w:ascii="Arial Narrow" w:hAnsi="Arial Narrow" w:cs="Arial"/>
        </w:rPr>
        <w:t xml:space="preserve">uzasadnione reklamacje dotyczące całości lub części </w:t>
      </w:r>
      <w:r w:rsidRPr="00E639AB">
        <w:rPr>
          <w:rFonts w:ascii="Arial Narrow" w:hAnsi="Arial Narrow" w:cs="Arial"/>
          <w:b/>
          <w:i/>
        </w:rPr>
        <w:t xml:space="preserve">3 (trzech) </w:t>
      </w:r>
      <w:r w:rsidRPr="00E639AB">
        <w:rPr>
          <w:rFonts w:ascii="Arial Narrow" w:hAnsi="Arial Narrow" w:cs="Arial"/>
        </w:rPr>
        <w:t xml:space="preserve">różnych dostaw jednostkowych złożone przez Zamawiającego w okresie kolejnych </w:t>
      </w:r>
      <w:r w:rsidRPr="00E639AB">
        <w:rPr>
          <w:rFonts w:ascii="Arial Narrow" w:hAnsi="Arial Narrow" w:cs="Arial"/>
          <w:b/>
          <w:i/>
        </w:rPr>
        <w:t xml:space="preserve">60 </w:t>
      </w:r>
      <w:r w:rsidRPr="00E639AB">
        <w:rPr>
          <w:rFonts w:ascii="Arial Narrow" w:hAnsi="Arial Narrow" w:cs="Arial"/>
        </w:rPr>
        <w:t>dni kalendarzowych.</w:t>
      </w:r>
    </w:p>
    <w:p w:rsidR="00E639AB" w:rsidRPr="00E639AB" w:rsidRDefault="00E639AB" w:rsidP="00E639AB">
      <w:pPr>
        <w:numPr>
          <w:ilvl w:val="1"/>
          <w:numId w:val="42"/>
        </w:numPr>
        <w:spacing w:line="254" w:lineRule="auto"/>
        <w:contextualSpacing/>
        <w:jc w:val="both"/>
        <w:rPr>
          <w:rFonts w:ascii="Arial Narrow" w:hAnsi="Arial Narrow" w:cs="Arial"/>
        </w:rPr>
      </w:pPr>
      <w:r w:rsidRPr="00E639AB">
        <w:rPr>
          <w:rFonts w:ascii="Arial Narrow" w:hAnsi="Arial Narrow" w:cs="Arial"/>
        </w:rPr>
        <w:t xml:space="preserve">Zamawiający może zrealizować swoje uprawnienie do rozwiązania umowy </w:t>
      </w:r>
      <w:r w:rsidRPr="00E639AB">
        <w:rPr>
          <w:rFonts w:ascii="Arial Narrow" w:hAnsi="Arial Narrow" w:cs="Arial"/>
          <w:bCs/>
          <w:shd w:val="clear" w:color="auto" w:fill="FFFFFF"/>
        </w:rPr>
        <w:t>lub odstąpienia od umowy</w:t>
      </w:r>
      <w:r w:rsidRPr="00E639AB">
        <w:rPr>
          <w:rFonts w:ascii="Arial Narrow" w:hAnsi="Arial Narrow" w:cs="Arial"/>
        </w:rPr>
        <w:t xml:space="preserve"> w całości  lub części ze skutkiem natychmiastowym w terminie </w:t>
      </w:r>
      <w:r w:rsidRPr="00E639AB">
        <w:rPr>
          <w:rFonts w:ascii="Arial Narrow" w:hAnsi="Arial Narrow" w:cs="Arial"/>
          <w:b/>
        </w:rPr>
        <w:t>do 30 dni kalendarzowych</w:t>
      </w:r>
      <w:r w:rsidRPr="00E639AB">
        <w:rPr>
          <w:rFonts w:ascii="Arial Narrow" w:hAnsi="Arial Narrow"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E639AB">
        <w:rPr>
          <w:rFonts w:ascii="Arial Narrow" w:eastAsia="Calibri" w:hAnsi="Arial Narrow" w:cs="Arial"/>
        </w:rPr>
        <w:t>Wykonawcy nie przysługuje prawo do jakiegokolwiek odszkodowania (rekompensaty). Odstąpienie od umowy na podstawie niniejszego ustępu nie uchybia obowiązkowi zapłaty kar umownych.</w:t>
      </w:r>
      <w:r w:rsidRPr="00E639AB">
        <w:rPr>
          <w:rFonts w:ascii="Arial Narrow" w:hAnsi="Arial Narrow" w:cs="Arial"/>
        </w:rPr>
        <w:t xml:space="preserve"> Postanowienia </w:t>
      </w:r>
      <w:r w:rsidRPr="00E639AB">
        <w:rPr>
          <w:rFonts w:ascii="Arial Narrow" w:hAnsi="Arial Narrow" w:cs="Arial"/>
          <w:b/>
        </w:rPr>
        <w:t xml:space="preserve">§ 6 ust. 2 i ust. 3 </w:t>
      </w:r>
      <w:r w:rsidRPr="00E639AB">
        <w:rPr>
          <w:rFonts w:ascii="Arial Narrow" w:hAnsi="Arial Narrow" w:cs="Arial"/>
        </w:rPr>
        <w:t>niniejszej</w:t>
      </w:r>
      <w:r w:rsidRPr="00E639AB">
        <w:rPr>
          <w:rFonts w:ascii="Arial Narrow" w:hAnsi="Arial Narrow" w:cs="Arial"/>
          <w:b/>
        </w:rPr>
        <w:t xml:space="preserve">  </w:t>
      </w:r>
      <w:r w:rsidRPr="00E639AB">
        <w:rPr>
          <w:rFonts w:ascii="Arial Narrow" w:hAnsi="Arial Narrow" w:cs="Arial"/>
        </w:rPr>
        <w:t xml:space="preserve">umowy stosuje się odpowiednio.  </w:t>
      </w:r>
    </w:p>
    <w:p w:rsidR="00E639AB" w:rsidRPr="00E639AB" w:rsidRDefault="00E639AB" w:rsidP="00E639AB">
      <w:pPr>
        <w:numPr>
          <w:ilvl w:val="0"/>
          <w:numId w:val="43"/>
        </w:numPr>
        <w:spacing w:line="256" w:lineRule="auto"/>
        <w:ind w:left="284" w:hanging="284"/>
        <w:contextualSpacing/>
        <w:jc w:val="both"/>
        <w:rPr>
          <w:rFonts w:ascii="Arial Narrow" w:hAnsi="Arial Narrow" w:cs="Arial"/>
        </w:rPr>
      </w:pPr>
      <w:r w:rsidRPr="00E639AB">
        <w:rPr>
          <w:rFonts w:ascii="Arial Narrow" w:eastAsia="Times New Roman" w:hAnsi="Arial Narrow" w:cs="Arial"/>
          <w:lang w:eastAsia="pl-PL"/>
        </w:rPr>
        <w:t xml:space="preserve">Na podstawie </w:t>
      </w:r>
      <w:r w:rsidRPr="00E639AB">
        <w:rPr>
          <w:rFonts w:ascii="Arial Narrow" w:eastAsia="Times New Roman" w:hAnsi="Arial Narrow" w:cs="Arial"/>
          <w:b/>
          <w:lang w:eastAsia="pl-PL"/>
        </w:rPr>
        <w:t>art. 145 ustawy</w:t>
      </w:r>
      <w:r w:rsidRPr="00E639AB">
        <w:rPr>
          <w:rFonts w:ascii="Arial Narrow" w:eastAsia="Times New Roman" w:hAnsi="Arial Narrow"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E639AB">
        <w:rPr>
          <w:rFonts w:ascii="Arial Narrow" w:eastAsia="Times New Roman" w:hAnsi="Arial Narrow" w:cs="Arial"/>
          <w:b/>
          <w:lang w:eastAsia="pl-PL"/>
        </w:rPr>
        <w:t>odstąpić od umowy</w:t>
      </w:r>
      <w:r w:rsidRPr="00E639AB">
        <w:rPr>
          <w:rFonts w:ascii="Arial Narrow" w:eastAsia="Times New Roman" w:hAnsi="Arial Narrow" w:cs="Arial"/>
          <w:lang w:eastAsia="pl-PL"/>
        </w:rPr>
        <w:t xml:space="preserve"> w terminie 30 dni od dnia powzięcia wiadomości o tych okolicznościach. W takim przypadku Wykonawca może żądać wyłącznie wynagrodzenia należnego z tytułu wykonania części umowy.</w:t>
      </w:r>
    </w:p>
    <w:p w:rsidR="00E639AB" w:rsidRPr="00E639AB" w:rsidRDefault="00E639AB" w:rsidP="00E639AB">
      <w:pPr>
        <w:numPr>
          <w:ilvl w:val="0"/>
          <w:numId w:val="43"/>
        </w:numPr>
        <w:spacing w:line="256" w:lineRule="auto"/>
        <w:ind w:left="284" w:hanging="284"/>
        <w:contextualSpacing/>
        <w:jc w:val="both"/>
        <w:rPr>
          <w:rFonts w:ascii="Arial Narrow" w:hAnsi="Arial Narrow" w:cs="Arial"/>
        </w:rPr>
      </w:pPr>
      <w:r w:rsidRPr="00E639AB">
        <w:rPr>
          <w:rFonts w:ascii="Arial Narrow" w:hAnsi="Arial Narrow" w:cs="Arial"/>
          <w:lang w:eastAsia="pl-PL"/>
        </w:rPr>
        <w:t xml:space="preserve">Na podstawie </w:t>
      </w:r>
      <w:r w:rsidRPr="00E639AB">
        <w:rPr>
          <w:rFonts w:ascii="Arial Narrow" w:hAnsi="Arial Narrow" w:cs="Arial"/>
          <w:b/>
          <w:lang w:eastAsia="pl-PL"/>
        </w:rPr>
        <w:t>art. 145a.ustawy</w:t>
      </w:r>
      <w:r w:rsidRPr="00E639AB">
        <w:rPr>
          <w:rFonts w:ascii="Arial Narrow" w:hAnsi="Arial Narrow" w:cs="Arial"/>
          <w:lang w:eastAsia="pl-PL"/>
        </w:rPr>
        <w:t>  Zamawiający może rozwiązać umowę, jeżeli zachodzi co najmniej jedna z następujących okoliczności:</w:t>
      </w:r>
    </w:p>
    <w:p w:rsidR="00E639AB" w:rsidRPr="00E639AB" w:rsidRDefault="00E639AB" w:rsidP="00E639AB">
      <w:pPr>
        <w:spacing w:line="256" w:lineRule="auto"/>
        <w:ind w:left="426" w:hanging="141"/>
        <w:jc w:val="both"/>
        <w:rPr>
          <w:rFonts w:ascii="Arial Narrow" w:hAnsi="Arial Narrow" w:cs="Arial"/>
          <w:lang w:eastAsia="pl-PL"/>
        </w:rPr>
      </w:pPr>
      <w:r w:rsidRPr="00E639AB">
        <w:rPr>
          <w:rFonts w:ascii="Arial Narrow" w:hAnsi="Arial Narrow" w:cs="Arial"/>
        </w:rPr>
        <w:t xml:space="preserve">5.1.  </w:t>
      </w:r>
      <w:r w:rsidRPr="00E639AB">
        <w:rPr>
          <w:rFonts w:ascii="Arial Narrow" w:hAnsi="Arial Narrow" w:cs="Arial"/>
          <w:lang w:eastAsia="pl-PL"/>
        </w:rPr>
        <w:t>zmiana umowy została dokonana z naruszeniem art. 144 ust. 1-1b, 1d i 1e;</w:t>
      </w:r>
    </w:p>
    <w:p w:rsidR="00E639AB" w:rsidRPr="00E639AB" w:rsidRDefault="00E639AB" w:rsidP="00E639AB">
      <w:pPr>
        <w:spacing w:line="256" w:lineRule="auto"/>
        <w:ind w:left="851" w:hanging="567"/>
        <w:jc w:val="both"/>
        <w:rPr>
          <w:rFonts w:ascii="Arial Narrow" w:hAnsi="Arial Narrow" w:cs="Arial"/>
          <w:lang w:eastAsia="pl-PL"/>
        </w:rPr>
      </w:pPr>
      <w:r w:rsidRPr="00E639AB">
        <w:rPr>
          <w:rFonts w:ascii="Arial Narrow" w:hAnsi="Arial Narrow" w:cs="Arial"/>
        </w:rPr>
        <w:t xml:space="preserve">5.2. </w:t>
      </w:r>
      <w:r w:rsidRPr="00E639AB">
        <w:rPr>
          <w:rFonts w:ascii="Arial Narrow" w:hAnsi="Arial Narrow" w:cs="Arial"/>
          <w:lang w:eastAsia="pl-PL"/>
        </w:rPr>
        <w:t>Wykonawca w chwili zawarcia umowy podlegał wykluczeniu z postępowania na podstawie art. 24 ust. 1;</w:t>
      </w:r>
    </w:p>
    <w:p w:rsidR="00E639AB" w:rsidRPr="00E639AB" w:rsidRDefault="00E639AB" w:rsidP="00E639AB">
      <w:pPr>
        <w:spacing w:line="256" w:lineRule="auto"/>
        <w:ind w:left="851" w:hanging="567"/>
        <w:jc w:val="both"/>
        <w:rPr>
          <w:rFonts w:ascii="Arial Narrow" w:hAnsi="Arial Narrow" w:cs="Arial"/>
          <w:lang w:eastAsia="pl-PL"/>
        </w:rPr>
      </w:pPr>
      <w:r w:rsidRPr="00E639AB">
        <w:rPr>
          <w:rFonts w:ascii="Arial Narrow" w:hAnsi="Arial Narrow" w:cs="Arial"/>
        </w:rPr>
        <w:t xml:space="preserve">5.3. </w:t>
      </w:r>
      <w:r w:rsidRPr="00E639AB">
        <w:rPr>
          <w:rFonts w:ascii="Arial Narrow" w:hAnsi="Arial Narrow" w:cs="Arial"/>
          <w:lang w:eastAsia="pl-PL"/>
        </w:rPr>
        <w:t xml:space="preserve">Trybunał Sprawiedliwości Unii Europejskiej stwierdził, w ramach procedury przewidzianej w </w:t>
      </w:r>
      <w:hyperlink r:id="rId11" w:anchor="/document/17099384?unitId=art%28258%29&amp;cm=DOCUMENT" w:history="1">
        <w:r w:rsidRPr="00E639AB">
          <w:rPr>
            <w:rFonts w:ascii="Arial Narrow" w:hAnsi="Arial Narrow" w:cs="Arial"/>
            <w:lang w:eastAsia="pl-PL"/>
          </w:rPr>
          <w:t>art. 258</w:t>
        </w:r>
      </w:hyperlink>
      <w:r w:rsidRPr="00E639AB">
        <w:rPr>
          <w:rFonts w:ascii="Arial Narrow" w:hAnsi="Arial Narrow" w:cs="Arial"/>
          <w:lang w:eastAsia="pl-PL"/>
        </w:rPr>
        <w:t xml:space="preserve"> Traktatu o Funkcjonowaniu Unii Europejskiej, że państwo polskie uchybiło zobowiązaniom, które ciążą na nim na mocy Traktatów, </w:t>
      </w:r>
      <w:hyperlink r:id="rId12" w:anchor="/document/68413979?cm=DOCUMENT" w:history="1">
        <w:r w:rsidRPr="00E639AB">
          <w:rPr>
            <w:rFonts w:ascii="Arial Narrow" w:hAnsi="Arial Narrow" w:cs="Arial"/>
            <w:lang w:eastAsia="pl-PL"/>
          </w:rPr>
          <w:t>dyrektywy</w:t>
        </w:r>
      </w:hyperlink>
      <w:r w:rsidRPr="00E639AB">
        <w:rPr>
          <w:rFonts w:ascii="Arial Narrow" w:hAnsi="Arial Narrow" w:cs="Arial"/>
          <w:lang w:eastAsia="pl-PL"/>
        </w:rPr>
        <w:t xml:space="preserve"> 2014/24/UE i </w:t>
      </w:r>
      <w:hyperlink r:id="rId13" w:anchor="/document/68413980?cm=DOCUMENT" w:history="1">
        <w:r w:rsidRPr="00E639AB">
          <w:rPr>
            <w:rFonts w:ascii="Arial Narrow" w:hAnsi="Arial Narrow" w:cs="Arial"/>
            <w:lang w:eastAsia="pl-PL"/>
          </w:rPr>
          <w:t>dyrektywy</w:t>
        </w:r>
      </w:hyperlink>
      <w:r w:rsidRPr="00E639AB">
        <w:rPr>
          <w:rFonts w:ascii="Arial Narrow" w:hAnsi="Arial Narrow" w:cs="Arial"/>
          <w:lang w:eastAsia="pl-PL"/>
        </w:rPr>
        <w:t xml:space="preserve"> 2014/25/UE, z uwagi na to, że zamawiający udzielił zamówienia z naruszeniem przepisów prawa Unii Europejskiej.</w:t>
      </w:r>
    </w:p>
    <w:p w:rsidR="00E639AB" w:rsidRPr="00E639AB" w:rsidRDefault="00E639AB" w:rsidP="00E639AB">
      <w:pPr>
        <w:numPr>
          <w:ilvl w:val="0"/>
          <w:numId w:val="43"/>
        </w:numPr>
        <w:spacing w:line="256" w:lineRule="auto"/>
        <w:ind w:left="284" w:hanging="284"/>
        <w:contextualSpacing/>
        <w:jc w:val="both"/>
        <w:rPr>
          <w:rFonts w:ascii="Arial Narrow" w:hAnsi="Arial Narrow" w:cs="Arial"/>
          <w:lang w:eastAsia="pl-PL"/>
        </w:rPr>
      </w:pPr>
      <w:r w:rsidRPr="00E639AB">
        <w:rPr>
          <w:rFonts w:ascii="Arial Narrow" w:eastAsia="Times New Roman" w:hAnsi="Arial Narrow" w:cs="Arial"/>
          <w:lang w:eastAsia="pl-PL"/>
        </w:rPr>
        <w:t xml:space="preserve">W przypadku, o którym mowa w </w:t>
      </w:r>
      <w:r w:rsidRPr="00E639AB">
        <w:rPr>
          <w:rFonts w:ascii="Arial Narrow" w:eastAsia="Times New Roman" w:hAnsi="Arial Narrow" w:cs="Arial"/>
          <w:b/>
          <w:lang w:eastAsia="pl-PL"/>
        </w:rPr>
        <w:t>art. 145a.</w:t>
      </w:r>
      <w:r w:rsidRPr="00E639AB">
        <w:rPr>
          <w:rFonts w:ascii="Arial Narrow" w:eastAsia="Times New Roman" w:hAnsi="Arial Narrow" w:cs="Arial"/>
          <w:lang w:eastAsia="pl-PL"/>
        </w:rPr>
        <w:t xml:space="preserve"> ustawy, Wykonawca może żądać wyłącznie wynagrodzenia należnego z tytułu wykonania części umowy.</w:t>
      </w:r>
    </w:p>
    <w:p w:rsidR="00E639AB" w:rsidRPr="00E639AB" w:rsidRDefault="00E639AB" w:rsidP="00E639AB">
      <w:pPr>
        <w:numPr>
          <w:ilvl w:val="0"/>
          <w:numId w:val="43"/>
        </w:numPr>
        <w:spacing w:line="256" w:lineRule="auto"/>
        <w:ind w:left="284" w:hanging="284"/>
        <w:contextualSpacing/>
        <w:jc w:val="both"/>
        <w:rPr>
          <w:rFonts w:ascii="Arial Narrow" w:hAnsi="Arial Narrow" w:cs="Arial"/>
          <w:lang w:eastAsia="pl-PL"/>
        </w:rPr>
      </w:pPr>
      <w:r w:rsidRPr="00E639AB">
        <w:rPr>
          <w:rFonts w:ascii="Arial Narrow" w:eastAsia="Times New Roman" w:hAnsi="Arial Narrow" w:cs="Arial"/>
          <w:lang w:eastAsia="pl-PL"/>
        </w:rPr>
        <w:t>W przypadku odstąpienia od umowy lub rozwiązania umowy, Strony rozliczą się za faktycznie zrealizowaną część przedmiotu umowy.</w:t>
      </w:r>
    </w:p>
    <w:p w:rsidR="00E639AB" w:rsidRPr="00E639AB" w:rsidRDefault="00E639AB" w:rsidP="00E639AB">
      <w:pPr>
        <w:numPr>
          <w:ilvl w:val="0"/>
          <w:numId w:val="43"/>
        </w:numPr>
        <w:spacing w:line="256" w:lineRule="auto"/>
        <w:ind w:left="284" w:hanging="284"/>
        <w:contextualSpacing/>
        <w:jc w:val="both"/>
        <w:rPr>
          <w:rFonts w:ascii="Arial Narrow" w:hAnsi="Arial Narrow" w:cs="Arial"/>
          <w:lang w:eastAsia="pl-PL"/>
        </w:rPr>
      </w:pPr>
      <w:r w:rsidRPr="00E639AB">
        <w:rPr>
          <w:rFonts w:ascii="Arial Narrow" w:eastAsia="Times New Roman" w:hAnsi="Arial Narrow" w:cs="Arial"/>
          <w:lang w:eastAsia="pl-PL"/>
        </w:rPr>
        <w:t>Odstąpienie od umowy lub jej rozwiązanie powinno mieć formę pisemną pod rygorem nieważności takiego oświadczenia i powinno zawierać uzasadnienie.</w:t>
      </w:r>
    </w:p>
    <w:p w:rsidR="00E639AB" w:rsidRPr="00E639AB" w:rsidRDefault="00E639AB" w:rsidP="00E639AB">
      <w:pPr>
        <w:jc w:val="center"/>
        <w:rPr>
          <w:rFonts w:ascii="Arial Narrow" w:hAnsi="Arial Narrow" w:cs="Arial"/>
          <w:b/>
        </w:rPr>
      </w:pP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 xml:space="preserve">PODWYKONAWCY </w:t>
      </w: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 xml:space="preserve">§ 10 </w:t>
      </w:r>
    </w:p>
    <w:p w:rsidR="00E639AB" w:rsidRPr="00E639AB" w:rsidRDefault="00E639AB" w:rsidP="00E639AB">
      <w:pPr>
        <w:widowControl w:val="0"/>
        <w:numPr>
          <w:ilvl w:val="0"/>
          <w:numId w:val="44"/>
        </w:numPr>
        <w:suppressAutoHyphens/>
        <w:spacing w:after="0" w:line="276" w:lineRule="auto"/>
        <w:jc w:val="both"/>
        <w:rPr>
          <w:rFonts w:ascii="Arial Narrow" w:hAnsi="Arial Narrow" w:cs="Arial"/>
        </w:rPr>
      </w:pPr>
      <w:r w:rsidRPr="00E639AB">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E639AB">
        <w:rPr>
          <w:rFonts w:ascii="Arial Narrow" w:hAnsi="Arial Narrow" w:cs="Arial"/>
          <w:b/>
        </w:rPr>
        <w:t>na żądanie Zamawiającego</w:t>
      </w:r>
      <w:r w:rsidRPr="00E639AB">
        <w:rPr>
          <w:rFonts w:ascii="Arial Narrow" w:hAnsi="Arial Narrow" w:cs="Arial"/>
        </w:rPr>
        <w:t>, umowę z Podwykonawcą określającą pełny zakres powierzonych czynności.</w:t>
      </w:r>
    </w:p>
    <w:p w:rsidR="00E639AB" w:rsidRPr="00E639AB" w:rsidRDefault="00E639AB" w:rsidP="00E639AB">
      <w:pPr>
        <w:numPr>
          <w:ilvl w:val="0"/>
          <w:numId w:val="44"/>
        </w:numPr>
        <w:spacing w:after="0" w:line="276" w:lineRule="auto"/>
        <w:jc w:val="both"/>
        <w:outlineLvl w:val="1"/>
        <w:rPr>
          <w:rFonts w:ascii="Arial Narrow" w:hAnsi="Arial Narrow" w:cs="Arial"/>
          <w:bCs/>
          <w:iCs/>
        </w:rPr>
      </w:pPr>
      <w:r w:rsidRPr="00E639AB">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sidRPr="00E639AB">
        <w:rPr>
          <w:rFonts w:ascii="Arial Narrow" w:hAnsi="Arial Narrow" w:cs="Arial"/>
          <w:b/>
          <w:bCs/>
          <w:iCs/>
        </w:rPr>
        <w:t>bez konieczności sporządzania aneksu do umowy</w:t>
      </w:r>
      <w:r w:rsidRPr="00E639AB">
        <w:rPr>
          <w:rFonts w:ascii="Arial Narrow" w:hAnsi="Arial Narrow" w:cs="Arial"/>
          <w:bCs/>
          <w:iCs/>
        </w:rPr>
        <w:t xml:space="preserve">. </w:t>
      </w:r>
    </w:p>
    <w:p w:rsidR="00E639AB" w:rsidRPr="00E639AB" w:rsidRDefault="00E639AB" w:rsidP="00E639AB">
      <w:pPr>
        <w:numPr>
          <w:ilvl w:val="0"/>
          <w:numId w:val="44"/>
        </w:numPr>
        <w:spacing w:line="256" w:lineRule="auto"/>
        <w:contextualSpacing/>
        <w:jc w:val="both"/>
        <w:rPr>
          <w:rFonts w:ascii="Arial Narrow" w:hAnsi="Arial Narrow" w:cs="Arial"/>
        </w:rPr>
      </w:pPr>
      <w:r w:rsidRPr="00E639AB">
        <w:rPr>
          <w:rFonts w:ascii="Arial Narrow" w:hAnsi="Arial Narrow" w:cs="Arial"/>
          <w:i/>
        </w:rPr>
        <w:t xml:space="preserve">Wykonawca oświadcza, że na dzień zawarcia umowy </w:t>
      </w:r>
      <w:r w:rsidRPr="00E639AB">
        <w:rPr>
          <w:rFonts w:ascii="Arial Narrow" w:hAnsi="Arial Narrow" w:cs="Arial"/>
          <w:b/>
          <w:i/>
        </w:rPr>
        <w:t>powierza / nie powierza</w:t>
      </w:r>
      <w:r w:rsidRPr="00E639AB">
        <w:rPr>
          <w:rFonts w:ascii="Arial Narrow" w:hAnsi="Arial Narrow" w:cs="Arial"/>
          <w:i/>
        </w:rPr>
        <w:t xml:space="preserve"> wykonanie części zamówienia następujących Podwykonawcom………….(***wpisać odpowiednio - zgodnie z ofertą Wykonawcy),</w:t>
      </w:r>
    </w:p>
    <w:p w:rsidR="00E639AB" w:rsidRPr="00E639AB" w:rsidRDefault="00E639AB" w:rsidP="00E639AB">
      <w:pPr>
        <w:spacing w:after="0" w:line="240" w:lineRule="auto"/>
        <w:jc w:val="center"/>
        <w:rPr>
          <w:rFonts w:ascii="Arial Narrow" w:hAnsi="Arial Narrow" w:cs="Arial"/>
          <w:b/>
        </w:rPr>
      </w:pP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ROZSTRZYGANIE SPORÓW</w:t>
      </w: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 xml:space="preserve">§11 </w:t>
      </w:r>
    </w:p>
    <w:p w:rsidR="00E639AB" w:rsidRPr="00E639AB" w:rsidRDefault="00E639AB" w:rsidP="00E639AB">
      <w:pPr>
        <w:numPr>
          <w:ilvl w:val="0"/>
          <w:numId w:val="45"/>
        </w:numPr>
        <w:spacing w:line="256" w:lineRule="auto"/>
        <w:contextualSpacing/>
        <w:jc w:val="both"/>
        <w:rPr>
          <w:rFonts w:ascii="Arial Narrow" w:hAnsi="Arial Narrow" w:cs="Arial"/>
        </w:rPr>
      </w:pPr>
      <w:r w:rsidRPr="00E639AB">
        <w:rPr>
          <w:rFonts w:ascii="Arial Narrow" w:hAnsi="Arial Narrow"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E639AB" w:rsidRPr="00E639AB" w:rsidRDefault="00E639AB" w:rsidP="00E639AB">
      <w:pPr>
        <w:numPr>
          <w:ilvl w:val="0"/>
          <w:numId w:val="45"/>
        </w:numPr>
        <w:spacing w:line="256" w:lineRule="auto"/>
        <w:contextualSpacing/>
        <w:jc w:val="both"/>
        <w:rPr>
          <w:rFonts w:ascii="Arial Narrow" w:hAnsi="Arial Narrow" w:cs="Arial"/>
        </w:rPr>
      </w:pPr>
      <w:r w:rsidRPr="00E639AB">
        <w:rPr>
          <w:rFonts w:ascii="Arial Narrow" w:hAnsi="Arial Narrow" w:cs="Arial"/>
        </w:rPr>
        <w:t xml:space="preserve">W przypadku braku osiągnięcia przez Strony  porozumienia w terminie </w:t>
      </w:r>
      <w:r w:rsidRPr="00E639AB">
        <w:rPr>
          <w:rFonts w:ascii="Arial Narrow" w:hAnsi="Arial Narrow" w:cs="Arial"/>
          <w:b/>
        </w:rPr>
        <w:t>30 dni</w:t>
      </w:r>
      <w:r w:rsidRPr="00E639AB">
        <w:rPr>
          <w:rFonts w:ascii="Arial Narrow" w:hAnsi="Arial Narrow" w:cs="Arial"/>
        </w:rPr>
        <w:t xml:space="preserve"> od rozpoczęcia bezpośrednich negocjacji, każda ze Stron może  poddać spór pod rozstrzygnięcie sądu powszechnego właściwego dla siedziby Zamawiającego.</w:t>
      </w:r>
    </w:p>
    <w:p w:rsidR="00E639AB" w:rsidRPr="00E639AB" w:rsidRDefault="00E639AB" w:rsidP="00E639AB">
      <w:pPr>
        <w:spacing w:after="0" w:line="240" w:lineRule="auto"/>
        <w:jc w:val="center"/>
        <w:rPr>
          <w:rFonts w:ascii="Arial Narrow" w:hAnsi="Arial Narrow" w:cs="Arial"/>
          <w:b/>
        </w:rPr>
      </w:pP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SIŁA WYŻSZA</w:t>
      </w: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§12</w:t>
      </w:r>
    </w:p>
    <w:p w:rsidR="00E639AB" w:rsidRPr="00E639AB" w:rsidRDefault="00E639AB" w:rsidP="00CD4D61">
      <w:pPr>
        <w:widowControl w:val="0"/>
        <w:numPr>
          <w:ilvl w:val="0"/>
          <w:numId w:val="48"/>
        </w:numPr>
        <w:adjustRightInd w:val="0"/>
        <w:spacing w:after="0" w:line="240" w:lineRule="auto"/>
        <w:ind w:left="357" w:hanging="357"/>
        <w:jc w:val="both"/>
        <w:textAlignment w:val="baseline"/>
        <w:rPr>
          <w:rFonts w:ascii="Arial Narrow" w:hAnsi="Arial Narrow" w:cs="Arial"/>
        </w:rPr>
      </w:pPr>
      <w:r w:rsidRPr="00E639AB">
        <w:rPr>
          <w:rFonts w:ascii="Arial Narrow" w:hAnsi="Arial Narrow"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E639AB">
        <w:rPr>
          <w:rFonts w:ascii="Arial Narrow" w:hAnsi="Arial Narrow" w:cs="Arial"/>
          <w:b/>
          <w:i/>
        </w:rPr>
        <w:t>3 dni</w:t>
      </w:r>
      <w:r w:rsidRPr="00E639AB">
        <w:rPr>
          <w:rFonts w:ascii="Arial Narrow" w:hAnsi="Arial Narrow" w:cs="Arial"/>
        </w:rPr>
        <w:t xml:space="preserve"> od powzięcia wiadomości o takich okolicznościach.</w:t>
      </w:r>
    </w:p>
    <w:p w:rsidR="00E639AB" w:rsidRPr="00E639AB" w:rsidRDefault="00E639AB" w:rsidP="00CD4D61">
      <w:pPr>
        <w:widowControl w:val="0"/>
        <w:numPr>
          <w:ilvl w:val="0"/>
          <w:numId w:val="48"/>
        </w:numPr>
        <w:adjustRightInd w:val="0"/>
        <w:spacing w:after="0" w:line="240" w:lineRule="auto"/>
        <w:ind w:left="357" w:hanging="357"/>
        <w:jc w:val="both"/>
        <w:textAlignment w:val="baseline"/>
        <w:rPr>
          <w:rFonts w:ascii="Arial Narrow" w:hAnsi="Arial Narrow" w:cs="Arial"/>
        </w:rPr>
      </w:pPr>
      <w:r w:rsidRPr="00E639AB">
        <w:rPr>
          <w:rFonts w:ascii="Arial Narrow" w:hAnsi="Arial Narrow" w:cs="Arial"/>
        </w:rPr>
        <w:t xml:space="preserve">W takim przypadku Strony podejmą natychmiastowe działania w celu określenia rozsądnego rozwiązania uwzględniającego skutki tego zdarzenia. Gdyby te okoliczności trwały dłużej niż </w:t>
      </w:r>
      <w:r w:rsidRPr="00E639AB">
        <w:rPr>
          <w:rFonts w:ascii="Arial Narrow" w:hAnsi="Arial Narrow" w:cs="Arial"/>
          <w:b/>
          <w:i/>
        </w:rPr>
        <w:t>1 miesiąc,</w:t>
      </w:r>
      <w:r w:rsidRPr="00E639AB">
        <w:rPr>
          <w:rFonts w:ascii="Arial Narrow" w:hAnsi="Arial Narrow" w:cs="Arial"/>
        </w:rPr>
        <w:t xml:space="preserve"> każda ze Stron ma prawo rozwiązać umowę ze skutkiem natychmiastowym, bez obowiązku wypłaty odszkodowania drugiej Stronie.</w:t>
      </w:r>
    </w:p>
    <w:p w:rsidR="00E639AB" w:rsidRPr="00E639AB" w:rsidRDefault="00E639AB" w:rsidP="00CD4D61">
      <w:pPr>
        <w:widowControl w:val="0"/>
        <w:numPr>
          <w:ilvl w:val="0"/>
          <w:numId w:val="48"/>
        </w:numPr>
        <w:adjustRightInd w:val="0"/>
        <w:spacing w:after="0" w:line="240" w:lineRule="auto"/>
        <w:ind w:left="357" w:hanging="357"/>
        <w:jc w:val="both"/>
        <w:textAlignment w:val="baseline"/>
        <w:rPr>
          <w:rFonts w:ascii="Arial Narrow" w:hAnsi="Arial Narrow" w:cs="Arial"/>
        </w:rPr>
      </w:pPr>
      <w:r w:rsidRPr="00E639AB">
        <w:rPr>
          <w:rFonts w:ascii="Arial Narrow" w:hAnsi="Arial Narrow"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E639AB" w:rsidRPr="00E639AB" w:rsidRDefault="00E639AB" w:rsidP="00CD4D61">
      <w:pPr>
        <w:widowControl w:val="0"/>
        <w:numPr>
          <w:ilvl w:val="0"/>
          <w:numId w:val="48"/>
        </w:numPr>
        <w:adjustRightInd w:val="0"/>
        <w:spacing w:after="0" w:line="240" w:lineRule="auto"/>
        <w:ind w:left="357" w:hanging="357"/>
        <w:jc w:val="both"/>
        <w:textAlignment w:val="baseline"/>
        <w:rPr>
          <w:rFonts w:ascii="Arial Narrow" w:hAnsi="Arial Narrow" w:cs="Arial"/>
        </w:rPr>
      </w:pPr>
      <w:r w:rsidRPr="00E639AB">
        <w:rPr>
          <w:rFonts w:ascii="Arial Narrow" w:hAnsi="Arial Narrow" w:cs="Arial"/>
        </w:rPr>
        <w:t>Zaistnienie wymienionego wyżej zdarzenia musi być potwierdzone przez odpowiednie władze, organy lub właściwą izbę gospodarczą.</w:t>
      </w:r>
    </w:p>
    <w:p w:rsidR="00E639AB" w:rsidRPr="00E639AB" w:rsidRDefault="00E639AB" w:rsidP="00CD4D61">
      <w:pPr>
        <w:widowControl w:val="0"/>
        <w:numPr>
          <w:ilvl w:val="0"/>
          <w:numId w:val="48"/>
        </w:numPr>
        <w:adjustRightInd w:val="0"/>
        <w:spacing w:after="0" w:line="240" w:lineRule="auto"/>
        <w:ind w:left="357" w:hanging="357"/>
        <w:jc w:val="both"/>
        <w:textAlignment w:val="baseline"/>
        <w:rPr>
          <w:rFonts w:ascii="Arial Narrow" w:hAnsi="Arial Narrow" w:cs="Arial"/>
        </w:rPr>
      </w:pPr>
      <w:r w:rsidRPr="00E639AB">
        <w:rPr>
          <w:rFonts w:ascii="Arial Narrow" w:hAnsi="Arial Narrow" w:cs="Arial"/>
        </w:rPr>
        <w:t xml:space="preserve">W przypadku rozwiązania umowy z powodów siły wyższej trwającej dłużej niż </w:t>
      </w:r>
      <w:r w:rsidRPr="00E639AB">
        <w:rPr>
          <w:rFonts w:ascii="Arial Narrow" w:hAnsi="Arial Narrow" w:cs="Arial"/>
          <w:b/>
          <w:i/>
        </w:rPr>
        <w:t>1 miesiąc</w:t>
      </w:r>
      <w:r w:rsidRPr="00E639AB">
        <w:rPr>
          <w:rFonts w:ascii="Arial Narrow" w:hAnsi="Arial Narrow" w:cs="Arial"/>
          <w:b/>
        </w:rPr>
        <w:t>,</w:t>
      </w:r>
      <w:r w:rsidRPr="00E639AB">
        <w:rPr>
          <w:rFonts w:ascii="Arial Narrow" w:hAnsi="Arial Narrow" w:cs="Arial"/>
        </w:rPr>
        <w:t xml:space="preserve"> </w:t>
      </w:r>
      <w:r w:rsidRPr="00E639AB">
        <w:rPr>
          <w:rFonts w:ascii="Arial Narrow" w:hAnsi="Arial Narrow" w:cs="Arial"/>
        </w:rPr>
        <w:br/>
        <w:t>Zamawiający zapłaci Wykonawcy za wszystkie wykonane do tego czasu usługi.</w:t>
      </w:r>
    </w:p>
    <w:p w:rsidR="00CD4D61" w:rsidRDefault="00CD4D61" w:rsidP="00E639AB">
      <w:pPr>
        <w:spacing w:after="0" w:line="240" w:lineRule="auto"/>
        <w:jc w:val="center"/>
        <w:rPr>
          <w:rFonts w:ascii="Arial Narrow" w:hAnsi="Arial Narrow" w:cs="Arial"/>
          <w:b/>
        </w:rPr>
      </w:pP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POUFNOŚĆ</w:t>
      </w: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 xml:space="preserve">§ 13 </w:t>
      </w:r>
    </w:p>
    <w:p w:rsidR="00E639AB" w:rsidRPr="00E639AB" w:rsidRDefault="00E639AB" w:rsidP="00E639AB">
      <w:pPr>
        <w:numPr>
          <w:ilvl w:val="0"/>
          <w:numId w:val="49"/>
        </w:numPr>
        <w:spacing w:after="120" w:line="240" w:lineRule="auto"/>
        <w:ind w:left="357" w:hanging="357"/>
        <w:jc w:val="both"/>
        <w:rPr>
          <w:rFonts w:ascii="Arial Narrow" w:eastAsia="Times New Roman" w:hAnsi="Arial Narrow" w:cs="Arial"/>
          <w:color w:val="000000"/>
          <w:lang w:eastAsia="pl-PL"/>
        </w:rPr>
      </w:pPr>
      <w:r w:rsidRPr="00E639AB">
        <w:rPr>
          <w:rFonts w:ascii="Arial Narrow" w:eastAsia="Times New Roman" w:hAnsi="Arial Narrow" w:cs="Arial"/>
          <w:color w:val="000000"/>
          <w:lang w:eastAsia="pl-PL"/>
        </w:rPr>
        <w:t xml:space="preserve">Niniejsza umowa jest </w:t>
      </w:r>
      <w:r w:rsidRPr="00E639AB">
        <w:rPr>
          <w:rFonts w:ascii="Arial Narrow" w:eastAsia="Times New Roman" w:hAnsi="Arial Narrow" w:cs="Arial"/>
          <w:b/>
          <w:color w:val="000000"/>
          <w:lang w:eastAsia="pl-PL"/>
        </w:rPr>
        <w:t>jawna.</w:t>
      </w:r>
      <w:r w:rsidRPr="00E639AB">
        <w:rPr>
          <w:rFonts w:ascii="Arial Narrow" w:eastAsia="Times New Roman" w:hAnsi="Arial Narrow" w:cs="Arial"/>
          <w:color w:val="000000"/>
          <w:lang w:eastAsia="pl-PL"/>
        </w:rPr>
        <w:t xml:space="preserve"> </w:t>
      </w:r>
    </w:p>
    <w:p w:rsidR="00E639AB" w:rsidRPr="00E639AB" w:rsidRDefault="00E639AB" w:rsidP="00E639AB">
      <w:pPr>
        <w:numPr>
          <w:ilvl w:val="0"/>
          <w:numId w:val="49"/>
        </w:numPr>
        <w:spacing w:after="120" w:line="240" w:lineRule="auto"/>
        <w:ind w:left="357" w:hanging="357"/>
        <w:jc w:val="both"/>
        <w:rPr>
          <w:rFonts w:ascii="Arial Narrow" w:eastAsia="Times New Roman" w:hAnsi="Arial Narrow" w:cs="Arial"/>
          <w:color w:val="000000"/>
          <w:lang w:eastAsia="pl-PL"/>
        </w:rPr>
      </w:pPr>
      <w:r w:rsidRPr="00E639AB">
        <w:rPr>
          <w:rFonts w:ascii="Arial Narrow" w:eastAsia="Times New Roman" w:hAnsi="Arial Narrow" w:cs="Arial"/>
          <w:color w:val="000000"/>
          <w:lang w:eastAsia="pl-PL"/>
        </w:rPr>
        <w:t>Strony umowy zobowiązują się uzgadniać zakres powierzonych informacji, które będą podlegać zastrzeżeniu i będą przekazywane w ramach realizacji niniejszej umowy.</w:t>
      </w:r>
    </w:p>
    <w:p w:rsidR="00E639AB" w:rsidRPr="00E639AB" w:rsidRDefault="00E639AB" w:rsidP="00E639AB">
      <w:pPr>
        <w:numPr>
          <w:ilvl w:val="0"/>
          <w:numId w:val="49"/>
        </w:numPr>
        <w:spacing w:after="120" w:line="240" w:lineRule="auto"/>
        <w:ind w:left="357" w:hanging="357"/>
        <w:jc w:val="both"/>
        <w:rPr>
          <w:rFonts w:ascii="Arial Narrow" w:eastAsia="Times New Roman" w:hAnsi="Arial Narrow" w:cs="Arial"/>
          <w:color w:val="000000"/>
          <w:lang w:eastAsia="pl-PL"/>
        </w:rPr>
      </w:pPr>
      <w:r w:rsidRPr="00E639AB">
        <w:rPr>
          <w:rFonts w:ascii="Arial Narrow" w:eastAsia="Times New Roman" w:hAnsi="Arial Narrow" w:cs="Arial"/>
          <w:color w:val="000000"/>
          <w:lang w:eastAsia="pl-PL"/>
        </w:rPr>
        <w:t>Każda ze stron umowy jest upoważniona do przekazania zastrzeżonych informacji lub dokumentów powstałych w związku z realizacją niniejszej umowy</w:t>
      </w:r>
      <w:r w:rsidRPr="00E639AB">
        <w:rPr>
          <w:rFonts w:ascii="Arial Narrow" w:eastAsia="Times New Roman" w:hAnsi="Arial Narrow" w:cs="Arial"/>
          <w:lang w:eastAsia="pl-PL"/>
        </w:rPr>
        <w:t xml:space="preserve"> </w:t>
      </w:r>
      <w:r w:rsidRPr="00E639AB">
        <w:rPr>
          <w:rFonts w:ascii="Arial Narrow" w:eastAsia="Times New Roman" w:hAnsi="Arial Narrow" w:cs="Arial"/>
          <w:color w:val="000000"/>
          <w:lang w:eastAsia="pl-PL"/>
        </w:rPr>
        <w:t>osobom trzecim bez uzyskania pisemnej zgody drugiej strony jedynie w przypadku:</w:t>
      </w:r>
    </w:p>
    <w:p w:rsidR="00E639AB" w:rsidRPr="00E639AB" w:rsidRDefault="00E639AB" w:rsidP="00E639AB">
      <w:pPr>
        <w:numPr>
          <w:ilvl w:val="1"/>
          <w:numId w:val="50"/>
        </w:numPr>
        <w:tabs>
          <w:tab w:val="num" w:pos="426"/>
        </w:tabs>
        <w:spacing w:after="120" w:line="240" w:lineRule="auto"/>
        <w:ind w:left="567" w:hanging="283"/>
        <w:jc w:val="both"/>
        <w:rPr>
          <w:rFonts w:ascii="Arial Narrow" w:eastAsia="Times New Roman" w:hAnsi="Arial Narrow" w:cs="Arial"/>
          <w:color w:val="000000"/>
          <w:lang w:eastAsia="pl-PL"/>
        </w:rPr>
      </w:pPr>
      <w:r w:rsidRPr="00E639AB">
        <w:rPr>
          <w:rFonts w:ascii="Arial Narrow" w:eastAsia="Times New Roman" w:hAnsi="Arial Narrow" w:cs="Arial"/>
          <w:color w:val="000000"/>
          <w:lang w:eastAsia="pl-PL"/>
        </w:rPr>
        <w:t xml:space="preserve"> gdy wynika to z bezwzględnie obowiązujących przepisów prawa </w:t>
      </w:r>
      <w:r w:rsidRPr="00E639AB">
        <w:rPr>
          <w:rFonts w:ascii="Arial Narrow" w:eastAsia="Times New Roman" w:hAnsi="Arial Narrow" w:cs="Arial"/>
          <w:i/>
          <w:color w:val="000000"/>
          <w:lang w:eastAsia="pl-PL"/>
        </w:rPr>
        <w:t>lub</w:t>
      </w:r>
      <w:r w:rsidRPr="00E639AB">
        <w:rPr>
          <w:rFonts w:ascii="Arial Narrow" w:eastAsia="Times New Roman" w:hAnsi="Arial Narrow" w:cs="Arial"/>
          <w:color w:val="000000"/>
          <w:lang w:eastAsia="pl-PL"/>
        </w:rPr>
        <w:t xml:space="preserve"> </w:t>
      </w:r>
    </w:p>
    <w:p w:rsidR="00E639AB" w:rsidRPr="00E639AB" w:rsidRDefault="00E639AB" w:rsidP="00E639AB">
      <w:pPr>
        <w:numPr>
          <w:ilvl w:val="1"/>
          <w:numId w:val="50"/>
        </w:numPr>
        <w:tabs>
          <w:tab w:val="num" w:pos="426"/>
        </w:tabs>
        <w:spacing w:after="120" w:line="240" w:lineRule="auto"/>
        <w:ind w:left="567" w:hanging="283"/>
        <w:jc w:val="both"/>
        <w:rPr>
          <w:rFonts w:ascii="Arial Narrow" w:eastAsia="Times New Roman" w:hAnsi="Arial Narrow" w:cs="Arial"/>
          <w:color w:val="000000"/>
          <w:lang w:eastAsia="pl-PL"/>
        </w:rPr>
      </w:pPr>
      <w:r w:rsidRPr="00E639AB">
        <w:rPr>
          <w:rFonts w:ascii="Arial Narrow" w:eastAsia="Times New Roman" w:hAnsi="Arial Narrow" w:cs="Arial"/>
          <w:color w:val="000000"/>
          <w:lang w:eastAsia="pl-PL"/>
        </w:rPr>
        <w:t>gdy dokumenty te są niezbędne do realizacji danego zadania wynikającego z realizacji postanowień umowy, pod warunkiem, że Strony umowy powiadomią osoby trzecie o zakresie poufności.</w:t>
      </w:r>
    </w:p>
    <w:p w:rsidR="00E639AB" w:rsidRPr="00E639AB" w:rsidRDefault="00E639AB" w:rsidP="00E639AB">
      <w:pPr>
        <w:numPr>
          <w:ilvl w:val="0"/>
          <w:numId w:val="49"/>
        </w:numPr>
        <w:spacing w:after="120" w:line="240" w:lineRule="auto"/>
        <w:ind w:left="357" w:hanging="357"/>
        <w:jc w:val="both"/>
        <w:rPr>
          <w:rFonts w:ascii="Arial Narrow" w:eastAsia="Times New Roman" w:hAnsi="Arial Narrow" w:cs="Arial"/>
          <w:color w:val="000000"/>
          <w:lang w:eastAsia="pl-PL"/>
        </w:rPr>
      </w:pPr>
      <w:r w:rsidRPr="00E639AB">
        <w:rPr>
          <w:rFonts w:ascii="Arial Narrow" w:eastAsia="Times New Roman" w:hAnsi="Arial Narrow" w:cs="Arial"/>
          <w:color w:val="000000"/>
          <w:lang w:eastAsia="pl-PL"/>
        </w:rPr>
        <w:t>Strony umowy ponoszą odpowiedzialność za ujawnienie takich informacji i danych, o których mowa w niniejszym paragrafie.</w:t>
      </w:r>
    </w:p>
    <w:p w:rsidR="00E639AB" w:rsidRPr="00E639AB" w:rsidRDefault="00E639AB" w:rsidP="00E639AB">
      <w:pPr>
        <w:numPr>
          <w:ilvl w:val="0"/>
          <w:numId w:val="49"/>
        </w:numPr>
        <w:spacing w:after="120" w:line="240" w:lineRule="auto"/>
        <w:ind w:left="357" w:hanging="357"/>
        <w:jc w:val="both"/>
        <w:rPr>
          <w:rFonts w:ascii="Arial Narrow" w:eastAsia="Times New Roman" w:hAnsi="Arial Narrow" w:cs="Arial"/>
          <w:color w:val="000000"/>
          <w:lang w:eastAsia="pl-PL"/>
        </w:rPr>
      </w:pPr>
      <w:r w:rsidRPr="00E639AB">
        <w:rPr>
          <w:rFonts w:ascii="Arial Narrow" w:eastAsia="Times New Roman" w:hAnsi="Arial Narrow" w:cs="Arial"/>
          <w:color w:val="000000"/>
          <w:lang w:eastAsia="pl-PL"/>
        </w:rPr>
        <w:t xml:space="preserve">Informacje, które są publicznie znane z drukowanych publikacji </w:t>
      </w:r>
      <w:r w:rsidRPr="00E639AB">
        <w:rPr>
          <w:rFonts w:ascii="Arial Narrow" w:eastAsia="Times New Roman" w:hAnsi="Arial Narrow" w:cs="Times New Roman"/>
          <w:lang w:eastAsia="pl-PL"/>
        </w:rPr>
        <w:t>Wykonawcy</w:t>
      </w:r>
      <w:r w:rsidRPr="00E639AB">
        <w:rPr>
          <w:rFonts w:ascii="Arial Narrow" w:eastAsia="Times New Roman" w:hAnsi="Arial Narrow" w:cs="Times New Roman"/>
          <w:i/>
          <w:lang w:eastAsia="pl-PL"/>
        </w:rPr>
        <w:t xml:space="preserve"> </w:t>
      </w:r>
      <w:r w:rsidRPr="00E639AB">
        <w:rPr>
          <w:rFonts w:ascii="Arial Narrow" w:eastAsia="Times New Roman" w:hAnsi="Arial Narrow" w:cs="Arial"/>
          <w:color w:val="000000"/>
          <w:lang w:eastAsia="pl-PL"/>
        </w:rPr>
        <w:t>lub w inny sposób ogólnie znane nie stanowią informacji poufnych.</w:t>
      </w:r>
    </w:p>
    <w:p w:rsidR="00E639AB" w:rsidRPr="00E639AB" w:rsidRDefault="00E639AB" w:rsidP="00E639AB">
      <w:pPr>
        <w:spacing w:after="0" w:line="240" w:lineRule="auto"/>
        <w:jc w:val="center"/>
        <w:rPr>
          <w:rFonts w:ascii="Arial Narrow" w:hAnsi="Arial Narrow" w:cs="Arial"/>
          <w:b/>
        </w:rPr>
      </w:pP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POSTANOWIENIA KOŃCOWE</w:t>
      </w:r>
    </w:p>
    <w:p w:rsidR="00E639AB" w:rsidRPr="00E639AB" w:rsidRDefault="00E639AB" w:rsidP="00E639AB">
      <w:pPr>
        <w:spacing w:after="0" w:line="240" w:lineRule="auto"/>
        <w:jc w:val="center"/>
        <w:rPr>
          <w:rFonts w:ascii="Arial Narrow" w:hAnsi="Arial Narrow" w:cs="Arial"/>
          <w:b/>
        </w:rPr>
      </w:pPr>
      <w:r w:rsidRPr="00E639AB">
        <w:rPr>
          <w:rFonts w:ascii="Arial Narrow" w:hAnsi="Arial Narrow" w:cs="Arial"/>
          <w:b/>
        </w:rPr>
        <w:t>§14</w:t>
      </w:r>
    </w:p>
    <w:p w:rsidR="00E639AB" w:rsidRPr="00E639AB" w:rsidRDefault="00E639AB" w:rsidP="00E639AB">
      <w:pPr>
        <w:numPr>
          <w:ilvl w:val="0"/>
          <w:numId w:val="46"/>
        </w:numPr>
        <w:spacing w:after="0" w:line="276" w:lineRule="auto"/>
        <w:contextualSpacing/>
        <w:jc w:val="both"/>
        <w:rPr>
          <w:rFonts w:ascii="Arial Narrow" w:hAnsi="Arial Narrow" w:cs="Arial"/>
        </w:rPr>
      </w:pPr>
      <w:r w:rsidRPr="00E639AB">
        <w:rPr>
          <w:rFonts w:ascii="Arial Narrow" w:hAnsi="Arial Narrow" w:cs="Arial"/>
        </w:rPr>
        <w:t>Prawem właściwym dla niniejszej umowy jest prawo polskie.</w:t>
      </w:r>
    </w:p>
    <w:p w:rsidR="00E639AB" w:rsidRPr="00E639AB" w:rsidRDefault="00E639AB" w:rsidP="00E639AB">
      <w:pPr>
        <w:numPr>
          <w:ilvl w:val="0"/>
          <w:numId w:val="46"/>
        </w:numPr>
        <w:spacing w:after="0" w:line="276" w:lineRule="auto"/>
        <w:contextualSpacing/>
        <w:jc w:val="both"/>
        <w:rPr>
          <w:rFonts w:ascii="Arial Narrow" w:hAnsi="Arial Narrow" w:cs="Arial"/>
        </w:rPr>
      </w:pPr>
      <w:r w:rsidRPr="00E639AB">
        <w:rPr>
          <w:rFonts w:ascii="Arial Narrow" w:hAnsi="Arial Narrow" w:cs="Arial"/>
        </w:rPr>
        <w:t xml:space="preserve">W sprawach nieuregulowanych w niniejszej umowie mają zastosowanie przepisy ustawy z dnia 23 kwietnia 1964 roku – Kodeks  Cywilny (t.j. </w:t>
      </w:r>
      <w:hyperlink r:id="rId14" w:anchor="/act/16785996/2383456?directHit=true&amp;directHitQuery=Kodeks%20cywilny" w:history="1">
        <w:r w:rsidRPr="00E639AB">
          <w:rPr>
            <w:rFonts w:ascii="Arial Narrow" w:hAnsi="Arial Narrow" w:cs="Arial"/>
          </w:rPr>
          <w:t xml:space="preserve">Dz.U. z 2018 poz 1025 z późn zm. </w:t>
        </w:r>
      </w:hyperlink>
      <w:r w:rsidRPr="00E639AB">
        <w:rPr>
          <w:rFonts w:ascii="Arial Narrow" w:hAnsi="Arial Narrow" w:cs="Arial"/>
        </w:rPr>
        <w:t xml:space="preserve">) oraz ustawy z dnia 29 stycznia 2004 roku – Prawo zamówień publicznych </w:t>
      </w:r>
      <w:r w:rsidRPr="00E639AB">
        <w:rPr>
          <w:rFonts w:ascii="Arial Narrow" w:eastAsia="Times New Roman" w:hAnsi="Arial Narrow" w:cs="Arial"/>
          <w:lang w:eastAsia="pl-PL"/>
        </w:rPr>
        <w:t xml:space="preserve"> (tj. Dz.U.z 2018.poz. 1986 z późn. zm.).</w:t>
      </w:r>
    </w:p>
    <w:p w:rsidR="00DF4FF8" w:rsidRDefault="00DF4FF8" w:rsidP="00E639AB">
      <w:pPr>
        <w:spacing w:line="256" w:lineRule="auto"/>
        <w:jc w:val="center"/>
        <w:rPr>
          <w:rFonts w:ascii="Arial Narrow" w:hAnsi="Arial Narrow" w:cs="Arial"/>
          <w:b/>
        </w:rPr>
      </w:pPr>
    </w:p>
    <w:p w:rsidR="00DF4FF8" w:rsidRDefault="00DF4FF8" w:rsidP="00E639AB">
      <w:pPr>
        <w:spacing w:line="256" w:lineRule="auto"/>
        <w:jc w:val="center"/>
        <w:rPr>
          <w:rFonts w:ascii="Arial Narrow" w:hAnsi="Arial Narrow" w:cs="Arial"/>
          <w:b/>
        </w:rPr>
      </w:pPr>
    </w:p>
    <w:p w:rsidR="00E639AB" w:rsidRPr="00E639AB" w:rsidRDefault="00E639AB" w:rsidP="00E639AB">
      <w:pPr>
        <w:spacing w:line="256" w:lineRule="auto"/>
        <w:jc w:val="center"/>
        <w:rPr>
          <w:rFonts w:ascii="Arial Narrow" w:hAnsi="Arial Narrow" w:cs="Arial"/>
          <w:b/>
        </w:rPr>
      </w:pPr>
      <w:r w:rsidRPr="00E639AB">
        <w:rPr>
          <w:rFonts w:ascii="Arial Narrow" w:hAnsi="Arial Narrow" w:cs="Arial"/>
          <w:b/>
        </w:rPr>
        <w:t>§15</w:t>
      </w:r>
    </w:p>
    <w:p w:rsidR="00E639AB" w:rsidRPr="00E639AB" w:rsidRDefault="00E639AB" w:rsidP="00E639AB">
      <w:pPr>
        <w:numPr>
          <w:ilvl w:val="0"/>
          <w:numId w:val="47"/>
        </w:numPr>
        <w:spacing w:after="0" w:line="276" w:lineRule="auto"/>
        <w:contextualSpacing/>
        <w:jc w:val="both"/>
        <w:rPr>
          <w:rFonts w:ascii="Arial Narrow" w:hAnsi="Arial Narrow" w:cs="Arial"/>
        </w:rPr>
      </w:pPr>
      <w:r w:rsidRPr="00E639AB">
        <w:rPr>
          <w:rFonts w:ascii="Arial Narrow" w:hAnsi="Arial Narrow" w:cs="Arial"/>
        </w:rPr>
        <w:t xml:space="preserve">Wszelkie zmiany umowy wymagają formy pisemnej pod rygorem nieważności chyba, że umowa stanowi inaczej. </w:t>
      </w:r>
    </w:p>
    <w:p w:rsidR="00E639AB" w:rsidRPr="00E639AB" w:rsidRDefault="00E639AB" w:rsidP="00E639AB">
      <w:pPr>
        <w:numPr>
          <w:ilvl w:val="0"/>
          <w:numId w:val="47"/>
        </w:numPr>
        <w:spacing w:after="0" w:line="276" w:lineRule="auto"/>
        <w:contextualSpacing/>
        <w:jc w:val="both"/>
        <w:rPr>
          <w:rFonts w:ascii="Arial Narrow" w:hAnsi="Arial Narrow" w:cs="Arial"/>
        </w:rPr>
      </w:pPr>
      <w:r w:rsidRPr="00E639AB">
        <w:rPr>
          <w:rFonts w:ascii="Arial Narrow" w:hAnsi="Arial Narrow" w:cs="Arial"/>
          <w:b/>
        </w:rPr>
        <w:t>Zmiana</w:t>
      </w:r>
      <w:r w:rsidRPr="00E639AB">
        <w:rPr>
          <w:rFonts w:ascii="Arial Narrow" w:hAnsi="Arial Narrow" w:cs="Arial"/>
        </w:rPr>
        <w:t xml:space="preserve"> wszelkich </w:t>
      </w:r>
      <w:r w:rsidRPr="00E639AB">
        <w:rPr>
          <w:rFonts w:ascii="Arial Narrow" w:hAnsi="Arial Narrow" w:cs="Arial"/>
          <w:b/>
        </w:rPr>
        <w:t>danych kontaktowych</w:t>
      </w:r>
      <w:r w:rsidRPr="00E639AB">
        <w:rPr>
          <w:rFonts w:ascii="Arial Narrow" w:hAnsi="Arial Narrow" w:cs="Arial"/>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rsidR="00E639AB" w:rsidRPr="00E639AB" w:rsidRDefault="00E639AB" w:rsidP="00E639AB">
      <w:pPr>
        <w:numPr>
          <w:ilvl w:val="0"/>
          <w:numId w:val="47"/>
        </w:numPr>
        <w:spacing w:after="0" w:line="276" w:lineRule="auto"/>
        <w:contextualSpacing/>
        <w:jc w:val="both"/>
        <w:rPr>
          <w:rFonts w:ascii="Arial Narrow" w:hAnsi="Arial Narrow" w:cs="Arial"/>
        </w:rPr>
      </w:pPr>
      <w:r w:rsidRPr="00E639AB">
        <w:rPr>
          <w:rFonts w:ascii="Arial Narrow" w:hAnsi="Arial Narrow"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E639AB" w:rsidRPr="00E639AB" w:rsidRDefault="00E639AB" w:rsidP="00E639AB">
      <w:pPr>
        <w:numPr>
          <w:ilvl w:val="0"/>
          <w:numId w:val="47"/>
        </w:numPr>
        <w:spacing w:after="0" w:line="276" w:lineRule="auto"/>
        <w:contextualSpacing/>
        <w:jc w:val="both"/>
        <w:rPr>
          <w:rFonts w:ascii="Arial Narrow" w:hAnsi="Arial Narrow" w:cs="Arial"/>
        </w:rPr>
      </w:pPr>
      <w:r w:rsidRPr="00E639AB">
        <w:rPr>
          <w:rFonts w:ascii="Arial Narrow" w:hAnsi="Arial Narrow" w:cs="Arial"/>
        </w:rPr>
        <w:t>W razie rozbieżności pomiędzy treścią SIWZ a postanowieniami umowy oraz w sprawach nieuregulowanych niniejszą umową priorytet nadaje się zapisom SIWZ i jej załącznikom.</w:t>
      </w:r>
    </w:p>
    <w:p w:rsidR="00E639AB" w:rsidRPr="00E639AB" w:rsidRDefault="00E639AB" w:rsidP="00E639AB">
      <w:pPr>
        <w:numPr>
          <w:ilvl w:val="0"/>
          <w:numId w:val="47"/>
        </w:numPr>
        <w:spacing w:after="0" w:line="276" w:lineRule="auto"/>
        <w:contextualSpacing/>
        <w:jc w:val="both"/>
        <w:rPr>
          <w:rFonts w:ascii="Arial Narrow" w:hAnsi="Arial Narrow" w:cs="Arial"/>
        </w:rPr>
      </w:pPr>
      <w:r w:rsidRPr="00E639AB">
        <w:rPr>
          <w:rFonts w:ascii="Arial Narrow" w:hAnsi="Arial Narrow"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E639AB" w:rsidRPr="00E639AB" w:rsidRDefault="00E639AB" w:rsidP="00E639AB">
      <w:pPr>
        <w:numPr>
          <w:ilvl w:val="0"/>
          <w:numId w:val="47"/>
        </w:numPr>
        <w:suppressAutoHyphens/>
        <w:spacing w:after="120" w:line="240" w:lineRule="auto"/>
        <w:jc w:val="both"/>
        <w:rPr>
          <w:rFonts w:ascii="Arial Narrow" w:hAnsi="Arial Narrow" w:cs="Arial"/>
        </w:rPr>
      </w:pPr>
      <w:r w:rsidRPr="00E639AB">
        <w:rPr>
          <w:rFonts w:ascii="Arial Narrow" w:hAnsi="Arial Narrow" w:cs="Arial"/>
        </w:rPr>
        <w:t>Umowa została oryginalnie sporządzona w języku polskim. W przypadku funkcjonowania tekstów umowy w innych językach, rozstrzygająca jest oryginalna wersja polska.</w:t>
      </w:r>
    </w:p>
    <w:p w:rsidR="00E639AB" w:rsidRPr="00E639AB" w:rsidRDefault="00E639AB" w:rsidP="00E639AB">
      <w:pPr>
        <w:numPr>
          <w:ilvl w:val="0"/>
          <w:numId w:val="47"/>
        </w:numPr>
        <w:spacing w:line="256" w:lineRule="auto"/>
        <w:contextualSpacing/>
        <w:jc w:val="both"/>
        <w:rPr>
          <w:rFonts w:ascii="Arial Narrow" w:hAnsi="Arial Narrow" w:cs="Arial"/>
        </w:rPr>
      </w:pPr>
      <w:r w:rsidRPr="00E639AB">
        <w:rPr>
          <w:rFonts w:ascii="Arial Narrow" w:hAnsi="Arial Narrow" w:cs="Arial"/>
        </w:rPr>
        <w:t xml:space="preserve">Umowę sporządzono w </w:t>
      </w:r>
      <w:r w:rsidRPr="00E639AB">
        <w:rPr>
          <w:rFonts w:ascii="Arial Narrow" w:hAnsi="Arial Narrow" w:cs="Arial"/>
          <w:b/>
        </w:rPr>
        <w:t>trzech jednobrzmiących egzemplarzach</w:t>
      </w:r>
      <w:r w:rsidRPr="00E639AB">
        <w:rPr>
          <w:rFonts w:ascii="Arial Narrow" w:hAnsi="Arial Narrow" w:cs="Arial"/>
        </w:rPr>
        <w:t xml:space="preserve"> jeden dla Wykonawcy i dwa dla Zamawiającego.</w:t>
      </w:r>
    </w:p>
    <w:p w:rsidR="00E639AB" w:rsidRPr="00E639AB" w:rsidRDefault="00E639AB" w:rsidP="00E639AB">
      <w:pPr>
        <w:jc w:val="center"/>
        <w:rPr>
          <w:rFonts w:ascii="Arial Narrow" w:hAnsi="Arial Narrow"/>
        </w:rPr>
      </w:pPr>
    </w:p>
    <w:p w:rsidR="00E639AB" w:rsidRPr="00E639AB" w:rsidRDefault="00E639AB" w:rsidP="00E639AB">
      <w:pPr>
        <w:ind w:firstLine="360"/>
        <w:jc w:val="both"/>
        <w:rPr>
          <w:rFonts w:ascii="Arial Narrow" w:hAnsi="Arial Narrow"/>
          <w:b/>
        </w:rPr>
        <w:sectPr w:rsidR="00E639AB" w:rsidRPr="00E639AB" w:rsidSect="00217D7E">
          <w:footerReference w:type="default" r:id="rId15"/>
          <w:pgSz w:w="11906" w:h="16838"/>
          <w:pgMar w:top="1417" w:right="1417" w:bottom="1417" w:left="1418" w:header="709" w:footer="517" w:gutter="0"/>
          <w:cols w:space="708"/>
          <w:docGrid w:linePitch="360"/>
        </w:sectPr>
      </w:pPr>
      <w:r w:rsidRPr="00E639AB">
        <w:rPr>
          <w:rFonts w:ascii="Arial Narrow" w:hAnsi="Arial Narrow"/>
          <w:b/>
        </w:rPr>
        <w:t>WYKONAWCA:</w:t>
      </w:r>
      <w:r w:rsidRPr="00E639AB">
        <w:rPr>
          <w:rFonts w:ascii="Arial Narrow" w:hAnsi="Arial Narrow"/>
          <w:b/>
        </w:rPr>
        <w:tab/>
      </w:r>
      <w:r w:rsidRPr="00E639AB">
        <w:rPr>
          <w:rFonts w:ascii="Arial Narrow" w:hAnsi="Arial Narrow"/>
          <w:b/>
        </w:rPr>
        <w:tab/>
      </w:r>
      <w:r w:rsidRPr="00E639AB">
        <w:rPr>
          <w:rFonts w:ascii="Arial Narrow" w:hAnsi="Arial Narrow"/>
          <w:b/>
        </w:rPr>
        <w:tab/>
      </w:r>
      <w:r w:rsidRPr="00E639AB">
        <w:rPr>
          <w:rFonts w:ascii="Arial Narrow" w:hAnsi="Arial Narrow"/>
          <w:b/>
        </w:rPr>
        <w:tab/>
      </w:r>
      <w:r w:rsidRPr="00E639AB">
        <w:rPr>
          <w:rFonts w:ascii="Arial Narrow" w:hAnsi="Arial Narrow"/>
          <w:b/>
        </w:rPr>
        <w:tab/>
      </w:r>
      <w:r w:rsidRPr="00E639AB">
        <w:rPr>
          <w:rFonts w:ascii="Arial Narrow" w:hAnsi="Arial Narrow"/>
          <w:b/>
        </w:rPr>
        <w:tab/>
      </w:r>
      <w:r w:rsidRPr="00E639AB">
        <w:rPr>
          <w:rFonts w:ascii="Arial Narrow" w:hAnsi="Arial Narrow"/>
          <w:b/>
        </w:rPr>
        <w:tab/>
      </w:r>
      <w:r w:rsidRPr="00E639AB">
        <w:rPr>
          <w:rFonts w:ascii="Arial Narrow" w:hAnsi="Arial Narrow"/>
          <w:b/>
        </w:rPr>
        <w:tab/>
      </w:r>
      <w:r w:rsidR="00DF146F">
        <w:rPr>
          <w:rFonts w:ascii="Arial Narrow" w:hAnsi="Arial Narrow"/>
          <w:b/>
        </w:rPr>
        <w:t xml:space="preserve">ZAMAWIAJĄCY: </w:t>
      </w:r>
    </w:p>
    <w:p w:rsidR="00DF146F" w:rsidRPr="00E672F2" w:rsidRDefault="00DF146F" w:rsidP="00DF146F">
      <w:pPr>
        <w:spacing w:after="0" w:line="240" w:lineRule="auto"/>
        <w:jc w:val="right"/>
        <w:rPr>
          <w:rFonts w:ascii="Cambria" w:hAnsi="Cambria" w:cs="Arial"/>
        </w:rPr>
      </w:pPr>
      <w:r w:rsidRPr="00E672F2">
        <w:rPr>
          <w:rFonts w:ascii="Cambria" w:hAnsi="Cambria" w:cs="Arial"/>
        </w:rPr>
        <w:t>Załącznik nr 2 do SIWZ</w:t>
      </w:r>
    </w:p>
    <w:p w:rsidR="00DF146F" w:rsidRPr="00E672F2" w:rsidRDefault="00DF146F" w:rsidP="00DF146F">
      <w:pPr>
        <w:jc w:val="center"/>
        <w:rPr>
          <w:rFonts w:ascii="Cambria" w:hAnsi="Cambria" w:cs="Arial"/>
          <w:b/>
        </w:rPr>
      </w:pPr>
      <w:r w:rsidRPr="00E672F2">
        <w:rPr>
          <w:rFonts w:ascii="Cambria" w:hAnsi="Cambria" w:cs="Arial"/>
          <w:b/>
        </w:rPr>
        <w:t>FORMULARZ OFERTY</w:t>
      </w:r>
    </w:p>
    <w:p w:rsidR="00DF146F" w:rsidRPr="00E672F2" w:rsidRDefault="00DF146F" w:rsidP="00DF146F">
      <w:pPr>
        <w:pStyle w:val="Bezodstpw"/>
        <w:rPr>
          <w:rFonts w:ascii="Cambria" w:hAnsi="Cambria" w:cs="Arial"/>
        </w:rPr>
      </w:pPr>
    </w:p>
    <w:p w:rsidR="00DF146F" w:rsidRPr="00E672F2" w:rsidRDefault="00DF146F" w:rsidP="00DF146F">
      <w:pPr>
        <w:pStyle w:val="Bezodstpw"/>
        <w:rPr>
          <w:rFonts w:ascii="Cambria" w:hAnsi="Cambria" w:cs="Arial"/>
        </w:rPr>
      </w:pPr>
      <w:r w:rsidRPr="00E672F2">
        <w:rPr>
          <w:rFonts w:ascii="Cambria" w:hAnsi="Cambria" w:cs="Arial"/>
        </w:rPr>
        <w:t xml:space="preserve">Dane dotyczące Wykonawcy lub  każdego z Wykonawców wspólnie ubiegających się </w:t>
      </w:r>
      <w:r w:rsidRPr="00E672F2">
        <w:rPr>
          <w:rFonts w:ascii="Cambria" w:hAnsi="Cambria" w:cs="Arial"/>
        </w:rPr>
        <w:br/>
        <w:t>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Pełna nazwa Wykonawcy </w:t>
            </w: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Adres rejestrowy Wykonawcy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Kod pocztowy, Miejscowość</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ulica, Nr lokalu</w:t>
            </w:r>
          </w:p>
          <w:p w:rsidR="00DF146F" w:rsidRPr="00E672F2" w:rsidRDefault="00DF146F" w:rsidP="002F5096">
            <w:pPr>
              <w:pStyle w:val="Bezodstpw"/>
              <w:rPr>
                <w:rFonts w:ascii="Cambria" w:hAnsi="Cambria" w:cs="Arial"/>
                <w:sz w:val="20"/>
                <w:szCs w:val="20"/>
              </w:rPr>
            </w:pP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NIP</w:t>
            </w:r>
          </w:p>
        </w:tc>
        <w:tc>
          <w:tcPr>
            <w:tcW w:w="6046" w:type="dxa"/>
          </w:tcPr>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REGON </w:t>
            </w:r>
          </w:p>
          <w:p w:rsidR="00DF146F" w:rsidRPr="00E672F2" w:rsidRDefault="00DF146F" w:rsidP="002F5096">
            <w:pPr>
              <w:pStyle w:val="Bezodstpw"/>
              <w:rPr>
                <w:rFonts w:ascii="Cambria" w:hAnsi="Cambria" w:cs="Arial"/>
                <w:sz w:val="20"/>
                <w:szCs w:val="20"/>
              </w:rPr>
            </w:pP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KRS/CEIDG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Oznaczenie Sądu</w:t>
            </w:r>
          </w:p>
        </w:tc>
        <w:tc>
          <w:tcPr>
            <w:tcW w:w="6046" w:type="dxa"/>
          </w:tcPr>
          <w:p w:rsidR="00DF146F" w:rsidRPr="00E672F2" w:rsidRDefault="00DF146F" w:rsidP="002F5096">
            <w:pPr>
              <w:pStyle w:val="Bezodstpw"/>
              <w:rPr>
                <w:rFonts w:ascii="Cambria" w:hAnsi="Cambria" w:cs="Arial"/>
                <w:lang w:val="de-DE"/>
              </w:rPr>
            </w:pPr>
          </w:p>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Nr telefonu </w:t>
            </w:r>
          </w:p>
        </w:tc>
        <w:tc>
          <w:tcPr>
            <w:tcW w:w="6046" w:type="dxa"/>
          </w:tcPr>
          <w:p w:rsidR="00DF146F" w:rsidRPr="00E672F2" w:rsidRDefault="00DF146F" w:rsidP="002F5096">
            <w:pPr>
              <w:pStyle w:val="Bezodstpw"/>
              <w:rPr>
                <w:rFonts w:ascii="Cambria" w:hAnsi="Cambria" w:cs="Arial"/>
                <w:lang w:val="de-DE"/>
              </w:rPr>
            </w:pPr>
          </w:p>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lang w:val="de-DE"/>
              </w:rPr>
            </w:pPr>
            <w:r w:rsidRPr="00E672F2">
              <w:rPr>
                <w:rFonts w:ascii="Cambria" w:hAnsi="Cambria" w:cs="Arial"/>
                <w:sz w:val="20"/>
                <w:szCs w:val="20"/>
                <w:lang w:val="de-DE"/>
              </w:rPr>
              <w:t>Adres email</w:t>
            </w:r>
          </w:p>
        </w:tc>
        <w:tc>
          <w:tcPr>
            <w:tcW w:w="6046" w:type="dxa"/>
          </w:tcPr>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Czy wykonawca jest małym czy średnim przedsiębiorcą?</w:t>
            </w:r>
          </w:p>
        </w:tc>
        <w:tc>
          <w:tcPr>
            <w:tcW w:w="6046" w:type="dxa"/>
          </w:tcPr>
          <w:p w:rsidR="00DF146F" w:rsidRPr="00E672F2" w:rsidRDefault="00DF146F" w:rsidP="002F5096">
            <w:pPr>
              <w:pStyle w:val="Bezodstpw"/>
              <w:rPr>
                <w:rFonts w:ascii="Cambria" w:hAnsi="Cambria" w:cs="Arial"/>
                <w:lang w:val="de-DE"/>
              </w:rPr>
            </w:pPr>
          </w:p>
        </w:tc>
      </w:tr>
    </w:tbl>
    <w:p w:rsidR="00DF146F" w:rsidRPr="00E672F2" w:rsidRDefault="00DF146F" w:rsidP="00DF146F">
      <w:pPr>
        <w:pStyle w:val="Bezodstpw"/>
        <w:rPr>
          <w:rFonts w:ascii="Cambria" w:hAnsi="Cambria" w:cs="Arial"/>
          <w:i/>
          <w:sz w:val="20"/>
          <w:szCs w:val="20"/>
        </w:rPr>
      </w:pPr>
      <w:r w:rsidRPr="00E672F2">
        <w:rPr>
          <w:rFonts w:ascii="Cambria" w:hAnsi="Cambria" w:cs="Arial"/>
          <w:i/>
          <w:sz w:val="20"/>
          <w:szCs w:val="20"/>
        </w:rPr>
        <w:t>* wypełnić tabelę tyle razy ile to konieczne dla każdego z wykonawców wspólnie ubiegających się o udzielenie zamówienia</w:t>
      </w:r>
    </w:p>
    <w:p w:rsidR="00DF146F" w:rsidRPr="00E672F2" w:rsidRDefault="00DF146F" w:rsidP="00DF146F">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DF146F" w:rsidRPr="00E672F2" w:rsidTr="002F5096">
        <w:trPr>
          <w:cantSplit/>
          <w:trHeight w:val="583"/>
        </w:trPr>
        <w:tc>
          <w:tcPr>
            <w:tcW w:w="8871" w:type="dxa"/>
            <w:gridSpan w:val="2"/>
          </w:tcPr>
          <w:p w:rsidR="00DF146F" w:rsidRPr="00E672F2" w:rsidRDefault="00DF146F" w:rsidP="002F5096">
            <w:pPr>
              <w:pStyle w:val="Bezodstpw"/>
              <w:rPr>
                <w:rFonts w:ascii="Cambria" w:hAnsi="Cambria" w:cs="Arial"/>
              </w:rPr>
            </w:pPr>
            <w:r w:rsidRPr="00E672F2">
              <w:rPr>
                <w:rFonts w:ascii="Cambria" w:hAnsi="Cambria" w:cs="Arial"/>
              </w:rPr>
              <w:t xml:space="preserve">Dane Wykonawcy lub Pełnomocnika Wykonawcy  do korespondencji z Zamawiającym </w:t>
            </w:r>
            <w:r w:rsidRPr="00E672F2">
              <w:rPr>
                <w:rFonts w:ascii="Cambria" w:hAnsi="Cambria" w:cs="Arial"/>
              </w:rPr>
              <w:br/>
              <w:t xml:space="preserve">w związku ze złożoną ofertą  </w:t>
            </w:r>
          </w:p>
        </w:tc>
      </w:tr>
      <w:tr w:rsidR="00DF146F" w:rsidRPr="00E672F2" w:rsidTr="002F5096">
        <w:trPr>
          <w:cantSplit/>
        </w:trPr>
        <w:tc>
          <w:tcPr>
            <w:tcW w:w="3251" w:type="dxa"/>
          </w:tcPr>
          <w:p w:rsidR="00DF146F" w:rsidRPr="00E672F2" w:rsidRDefault="00DF146F" w:rsidP="002F5096">
            <w:pPr>
              <w:pStyle w:val="Zwykytekst"/>
              <w:spacing w:before="120"/>
              <w:jc w:val="both"/>
              <w:rPr>
                <w:rFonts w:ascii="Cambria" w:hAnsi="Cambria" w:cs="Arial"/>
              </w:rPr>
            </w:pPr>
            <w:r w:rsidRPr="00E672F2">
              <w:rPr>
                <w:rFonts w:ascii="Cambria" w:hAnsi="Cambria" w:cs="Arial"/>
              </w:rPr>
              <w:t xml:space="preserve">Adres korespondencyjny pod który Zamawiający może kierować korespondencję do Wykonawcy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Kod pocztowy, Miejscowość</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ulica, Nr lokalu</w:t>
            </w:r>
          </w:p>
          <w:p w:rsidR="00DF146F" w:rsidRPr="00E672F2" w:rsidRDefault="00DF146F" w:rsidP="002F5096">
            <w:pPr>
              <w:pStyle w:val="Zwykytekst"/>
              <w:spacing w:before="120"/>
              <w:jc w:val="both"/>
              <w:rPr>
                <w:rFonts w:ascii="Cambria" w:hAnsi="Cambria" w:cs="Arial"/>
              </w:rPr>
            </w:pPr>
            <w:r w:rsidRPr="00E672F2">
              <w:rPr>
                <w:rFonts w:ascii="Cambria" w:hAnsi="Cambria" w:cs="Arial"/>
              </w:rPr>
              <w:t>Nr telefonu</w:t>
            </w:r>
          </w:p>
          <w:p w:rsidR="00DF146F" w:rsidRPr="00E672F2" w:rsidRDefault="00DF146F" w:rsidP="002F5096">
            <w:pPr>
              <w:pStyle w:val="Zwykytekst"/>
              <w:spacing w:before="120"/>
              <w:jc w:val="both"/>
              <w:rPr>
                <w:rFonts w:ascii="Cambria" w:hAnsi="Cambria" w:cs="Arial"/>
                <w:lang w:val="de-DE"/>
              </w:rPr>
            </w:pPr>
            <w:r w:rsidRPr="00E672F2">
              <w:rPr>
                <w:rFonts w:ascii="Cambria" w:hAnsi="Cambria" w:cs="Arial"/>
                <w:lang w:val="de-DE"/>
              </w:rPr>
              <w:t>Adres e-mail</w:t>
            </w:r>
          </w:p>
        </w:tc>
        <w:tc>
          <w:tcPr>
            <w:tcW w:w="5620" w:type="dxa"/>
          </w:tcPr>
          <w:p w:rsidR="00DF146F" w:rsidRPr="00E672F2" w:rsidRDefault="00DF146F" w:rsidP="002F5096">
            <w:pPr>
              <w:spacing w:line="360" w:lineRule="auto"/>
              <w:jc w:val="both"/>
              <w:rPr>
                <w:rFonts w:ascii="Cambria" w:hAnsi="Cambria" w:cs="Arial"/>
              </w:rPr>
            </w:pPr>
          </w:p>
        </w:tc>
      </w:tr>
      <w:tr w:rsidR="00DF146F" w:rsidRPr="00E672F2" w:rsidTr="002F5096">
        <w:trPr>
          <w:cantSplit/>
          <w:trHeight w:val="1483"/>
        </w:trPr>
        <w:tc>
          <w:tcPr>
            <w:tcW w:w="3251" w:type="dxa"/>
          </w:tcPr>
          <w:p w:rsidR="00DF146F" w:rsidRPr="00E672F2" w:rsidRDefault="00DF146F" w:rsidP="002F5096">
            <w:pPr>
              <w:pStyle w:val="Zwykytekst"/>
              <w:rPr>
                <w:rFonts w:ascii="Cambria" w:hAnsi="Cambria" w:cs="Arial"/>
              </w:rPr>
            </w:pPr>
            <w:r w:rsidRPr="00E672F2">
              <w:rPr>
                <w:rFonts w:ascii="Cambria" w:hAnsi="Cambria" w:cs="Arial"/>
              </w:rPr>
              <w:t xml:space="preserve">Imię i Nazwisko osoby/ osób upoważnionych do kontaktów </w:t>
            </w:r>
            <w:r w:rsidRPr="00E672F2">
              <w:rPr>
                <w:rFonts w:ascii="Cambria" w:hAnsi="Cambria" w:cs="Arial"/>
              </w:rPr>
              <w:br/>
              <w:t xml:space="preserve">z zamawiającym oraz dane kontaktowe: </w:t>
            </w:r>
          </w:p>
          <w:p w:rsidR="00DF146F" w:rsidRPr="00E672F2" w:rsidRDefault="00DF146F" w:rsidP="002F5096">
            <w:pPr>
              <w:pStyle w:val="Zwykytekst"/>
              <w:rPr>
                <w:rFonts w:ascii="Cambria" w:hAnsi="Cambria" w:cs="Arial"/>
              </w:rPr>
            </w:pPr>
            <w:r w:rsidRPr="00E672F2">
              <w:rPr>
                <w:rFonts w:ascii="Cambria" w:hAnsi="Cambria" w:cs="Arial"/>
              </w:rPr>
              <w:t>Nr telefonu</w:t>
            </w:r>
          </w:p>
          <w:p w:rsidR="00DF146F" w:rsidRPr="00E672F2" w:rsidRDefault="00DF146F" w:rsidP="002F5096">
            <w:pPr>
              <w:pStyle w:val="Zwykytekst"/>
              <w:rPr>
                <w:rFonts w:ascii="Cambria" w:hAnsi="Cambria" w:cs="Arial"/>
              </w:rPr>
            </w:pPr>
            <w:r w:rsidRPr="00E672F2">
              <w:rPr>
                <w:rFonts w:ascii="Cambria" w:hAnsi="Cambria" w:cs="Arial"/>
                <w:lang w:val="de-DE"/>
              </w:rPr>
              <w:t>Adres e-mail</w:t>
            </w:r>
          </w:p>
          <w:p w:rsidR="00DF146F" w:rsidRPr="00E672F2" w:rsidRDefault="00DF146F" w:rsidP="002F5096">
            <w:pPr>
              <w:spacing w:line="360" w:lineRule="auto"/>
              <w:jc w:val="both"/>
              <w:rPr>
                <w:rFonts w:ascii="Cambria" w:hAnsi="Cambria" w:cs="Arial"/>
                <w:sz w:val="20"/>
                <w:szCs w:val="20"/>
              </w:rPr>
            </w:pPr>
          </w:p>
        </w:tc>
        <w:tc>
          <w:tcPr>
            <w:tcW w:w="5620" w:type="dxa"/>
          </w:tcPr>
          <w:p w:rsidR="00DF146F" w:rsidRPr="00E672F2" w:rsidRDefault="00DF146F" w:rsidP="002F5096">
            <w:pPr>
              <w:spacing w:line="360" w:lineRule="auto"/>
              <w:jc w:val="both"/>
              <w:rPr>
                <w:rFonts w:ascii="Cambria" w:hAnsi="Cambria" w:cs="Arial"/>
              </w:rPr>
            </w:pPr>
          </w:p>
        </w:tc>
      </w:tr>
    </w:tbl>
    <w:p w:rsidR="000113C1" w:rsidRPr="00A750FE" w:rsidRDefault="000113C1" w:rsidP="009F5B26">
      <w:pPr>
        <w:rPr>
          <w:rFonts w:cs="Times New Roman"/>
          <w:sz w:val="20"/>
          <w:szCs w:val="20"/>
        </w:rPr>
      </w:pPr>
    </w:p>
    <w:p w:rsidR="00DF146F" w:rsidRDefault="00DF146F" w:rsidP="00DF146F">
      <w:pPr>
        <w:tabs>
          <w:tab w:val="left" w:pos="7110"/>
          <w:tab w:val="right" w:pos="9071"/>
        </w:tabs>
        <w:rPr>
          <w:rFonts w:ascii="Arial Narrow" w:hAnsi="Arial Narrow" w:cs="Times New Roman"/>
        </w:rPr>
      </w:pPr>
      <w:r>
        <w:rPr>
          <w:rFonts w:ascii="Arial Narrow" w:hAnsi="Arial Narrow" w:cs="Times New Roman"/>
        </w:rPr>
        <w:tab/>
      </w:r>
      <w:r>
        <w:rPr>
          <w:rFonts w:ascii="Arial Narrow" w:hAnsi="Arial Narrow" w:cs="Times New Roman"/>
        </w:rPr>
        <w:tab/>
      </w:r>
    </w:p>
    <w:p w:rsidR="00927D10" w:rsidRDefault="00927D10" w:rsidP="00DF146F">
      <w:pPr>
        <w:tabs>
          <w:tab w:val="left" w:pos="7110"/>
          <w:tab w:val="right" w:pos="9071"/>
        </w:tabs>
        <w:rPr>
          <w:rFonts w:ascii="Arial Narrow" w:hAnsi="Arial Narrow" w:cs="Times New Roman"/>
        </w:rPr>
      </w:pPr>
    </w:p>
    <w:p w:rsidR="00927D10" w:rsidRDefault="00927D10" w:rsidP="00DF146F">
      <w:pPr>
        <w:tabs>
          <w:tab w:val="left" w:pos="7110"/>
          <w:tab w:val="right" w:pos="9071"/>
        </w:tabs>
        <w:rPr>
          <w:rFonts w:ascii="Arial Narrow" w:hAnsi="Arial Narrow" w:cs="Times New Roman"/>
        </w:rPr>
      </w:pPr>
    </w:p>
    <w:p w:rsidR="00BE1B89" w:rsidRDefault="00BE1B89" w:rsidP="00DF146F">
      <w:pPr>
        <w:pStyle w:val="Zwykytekst"/>
        <w:spacing w:after="60" w:line="276" w:lineRule="auto"/>
        <w:ind w:left="5664"/>
        <w:jc w:val="right"/>
        <w:rPr>
          <w:rFonts w:ascii="Cambria" w:hAnsi="Cambria" w:cs="Arial"/>
          <w:sz w:val="22"/>
          <w:szCs w:val="22"/>
        </w:rPr>
      </w:pPr>
    </w:p>
    <w:p w:rsidR="00BE1B89" w:rsidRDefault="00BE1B89" w:rsidP="00DF146F">
      <w:pPr>
        <w:pStyle w:val="Zwykytekst"/>
        <w:spacing w:after="60" w:line="276" w:lineRule="auto"/>
        <w:ind w:left="5664"/>
        <w:jc w:val="right"/>
        <w:rPr>
          <w:rFonts w:ascii="Cambria" w:hAnsi="Cambria" w:cs="Arial"/>
          <w:sz w:val="22"/>
          <w:szCs w:val="22"/>
        </w:rPr>
      </w:pPr>
    </w:p>
    <w:p w:rsidR="00BE1B89" w:rsidRDefault="00BE1B89" w:rsidP="00DF146F">
      <w:pPr>
        <w:pStyle w:val="Zwykytekst"/>
        <w:spacing w:after="60" w:line="276" w:lineRule="auto"/>
        <w:ind w:left="5664"/>
        <w:jc w:val="right"/>
        <w:rPr>
          <w:rFonts w:ascii="Cambria" w:hAnsi="Cambria" w:cs="Arial"/>
          <w:sz w:val="22"/>
          <w:szCs w:val="22"/>
        </w:rPr>
      </w:pPr>
    </w:p>
    <w:p w:rsidR="00DF146F" w:rsidRPr="00DF146F" w:rsidRDefault="00DF146F" w:rsidP="00DF146F">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t xml:space="preserve">   ....................., dnia …………………</w:t>
      </w:r>
    </w:p>
    <w:p w:rsidR="00DF146F" w:rsidRPr="00995559" w:rsidRDefault="00DF146F" w:rsidP="00DF146F">
      <w:pPr>
        <w:jc w:val="center"/>
        <w:rPr>
          <w:rFonts w:ascii="Arial Narrow" w:hAnsi="Arial Narrow" w:cs="Times New Roman"/>
          <w:b/>
        </w:rPr>
      </w:pPr>
      <w:r>
        <w:rPr>
          <w:rFonts w:ascii="Arial Narrow" w:hAnsi="Arial Narrow" w:cs="Times New Roman"/>
          <w:b/>
        </w:rPr>
        <w:t>OFERTA</w:t>
      </w:r>
    </w:p>
    <w:p w:rsidR="00DF146F" w:rsidRPr="00DF146F" w:rsidRDefault="00DF146F" w:rsidP="00DF146F">
      <w:pPr>
        <w:spacing w:line="240" w:lineRule="auto"/>
        <w:jc w:val="right"/>
        <w:rPr>
          <w:rFonts w:ascii="Arial Narrow" w:hAnsi="Arial Narrow" w:cs="Arial"/>
        </w:rPr>
      </w:pPr>
      <w:r w:rsidRPr="00DF146F">
        <w:rPr>
          <w:rFonts w:ascii="Arial Narrow" w:hAnsi="Arial Narrow" w:cs="Arial"/>
        </w:rPr>
        <w:t>Do Zamawiającego:</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Uniwersyteckiego Szpitala Dziecięcego w Krakowie</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 xml:space="preserve">ul. Wielicka 265  </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30-663 Kraków</w:t>
      </w:r>
    </w:p>
    <w:p w:rsidR="00DF146F" w:rsidRPr="00DF146F" w:rsidRDefault="00DF146F" w:rsidP="00DF146F">
      <w:pPr>
        <w:pStyle w:val="Bezodstpw"/>
        <w:jc w:val="both"/>
        <w:rPr>
          <w:rFonts w:ascii="Arial Narrow" w:hAnsi="Arial Narrow" w:cs="Arial"/>
        </w:rPr>
      </w:pPr>
    </w:p>
    <w:p w:rsidR="00DF146F" w:rsidRPr="00DF146F" w:rsidRDefault="00DF146F" w:rsidP="00DF146F">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p>
    <w:p w:rsidR="00DF146F" w:rsidRPr="00DF146F" w:rsidRDefault="00DF146F" w:rsidP="00DF146F">
      <w:pPr>
        <w:pStyle w:val="Stopka"/>
        <w:tabs>
          <w:tab w:val="clear" w:pos="4536"/>
          <w:tab w:val="clear" w:pos="9072"/>
          <w:tab w:val="left" w:pos="1050"/>
        </w:tabs>
        <w:rPr>
          <w:rFonts w:ascii="Arial Narrow" w:hAnsi="Arial Narrow" w:cs="Arial"/>
          <w:b/>
        </w:rPr>
      </w:pPr>
      <w:r w:rsidRPr="00DF146F">
        <w:rPr>
          <w:rFonts w:ascii="Arial Narrow" w:hAnsi="Arial Narrow" w:cs="Times New Roman"/>
          <w:b/>
        </w:rPr>
        <w:t xml:space="preserve">Dostawę </w:t>
      </w:r>
      <w:r>
        <w:rPr>
          <w:rFonts w:ascii="Arial Narrow" w:hAnsi="Arial Narrow" w:cs="Times New Roman"/>
          <w:b/>
        </w:rPr>
        <w:t>artykułów spożywczych – 6 zadań, nr EZP-271-2-70</w:t>
      </w:r>
      <w:r w:rsidRPr="00DF146F">
        <w:rPr>
          <w:rFonts w:ascii="Arial Narrow" w:hAnsi="Arial Narrow" w:cs="Arial"/>
          <w:b/>
        </w:rPr>
        <w:t xml:space="preserve">/PN/2019; </w:t>
      </w:r>
      <w:r w:rsidRPr="00DF146F">
        <w:rPr>
          <w:rFonts w:ascii="Arial Narrow" w:hAnsi="Arial Narrow" w:cs="Arial"/>
          <w:i/>
        </w:rPr>
        <w:t>prowadzonym w trybie przetargu nieograniczonego o wartości nie przekraczającej wyrażonej w złotych równowartości kwoty144 000,00 euro,</w:t>
      </w:r>
    </w:p>
    <w:p w:rsidR="00DF146F" w:rsidRDefault="00DF146F" w:rsidP="00DF146F">
      <w:pPr>
        <w:tabs>
          <w:tab w:val="num" w:pos="426"/>
        </w:tabs>
        <w:jc w:val="both"/>
        <w:rPr>
          <w:rFonts w:ascii="Arial Narrow" w:hAnsi="Arial Narrow" w:cs="Arial"/>
        </w:rPr>
      </w:pPr>
    </w:p>
    <w:p w:rsidR="00927D10" w:rsidRPr="00927D10" w:rsidRDefault="00927D10" w:rsidP="00927D10">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rsidR="00DF146F" w:rsidRPr="00DF146F" w:rsidRDefault="00DF146F" w:rsidP="00DF146F">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rsidR="001872EC" w:rsidRPr="00DF146F" w:rsidRDefault="00DF146F" w:rsidP="00DF146F">
      <w:pPr>
        <w:pStyle w:val="Zwykytekst"/>
        <w:numPr>
          <w:ilvl w:val="0"/>
          <w:numId w:val="54"/>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p w:rsidR="00A40A82" w:rsidRPr="00995559" w:rsidRDefault="00A40A82" w:rsidP="00A40A82">
      <w:pPr>
        <w:pStyle w:val="Tekstpodstawowywcity"/>
        <w:ind w:left="0"/>
        <w:rPr>
          <w:rFonts w:ascii="Arial Narrow" w:eastAsia="Calibri" w:hAnsi="Arial Narrow" w:cs="Arial"/>
          <w:b/>
          <w:u w:val="single"/>
        </w:rPr>
      </w:pPr>
      <w:r w:rsidRPr="00995559">
        <w:rPr>
          <w:rFonts w:ascii="Arial Narrow" w:eastAsia="Calibri" w:hAnsi="Arial Narrow" w:cs="Arial"/>
          <w:b/>
          <w:u w:val="single"/>
        </w:rPr>
        <w:t xml:space="preserve">ZADANIE 1 </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/1 </w:t>
      </w:r>
      <w:r w:rsidRPr="00DF146F">
        <w:rPr>
          <w:rFonts w:ascii="Arial Narrow" w:hAnsi="Arial Narrow"/>
          <w:i/>
          <w:sz w:val="20"/>
        </w:rPr>
        <w:t xml:space="preserve"> 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A40A82" w:rsidRPr="00995559" w:rsidRDefault="00A40A82" w:rsidP="00A40A82">
      <w:pPr>
        <w:pStyle w:val="Tekstpodstawowywcity"/>
        <w:ind w:left="0"/>
        <w:rPr>
          <w:rFonts w:ascii="Arial Narrow" w:eastAsia="Calibri" w:hAnsi="Arial Narrow" w:cs="Arial"/>
          <w:b/>
          <w:u w:val="single"/>
        </w:rPr>
      </w:pPr>
      <w:r w:rsidRPr="00995559">
        <w:rPr>
          <w:rFonts w:ascii="Arial Narrow" w:eastAsia="Calibri" w:hAnsi="Arial Narrow" w:cs="Arial"/>
          <w:b/>
          <w:u w:val="single"/>
        </w:rPr>
        <w:t>ZADANIE 2</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w:t>
      </w:r>
      <w:r>
        <w:rPr>
          <w:rFonts w:ascii="Arial Narrow" w:hAnsi="Arial Narrow"/>
          <w:i/>
          <w:sz w:val="20"/>
        </w:rPr>
        <w:t xml:space="preserve"> 3/2 </w:t>
      </w:r>
      <w:r w:rsidRPr="00DF146F">
        <w:rPr>
          <w:rFonts w:ascii="Arial Narrow" w:hAnsi="Arial Narrow"/>
          <w:i/>
          <w:sz w:val="20"/>
        </w:rPr>
        <w:t xml:space="preserve">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A40A82" w:rsidRPr="00995559" w:rsidRDefault="00A40A82" w:rsidP="00A40A82">
      <w:pPr>
        <w:pStyle w:val="Tekstpodstawowywcity"/>
        <w:ind w:left="0"/>
        <w:rPr>
          <w:rFonts w:ascii="Arial Narrow" w:eastAsia="Calibri" w:hAnsi="Arial Narrow" w:cs="Arial"/>
          <w:b/>
          <w:u w:val="single"/>
        </w:rPr>
      </w:pPr>
      <w:r w:rsidRPr="00995559">
        <w:rPr>
          <w:rFonts w:ascii="Arial Narrow" w:eastAsia="Calibri" w:hAnsi="Arial Narrow" w:cs="Arial"/>
          <w:b/>
          <w:u w:val="single"/>
        </w:rPr>
        <w:t>ZADANIE 3</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3/3 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A40A82" w:rsidRPr="006D6495" w:rsidRDefault="00A40A82" w:rsidP="00A40A82">
      <w:pPr>
        <w:pStyle w:val="Tekstpodstawowywcity"/>
        <w:ind w:left="0"/>
        <w:rPr>
          <w:rFonts w:ascii="Arial Narrow" w:eastAsia="Calibri" w:hAnsi="Arial Narrow" w:cs="Arial"/>
          <w:b/>
          <w:u w:val="single"/>
        </w:rPr>
      </w:pPr>
      <w:r w:rsidRPr="006D6495">
        <w:rPr>
          <w:rFonts w:ascii="Arial Narrow" w:eastAsia="Calibri" w:hAnsi="Arial Narrow" w:cs="Arial"/>
          <w:b/>
          <w:u w:val="single"/>
        </w:rPr>
        <w:t>ZADANIE 4</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Default="00A40A82" w:rsidP="00A37EF6">
      <w:pPr>
        <w:pStyle w:val="Tekstpodstawowywcity"/>
        <w:ind w:left="0"/>
        <w:rPr>
          <w:rFonts w:ascii="Arial Narrow" w:hAnsi="Arial Narrow" w:cs="Arial"/>
          <w:b/>
        </w:rPr>
      </w:pPr>
      <w:r w:rsidRPr="00995559">
        <w:rPr>
          <w:rFonts w:ascii="Arial Narrow" w:hAnsi="Arial Narrow" w:cs="Arial"/>
          <w:b/>
        </w:rPr>
        <w:t>Wartoś</w:t>
      </w:r>
      <w:r w:rsidR="00A37EF6">
        <w:rPr>
          <w:rFonts w:ascii="Arial Narrow" w:hAnsi="Arial Narrow" w:cs="Arial"/>
          <w:b/>
        </w:rPr>
        <w:t xml:space="preserve">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3/4 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555036" w:rsidRPr="006D6495" w:rsidRDefault="00555036" w:rsidP="00555036">
      <w:pPr>
        <w:pStyle w:val="Tekstpodstawowywcity"/>
        <w:ind w:left="0"/>
        <w:rPr>
          <w:rFonts w:ascii="Arial Narrow" w:eastAsia="Calibri" w:hAnsi="Arial Narrow" w:cs="Arial"/>
          <w:b/>
          <w:u w:val="single"/>
        </w:rPr>
      </w:pPr>
      <w:r>
        <w:rPr>
          <w:rFonts w:ascii="Arial Narrow" w:eastAsia="Calibri" w:hAnsi="Arial Narrow" w:cs="Arial"/>
          <w:b/>
          <w:u w:val="single"/>
        </w:rPr>
        <w:t>ZADANIE 5</w:t>
      </w:r>
    </w:p>
    <w:p w:rsidR="00555036" w:rsidRPr="00995559" w:rsidRDefault="00555036" w:rsidP="00555036">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555036" w:rsidRPr="00995559" w:rsidRDefault="00555036" w:rsidP="00555036">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555036" w:rsidRPr="00995559" w:rsidRDefault="00555036" w:rsidP="00555036">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555036" w:rsidRPr="00A37EF6" w:rsidRDefault="00555036" w:rsidP="00555036">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3/5 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555036" w:rsidRPr="006D6495" w:rsidRDefault="00555036" w:rsidP="00555036">
      <w:pPr>
        <w:pStyle w:val="Tekstpodstawowywcity"/>
        <w:ind w:left="0"/>
        <w:rPr>
          <w:rFonts w:ascii="Arial Narrow" w:eastAsia="Calibri" w:hAnsi="Arial Narrow" w:cs="Arial"/>
          <w:b/>
          <w:u w:val="single"/>
        </w:rPr>
      </w:pPr>
      <w:r>
        <w:rPr>
          <w:rFonts w:ascii="Arial Narrow" w:eastAsia="Calibri" w:hAnsi="Arial Narrow" w:cs="Arial"/>
          <w:b/>
          <w:u w:val="single"/>
        </w:rPr>
        <w:t>ZADANIE 6</w:t>
      </w:r>
    </w:p>
    <w:p w:rsidR="00555036" w:rsidRPr="00995559" w:rsidRDefault="00555036" w:rsidP="00555036">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555036" w:rsidRPr="00995559" w:rsidRDefault="00555036" w:rsidP="00555036">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555036" w:rsidRPr="00995559" w:rsidRDefault="00555036" w:rsidP="00555036">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CF3020" w:rsidRDefault="00555036" w:rsidP="00DF146F">
      <w:pPr>
        <w:pStyle w:val="Tekstpodstawowywcity"/>
        <w:ind w:left="0"/>
        <w:rPr>
          <w:rFonts w:ascii="Arial Narrow" w:hAnsi="Arial Narrow" w:cs="Arial"/>
          <w:b/>
        </w:rPr>
      </w:pPr>
      <w:r w:rsidRPr="00995559">
        <w:rPr>
          <w:rFonts w:ascii="Arial Narrow" w:hAnsi="Arial Narrow" w:cs="Arial"/>
          <w:b/>
        </w:rPr>
        <w:t>Wartoś</w:t>
      </w:r>
      <w:r>
        <w:rPr>
          <w:rFonts w:ascii="Arial Narrow" w:hAnsi="Arial Narrow" w:cs="Arial"/>
          <w:b/>
        </w:rPr>
        <w:t xml:space="preserve">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 xml:space="preserve">Cena oferty została obliczona  zgodnie z dołączonym formularzem Kalkulacja Cenowa – Opis przedmiotu zamówienia  –  Załącznikiem nr 3/6 do SIWZ </w:t>
      </w:r>
    </w:p>
    <w:p w:rsidR="00DF146F" w:rsidRPr="00927D10" w:rsidRDefault="00DF146F" w:rsidP="00927D10">
      <w:pPr>
        <w:rPr>
          <w:rFonts w:ascii="Arial Narrow" w:hAnsi="Arial Narrow" w:cs="Times New Roman"/>
        </w:rPr>
      </w:pPr>
      <w:r w:rsidRPr="00927D10">
        <w:rPr>
          <w:rFonts w:ascii="Arial Narrow" w:hAnsi="Arial Narrow" w:cs="Times New Roman"/>
        </w:rPr>
        <w:t xml:space="preserve">Kwota powyższa zawiera wszelkie koszty związane z realizacją przedmiotu zamówienia </w:t>
      </w:r>
      <w:r w:rsidRPr="00927D10">
        <w:rPr>
          <w:rFonts w:ascii="Arial Narrow" w:hAnsi="Arial Narrow" w:cs="Times New Roman"/>
        </w:rPr>
        <w:br/>
        <w:t>w całym okresie realizacji opisane w specyfikacji istotnych warunków zamówienia.</w:t>
      </w:r>
    </w:p>
    <w:p w:rsidR="00C4120B" w:rsidRPr="00927D10" w:rsidRDefault="007F5496" w:rsidP="00927D10">
      <w:pPr>
        <w:pStyle w:val="Akapitzlist"/>
        <w:numPr>
          <w:ilvl w:val="0"/>
          <w:numId w:val="54"/>
        </w:numPr>
        <w:jc w:val="both"/>
        <w:rPr>
          <w:rFonts w:ascii="Arial Narrow" w:hAnsi="Arial Narrow" w:cs="Times New Roman"/>
        </w:rPr>
      </w:pPr>
      <w:r w:rsidRPr="00927D10">
        <w:rPr>
          <w:rFonts w:ascii="Arial Narrow" w:hAnsi="Arial Narrow" w:cs="Times New Roman"/>
        </w:rPr>
        <w:t>Zobowiązuję się do</w:t>
      </w:r>
      <w:r w:rsidR="00CF5081" w:rsidRPr="00927D10">
        <w:rPr>
          <w:rFonts w:ascii="Arial Narrow" w:hAnsi="Arial Narrow" w:cs="Times New Roman"/>
        </w:rPr>
        <w:t xml:space="preserve"> </w:t>
      </w:r>
      <w:r w:rsidRPr="00927D10">
        <w:rPr>
          <w:rFonts w:ascii="Arial Narrow" w:hAnsi="Arial Narrow" w:cs="Times New Roman"/>
        </w:rPr>
        <w:t>sukcesywnej realizacji przedmiotu zamówienia</w:t>
      </w:r>
      <w:r w:rsidR="00C4120B" w:rsidRPr="00927D10">
        <w:rPr>
          <w:rFonts w:ascii="Arial Narrow" w:hAnsi="Arial Narrow" w:cs="Times New Roman"/>
        </w:rPr>
        <w:t xml:space="preserve"> </w:t>
      </w:r>
      <w:r w:rsidR="00CF5081" w:rsidRPr="00927D10">
        <w:rPr>
          <w:rFonts w:ascii="Arial Narrow" w:hAnsi="Arial Narrow" w:cs="Times New Roman"/>
        </w:rPr>
        <w:t>z uwzględnieniem bieżących potrzeb Zamawiającego przez okres</w:t>
      </w:r>
      <w:r w:rsidR="009879C7" w:rsidRPr="00927D10">
        <w:rPr>
          <w:rFonts w:ascii="Arial Narrow" w:hAnsi="Arial Narrow" w:cs="Times New Roman"/>
        </w:rPr>
        <w:t xml:space="preserve"> </w:t>
      </w:r>
      <w:r w:rsidR="00A37EF6" w:rsidRPr="00927D10">
        <w:rPr>
          <w:rFonts w:ascii="Arial Narrow" w:hAnsi="Arial Narrow" w:cs="Times New Roman"/>
          <w:b/>
        </w:rPr>
        <w:t>12</w:t>
      </w:r>
      <w:r w:rsidR="00C4120B" w:rsidRPr="00927D10">
        <w:rPr>
          <w:rFonts w:ascii="Arial Narrow" w:hAnsi="Arial Narrow" w:cs="Times New Roman"/>
          <w:b/>
        </w:rPr>
        <w:t xml:space="preserve"> miesięcy</w:t>
      </w:r>
      <w:r w:rsidR="00CF5081" w:rsidRPr="00927D10">
        <w:rPr>
          <w:rFonts w:ascii="Arial Narrow" w:hAnsi="Arial Narrow" w:cs="Times New Roman"/>
        </w:rPr>
        <w:t xml:space="preserve"> od daty podpisania umowy, na</w:t>
      </w:r>
      <w:r w:rsidR="00C4120B" w:rsidRPr="00927D10">
        <w:rPr>
          <w:rFonts w:ascii="Arial Narrow" w:hAnsi="Arial Narrow" w:cs="Times New Roman"/>
        </w:rPr>
        <w:t xml:space="preserve"> </w:t>
      </w:r>
      <w:r w:rsidR="00CF5081" w:rsidRPr="00927D10">
        <w:rPr>
          <w:rFonts w:ascii="Arial Narrow" w:hAnsi="Arial Narrow" w:cs="Times New Roman"/>
        </w:rPr>
        <w:t>podstawie jednostkowych</w:t>
      </w:r>
      <w:r w:rsidR="00C4120B" w:rsidRPr="00927D10">
        <w:rPr>
          <w:rFonts w:ascii="Arial Narrow" w:hAnsi="Arial Narrow" w:cs="Times New Roman"/>
        </w:rPr>
        <w:t xml:space="preserve"> zamówień składanych</w:t>
      </w:r>
      <w:r w:rsidR="003E7FA8" w:rsidRPr="00927D10">
        <w:rPr>
          <w:rFonts w:ascii="Arial Narrow" w:hAnsi="Arial Narrow" w:cs="Times New Roman"/>
        </w:rPr>
        <w:t xml:space="preserve"> </w:t>
      </w:r>
      <w:r w:rsidR="0098380A" w:rsidRPr="00927D10">
        <w:rPr>
          <w:rFonts w:ascii="Arial Narrow" w:hAnsi="Arial Narrow" w:cs="Times New Roman"/>
        </w:rPr>
        <w:t xml:space="preserve"> </w:t>
      </w:r>
      <w:r w:rsidR="000225CA" w:rsidRPr="00927D10">
        <w:rPr>
          <w:rFonts w:ascii="Arial Narrow" w:hAnsi="Arial Narrow" w:cs="Times New Roman"/>
        </w:rPr>
        <w:t>drogą elektroniczną lub</w:t>
      </w:r>
      <w:r w:rsidR="00CF5081" w:rsidRPr="00927D10">
        <w:rPr>
          <w:rFonts w:ascii="Arial Narrow" w:hAnsi="Arial Narrow" w:cs="Times New Roman"/>
        </w:rPr>
        <w:t xml:space="preserve"> </w:t>
      </w:r>
      <w:r w:rsidR="00C4120B" w:rsidRPr="00927D10">
        <w:rPr>
          <w:rFonts w:ascii="Arial Narrow" w:hAnsi="Arial Narrow" w:cs="Times New Roman"/>
        </w:rPr>
        <w:t xml:space="preserve">faxem. </w:t>
      </w:r>
    </w:p>
    <w:p w:rsidR="007F5496" w:rsidRPr="00927D10" w:rsidRDefault="00CF5081" w:rsidP="00927D10">
      <w:pPr>
        <w:pStyle w:val="Akapitzlist"/>
        <w:numPr>
          <w:ilvl w:val="0"/>
          <w:numId w:val="54"/>
        </w:numPr>
        <w:jc w:val="both"/>
        <w:rPr>
          <w:rFonts w:ascii="Arial Narrow" w:hAnsi="Arial Narrow" w:cs="Times New Roman"/>
          <w:b/>
        </w:rPr>
      </w:pPr>
      <w:r w:rsidRPr="00927D10">
        <w:rPr>
          <w:rFonts w:ascii="Arial Narrow" w:hAnsi="Arial Narrow" w:cs="Times New Roman"/>
          <w:b/>
        </w:rPr>
        <w:t>Gwarantuję niezmi</w:t>
      </w:r>
      <w:r w:rsidR="002F1866" w:rsidRPr="00927D10">
        <w:rPr>
          <w:rFonts w:ascii="Arial Narrow" w:hAnsi="Arial Narrow" w:cs="Times New Roman"/>
          <w:b/>
        </w:rPr>
        <w:t xml:space="preserve">enność cen jednostkowych </w:t>
      </w:r>
      <w:r w:rsidR="007F5496" w:rsidRPr="00927D10">
        <w:rPr>
          <w:rFonts w:ascii="Arial Narrow" w:hAnsi="Arial Narrow" w:cs="Times New Roman"/>
          <w:b/>
        </w:rPr>
        <w:t xml:space="preserve">netto </w:t>
      </w:r>
      <w:r w:rsidR="00E90788" w:rsidRPr="00927D10">
        <w:rPr>
          <w:rFonts w:ascii="Arial Narrow" w:hAnsi="Arial Narrow" w:cs="Times New Roman"/>
          <w:b/>
        </w:rPr>
        <w:t>przez okres</w:t>
      </w:r>
      <w:r w:rsidR="000113C1" w:rsidRPr="00927D10">
        <w:rPr>
          <w:rFonts w:ascii="Arial Narrow" w:hAnsi="Arial Narrow" w:cs="Times New Roman"/>
          <w:b/>
        </w:rPr>
        <w:t xml:space="preserve"> trwania umowy</w:t>
      </w:r>
      <w:r w:rsidR="008417CD" w:rsidRPr="00927D10">
        <w:rPr>
          <w:rFonts w:ascii="Arial Narrow" w:hAnsi="Arial Narrow" w:cs="Times New Roman"/>
          <w:b/>
        </w:rPr>
        <w:t>.</w:t>
      </w:r>
    </w:p>
    <w:p w:rsidR="000113C1" w:rsidRPr="00DF4FF8" w:rsidRDefault="000113C1" w:rsidP="00DF4FF8">
      <w:pPr>
        <w:pStyle w:val="Akapitzlist"/>
        <w:numPr>
          <w:ilvl w:val="0"/>
          <w:numId w:val="54"/>
        </w:numPr>
        <w:spacing w:after="0" w:line="240" w:lineRule="auto"/>
        <w:ind w:left="357" w:hanging="357"/>
        <w:rPr>
          <w:rFonts w:ascii="Arial Narrow" w:hAnsi="Arial Narrow" w:cs="Times New Roman"/>
        </w:rPr>
      </w:pPr>
      <w:r w:rsidRPr="00927D10">
        <w:rPr>
          <w:rFonts w:ascii="Arial Narrow" w:hAnsi="Arial Narrow" w:cs="Times New Roman"/>
        </w:rPr>
        <w:t>Dostarczymy towar do siedziby Zamawiającego własnym transportem na własny koszt i ryzyko</w:t>
      </w:r>
      <w:r w:rsidR="001B3B62" w:rsidRPr="00927D10">
        <w:rPr>
          <w:rFonts w:ascii="Arial Narrow" w:hAnsi="Arial Narrow" w:cs="Times New Roman"/>
        </w:rPr>
        <w:t xml:space="preserve"> od poniedziałku do piątku w godzinach od 8:00 do 1</w:t>
      </w:r>
      <w:r w:rsidR="00555036" w:rsidRPr="00927D10">
        <w:rPr>
          <w:rFonts w:ascii="Arial Narrow" w:hAnsi="Arial Narrow" w:cs="Times New Roman"/>
        </w:rPr>
        <w:t>4</w:t>
      </w:r>
      <w:r w:rsidR="001B3B62" w:rsidRPr="00927D10">
        <w:rPr>
          <w:rFonts w:ascii="Arial Narrow" w:hAnsi="Arial Narrow" w:cs="Times New Roman"/>
        </w:rPr>
        <w:t xml:space="preserve">:00, </w:t>
      </w:r>
      <w:r w:rsidRPr="00927D10">
        <w:rPr>
          <w:rFonts w:ascii="Arial Narrow" w:hAnsi="Arial Narrow" w:cs="Times New Roman"/>
        </w:rPr>
        <w:t xml:space="preserve"> w terminie </w:t>
      </w:r>
      <w:r w:rsidR="00EC0FB6" w:rsidRPr="00927D10">
        <w:rPr>
          <w:rFonts w:ascii="Arial Narrow" w:hAnsi="Arial Narrow" w:cs="Times New Roman"/>
        </w:rPr>
        <w:t xml:space="preserve"> </w:t>
      </w:r>
      <w:r w:rsidRPr="00927D10">
        <w:rPr>
          <w:rFonts w:ascii="Arial Narrow" w:hAnsi="Arial Narrow" w:cs="Times New Roman"/>
          <w:b/>
        </w:rPr>
        <w:t>3 dni</w:t>
      </w:r>
      <w:r w:rsidRPr="00927D10">
        <w:rPr>
          <w:rFonts w:ascii="Arial Narrow" w:hAnsi="Arial Narrow" w:cs="Times New Roman"/>
        </w:rPr>
        <w:t xml:space="preserve"> </w:t>
      </w:r>
      <w:r w:rsidRPr="00927D10">
        <w:rPr>
          <w:rFonts w:ascii="Arial Narrow" w:hAnsi="Arial Narrow" w:cs="Times New Roman"/>
          <w:b/>
        </w:rPr>
        <w:t>roboczych</w:t>
      </w:r>
      <w:r w:rsidRPr="00927D10">
        <w:rPr>
          <w:rFonts w:ascii="Arial Narrow" w:hAnsi="Arial Narrow" w:cs="Times New Roman"/>
        </w:rPr>
        <w:t xml:space="preserve"> od daty zgłoszenia </w:t>
      </w:r>
      <w:r w:rsidRPr="00DF4FF8">
        <w:rPr>
          <w:rFonts w:ascii="Arial Narrow" w:hAnsi="Arial Narrow" w:cs="Times New Roman"/>
        </w:rPr>
        <w:t xml:space="preserve">zamówienia faxem, </w:t>
      </w:r>
      <w:r w:rsidR="006B2AA3" w:rsidRPr="00DF4FF8">
        <w:rPr>
          <w:rFonts w:ascii="Arial Narrow" w:hAnsi="Arial Narrow" w:cs="Times New Roman"/>
        </w:rPr>
        <w:br/>
      </w:r>
      <w:r w:rsidR="008417CD" w:rsidRPr="00DF4FF8">
        <w:rPr>
          <w:rFonts w:ascii="Arial Narrow" w:hAnsi="Arial Narrow" w:cs="Times New Roman"/>
        </w:rPr>
        <w:t>e-mailem</w:t>
      </w:r>
      <w:r w:rsidR="001B3B62" w:rsidRPr="00DF4FF8">
        <w:rPr>
          <w:rFonts w:ascii="Arial Narrow" w:hAnsi="Arial Narrow" w:cs="Times New Roman"/>
        </w:rPr>
        <w:t xml:space="preserve"> na podstawie dokumentu typu ZP-1/USD</w:t>
      </w:r>
      <w:r w:rsidR="00EC0FB6" w:rsidRPr="00DF4FF8">
        <w:rPr>
          <w:rFonts w:ascii="Arial Narrow" w:hAnsi="Arial Narrow" w:cs="Times New Roman"/>
        </w:rPr>
        <w:t>. Wykonawca niezwłocznie potwierdzi otrzymane zamówienie.</w:t>
      </w:r>
      <w:r w:rsidR="008417CD" w:rsidRPr="00DF4FF8">
        <w:rPr>
          <w:rFonts w:ascii="Arial Narrow" w:hAnsi="Arial Narrow" w:cs="Times New Roman"/>
        </w:rPr>
        <w:t xml:space="preserve"> </w:t>
      </w:r>
    </w:p>
    <w:p w:rsidR="00DF4FF8" w:rsidRPr="00DF4FF8" w:rsidRDefault="00DF4FF8" w:rsidP="00DF4FF8">
      <w:pPr>
        <w:pStyle w:val="Tekstpodstawowy"/>
        <w:numPr>
          <w:ilvl w:val="0"/>
          <w:numId w:val="54"/>
        </w:numPr>
        <w:spacing w:after="0" w:line="240" w:lineRule="auto"/>
        <w:ind w:left="357" w:hanging="357"/>
        <w:rPr>
          <w:rFonts w:ascii="Arial Narrow" w:hAnsi="Arial Narrow"/>
        </w:rPr>
      </w:pPr>
      <w:r w:rsidRPr="00DF4FF8">
        <w:rPr>
          <w:rFonts w:ascii="Arial Narrow" w:hAnsi="Arial Narrow"/>
        </w:rPr>
        <w:t>Akceptujemy terminy i warunki płatności opisane w Istotnych Postanowieniach Umowy niniejszej SIWZ.</w:t>
      </w:r>
      <w:r w:rsidRPr="00DF4FF8">
        <w:rPr>
          <w:rFonts w:ascii="Arial Narrow" w:eastAsia="Lucida Sans Unicode" w:hAnsi="Arial Narrow"/>
        </w:rPr>
        <w:t xml:space="preserve"> </w:t>
      </w:r>
    </w:p>
    <w:p w:rsidR="00A364F4" w:rsidRPr="00DF4FF8" w:rsidRDefault="00A364F4" w:rsidP="00DF4FF8">
      <w:pPr>
        <w:pStyle w:val="Akapitzlist"/>
        <w:numPr>
          <w:ilvl w:val="0"/>
          <w:numId w:val="54"/>
        </w:numPr>
        <w:spacing w:after="0" w:line="240" w:lineRule="auto"/>
        <w:ind w:left="357" w:hanging="357"/>
        <w:jc w:val="both"/>
        <w:rPr>
          <w:rFonts w:ascii="Arial Narrow" w:hAnsi="Arial Narrow"/>
          <w:b/>
          <w:color w:val="000000"/>
          <w:u w:val="single"/>
        </w:rPr>
      </w:pPr>
      <w:r w:rsidRPr="00DF4FF8">
        <w:rPr>
          <w:rFonts w:ascii="Arial Narrow" w:hAnsi="Arial Narrow" w:cs="Times New Roman"/>
          <w:b/>
          <w:u w:val="single"/>
        </w:rPr>
        <w:t xml:space="preserve">Termin przydatności do spożycia (dla zadania 3 i 4) ……….…… </w:t>
      </w:r>
      <w:r w:rsidR="00DF4FF8" w:rsidRPr="00DF4FF8">
        <w:rPr>
          <w:rFonts w:ascii="Arial Narrow" w:hAnsi="Arial Narrow" w:cs="Times New Roman"/>
          <w:b/>
          <w:u w:val="single"/>
        </w:rPr>
        <w:t xml:space="preserve">(min 6 </w:t>
      </w:r>
      <w:r w:rsidRPr="00DF4FF8">
        <w:rPr>
          <w:rFonts w:ascii="Arial Narrow" w:hAnsi="Arial Narrow" w:cs="Times New Roman"/>
          <w:b/>
          <w:u w:val="single"/>
        </w:rPr>
        <w:t>miesięcy</w:t>
      </w:r>
      <w:r w:rsidR="00DF4FF8" w:rsidRPr="00DF4FF8">
        <w:rPr>
          <w:rFonts w:ascii="Arial Narrow" w:hAnsi="Arial Narrow" w:cs="Times New Roman"/>
          <w:b/>
          <w:u w:val="single"/>
        </w:rPr>
        <w:t>)</w:t>
      </w:r>
      <w:r w:rsidRPr="00DF4FF8">
        <w:rPr>
          <w:rFonts w:ascii="Arial Narrow" w:hAnsi="Arial Narrow"/>
          <w:b/>
          <w:color w:val="000000"/>
          <w:u w:val="single"/>
        </w:rPr>
        <w:t xml:space="preserve">. </w:t>
      </w:r>
    </w:p>
    <w:p w:rsidR="00E40286" w:rsidRPr="00927D10" w:rsidRDefault="00E40286" w:rsidP="00DF4FF8">
      <w:pPr>
        <w:pStyle w:val="Akapitzlist"/>
        <w:numPr>
          <w:ilvl w:val="0"/>
          <w:numId w:val="54"/>
        </w:numPr>
        <w:spacing w:after="0" w:line="240" w:lineRule="auto"/>
        <w:ind w:left="357" w:hanging="357"/>
        <w:jc w:val="both"/>
        <w:rPr>
          <w:rFonts w:ascii="Arial Narrow" w:hAnsi="Arial Narrow" w:cs="Times New Roman"/>
        </w:rPr>
      </w:pPr>
      <w:r w:rsidRPr="00927D10">
        <w:rPr>
          <w:rFonts w:ascii="Arial Narrow" w:hAnsi="Arial Narrow" w:cs="Times New Roman"/>
        </w:rPr>
        <w:t>Oświadczam, że termin rozpatrzenia r</w:t>
      </w:r>
      <w:r w:rsidR="000657FB" w:rsidRPr="00927D10">
        <w:rPr>
          <w:rFonts w:ascii="Arial Narrow" w:hAnsi="Arial Narrow" w:cs="Times New Roman"/>
        </w:rPr>
        <w:t xml:space="preserve">eklamacji będzie wynosił </w:t>
      </w:r>
      <w:r w:rsidR="00DE6B2B" w:rsidRPr="00927D10">
        <w:rPr>
          <w:rFonts w:ascii="Arial Narrow" w:hAnsi="Arial Narrow" w:cs="Times New Roman"/>
        </w:rPr>
        <w:t>max.</w:t>
      </w:r>
      <w:r w:rsidR="008417CD" w:rsidRPr="00927D10">
        <w:rPr>
          <w:rFonts w:ascii="Arial Narrow" w:hAnsi="Arial Narrow" w:cs="Times New Roman"/>
        </w:rPr>
        <w:t>3</w:t>
      </w:r>
      <w:r w:rsidR="000657FB" w:rsidRPr="00927D10">
        <w:rPr>
          <w:rFonts w:ascii="Arial Narrow" w:hAnsi="Arial Narrow" w:cs="Times New Roman"/>
        </w:rPr>
        <w:t xml:space="preserve"> </w:t>
      </w:r>
      <w:r w:rsidRPr="00927D10">
        <w:rPr>
          <w:rFonts w:ascii="Arial Narrow" w:hAnsi="Arial Narrow" w:cs="Times New Roman"/>
        </w:rPr>
        <w:t xml:space="preserve">dni </w:t>
      </w:r>
      <w:r w:rsidR="008417CD" w:rsidRPr="00927D10">
        <w:rPr>
          <w:rFonts w:ascii="Arial Narrow" w:hAnsi="Arial Narrow" w:cs="Times New Roman"/>
        </w:rPr>
        <w:t xml:space="preserve">robocze </w:t>
      </w:r>
      <w:r w:rsidRPr="00927D10">
        <w:rPr>
          <w:rFonts w:ascii="Arial Narrow" w:hAnsi="Arial Narrow" w:cs="Times New Roman"/>
        </w:rPr>
        <w:t xml:space="preserve">od daty </w:t>
      </w:r>
      <w:r w:rsidR="000657FB" w:rsidRPr="00927D10">
        <w:rPr>
          <w:rFonts w:ascii="Arial Narrow" w:hAnsi="Arial Narrow" w:cs="Times New Roman"/>
        </w:rPr>
        <w:t>zgłoszenia reklamacji</w:t>
      </w:r>
      <w:r w:rsidRPr="00927D10">
        <w:rPr>
          <w:rFonts w:ascii="Arial Narrow" w:hAnsi="Arial Narrow" w:cs="Times New Roman"/>
        </w:rPr>
        <w:t>.</w:t>
      </w:r>
    </w:p>
    <w:p w:rsidR="0091666A" w:rsidRPr="00927D10" w:rsidRDefault="00E40286" w:rsidP="00927D10">
      <w:pPr>
        <w:pStyle w:val="Akapitzlist"/>
        <w:numPr>
          <w:ilvl w:val="0"/>
          <w:numId w:val="54"/>
        </w:numPr>
        <w:spacing w:after="0"/>
        <w:jc w:val="both"/>
        <w:rPr>
          <w:rFonts w:ascii="Arial Narrow" w:hAnsi="Arial Narrow" w:cs="Times New Roman"/>
        </w:rPr>
      </w:pPr>
      <w:r w:rsidRPr="00927D10">
        <w:rPr>
          <w:rFonts w:ascii="Arial Narrow" w:hAnsi="Arial Narrow" w:cs="Times New Roman"/>
        </w:rPr>
        <w:t>Oświadczam, że wymiana wadliwego przedmiotu zamówienia na wol</w:t>
      </w:r>
      <w:r w:rsidR="000657FB" w:rsidRPr="00927D10">
        <w:rPr>
          <w:rFonts w:ascii="Arial Narrow" w:hAnsi="Arial Narrow" w:cs="Times New Roman"/>
        </w:rPr>
        <w:t xml:space="preserve">ny od wad nastąpi w terminie </w:t>
      </w:r>
      <w:r w:rsidR="00A37EF6" w:rsidRPr="00927D10">
        <w:rPr>
          <w:rFonts w:ascii="Arial Narrow" w:hAnsi="Arial Narrow" w:cs="Times New Roman"/>
        </w:rPr>
        <w:t>5</w:t>
      </w:r>
      <w:r w:rsidR="000657FB" w:rsidRPr="00927D10">
        <w:rPr>
          <w:rFonts w:ascii="Arial Narrow" w:hAnsi="Arial Narrow" w:cs="Times New Roman"/>
        </w:rPr>
        <w:t xml:space="preserve"> </w:t>
      </w:r>
      <w:r w:rsidRPr="00927D10">
        <w:rPr>
          <w:rFonts w:ascii="Arial Narrow" w:hAnsi="Arial Narrow" w:cs="Times New Roman"/>
        </w:rPr>
        <w:t xml:space="preserve">dni od </w:t>
      </w:r>
      <w:r w:rsidR="00FB1144" w:rsidRPr="00927D10">
        <w:rPr>
          <w:rFonts w:ascii="Arial Narrow" w:hAnsi="Arial Narrow" w:cs="Times New Roman"/>
        </w:rPr>
        <w:t>rozpatrzenia rekla</w:t>
      </w:r>
      <w:r w:rsidR="000657FB" w:rsidRPr="00927D10">
        <w:rPr>
          <w:rFonts w:ascii="Arial Narrow" w:hAnsi="Arial Narrow" w:cs="Times New Roman"/>
        </w:rPr>
        <w:t>macji</w:t>
      </w:r>
      <w:r w:rsidR="00FB1144" w:rsidRPr="00927D10">
        <w:rPr>
          <w:rFonts w:ascii="Arial Narrow" w:hAnsi="Arial Narrow" w:cs="Times New Roman"/>
        </w:rPr>
        <w:t>.</w:t>
      </w:r>
    </w:p>
    <w:p w:rsidR="00A37EF6" w:rsidRPr="002F5096" w:rsidRDefault="00811BA7" w:rsidP="00A37EF6">
      <w:pPr>
        <w:pStyle w:val="Akapitzlist"/>
        <w:numPr>
          <w:ilvl w:val="0"/>
          <w:numId w:val="54"/>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006B2AA3" w:rsidRPr="00927D10">
        <w:rPr>
          <w:rFonts w:ascii="Arial Narrow" w:hAnsi="Arial Narrow" w:cs="Times New Roman"/>
          <w:b/>
        </w:rPr>
        <w:br/>
      </w:r>
      <w:r w:rsidRPr="00927D10">
        <w:rPr>
          <w:rFonts w:ascii="Arial Narrow" w:hAnsi="Arial Narrow" w:cs="Times New Roman"/>
          <w:b/>
        </w:rPr>
        <w:t>e-mail:……………………………............, za  zwrotnym potwierdzeniem.</w:t>
      </w:r>
    </w:p>
    <w:p w:rsidR="008417CD" w:rsidRPr="00927D10" w:rsidRDefault="008417CD" w:rsidP="00927D10">
      <w:pPr>
        <w:pStyle w:val="Akapitzlist"/>
        <w:numPr>
          <w:ilvl w:val="0"/>
          <w:numId w:val="54"/>
        </w:numPr>
        <w:rPr>
          <w:rFonts w:ascii="Arial Narrow" w:hAnsi="Arial Narrow" w:cs="Times New Roman"/>
        </w:rPr>
      </w:pPr>
      <w:r w:rsidRPr="00927D10">
        <w:rPr>
          <w:rFonts w:ascii="Arial Narrow" w:hAnsi="Arial Narrow" w:cs="Times New Roman"/>
        </w:rPr>
        <w:t xml:space="preserve">Oświadczamy, że przedłożymy po podpisania umowy wymagane dokumenty z procedur HACCP. </w:t>
      </w:r>
    </w:p>
    <w:p w:rsidR="00126D18" w:rsidRPr="00927D10" w:rsidRDefault="00126D18" w:rsidP="00927D10">
      <w:pPr>
        <w:pStyle w:val="Akapitzlist"/>
        <w:numPr>
          <w:ilvl w:val="0"/>
          <w:numId w:val="54"/>
        </w:numPr>
        <w:rPr>
          <w:rFonts w:ascii="Arial Narrow" w:hAnsi="Arial Narrow" w:cs="Times New Roman"/>
        </w:rPr>
      </w:pPr>
      <w:r w:rsidRPr="00927D10">
        <w:rPr>
          <w:rFonts w:ascii="Arial Narrow" w:hAnsi="Arial Narrow" w:cs="Times New Roman"/>
        </w:rPr>
        <w:t>Oświadczam, że oferowany przedmiot  zamó</w:t>
      </w:r>
      <w:r w:rsidR="0019649F" w:rsidRPr="00927D10">
        <w:rPr>
          <w:rFonts w:ascii="Arial Narrow" w:hAnsi="Arial Narrow" w:cs="Times New Roman"/>
        </w:rPr>
        <w:t>wienia jest zgodny</w:t>
      </w:r>
      <w:r w:rsidR="001B1F8D" w:rsidRPr="00927D10">
        <w:rPr>
          <w:rFonts w:ascii="Arial Narrow" w:hAnsi="Arial Narrow" w:cs="Times New Roman"/>
        </w:rPr>
        <w:t xml:space="preserve"> </w:t>
      </w:r>
      <w:r w:rsidR="0091666A" w:rsidRPr="00927D10">
        <w:rPr>
          <w:rFonts w:ascii="Arial Narrow" w:hAnsi="Arial Narrow" w:cs="Times New Roman"/>
        </w:rPr>
        <w:t xml:space="preserve">z </w:t>
      </w:r>
      <w:r w:rsidR="001B1F8D" w:rsidRPr="00927D10">
        <w:rPr>
          <w:rFonts w:ascii="Arial Narrow" w:hAnsi="Arial Narrow" w:cs="Times New Roman"/>
        </w:rPr>
        <w:t>wymogami</w:t>
      </w:r>
      <w:r w:rsidR="00760062" w:rsidRPr="00927D10">
        <w:rPr>
          <w:rFonts w:ascii="Arial Narrow" w:hAnsi="Arial Narrow" w:cs="Times New Roman"/>
        </w:rPr>
        <w:t xml:space="preserve"> </w:t>
      </w:r>
      <w:r w:rsidR="0019649F" w:rsidRPr="00927D10">
        <w:rPr>
          <w:rFonts w:ascii="Arial Narrow" w:hAnsi="Arial Narrow" w:cs="Times New Roman"/>
        </w:rPr>
        <w:t xml:space="preserve">określonymi przez Zamawiającego w </w:t>
      </w:r>
      <w:r w:rsidRPr="00927D10">
        <w:rPr>
          <w:rFonts w:ascii="Arial Narrow" w:hAnsi="Arial Narrow" w:cs="Times New Roman"/>
        </w:rPr>
        <w:t>SIWZ oraz posiada wszelkie wymagane dokumenty.</w:t>
      </w:r>
    </w:p>
    <w:p w:rsidR="00976329" w:rsidRPr="002F5096" w:rsidRDefault="007D0D16" w:rsidP="00D1265D">
      <w:pPr>
        <w:pStyle w:val="NormalnyWeb"/>
        <w:numPr>
          <w:ilvl w:val="0"/>
          <w:numId w:val="54"/>
        </w:numPr>
        <w:jc w:val="both"/>
        <w:rPr>
          <w:rFonts w:ascii="Arial Narrow" w:hAnsi="Arial Narrow" w:cs="Arial"/>
          <w:color w:val="000000" w:themeColor="text1"/>
          <w:sz w:val="22"/>
          <w:szCs w:val="22"/>
        </w:rPr>
      </w:pPr>
      <w:r w:rsidRPr="00995559">
        <w:rPr>
          <w:rFonts w:ascii="Arial Narrow" w:hAnsi="Arial Narrow" w:cs="Arial"/>
          <w:color w:val="000000" w:themeColor="text1"/>
          <w:sz w:val="22"/>
          <w:szCs w:val="22"/>
        </w:rPr>
        <w:t xml:space="preserve">Oświadczam, że wypełniłem obowiązki informacyjne przewidziane w art. 13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C4120B" w:rsidRPr="00927D10" w:rsidRDefault="003D648D" w:rsidP="00927D10">
      <w:pPr>
        <w:pStyle w:val="Akapitzlist"/>
        <w:numPr>
          <w:ilvl w:val="0"/>
          <w:numId w:val="54"/>
        </w:numPr>
        <w:rPr>
          <w:rFonts w:ascii="Arial Narrow" w:hAnsi="Arial Narrow" w:cs="Times New Roman"/>
        </w:rPr>
      </w:pPr>
      <w:r w:rsidRPr="00927D10">
        <w:rPr>
          <w:rFonts w:ascii="Arial Narrow" w:hAnsi="Arial Narrow" w:cs="Times New Roman"/>
        </w:rPr>
        <w:t xml:space="preserve">Pozostaję związany </w:t>
      </w:r>
      <w:r w:rsidR="00C4120B" w:rsidRPr="00927D10">
        <w:rPr>
          <w:rFonts w:ascii="Arial Narrow" w:hAnsi="Arial Narrow" w:cs="Times New Roman"/>
        </w:rPr>
        <w:t>niniejszą ofertą na czas wskazany w specyfikacji istotnych warunków zamówienia.</w:t>
      </w:r>
    </w:p>
    <w:p w:rsidR="00641780" w:rsidRPr="00927D10" w:rsidRDefault="003D648D" w:rsidP="00927D10">
      <w:pPr>
        <w:pStyle w:val="Akapitzlist"/>
        <w:numPr>
          <w:ilvl w:val="0"/>
          <w:numId w:val="54"/>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w:t>
      </w:r>
      <w:r w:rsidR="00641780" w:rsidRPr="00927D10">
        <w:rPr>
          <w:rFonts w:ascii="Arial Narrow" w:hAnsi="Arial Narrow" w:cs="Times New Roman"/>
        </w:rPr>
        <w:t xml:space="preserve">następujących </w:t>
      </w:r>
      <w:r w:rsidRPr="00927D10">
        <w:rPr>
          <w:rFonts w:ascii="Arial Narrow" w:hAnsi="Arial Narrow" w:cs="Times New Roman"/>
        </w:rPr>
        <w:t>podwykonawców</w:t>
      </w:r>
      <w:r w:rsidR="00641780" w:rsidRPr="00927D10">
        <w:rPr>
          <w:rFonts w:ascii="Arial Narrow" w:hAnsi="Arial Narrow" w:cs="Times New Roman"/>
        </w:rPr>
        <w:t xml:space="preserve"> **):</w:t>
      </w:r>
      <w:r w:rsidRPr="00927D10">
        <w:rPr>
          <w:rFonts w:ascii="Arial Narrow" w:hAnsi="Arial Narrow" w:cs="Times New Roman"/>
        </w:rPr>
        <w:t xml:space="preserve">  </w:t>
      </w:r>
    </w:p>
    <w:p w:rsidR="00641780" w:rsidRPr="00995559" w:rsidRDefault="003D648D" w:rsidP="003D648D">
      <w:pPr>
        <w:jc w:val="both"/>
        <w:rPr>
          <w:rFonts w:ascii="Arial Narrow" w:hAnsi="Arial Narrow" w:cs="Times New Roman"/>
        </w:rPr>
      </w:pPr>
      <w:r w:rsidRPr="00995559">
        <w:rPr>
          <w:rFonts w:ascii="Arial Narrow" w:hAnsi="Arial Narrow" w:cs="Times New Roman"/>
        </w:rPr>
        <w:t>………………………………………………………</w:t>
      </w:r>
      <w:r w:rsidR="00641780" w:rsidRPr="00995559">
        <w:rPr>
          <w:rFonts w:ascii="Arial Narrow" w:hAnsi="Arial Narrow" w:cs="Times New Roman"/>
        </w:rPr>
        <w:t xml:space="preserve"> z siedzibą w ………………………………………………… </w:t>
      </w:r>
    </w:p>
    <w:p w:rsidR="003D648D" w:rsidRPr="00995559" w:rsidRDefault="00641780" w:rsidP="003D648D">
      <w:pPr>
        <w:jc w:val="both"/>
        <w:rPr>
          <w:rFonts w:ascii="Arial Narrow" w:hAnsi="Arial Narrow" w:cs="Times New Roman"/>
        </w:rPr>
      </w:pPr>
      <w:r w:rsidRPr="00995559">
        <w:rPr>
          <w:rFonts w:ascii="Arial Narrow" w:hAnsi="Arial Narrow" w:cs="Times New Roman"/>
        </w:rPr>
        <w:t>……………………………………………………… z siedzibą w …………………………………………………</w:t>
      </w:r>
    </w:p>
    <w:p w:rsidR="00641780" w:rsidRPr="00995559" w:rsidRDefault="00641780" w:rsidP="00095347">
      <w:pPr>
        <w:jc w:val="both"/>
        <w:rPr>
          <w:rFonts w:ascii="Arial Narrow" w:hAnsi="Arial Narrow" w:cs="Times New Roman"/>
        </w:rPr>
      </w:pPr>
      <w:r w:rsidRPr="00995559">
        <w:rPr>
          <w:rFonts w:ascii="Arial Narrow" w:hAnsi="Arial Narrow" w:cs="Times New Roman"/>
        </w:rPr>
        <w:t>w zakresie:</w:t>
      </w:r>
    </w:p>
    <w:p w:rsidR="00641780" w:rsidRPr="00995559" w:rsidRDefault="00641780" w:rsidP="00641780">
      <w:pPr>
        <w:jc w:val="both"/>
        <w:rPr>
          <w:rFonts w:ascii="Arial Narrow" w:hAnsi="Arial Narrow" w:cs="Times New Roman"/>
        </w:rPr>
      </w:pPr>
      <w:r w:rsidRPr="00995559">
        <w:rPr>
          <w:rFonts w:ascii="Arial Narrow" w:hAnsi="Arial Narrow" w:cs="Times New Roman"/>
        </w:rPr>
        <w:t>………………………………………………………………………………….............................</w:t>
      </w:r>
      <w:r w:rsidR="00770538" w:rsidRPr="00995559">
        <w:rPr>
          <w:rFonts w:ascii="Arial Narrow" w:hAnsi="Arial Narrow" w:cs="Times New Roman"/>
        </w:rPr>
        <w:t>............................</w:t>
      </w:r>
    </w:p>
    <w:p w:rsidR="00C4120B" w:rsidRDefault="00C4120B" w:rsidP="00927D10">
      <w:pPr>
        <w:pStyle w:val="Akapitzlist"/>
        <w:numPr>
          <w:ilvl w:val="0"/>
          <w:numId w:val="54"/>
        </w:numPr>
        <w:jc w:val="both"/>
        <w:rPr>
          <w:rFonts w:ascii="Arial Narrow" w:hAnsi="Arial Narrow" w:cs="Times New Roman"/>
        </w:rPr>
      </w:pPr>
      <w:r w:rsidRPr="00927D10">
        <w:rPr>
          <w:rFonts w:ascii="Arial Narrow" w:hAnsi="Arial Narrow" w:cs="Times New Roman"/>
        </w:rPr>
        <w:t xml:space="preserve">Oświadczamy, że </w:t>
      </w:r>
      <w:r w:rsidR="00095347" w:rsidRPr="00927D10">
        <w:rPr>
          <w:rFonts w:ascii="Arial Narrow" w:hAnsi="Arial Narrow" w:cs="Times New Roman"/>
        </w:rPr>
        <w:t xml:space="preserve">akceptuję </w:t>
      </w:r>
      <w:r w:rsidR="00034E30" w:rsidRPr="00927D10">
        <w:rPr>
          <w:rFonts w:ascii="Arial Narrow" w:hAnsi="Arial Narrow" w:cs="Times New Roman"/>
        </w:rPr>
        <w:t xml:space="preserve">zawarte w </w:t>
      </w:r>
      <w:r w:rsidR="00434707" w:rsidRPr="00927D10">
        <w:rPr>
          <w:rFonts w:ascii="Arial Narrow" w:hAnsi="Arial Narrow" w:cs="Times New Roman"/>
        </w:rPr>
        <w:t>s</w:t>
      </w:r>
      <w:r w:rsidR="00034E30" w:rsidRPr="00927D10">
        <w:rPr>
          <w:rFonts w:ascii="Arial Narrow" w:hAnsi="Arial Narrow" w:cs="Times New Roman"/>
        </w:rPr>
        <w:t>pecyfikacji</w:t>
      </w:r>
      <w:r w:rsidRPr="00927D10">
        <w:rPr>
          <w:rFonts w:ascii="Arial Narrow" w:hAnsi="Arial Narrow" w:cs="Times New Roman"/>
        </w:rPr>
        <w:t xml:space="preserve">, istotne postanowienia umowy </w:t>
      </w:r>
      <w:r w:rsidR="00095347" w:rsidRPr="00927D10">
        <w:rPr>
          <w:rFonts w:ascii="Arial Narrow" w:hAnsi="Arial Narrow" w:cs="Times New Roman"/>
        </w:rPr>
        <w:t xml:space="preserve">i </w:t>
      </w:r>
      <w:r w:rsidRPr="00927D10">
        <w:rPr>
          <w:rFonts w:ascii="Arial Narrow" w:hAnsi="Arial Narrow" w:cs="Times New Roman"/>
        </w:rPr>
        <w:t>w przypadku wybrania naszej  oferty,</w:t>
      </w:r>
      <w:r w:rsidR="00095347" w:rsidRPr="00927D10">
        <w:rPr>
          <w:rFonts w:ascii="Arial Narrow" w:hAnsi="Arial Narrow" w:cs="Times New Roman"/>
        </w:rPr>
        <w:t xml:space="preserve"> zobowiązuję się</w:t>
      </w:r>
      <w:r w:rsidRPr="00927D10">
        <w:rPr>
          <w:rFonts w:ascii="Arial Narrow" w:hAnsi="Arial Narrow" w:cs="Times New Roman"/>
        </w:rPr>
        <w:t xml:space="preserve"> do zawarcia umowy na wyżej wymienionych warunkach, w miejscu i terminie wyznaczonym przez Zamawiającego. </w:t>
      </w:r>
    </w:p>
    <w:p w:rsidR="00927D10" w:rsidRPr="00927D10" w:rsidRDefault="00927D10" w:rsidP="00927D10">
      <w:pPr>
        <w:pStyle w:val="Akapitzlist"/>
        <w:numPr>
          <w:ilvl w:val="0"/>
          <w:numId w:val="54"/>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rsidR="00927D10" w:rsidRPr="00927D10" w:rsidRDefault="00927D10" w:rsidP="00927D10">
      <w:pPr>
        <w:pStyle w:val="Akapitzlist"/>
        <w:numPr>
          <w:ilvl w:val="1"/>
          <w:numId w:val="54"/>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p>
    <w:p w:rsidR="00927D10" w:rsidRPr="00927D10" w:rsidRDefault="00927D10" w:rsidP="00927D10">
      <w:pPr>
        <w:pStyle w:val="Akapitzlist"/>
        <w:numPr>
          <w:ilvl w:val="0"/>
          <w:numId w:val="55"/>
        </w:numPr>
        <w:spacing w:line="276" w:lineRule="auto"/>
        <w:jc w:val="both"/>
        <w:rPr>
          <w:rFonts w:ascii="Arial Narrow" w:hAnsi="Arial Narrow" w:cs="Arial"/>
        </w:rPr>
      </w:pPr>
      <w:r w:rsidRPr="00927D10">
        <w:rPr>
          <w:rFonts w:ascii="Arial Narrow" w:hAnsi="Arial Narrow" w:cs="Arial"/>
        </w:rPr>
        <w:t>wewnątrzwspólnotowego nabycia towarów,</w:t>
      </w:r>
    </w:p>
    <w:p w:rsidR="00927D10" w:rsidRPr="00927D10" w:rsidRDefault="00927D10" w:rsidP="00927D10">
      <w:pPr>
        <w:pStyle w:val="Akapitzlist"/>
        <w:numPr>
          <w:ilvl w:val="0"/>
          <w:numId w:val="55"/>
        </w:numPr>
        <w:spacing w:line="276" w:lineRule="auto"/>
        <w:jc w:val="both"/>
        <w:rPr>
          <w:rFonts w:ascii="Arial Narrow" w:hAnsi="Arial Narrow" w:cs="Arial"/>
          <w:bCs/>
        </w:rPr>
      </w:pPr>
      <w:r w:rsidRPr="00927D10">
        <w:rPr>
          <w:rFonts w:ascii="Arial Narrow" w:hAnsi="Arial Narrow" w:cs="Arial"/>
        </w:rPr>
        <w:t xml:space="preserve">mechanizmu odwróconego obciążenia, o którym mowa w art. 17 ust. 1 pkt 7 ustawy o podatku od towarów i usług; </w:t>
      </w:r>
    </w:p>
    <w:p w:rsidR="00927D10" w:rsidRPr="00927D10" w:rsidRDefault="00927D10" w:rsidP="00927D10">
      <w:pPr>
        <w:pStyle w:val="Akapitzlist"/>
        <w:numPr>
          <w:ilvl w:val="1"/>
          <w:numId w:val="54"/>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rsidR="00927D10" w:rsidRPr="002F5096" w:rsidRDefault="00927D10" w:rsidP="00927D10">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rsidR="00927D10" w:rsidRPr="002F5096" w:rsidRDefault="00927D10" w:rsidP="00927D10">
      <w:pPr>
        <w:pStyle w:val="Akapitzlist"/>
        <w:numPr>
          <w:ilvl w:val="0"/>
          <w:numId w:val="54"/>
        </w:numPr>
        <w:spacing w:line="276" w:lineRule="auto"/>
        <w:jc w:val="both"/>
        <w:rPr>
          <w:rFonts w:ascii="Arial Narrow" w:hAnsi="Arial Narrow" w:cs="Arial"/>
        </w:rPr>
      </w:pPr>
      <w:r w:rsidRPr="002F5096">
        <w:rPr>
          <w:rFonts w:ascii="Arial Narrow" w:hAnsi="Arial Narrow" w:cs="Arial"/>
          <w:u w:val="single"/>
        </w:rPr>
        <w:t xml:space="preserve">Oświadczamy, że </w:t>
      </w:r>
      <w:r w:rsidRPr="002F5096">
        <w:rPr>
          <w:rFonts w:ascii="Arial Narrow" w:hAnsi="Arial Narrow" w:cs="Arial"/>
          <w:i/>
        </w:rPr>
        <w:t>(**niepotrzebne skreślić)</w:t>
      </w:r>
    </w:p>
    <w:p w:rsidR="00927D10" w:rsidRPr="002F5096" w:rsidRDefault="00927D10" w:rsidP="00927D10">
      <w:pPr>
        <w:spacing w:line="276" w:lineRule="auto"/>
        <w:ind w:left="360"/>
        <w:jc w:val="both"/>
        <w:rPr>
          <w:rFonts w:ascii="Arial Narrow" w:hAnsi="Arial Narrow" w:cs="Arial"/>
        </w:rPr>
      </w:pPr>
      <w:r w:rsidRPr="002F5096">
        <w:rPr>
          <w:rFonts w:ascii="Arial Narrow" w:hAnsi="Arial Narrow" w:cs="Arial"/>
        </w:rPr>
        <w:t>1.1.</w:t>
      </w:r>
      <w:r w:rsidRPr="002F5096">
        <w:rPr>
          <w:rFonts w:ascii="Arial Narrow" w:hAnsi="Arial Narrow" w:cs="Arial"/>
          <w:b/>
        </w:rPr>
        <w:t xml:space="preserve"> jesteśmy </w:t>
      </w:r>
      <w:r w:rsidRPr="002F5096">
        <w:rPr>
          <w:rFonts w:ascii="Arial Narrow" w:hAnsi="Arial Narrow" w:cs="Arial"/>
        </w:rPr>
        <w:t xml:space="preserve">zarejestrowani jako </w:t>
      </w:r>
      <w:r w:rsidRPr="002F5096">
        <w:rPr>
          <w:rFonts w:ascii="Arial Narrow" w:hAnsi="Arial Narrow" w:cs="Arial"/>
          <w:b/>
        </w:rPr>
        <w:t>czynny podatnik</w:t>
      </w:r>
      <w:r w:rsidRPr="002F5096">
        <w:rPr>
          <w:rFonts w:ascii="Arial Narrow" w:hAnsi="Arial Narrow" w:cs="Arial"/>
        </w:rPr>
        <w:t xml:space="preserve"> podatku od towarów i usług (VAT)**</w:t>
      </w:r>
    </w:p>
    <w:p w:rsidR="00927D10" w:rsidRPr="002F5096" w:rsidRDefault="00927D10" w:rsidP="00927D10">
      <w:pPr>
        <w:spacing w:line="276" w:lineRule="auto"/>
        <w:jc w:val="both"/>
        <w:rPr>
          <w:rFonts w:ascii="Arial Narrow" w:hAnsi="Arial Narrow" w:cs="Arial"/>
        </w:rPr>
      </w:pPr>
      <w:r w:rsidRPr="002F5096">
        <w:rPr>
          <w:rFonts w:ascii="Arial Narrow" w:hAnsi="Arial Narrow" w:cs="Arial"/>
          <w:b/>
        </w:rPr>
        <w:t xml:space="preserve">        </w:t>
      </w:r>
      <w:r w:rsidRPr="002F5096">
        <w:rPr>
          <w:rFonts w:ascii="Arial Narrow" w:hAnsi="Arial Narrow" w:cs="Arial"/>
        </w:rPr>
        <w:t>1.2.</w:t>
      </w:r>
      <w:r w:rsidRPr="002F5096">
        <w:rPr>
          <w:rFonts w:ascii="Arial Narrow" w:hAnsi="Arial Narrow" w:cs="Arial"/>
          <w:b/>
        </w:rPr>
        <w:t xml:space="preserve"> nie jesteśmy </w:t>
      </w:r>
      <w:r w:rsidRPr="002F5096">
        <w:rPr>
          <w:rFonts w:ascii="Arial Narrow" w:hAnsi="Arial Narrow" w:cs="Arial"/>
        </w:rPr>
        <w:t>zarejestrowani jako podatnik podatku od towarów i usług (VAT)**</w:t>
      </w:r>
    </w:p>
    <w:p w:rsidR="00927D10" w:rsidRPr="002F5096" w:rsidRDefault="00927D10" w:rsidP="00927D10">
      <w:pPr>
        <w:spacing w:line="276" w:lineRule="auto"/>
        <w:jc w:val="both"/>
        <w:rPr>
          <w:rFonts w:ascii="Arial Narrow" w:hAnsi="Arial Narrow" w:cs="Arial"/>
        </w:rPr>
      </w:pPr>
      <w:r w:rsidRPr="002F5096">
        <w:rPr>
          <w:rFonts w:ascii="Arial Narrow" w:hAnsi="Arial Narrow" w:cs="Arial"/>
          <w:b/>
        </w:rPr>
        <w:t xml:space="preserve">        </w:t>
      </w:r>
      <w:r w:rsidRPr="002F5096">
        <w:rPr>
          <w:rFonts w:ascii="Arial Narrow" w:hAnsi="Arial Narrow" w:cs="Arial"/>
        </w:rPr>
        <w:t>1.3.</w:t>
      </w:r>
      <w:r w:rsidRPr="002F5096">
        <w:rPr>
          <w:rFonts w:ascii="Arial Narrow" w:hAnsi="Arial Narrow" w:cs="Arial"/>
          <w:b/>
        </w:rPr>
        <w:t xml:space="preserve"> jesteśmy zarejestrowani</w:t>
      </w:r>
      <w:r w:rsidRPr="002F5096">
        <w:rPr>
          <w:rFonts w:ascii="Arial Narrow" w:hAnsi="Arial Narrow" w:cs="Arial"/>
        </w:rPr>
        <w:t xml:space="preserve"> jako podatnik podatku od towarów i usług (VAT)</w:t>
      </w:r>
      <w:r w:rsidRPr="002F5096">
        <w:rPr>
          <w:rFonts w:ascii="Arial Narrow" w:hAnsi="Arial Narrow" w:cs="Arial"/>
          <w:b/>
        </w:rPr>
        <w:t xml:space="preserve"> zwolniony</w:t>
      </w:r>
      <w:r w:rsidRPr="002F5096">
        <w:rPr>
          <w:rFonts w:ascii="Arial Narrow" w:hAnsi="Arial Narrow" w:cs="Arial"/>
        </w:rPr>
        <w:t>**</w:t>
      </w:r>
    </w:p>
    <w:p w:rsidR="00927D10" w:rsidRPr="002F5096" w:rsidRDefault="00927D10" w:rsidP="00927D10">
      <w:pPr>
        <w:spacing w:line="276" w:lineRule="auto"/>
        <w:ind w:left="708"/>
        <w:jc w:val="both"/>
        <w:rPr>
          <w:rFonts w:ascii="Arial Narrow" w:hAnsi="Arial Narrow" w:cs="Arial"/>
        </w:rPr>
      </w:pPr>
      <w:r w:rsidRPr="002F5096">
        <w:rPr>
          <w:rFonts w:ascii="Arial Narrow" w:hAnsi="Arial Narrow" w:cs="Arial"/>
          <w:i/>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927D10" w:rsidRPr="002F5096" w:rsidRDefault="00927D10" w:rsidP="00927D10">
      <w:pPr>
        <w:pStyle w:val="Zwykytekst"/>
        <w:numPr>
          <w:ilvl w:val="0"/>
          <w:numId w:val="54"/>
        </w:numPr>
        <w:spacing w:after="60" w:line="276" w:lineRule="auto"/>
        <w:jc w:val="both"/>
        <w:rPr>
          <w:rFonts w:ascii="Arial Narrow" w:hAnsi="Arial Narrow" w:cs="Arial"/>
          <w:sz w:val="22"/>
          <w:szCs w:val="22"/>
        </w:rPr>
      </w:pPr>
      <w:r w:rsidRPr="002F5096">
        <w:rPr>
          <w:rFonts w:ascii="Arial Narrow" w:eastAsia="Calibri" w:hAnsi="Arial Narrow" w:cs="Arial"/>
          <w:b/>
          <w:sz w:val="22"/>
          <w:szCs w:val="22"/>
        </w:rPr>
        <w:t>Oświadczamy,</w:t>
      </w:r>
      <w:r w:rsidRPr="002F5096">
        <w:rPr>
          <w:rFonts w:ascii="Arial Narrow" w:eastAsia="Calibri" w:hAnsi="Arial Narrow" w:cs="Arial"/>
          <w:sz w:val="22"/>
          <w:szCs w:val="22"/>
        </w:rPr>
        <w:t xml:space="preserve"> że zgodnie z przepisami </w:t>
      </w:r>
      <w:r w:rsidRPr="002F5096">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2F5096">
        <w:rPr>
          <w:rFonts w:ascii="Arial Narrow" w:eastAsia="Calibri" w:hAnsi="Arial Narrow" w:cs="Arial"/>
          <w:sz w:val="22"/>
          <w:szCs w:val="22"/>
        </w:rPr>
        <w:t>wypełniliśmy obowiązki informacyjne w</w:t>
      </w:r>
      <w:r w:rsidRPr="002F5096">
        <w:rPr>
          <w:rFonts w:ascii="Arial Narrow" w:hAnsi="Arial Narrow" w:cs="Arial"/>
          <w:bCs/>
          <w:sz w:val="22"/>
          <w:szCs w:val="22"/>
        </w:rPr>
        <w:t xml:space="preserve">  szczególności </w:t>
      </w:r>
      <w:r w:rsidRPr="002F5096">
        <w:rPr>
          <w:rFonts w:ascii="Arial Narrow" w:eastAsia="Calibri" w:hAnsi="Arial Narrow" w:cs="Arial"/>
          <w:sz w:val="22"/>
          <w:szCs w:val="22"/>
        </w:rPr>
        <w:t xml:space="preserve">przewidziane </w:t>
      </w:r>
      <w:r w:rsidRPr="002F5096">
        <w:rPr>
          <w:rFonts w:ascii="Arial Narrow" w:hAnsi="Arial Narrow" w:cs="Arial"/>
          <w:bCs/>
          <w:sz w:val="22"/>
          <w:szCs w:val="22"/>
        </w:rPr>
        <w:t xml:space="preserve">w </w:t>
      </w:r>
      <w:r w:rsidRPr="002F5096">
        <w:rPr>
          <w:rFonts w:ascii="Arial Narrow" w:eastAsia="Calibri" w:hAnsi="Arial Narrow" w:cs="Arial"/>
          <w:sz w:val="22"/>
          <w:szCs w:val="22"/>
        </w:rPr>
        <w:t xml:space="preserve">art. 13. lub 14 RODO </w:t>
      </w:r>
      <w:r w:rsidRPr="002F5096">
        <w:rPr>
          <w:rFonts w:ascii="Arial Narrow" w:hAnsi="Arial Narrow" w:cs="Arial"/>
          <w:sz w:val="22"/>
          <w:szCs w:val="22"/>
        </w:rPr>
        <w:t>wobec osób fizycznych, od których dane osobowe bezpośrednio lub pośrednio pozyskaliśmy w celu ubiegania się o udzielenie zamówienia w niniejszym postępowaniu.</w:t>
      </w:r>
    </w:p>
    <w:p w:rsidR="00927D10" w:rsidRPr="00927D10" w:rsidRDefault="00927D10" w:rsidP="00927D10">
      <w:pPr>
        <w:pStyle w:val="Akapitzlist"/>
        <w:numPr>
          <w:ilvl w:val="0"/>
          <w:numId w:val="54"/>
        </w:numPr>
        <w:spacing w:line="276" w:lineRule="auto"/>
        <w:jc w:val="both"/>
        <w:rPr>
          <w:rFonts w:ascii="Arial Narrow" w:hAnsi="Arial Narrow" w:cs="Arial"/>
        </w:rPr>
      </w:pPr>
      <w:r w:rsidRPr="002F5096">
        <w:rPr>
          <w:rFonts w:ascii="Arial Narrow" w:hAnsi="Arial Narrow"/>
          <w:b/>
        </w:rPr>
        <w:t>Oświadczamy</w:t>
      </w:r>
      <w:r w:rsidRPr="002F5096">
        <w:rPr>
          <w:rFonts w:ascii="Arial Narrow" w:hAnsi="Arial Narrow"/>
        </w:rPr>
        <w:t xml:space="preserve">, iż informacje i dokumenty zawarte w </w:t>
      </w:r>
      <w:r w:rsidRPr="002F5096">
        <w:rPr>
          <w:rFonts w:ascii="Arial Narrow" w:hAnsi="Arial Narrow"/>
          <w:u w:val="single"/>
        </w:rPr>
        <w:t>odrębnym</w:t>
      </w:r>
      <w:r w:rsidRPr="00927D10">
        <w:rPr>
          <w:rFonts w:ascii="Arial Narrow" w:hAnsi="Arial Narrow"/>
        </w:rPr>
        <w:t xml:space="preserve"> i stosownie nazwanym załączniku stanowią tajemnicę przedsiębiorstwa w rozumieniu przepisów o zwalczaniu nieuczciwej konkurencji, co wykazaliśmy w załączniku nr ………………. do Oferty.</w:t>
      </w:r>
    </w:p>
    <w:p w:rsidR="00927D10" w:rsidRPr="00927D10" w:rsidRDefault="00927D10" w:rsidP="00927D10">
      <w:pPr>
        <w:pStyle w:val="Akapitzlist"/>
        <w:numPr>
          <w:ilvl w:val="0"/>
          <w:numId w:val="54"/>
        </w:numPr>
        <w:spacing w:line="276" w:lineRule="auto"/>
        <w:jc w:val="both"/>
        <w:rPr>
          <w:rFonts w:ascii="Arial Narrow" w:hAnsi="Arial Narrow" w:cs="Arial"/>
          <w:b/>
        </w:rPr>
      </w:pPr>
      <w:r w:rsidRPr="00927D10">
        <w:rPr>
          <w:rFonts w:ascii="Arial Narrow" w:hAnsi="Arial Narrow"/>
          <w:b/>
        </w:rPr>
        <w:t>DANE DO UMOWY:</w:t>
      </w:r>
    </w:p>
    <w:p w:rsidR="00927D10" w:rsidRPr="002F5096" w:rsidRDefault="00927D10" w:rsidP="00927D10">
      <w:pPr>
        <w:pStyle w:val="Akapitzlist"/>
        <w:numPr>
          <w:ilvl w:val="1"/>
          <w:numId w:val="38"/>
        </w:numPr>
        <w:spacing w:line="276" w:lineRule="auto"/>
        <w:ind w:left="567"/>
        <w:rPr>
          <w:rFonts w:ascii="Arial Narrow" w:hAnsi="Arial Narrow" w:cs="Arial"/>
          <w:b/>
        </w:rPr>
      </w:pPr>
      <w:r w:rsidRPr="002F5096">
        <w:rPr>
          <w:rFonts w:ascii="Arial Narrow" w:hAnsi="Arial Narrow" w:cs="Arial"/>
        </w:rPr>
        <w:t>Nr rachunku bankowego Wykonawcy, na który realizowane będą płatności   z tytułu wykonywania umowy :</w:t>
      </w:r>
    </w:p>
    <w:p w:rsidR="00927D10" w:rsidRPr="002F5096" w:rsidRDefault="00927D10" w:rsidP="00927D10">
      <w:pPr>
        <w:spacing w:line="276" w:lineRule="auto"/>
        <w:ind w:left="993"/>
        <w:rPr>
          <w:rFonts w:ascii="Arial Narrow" w:hAnsi="Arial Narrow" w:cs="Arial"/>
          <w:b/>
        </w:rPr>
      </w:pPr>
      <w:r w:rsidRPr="002F5096">
        <w:rPr>
          <w:rFonts w:ascii="Arial Narrow" w:hAnsi="Arial Narrow" w:cs="Arial"/>
        </w:rPr>
        <w:t>Nazwa banku…………………….….Nr rachunku…………………………………………</w:t>
      </w:r>
    </w:p>
    <w:p w:rsidR="00927D10" w:rsidRPr="002F5096" w:rsidRDefault="00927D10" w:rsidP="00927D10">
      <w:pPr>
        <w:pStyle w:val="Akapitzlist"/>
        <w:numPr>
          <w:ilvl w:val="1"/>
          <w:numId w:val="38"/>
        </w:numPr>
        <w:spacing w:line="276" w:lineRule="auto"/>
        <w:ind w:left="567" w:hanging="283"/>
        <w:jc w:val="both"/>
        <w:rPr>
          <w:rFonts w:ascii="Arial Narrow" w:hAnsi="Arial Narrow" w:cs="Arial"/>
          <w:b/>
        </w:rPr>
      </w:pPr>
      <w:r w:rsidRPr="002F5096">
        <w:rPr>
          <w:rFonts w:ascii="Arial Narrow" w:hAnsi="Arial Narrow" w:cs="Arial"/>
          <w:b/>
        </w:rPr>
        <w:t>Osoba(y), które będą zawierały umowę w imieniu Wykonawcy :</w:t>
      </w:r>
    </w:p>
    <w:p w:rsidR="00927D10" w:rsidRPr="002F5096" w:rsidRDefault="00927D10" w:rsidP="00927D10">
      <w:pPr>
        <w:spacing w:line="240" w:lineRule="auto"/>
        <w:ind w:left="567"/>
        <w:jc w:val="both"/>
        <w:rPr>
          <w:rFonts w:ascii="Arial Narrow" w:hAnsi="Arial Narrow" w:cs="Arial"/>
        </w:rPr>
      </w:pPr>
      <w:r w:rsidRPr="002F5096">
        <w:rPr>
          <w:rFonts w:ascii="Arial Narrow" w:hAnsi="Arial Narrow" w:cs="Arial"/>
        </w:rPr>
        <w:t xml:space="preserve">Imię i Nazwisko </w:t>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t xml:space="preserve">                                             Funkcja</w:t>
      </w:r>
    </w:p>
    <w:p w:rsidR="00927D10" w:rsidRPr="002F5096" w:rsidRDefault="00927D10" w:rsidP="00927D10">
      <w:pPr>
        <w:spacing w:line="240" w:lineRule="auto"/>
        <w:ind w:left="567"/>
        <w:jc w:val="both"/>
        <w:rPr>
          <w:rFonts w:ascii="Arial Narrow" w:hAnsi="Arial Narrow" w:cs="Arial"/>
          <w:b/>
        </w:rPr>
      </w:pPr>
      <w:r w:rsidRPr="002F5096">
        <w:rPr>
          <w:rFonts w:ascii="Arial Narrow" w:hAnsi="Arial Narrow" w:cs="Arial"/>
          <w:b/>
        </w:rPr>
        <w:t>…………………………..</w:t>
      </w:r>
      <w:r w:rsidRPr="002F5096">
        <w:rPr>
          <w:rFonts w:ascii="Arial Narrow" w:hAnsi="Arial Narrow" w:cs="Arial"/>
          <w:b/>
        </w:rPr>
        <w:tab/>
      </w:r>
      <w:r w:rsidRPr="002F5096">
        <w:rPr>
          <w:rFonts w:ascii="Arial Narrow" w:hAnsi="Arial Narrow" w:cs="Arial"/>
          <w:b/>
        </w:rPr>
        <w:tab/>
        <w:t xml:space="preserve">                                     ………………………….</w:t>
      </w:r>
    </w:p>
    <w:p w:rsidR="002F5096" w:rsidRPr="002F5096" w:rsidRDefault="002F5096" w:rsidP="002F5096">
      <w:pPr>
        <w:pStyle w:val="Bezodstpw"/>
        <w:spacing w:line="360" w:lineRule="auto"/>
        <w:ind w:left="284"/>
        <w:rPr>
          <w:rFonts w:ascii="Arial Narrow" w:hAnsi="Arial Narrow" w:cs="Arial"/>
          <w:b/>
        </w:rPr>
      </w:pPr>
      <w:r>
        <w:rPr>
          <w:rFonts w:ascii="Arial Narrow" w:hAnsi="Arial Narrow" w:cs="Arial"/>
          <w:b/>
        </w:rPr>
        <w:t>c</w:t>
      </w:r>
      <w:r w:rsidRPr="002F5096">
        <w:rPr>
          <w:rFonts w:ascii="Arial Narrow" w:hAnsi="Arial Narrow" w:cs="Arial"/>
          <w:b/>
        </w:rPr>
        <w:t>. Osoby upoważnione do kontaktów</w:t>
      </w:r>
      <w:r w:rsidRPr="002F5096">
        <w:rPr>
          <w:rFonts w:ascii="Arial Narrow" w:hAnsi="Arial Narrow" w:cs="Arial"/>
        </w:rPr>
        <w:t xml:space="preserve">  w związku z  realizacją niniejszej  umowy:</w:t>
      </w:r>
    </w:p>
    <w:p w:rsidR="002F5096" w:rsidRPr="002F5096" w:rsidRDefault="002F5096" w:rsidP="00DF4FF8">
      <w:pPr>
        <w:pStyle w:val="Bezodstpw"/>
        <w:spacing w:line="360" w:lineRule="auto"/>
        <w:ind w:left="284"/>
        <w:jc w:val="both"/>
        <w:rPr>
          <w:rFonts w:ascii="Arial Narrow" w:hAnsi="Arial Narrow" w:cs="Arial"/>
        </w:rPr>
      </w:pPr>
      <w:r w:rsidRPr="002F5096">
        <w:rPr>
          <w:rFonts w:ascii="Arial Narrow" w:hAnsi="Arial Narrow" w:cs="Arial"/>
        </w:rPr>
        <w:t>ze strony Wykonawcy: ……………………………………………….tel……………………………………………..e-mail …...........................................................</w:t>
      </w:r>
      <w:r w:rsidR="00DF4FF8">
        <w:rPr>
          <w:rFonts w:ascii="Arial Narrow" w:hAnsi="Arial Narrow" w:cs="Arial"/>
        </w:rPr>
        <w:t>...............................</w:t>
      </w:r>
    </w:p>
    <w:p w:rsidR="002F5096" w:rsidRPr="002F5096" w:rsidRDefault="002F5096" w:rsidP="002F5096">
      <w:pPr>
        <w:pStyle w:val="Bezodstpw"/>
        <w:spacing w:line="360" w:lineRule="auto"/>
        <w:ind w:left="284"/>
        <w:jc w:val="both"/>
        <w:rPr>
          <w:rFonts w:ascii="Arial Narrow" w:hAnsi="Arial Narrow" w:cs="Arial"/>
        </w:rPr>
      </w:pPr>
      <w:r w:rsidRPr="002F5096">
        <w:rPr>
          <w:rFonts w:ascii="Arial Narrow" w:hAnsi="Arial Narrow" w:cs="Arial"/>
        </w:rPr>
        <w:t>Adres Wykonawcy korespondencyjny do doręczeń:…….…………………………..………………………………</w:t>
      </w:r>
    </w:p>
    <w:p w:rsidR="002F5096" w:rsidRPr="002F5096" w:rsidRDefault="002F5096" w:rsidP="002F5096">
      <w:pPr>
        <w:spacing w:after="0" w:line="360" w:lineRule="auto"/>
        <w:ind w:left="284"/>
        <w:contextualSpacing/>
        <w:jc w:val="both"/>
        <w:rPr>
          <w:rFonts w:ascii="Arial Narrow" w:hAnsi="Arial Narrow" w:cs="Arial"/>
        </w:rPr>
      </w:pPr>
      <w:r w:rsidRPr="002F5096">
        <w:rPr>
          <w:rFonts w:ascii="Arial Narrow" w:hAnsi="Arial Narrow" w:cs="Arial"/>
        </w:rPr>
        <w:t>Adres Wykonawcy do doręczania przez Zamawiającego zamówień :  e-mail ………………………….. fax…………………………………………..</w:t>
      </w:r>
    </w:p>
    <w:p w:rsidR="002F5096" w:rsidRDefault="002F5096" w:rsidP="00DF4FF8">
      <w:pPr>
        <w:spacing w:after="0" w:line="360" w:lineRule="auto"/>
        <w:ind w:left="284"/>
        <w:contextualSpacing/>
        <w:jc w:val="both"/>
        <w:rPr>
          <w:rFonts w:ascii="Arial Narrow" w:hAnsi="Arial Narrow" w:cs="Arial"/>
        </w:rPr>
      </w:pPr>
      <w:r w:rsidRPr="002F5096">
        <w:rPr>
          <w:rFonts w:ascii="Arial Narrow" w:hAnsi="Arial Narrow" w:cs="Arial"/>
        </w:rPr>
        <w:t>Adres Wykonawcy do doręczania przez Zamawiającego zgłoszeń reklamacji:  e-mail ………………………….. fax…………………………………………..</w:t>
      </w:r>
    </w:p>
    <w:p w:rsidR="002F5096" w:rsidRPr="00DF4FF8" w:rsidRDefault="00DF4FF8" w:rsidP="00DF4FF8">
      <w:pPr>
        <w:ind w:left="5664"/>
        <w:rPr>
          <w:rFonts w:ascii="Arial Narrow" w:hAnsi="Arial Narrow" w:cs="Arial"/>
        </w:rPr>
      </w:pPr>
      <w:r>
        <w:rPr>
          <w:rFonts w:ascii="Arial Narrow" w:hAnsi="Arial Narrow" w:cs="Arial"/>
        </w:rPr>
        <w:t>…………………………………….</w:t>
      </w:r>
    </w:p>
    <w:p w:rsidR="002F5096" w:rsidRPr="008941E5" w:rsidRDefault="002F5096" w:rsidP="002F5096">
      <w:pPr>
        <w:ind w:left="5664"/>
        <w:rPr>
          <w:rFonts w:ascii="Arial Narrow" w:hAnsi="Arial Narrow" w:cs="Arial"/>
        </w:rPr>
        <w:sectPr w:rsidR="002F5096" w:rsidRPr="008941E5" w:rsidSect="008941E5">
          <w:footerReference w:type="default" r:id="rId16"/>
          <w:pgSz w:w="11906" w:h="16838"/>
          <w:pgMar w:top="1417" w:right="1417" w:bottom="1417" w:left="1418" w:header="709" w:footer="517" w:gutter="0"/>
          <w:cols w:space="708"/>
          <w:docGrid w:linePitch="360"/>
        </w:sectPr>
      </w:pPr>
      <w:r>
        <w:rPr>
          <w:rFonts w:ascii="Arial Narrow" w:hAnsi="Arial Narrow" w:cs="Arial"/>
        </w:rPr>
        <w:t>Data i podpis osoby upoważnionej</w:t>
      </w:r>
    </w:p>
    <w:p w:rsidR="008941E5" w:rsidRPr="002F5096" w:rsidRDefault="008941E5" w:rsidP="00641780">
      <w:pPr>
        <w:jc w:val="both"/>
        <w:rPr>
          <w:rFonts w:ascii="Arial Narrow" w:hAnsi="Arial Narrow" w:cs="Times New Roman"/>
          <w:b/>
          <w:sz w:val="20"/>
          <w:szCs w:val="20"/>
          <w:u w:val="single"/>
        </w:rPr>
      </w:pPr>
    </w:p>
    <w:p w:rsidR="00EA32B3" w:rsidRPr="002F5096" w:rsidRDefault="00EA32B3" w:rsidP="00EA32B3">
      <w:pPr>
        <w:jc w:val="right"/>
        <w:rPr>
          <w:rFonts w:ascii="Arial Narrow" w:hAnsi="Arial Narrow" w:cs="Times New Roman"/>
          <w:b/>
          <w:sz w:val="20"/>
          <w:szCs w:val="20"/>
        </w:rPr>
      </w:pPr>
      <w:r w:rsidRPr="002F5096">
        <w:rPr>
          <w:rFonts w:ascii="Arial Narrow" w:hAnsi="Arial Narrow" w:cs="Times New Roman"/>
          <w:b/>
          <w:sz w:val="20"/>
          <w:szCs w:val="20"/>
        </w:rPr>
        <w:t>Załącznik nr 3/1 do siwz</w:t>
      </w:r>
    </w:p>
    <w:p w:rsidR="00EA32B3" w:rsidRPr="002F5096" w:rsidRDefault="00EA32B3" w:rsidP="00EA32B3">
      <w:pPr>
        <w:pStyle w:val="Tekstpodstawowy"/>
        <w:spacing w:after="0" w:line="240" w:lineRule="auto"/>
        <w:jc w:val="center"/>
        <w:rPr>
          <w:rFonts w:ascii="Arial Narrow" w:hAnsi="Arial Narrow"/>
          <w:b/>
        </w:rPr>
      </w:pPr>
      <w:r w:rsidRPr="002F5096">
        <w:rPr>
          <w:rFonts w:ascii="Arial Narrow" w:hAnsi="Arial Narrow"/>
          <w:b/>
        </w:rPr>
        <w:t>KALKULACJA CENOWA</w:t>
      </w:r>
    </w:p>
    <w:p w:rsidR="00EA32B3" w:rsidRPr="002F5096" w:rsidRDefault="00EA32B3" w:rsidP="00EA32B3">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1</w:t>
      </w:r>
    </w:p>
    <w:p w:rsidR="00EA32B3" w:rsidRPr="002F5096" w:rsidRDefault="00EA32B3" w:rsidP="00EA32B3">
      <w:pPr>
        <w:pStyle w:val="Tekstpodstawowy"/>
        <w:spacing w:after="0" w:line="240" w:lineRule="auto"/>
        <w:jc w:val="center"/>
        <w:rPr>
          <w:rFonts w:ascii="Arial Narrow" w:hAnsi="Arial Narrow"/>
          <w:b/>
        </w:rPr>
      </w:pPr>
    </w:p>
    <w:p w:rsidR="00EA32B3" w:rsidRPr="002F5096" w:rsidRDefault="00EA32B3" w:rsidP="00EA32B3">
      <w:pPr>
        <w:pStyle w:val="Tekstpodstawowy"/>
        <w:spacing w:after="0" w:line="240" w:lineRule="auto"/>
        <w:jc w:val="center"/>
        <w:rPr>
          <w:rFonts w:ascii="Arial Narrow" w:hAnsi="Arial Narrow"/>
          <w:b/>
        </w:rPr>
      </w:pPr>
    </w:p>
    <w:p w:rsidR="00EA32B3" w:rsidRPr="002F5096" w:rsidRDefault="00EA32B3" w:rsidP="00EA32B3">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EA32B3" w:rsidRPr="002F5096" w:rsidRDefault="00EA32B3" w:rsidP="00EA32B3">
      <w:pPr>
        <w:pStyle w:val="StandardowyStandardowy1"/>
        <w:rPr>
          <w:rFonts w:ascii="Arial Narrow" w:hAnsi="Arial Narrow"/>
          <w:sz w:val="22"/>
          <w:szCs w:val="22"/>
        </w:rPr>
      </w:pPr>
    </w:p>
    <w:p w:rsidR="00EA32B3" w:rsidRPr="002F5096" w:rsidRDefault="00EA32B3" w:rsidP="00EA32B3">
      <w:pPr>
        <w:rPr>
          <w:rFonts w:ascii="Arial Narrow" w:hAnsi="Arial Narrow" w:cs="Arial"/>
        </w:rPr>
      </w:pPr>
      <w:r w:rsidRPr="002F5096">
        <w:rPr>
          <w:rFonts w:ascii="Arial Narrow" w:hAnsi="Arial Narrow" w:cs="Arial"/>
        </w:rPr>
        <w:t>Nazwa i adres Wykonawcy:.........................................................................................................</w:t>
      </w:r>
    </w:p>
    <w:tbl>
      <w:tblPr>
        <w:tblW w:w="16160" w:type="dxa"/>
        <w:tblInd w:w="-861" w:type="dxa"/>
        <w:tblCellMar>
          <w:left w:w="70" w:type="dxa"/>
          <w:right w:w="70" w:type="dxa"/>
        </w:tblCellMar>
        <w:tblLook w:val="04A0" w:firstRow="1" w:lastRow="0" w:firstColumn="1" w:lastColumn="0" w:noHBand="0" w:noVBand="1"/>
      </w:tblPr>
      <w:tblGrid>
        <w:gridCol w:w="709"/>
        <w:gridCol w:w="5104"/>
        <w:gridCol w:w="1559"/>
        <w:gridCol w:w="1548"/>
        <w:gridCol w:w="1748"/>
        <w:gridCol w:w="1843"/>
        <w:gridCol w:w="2126"/>
        <w:gridCol w:w="1523"/>
      </w:tblGrid>
      <w:tr w:rsidR="00EA32B3" w:rsidRPr="002F5096" w:rsidTr="002F5096">
        <w:trPr>
          <w:trHeight w:val="907"/>
        </w:trPr>
        <w:tc>
          <w:tcPr>
            <w:tcW w:w="709" w:type="dxa"/>
            <w:tcBorders>
              <w:top w:val="single" w:sz="8" w:space="0" w:color="auto"/>
              <w:left w:val="single" w:sz="8" w:space="0" w:color="auto"/>
              <w:bottom w:val="nil"/>
              <w:right w:val="single" w:sz="4" w:space="0" w:color="auto"/>
            </w:tcBorders>
            <w:vAlign w:val="center"/>
            <w:hideMark/>
          </w:tcPr>
          <w:p w:rsidR="00EA32B3" w:rsidRPr="002F5096" w:rsidRDefault="00EA32B3" w:rsidP="00460C99">
            <w:pPr>
              <w:jc w:val="center"/>
              <w:rPr>
                <w:rFonts w:ascii="Arial Narrow" w:hAnsi="Arial Narrow"/>
                <w:b/>
                <w:lang w:eastAsia="pl-PL"/>
              </w:rPr>
            </w:pPr>
            <w:r w:rsidRPr="002F5096">
              <w:rPr>
                <w:rFonts w:ascii="Arial Narrow" w:hAnsi="Arial Narrow"/>
                <w:b/>
                <w:lang w:eastAsia="pl-PL"/>
              </w:rPr>
              <w:t>Lp.</w:t>
            </w:r>
          </w:p>
        </w:tc>
        <w:tc>
          <w:tcPr>
            <w:tcW w:w="5104" w:type="dxa"/>
            <w:tcBorders>
              <w:top w:val="single" w:sz="8" w:space="0" w:color="auto"/>
              <w:left w:val="nil"/>
              <w:bottom w:val="nil"/>
              <w:right w:val="single" w:sz="4" w:space="0" w:color="auto"/>
            </w:tcBorders>
            <w:vAlign w:val="center"/>
            <w:hideMark/>
          </w:tcPr>
          <w:p w:rsidR="00EA32B3" w:rsidRPr="002F5096" w:rsidRDefault="00EA32B3" w:rsidP="00460C99">
            <w:pPr>
              <w:jc w:val="center"/>
              <w:rPr>
                <w:rFonts w:ascii="Arial Narrow" w:hAnsi="Arial Narrow"/>
                <w:b/>
                <w:lang w:eastAsia="pl-PL"/>
              </w:rPr>
            </w:pPr>
            <w:r w:rsidRPr="002F5096">
              <w:rPr>
                <w:rFonts w:ascii="Arial Narrow" w:hAnsi="Arial Narrow"/>
                <w:b/>
                <w:lang w:eastAsia="pl-PL"/>
              </w:rPr>
              <w:t>Nazwa produktu</w:t>
            </w:r>
          </w:p>
        </w:tc>
        <w:tc>
          <w:tcPr>
            <w:tcW w:w="1559" w:type="dxa"/>
            <w:tcBorders>
              <w:top w:val="single" w:sz="8" w:space="0" w:color="auto"/>
              <w:left w:val="nil"/>
              <w:bottom w:val="nil"/>
              <w:right w:val="single" w:sz="4" w:space="0" w:color="auto"/>
            </w:tcBorders>
            <w:vAlign w:val="center"/>
            <w:hideMark/>
          </w:tcPr>
          <w:p w:rsidR="00EA32B3" w:rsidRPr="002F5096" w:rsidRDefault="00EA32B3" w:rsidP="00460C99">
            <w:pPr>
              <w:jc w:val="center"/>
              <w:rPr>
                <w:rFonts w:ascii="Arial Narrow" w:hAnsi="Arial Narrow"/>
                <w:b/>
                <w:lang w:eastAsia="pl-PL"/>
              </w:rPr>
            </w:pPr>
            <w:r w:rsidRPr="002F5096">
              <w:rPr>
                <w:rFonts w:ascii="Arial Narrow" w:hAnsi="Arial Narrow"/>
                <w:b/>
                <w:lang w:eastAsia="pl-PL"/>
              </w:rPr>
              <w:t>Jedn. miary</w:t>
            </w:r>
          </w:p>
        </w:tc>
        <w:tc>
          <w:tcPr>
            <w:tcW w:w="1548" w:type="dxa"/>
            <w:tcBorders>
              <w:top w:val="single" w:sz="8" w:space="0" w:color="auto"/>
              <w:left w:val="nil"/>
              <w:bottom w:val="nil"/>
              <w:right w:val="single" w:sz="4" w:space="0" w:color="auto"/>
            </w:tcBorders>
            <w:vAlign w:val="center"/>
            <w:hideMark/>
          </w:tcPr>
          <w:p w:rsidR="00EA32B3" w:rsidRPr="002F5096" w:rsidRDefault="00EA32B3" w:rsidP="00460C99">
            <w:pPr>
              <w:jc w:val="center"/>
              <w:rPr>
                <w:rFonts w:ascii="Arial Narrow" w:hAnsi="Arial Narrow"/>
                <w:b/>
                <w:lang w:eastAsia="pl-PL"/>
              </w:rPr>
            </w:pPr>
            <w:r w:rsidRPr="002F5096">
              <w:rPr>
                <w:rFonts w:ascii="Arial Narrow" w:hAnsi="Arial Narrow"/>
                <w:b/>
                <w:lang w:eastAsia="pl-PL"/>
              </w:rPr>
              <w:t xml:space="preserve">Ilość </w:t>
            </w:r>
          </w:p>
        </w:tc>
        <w:tc>
          <w:tcPr>
            <w:tcW w:w="1748" w:type="dxa"/>
            <w:tcBorders>
              <w:top w:val="single" w:sz="8"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b/>
                <w:lang w:eastAsia="pl-PL"/>
              </w:rPr>
            </w:pPr>
            <w:r w:rsidRPr="002F5096">
              <w:rPr>
                <w:rFonts w:ascii="Arial Narrow" w:hAnsi="Arial Narrow"/>
                <w:b/>
                <w:lang w:eastAsia="pl-PL"/>
              </w:rPr>
              <w:t>Cena jednostkowa netto</w:t>
            </w:r>
          </w:p>
        </w:tc>
        <w:tc>
          <w:tcPr>
            <w:tcW w:w="1843" w:type="dxa"/>
            <w:tcBorders>
              <w:top w:val="single" w:sz="8" w:space="0" w:color="auto"/>
              <w:left w:val="single" w:sz="4" w:space="0" w:color="auto"/>
              <w:bottom w:val="nil"/>
              <w:right w:val="single" w:sz="4" w:space="0" w:color="auto"/>
            </w:tcBorders>
            <w:vAlign w:val="center"/>
            <w:hideMark/>
          </w:tcPr>
          <w:p w:rsidR="00EA32B3" w:rsidRPr="002F5096" w:rsidRDefault="00EA32B3" w:rsidP="00460C99">
            <w:pPr>
              <w:jc w:val="center"/>
              <w:rPr>
                <w:rFonts w:ascii="Arial Narrow" w:hAnsi="Arial Narrow"/>
                <w:b/>
                <w:lang w:eastAsia="pl-PL"/>
              </w:rPr>
            </w:pPr>
            <w:r w:rsidRPr="002F5096">
              <w:rPr>
                <w:rFonts w:ascii="Arial Narrow" w:hAnsi="Arial Narrow"/>
                <w:b/>
                <w:lang w:eastAsia="pl-PL"/>
              </w:rPr>
              <w:t xml:space="preserve">Wartość </w:t>
            </w:r>
          </w:p>
          <w:p w:rsidR="00EA32B3" w:rsidRPr="002F5096" w:rsidRDefault="00EA32B3" w:rsidP="00460C99">
            <w:pPr>
              <w:jc w:val="center"/>
              <w:rPr>
                <w:rFonts w:ascii="Arial Narrow" w:hAnsi="Arial Narrow"/>
                <w:b/>
                <w:lang w:eastAsia="pl-PL"/>
              </w:rPr>
            </w:pPr>
            <w:r w:rsidRPr="002F5096">
              <w:rPr>
                <w:rFonts w:ascii="Arial Narrow" w:hAnsi="Arial Narrow"/>
                <w:b/>
                <w:lang w:eastAsia="pl-PL"/>
              </w:rPr>
              <w:t>netto</w:t>
            </w:r>
          </w:p>
        </w:tc>
        <w:tc>
          <w:tcPr>
            <w:tcW w:w="2126" w:type="dxa"/>
            <w:tcBorders>
              <w:top w:val="single" w:sz="8" w:space="0" w:color="auto"/>
              <w:left w:val="nil"/>
              <w:bottom w:val="nil"/>
              <w:right w:val="single" w:sz="8" w:space="0" w:color="auto"/>
            </w:tcBorders>
            <w:vAlign w:val="center"/>
            <w:hideMark/>
          </w:tcPr>
          <w:p w:rsidR="00EA32B3" w:rsidRPr="002F5096" w:rsidRDefault="00EA32B3" w:rsidP="00460C99">
            <w:pPr>
              <w:jc w:val="center"/>
              <w:rPr>
                <w:rFonts w:ascii="Arial Narrow" w:hAnsi="Arial Narrow"/>
                <w:b/>
                <w:lang w:eastAsia="pl-PL"/>
              </w:rPr>
            </w:pPr>
            <w:r w:rsidRPr="002F5096">
              <w:rPr>
                <w:rFonts w:ascii="Arial Narrow" w:hAnsi="Arial Narrow"/>
                <w:b/>
                <w:lang w:eastAsia="pl-PL"/>
              </w:rPr>
              <w:t xml:space="preserve">Wartość </w:t>
            </w:r>
          </w:p>
          <w:p w:rsidR="00EA32B3" w:rsidRPr="002F5096" w:rsidRDefault="00EA32B3" w:rsidP="00460C99">
            <w:pPr>
              <w:jc w:val="center"/>
              <w:rPr>
                <w:rFonts w:ascii="Arial Narrow" w:hAnsi="Arial Narrow"/>
                <w:b/>
                <w:lang w:eastAsia="pl-PL"/>
              </w:rPr>
            </w:pPr>
            <w:r w:rsidRPr="002F5096">
              <w:rPr>
                <w:rFonts w:ascii="Arial Narrow" w:hAnsi="Arial Narrow"/>
                <w:b/>
                <w:lang w:eastAsia="pl-PL"/>
              </w:rPr>
              <w:t>VAT</w:t>
            </w:r>
          </w:p>
        </w:tc>
        <w:tc>
          <w:tcPr>
            <w:tcW w:w="1523" w:type="dxa"/>
            <w:tcBorders>
              <w:top w:val="single" w:sz="8" w:space="0" w:color="auto"/>
              <w:left w:val="nil"/>
              <w:bottom w:val="nil"/>
              <w:right w:val="single" w:sz="8" w:space="0" w:color="auto"/>
            </w:tcBorders>
          </w:tcPr>
          <w:p w:rsidR="00EA32B3" w:rsidRPr="002F5096" w:rsidRDefault="00EA32B3" w:rsidP="00460C99">
            <w:pPr>
              <w:rPr>
                <w:rFonts w:ascii="Arial Narrow" w:hAnsi="Arial Narrow"/>
                <w:b/>
                <w:lang w:eastAsia="pl-PL"/>
              </w:rPr>
            </w:pPr>
            <w:r w:rsidRPr="002F5096">
              <w:rPr>
                <w:rFonts w:ascii="Arial Narrow" w:hAnsi="Arial Narrow"/>
                <w:b/>
                <w:lang w:eastAsia="pl-PL"/>
              </w:rPr>
              <w:t>Wartość brutto</w:t>
            </w:r>
          </w:p>
        </w:tc>
      </w:tr>
      <w:tr w:rsidR="00EA32B3" w:rsidRPr="002F5096" w:rsidTr="002F5096">
        <w:trPr>
          <w:trHeight w:val="40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A32B3" w:rsidRPr="002F5096" w:rsidRDefault="00EA32B3" w:rsidP="00460C99">
            <w:pPr>
              <w:jc w:val="center"/>
              <w:rPr>
                <w:rFonts w:ascii="Arial Narrow" w:hAnsi="Arial Narrow"/>
                <w:lang w:eastAsia="pl-PL"/>
              </w:rPr>
            </w:pPr>
            <w:r w:rsidRPr="002F5096">
              <w:rPr>
                <w:rFonts w:ascii="Arial Narrow" w:hAnsi="Arial Narrow"/>
                <w:lang w:eastAsia="pl-PL"/>
              </w:rPr>
              <w:t>1</w:t>
            </w:r>
          </w:p>
        </w:tc>
        <w:tc>
          <w:tcPr>
            <w:tcW w:w="5104" w:type="dxa"/>
            <w:tcBorders>
              <w:top w:val="single" w:sz="4" w:space="0" w:color="auto"/>
              <w:left w:val="nil"/>
              <w:bottom w:val="single" w:sz="4" w:space="0" w:color="auto"/>
              <w:right w:val="single" w:sz="4" w:space="0" w:color="auto"/>
            </w:tcBorders>
            <w:vAlign w:val="center"/>
          </w:tcPr>
          <w:p w:rsidR="00EA32B3" w:rsidRPr="002F5096" w:rsidRDefault="00EA43AB" w:rsidP="00B721C6">
            <w:pPr>
              <w:rPr>
                <w:rFonts w:ascii="Arial Narrow" w:hAnsi="Arial Narrow"/>
                <w:lang w:eastAsia="pl-PL"/>
              </w:rPr>
            </w:pPr>
            <w:r w:rsidRPr="002F5096">
              <w:rPr>
                <w:rFonts w:ascii="Arial Narrow" w:hAnsi="Arial Narrow"/>
                <w:lang w:eastAsia="pl-PL"/>
              </w:rPr>
              <w:t>Szynka gotowana – wyrób spełniający następujące parametry: szynka gotowana, mięsień z szynki myszki, produkt parzony, wędzony, uformowany w kształcie kulki w siatce</w:t>
            </w:r>
            <w:r w:rsidR="00B721C6" w:rsidRPr="002F5096">
              <w:rPr>
                <w:rFonts w:ascii="Arial Narrow" w:hAnsi="Arial Narrow"/>
                <w:lang w:eastAsia="pl-PL"/>
              </w:rPr>
              <w:t>. Wymogi</w:t>
            </w:r>
            <w:r w:rsidRPr="002F5096">
              <w:rPr>
                <w:rFonts w:ascii="Arial Narrow" w:hAnsi="Arial Narrow"/>
                <w:lang w:eastAsia="pl-PL"/>
              </w:rPr>
              <w:t xml:space="preserve"> dla tego produktu </w:t>
            </w:r>
            <w:r w:rsidR="00B721C6" w:rsidRPr="002F5096">
              <w:rPr>
                <w:rFonts w:ascii="Arial Narrow" w:hAnsi="Arial Narrow"/>
                <w:lang w:eastAsia="pl-PL"/>
              </w:rPr>
              <w:t>określa polska norma:PN-A-82007:</w:t>
            </w:r>
            <w:r w:rsidRPr="002F5096">
              <w:rPr>
                <w:rFonts w:ascii="Arial Narrow" w:hAnsi="Arial Narrow"/>
                <w:lang w:eastAsia="pl-PL"/>
              </w:rPr>
              <w:t xml:space="preserve">1996, PN-A-82007/A1:1998 </w:t>
            </w:r>
          </w:p>
        </w:tc>
        <w:tc>
          <w:tcPr>
            <w:tcW w:w="1559" w:type="dxa"/>
            <w:tcBorders>
              <w:top w:val="single" w:sz="4" w:space="0" w:color="auto"/>
              <w:left w:val="nil"/>
              <w:bottom w:val="single" w:sz="4" w:space="0" w:color="auto"/>
              <w:right w:val="single" w:sz="4" w:space="0" w:color="auto"/>
            </w:tcBorders>
            <w:noWrap/>
            <w:vAlign w:val="center"/>
          </w:tcPr>
          <w:p w:rsidR="00EA32B3" w:rsidRPr="002F5096" w:rsidRDefault="00EA43AB"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single" w:sz="4" w:space="0" w:color="auto"/>
              <w:left w:val="nil"/>
              <w:bottom w:val="single" w:sz="4" w:space="0" w:color="auto"/>
              <w:right w:val="single" w:sz="4" w:space="0" w:color="auto"/>
            </w:tcBorders>
            <w:noWrap/>
            <w:vAlign w:val="center"/>
          </w:tcPr>
          <w:p w:rsidR="00EA32B3" w:rsidRPr="002F5096" w:rsidRDefault="00EA43AB" w:rsidP="00460C99">
            <w:pPr>
              <w:jc w:val="center"/>
              <w:rPr>
                <w:rFonts w:ascii="Arial Narrow" w:hAnsi="Arial Narrow"/>
                <w:lang w:eastAsia="pl-PL"/>
              </w:rPr>
            </w:pPr>
            <w:r w:rsidRPr="002F5096">
              <w:rPr>
                <w:rFonts w:ascii="Arial Narrow" w:hAnsi="Arial Narrow"/>
                <w:lang w:eastAsia="pl-PL"/>
              </w:rPr>
              <w:t>200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single" w:sz="4" w:space="0" w:color="auto"/>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hideMark/>
          </w:tcPr>
          <w:p w:rsidR="00EA32B3" w:rsidRPr="002F5096" w:rsidRDefault="00EA32B3" w:rsidP="00460C99">
            <w:pPr>
              <w:jc w:val="center"/>
              <w:rPr>
                <w:rFonts w:ascii="Arial Narrow" w:hAnsi="Arial Narrow"/>
                <w:lang w:eastAsia="pl-PL"/>
              </w:rPr>
            </w:pPr>
            <w:r w:rsidRPr="002F5096">
              <w:rPr>
                <w:rFonts w:ascii="Arial Narrow" w:hAnsi="Arial Narrow"/>
                <w:lang w:eastAsia="pl-PL"/>
              </w:rPr>
              <w:t>2</w:t>
            </w:r>
          </w:p>
        </w:tc>
        <w:tc>
          <w:tcPr>
            <w:tcW w:w="5104" w:type="dxa"/>
            <w:tcBorders>
              <w:top w:val="nil"/>
              <w:left w:val="nil"/>
              <w:bottom w:val="single" w:sz="4" w:space="0" w:color="auto"/>
              <w:right w:val="single" w:sz="4" w:space="0" w:color="auto"/>
            </w:tcBorders>
            <w:vAlign w:val="center"/>
          </w:tcPr>
          <w:p w:rsidR="00EA32B3" w:rsidRPr="002F5096" w:rsidRDefault="00EA43AB" w:rsidP="00460C99">
            <w:pPr>
              <w:rPr>
                <w:rFonts w:ascii="Arial Narrow" w:hAnsi="Arial Narrow"/>
                <w:lang w:eastAsia="pl-PL"/>
              </w:rPr>
            </w:pPr>
            <w:r w:rsidRPr="002F5096">
              <w:rPr>
                <w:rFonts w:ascii="Arial Narrow" w:hAnsi="Arial Narrow"/>
                <w:lang w:eastAsia="pl-PL"/>
              </w:rPr>
              <w:t>Szynka wiejska – wyrób spełniający następujące parametry: wędzonka wieprzowa z okrywą tłuszczową, wędzona oraz parzona, wiązana sznurkiem, barwa produk</w:t>
            </w:r>
            <w:r w:rsidR="00B721C6" w:rsidRPr="002F5096">
              <w:rPr>
                <w:rFonts w:ascii="Arial Narrow" w:hAnsi="Arial Narrow"/>
                <w:lang w:eastAsia="pl-PL"/>
              </w:rPr>
              <w:t>tu złocista. W</w:t>
            </w:r>
            <w:r w:rsidRPr="002F5096">
              <w:rPr>
                <w:rFonts w:ascii="Arial Narrow" w:hAnsi="Arial Narrow"/>
                <w:lang w:eastAsia="pl-PL"/>
              </w:rPr>
              <w:t>ymogi dla tego produktu o</w:t>
            </w:r>
            <w:r w:rsidR="00B721C6" w:rsidRPr="002F5096">
              <w:rPr>
                <w:rFonts w:ascii="Arial Narrow" w:hAnsi="Arial Narrow"/>
                <w:lang w:eastAsia="pl-PL"/>
              </w:rPr>
              <w:t>kreśla polska norma: PN-A-82007:</w:t>
            </w:r>
            <w:r w:rsidRPr="002F5096">
              <w:rPr>
                <w:rFonts w:ascii="Arial Narrow" w:hAnsi="Arial Narrow"/>
                <w:lang w:eastAsia="pl-PL"/>
              </w:rPr>
              <w:t xml:space="preserve">1996, PN-A-82007/A1:1998 </w:t>
            </w:r>
          </w:p>
        </w:tc>
        <w:tc>
          <w:tcPr>
            <w:tcW w:w="1559" w:type="dxa"/>
            <w:tcBorders>
              <w:top w:val="nil"/>
              <w:left w:val="nil"/>
              <w:bottom w:val="single" w:sz="4" w:space="0" w:color="auto"/>
              <w:right w:val="single" w:sz="4" w:space="0" w:color="auto"/>
            </w:tcBorders>
            <w:noWrap/>
            <w:vAlign w:val="center"/>
          </w:tcPr>
          <w:p w:rsidR="00EA32B3" w:rsidRPr="002F5096" w:rsidRDefault="00EA43AB"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EA43AB" w:rsidP="00460C99">
            <w:pPr>
              <w:jc w:val="center"/>
              <w:rPr>
                <w:rFonts w:ascii="Arial Narrow" w:hAnsi="Arial Narrow"/>
                <w:lang w:eastAsia="pl-PL"/>
              </w:rPr>
            </w:pPr>
            <w:r w:rsidRPr="002F5096">
              <w:rPr>
                <w:rFonts w:ascii="Arial Narrow" w:hAnsi="Arial Narrow"/>
                <w:lang w:eastAsia="pl-PL"/>
              </w:rPr>
              <w:t>200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hideMark/>
          </w:tcPr>
          <w:p w:rsidR="00EA32B3" w:rsidRPr="002F5096" w:rsidRDefault="00EA32B3" w:rsidP="00460C99">
            <w:pPr>
              <w:jc w:val="center"/>
              <w:rPr>
                <w:rFonts w:ascii="Arial Narrow" w:hAnsi="Arial Narrow"/>
                <w:lang w:eastAsia="pl-PL"/>
              </w:rPr>
            </w:pPr>
            <w:r w:rsidRPr="002F5096">
              <w:rPr>
                <w:rFonts w:ascii="Arial Narrow" w:hAnsi="Arial Narrow"/>
                <w:lang w:eastAsia="pl-PL"/>
              </w:rPr>
              <w:t>3</w:t>
            </w:r>
          </w:p>
        </w:tc>
        <w:tc>
          <w:tcPr>
            <w:tcW w:w="5104" w:type="dxa"/>
            <w:tcBorders>
              <w:top w:val="nil"/>
              <w:left w:val="nil"/>
              <w:bottom w:val="single" w:sz="4" w:space="0" w:color="auto"/>
              <w:right w:val="single" w:sz="4" w:space="0" w:color="auto"/>
            </w:tcBorders>
            <w:vAlign w:val="center"/>
          </w:tcPr>
          <w:p w:rsidR="00EA32B3" w:rsidRPr="002F5096" w:rsidRDefault="00EA43AB" w:rsidP="00B721C6">
            <w:pPr>
              <w:rPr>
                <w:rFonts w:ascii="Arial Narrow" w:hAnsi="Arial Narrow"/>
                <w:lang w:eastAsia="pl-PL"/>
              </w:rPr>
            </w:pPr>
            <w:r w:rsidRPr="002F5096">
              <w:rPr>
                <w:rFonts w:ascii="Arial Narrow" w:hAnsi="Arial Narrow"/>
                <w:lang w:eastAsia="pl-PL"/>
              </w:rPr>
              <w:t>Szynka farmerska –wyrób spełniający następujące parametry: wędzonka z mięśni łopatki wieprzowej, parzona, wędzona do barwy złoto brązowej, przekrój o naturalnej barwie</w:t>
            </w:r>
            <w:r w:rsidR="00B721C6" w:rsidRPr="002F5096">
              <w:rPr>
                <w:rFonts w:ascii="Arial Narrow" w:hAnsi="Arial Narrow"/>
                <w:lang w:eastAsia="pl-PL"/>
              </w:rPr>
              <w:t>. W</w:t>
            </w:r>
            <w:r w:rsidRPr="002F5096">
              <w:rPr>
                <w:rFonts w:ascii="Arial Narrow" w:hAnsi="Arial Narrow"/>
                <w:lang w:eastAsia="pl-PL"/>
              </w:rPr>
              <w:t>ymogi dla tego p</w:t>
            </w:r>
            <w:r w:rsidR="00B721C6" w:rsidRPr="002F5096">
              <w:rPr>
                <w:rFonts w:ascii="Arial Narrow" w:hAnsi="Arial Narrow"/>
                <w:lang w:eastAsia="pl-PL"/>
              </w:rPr>
              <w:t>roduktu określa polska norma: PN</w:t>
            </w:r>
            <w:r w:rsidRPr="002F5096">
              <w:rPr>
                <w:rFonts w:ascii="Arial Narrow" w:hAnsi="Arial Narrow"/>
                <w:lang w:eastAsia="pl-PL"/>
              </w:rPr>
              <w:t xml:space="preserve">-A-82007:1996, PN-A-82007/A1:1998 </w:t>
            </w:r>
          </w:p>
        </w:tc>
        <w:tc>
          <w:tcPr>
            <w:tcW w:w="1559" w:type="dxa"/>
            <w:tcBorders>
              <w:top w:val="nil"/>
              <w:left w:val="nil"/>
              <w:bottom w:val="single" w:sz="4" w:space="0" w:color="auto"/>
              <w:right w:val="single" w:sz="4" w:space="0" w:color="auto"/>
            </w:tcBorders>
            <w:noWrap/>
            <w:vAlign w:val="center"/>
          </w:tcPr>
          <w:p w:rsidR="00EA32B3" w:rsidRPr="002F5096" w:rsidRDefault="00EA43AB"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EA43AB" w:rsidP="00460C99">
            <w:pPr>
              <w:jc w:val="center"/>
              <w:rPr>
                <w:rFonts w:ascii="Arial Narrow" w:hAnsi="Arial Narrow"/>
                <w:lang w:eastAsia="pl-PL"/>
              </w:rPr>
            </w:pPr>
            <w:r w:rsidRPr="002F5096">
              <w:rPr>
                <w:rFonts w:ascii="Arial Narrow" w:hAnsi="Arial Narrow"/>
                <w:lang w:eastAsia="pl-PL"/>
              </w:rPr>
              <w:t>200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hideMark/>
          </w:tcPr>
          <w:p w:rsidR="00EA32B3" w:rsidRPr="002F5096" w:rsidRDefault="00EA32B3" w:rsidP="00460C99">
            <w:pPr>
              <w:jc w:val="center"/>
              <w:rPr>
                <w:rFonts w:ascii="Arial Narrow" w:hAnsi="Arial Narrow"/>
                <w:lang w:eastAsia="pl-PL"/>
              </w:rPr>
            </w:pPr>
            <w:r w:rsidRPr="002F5096">
              <w:rPr>
                <w:rFonts w:ascii="Arial Narrow" w:hAnsi="Arial Narrow"/>
                <w:lang w:eastAsia="pl-PL"/>
              </w:rPr>
              <w:t>4</w:t>
            </w:r>
          </w:p>
        </w:tc>
        <w:tc>
          <w:tcPr>
            <w:tcW w:w="5104" w:type="dxa"/>
            <w:tcBorders>
              <w:top w:val="nil"/>
              <w:left w:val="nil"/>
              <w:bottom w:val="single" w:sz="4" w:space="0" w:color="auto"/>
              <w:right w:val="single" w:sz="4" w:space="0" w:color="auto"/>
            </w:tcBorders>
            <w:vAlign w:val="center"/>
          </w:tcPr>
          <w:p w:rsidR="00EA32B3" w:rsidRPr="002F5096" w:rsidRDefault="00033475" w:rsidP="00B721C6">
            <w:pPr>
              <w:rPr>
                <w:rFonts w:ascii="Arial Narrow" w:hAnsi="Arial Narrow"/>
                <w:lang w:eastAsia="pl-PL"/>
              </w:rPr>
            </w:pPr>
            <w:r w:rsidRPr="002F5096">
              <w:rPr>
                <w:rFonts w:ascii="Arial Narrow" w:hAnsi="Arial Narrow"/>
                <w:lang w:eastAsia="pl-PL"/>
              </w:rPr>
              <w:t>Szynka z komina- wyrób spełniający</w:t>
            </w:r>
            <w:r w:rsidR="00C7104B" w:rsidRPr="002F5096">
              <w:rPr>
                <w:rFonts w:ascii="Arial Narrow" w:hAnsi="Arial Narrow"/>
                <w:lang w:eastAsia="pl-PL"/>
              </w:rPr>
              <w:t xml:space="preserve"> następujące </w:t>
            </w:r>
            <w:r w:rsidRPr="002F5096">
              <w:rPr>
                <w:rFonts w:ascii="Arial Narrow" w:hAnsi="Arial Narrow"/>
                <w:lang w:eastAsia="pl-PL"/>
              </w:rPr>
              <w:t xml:space="preserve"> parametry: wędzonka z szynki wieprzowej, wędzona, parzona</w:t>
            </w:r>
            <w:r w:rsidR="00C91062" w:rsidRPr="002F5096">
              <w:rPr>
                <w:rFonts w:ascii="Arial Narrow" w:hAnsi="Arial Narrow"/>
                <w:lang w:eastAsia="pl-PL"/>
              </w:rPr>
              <w:t>, wiązana sznurkiem elastycznym</w:t>
            </w:r>
            <w:r w:rsidR="00E26EE2" w:rsidRPr="002F5096">
              <w:rPr>
                <w:rFonts w:ascii="Arial Narrow" w:hAnsi="Arial Narrow"/>
                <w:lang w:eastAsia="pl-PL"/>
              </w:rPr>
              <w:t xml:space="preserve"> z przyprawami, o kształcie uzależnionym </w:t>
            </w:r>
            <w:r w:rsidR="00C91062" w:rsidRPr="002F5096">
              <w:rPr>
                <w:rFonts w:ascii="Arial Narrow" w:hAnsi="Arial Narrow"/>
                <w:lang w:eastAsia="pl-PL"/>
              </w:rPr>
              <w:t>o</w:t>
            </w:r>
            <w:r w:rsidR="00E26EE2" w:rsidRPr="002F5096">
              <w:rPr>
                <w:rFonts w:ascii="Arial Narrow" w:hAnsi="Arial Narrow"/>
                <w:lang w:eastAsia="pl-PL"/>
              </w:rPr>
              <w:t>d użytego mięśnia, smak i zapach wędzenia tradycyjnego</w:t>
            </w:r>
            <w:r w:rsidR="00B721C6" w:rsidRPr="002F5096">
              <w:rPr>
                <w:rFonts w:ascii="Arial Narrow" w:hAnsi="Arial Narrow"/>
                <w:lang w:eastAsia="pl-PL"/>
              </w:rPr>
              <w:t>. W</w:t>
            </w:r>
            <w:r w:rsidR="00E26EE2" w:rsidRPr="002F5096">
              <w:rPr>
                <w:rFonts w:ascii="Arial Narrow" w:hAnsi="Arial Narrow"/>
                <w:lang w:eastAsia="pl-PL"/>
              </w:rPr>
              <w:t>ymogi dla tego pro</w:t>
            </w:r>
            <w:r w:rsidR="00B721C6" w:rsidRPr="002F5096">
              <w:rPr>
                <w:rFonts w:ascii="Arial Narrow" w:hAnsi="Arial Narrow"/>
                <w:lang w:eastAsia="pl-PL"/>
              </w:rPr>
              <w:t>duktu określa polska norma: PN-A</w:t>
            </w:r>
            <w:r w:rsidR="00E26EE2" w:rsidRPr="002F5096">
              <w:rPr>
                <w:rFonts w:ascii="Arial Narrow" w:hAnsi="Arial Narrow"/>
                <w:lang w:eastAsia="pl-PL"/>
              </w:rPr>
              <w:t xml:space="preserve">-82007:1996, PN-A-82007/A1:1998 </w:t>
            </w:r>
          </w:p>
        </w:tc>
        <w:tc>
          <w:tcPr>
            <w:tcW w:w="1559" w:type="dxa"/>
            <w:tcBorders>
              <w:top w:val="nil"/>
              <w:left w:val="nil"/>
              <w:bottom w:val="single" w:sz="4" w:space="0" w:color="auto"/>
              <w:right w:val="single" w:sz="4" w:space="0" w:color="auto"/>
            </w:tcBorders>
            <w:noWrap/>
            <w:vAlign w:val="center"/>
          </w:tcPr>
          <w:p w:rsidR="00EA32B3" w:rsidRPr="002F5096" w:rsidRDefault="00E26EE2"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E26EE2" w:rsidP="00460C99">
            <w:pPr>
              <w:jc w:val="center"/>
              <w:rPr>
                <w:rFonts w:ascii="Arial Narrow" w:hAnsi="Arial Narrow"/>
                <w:lang w:eastAsia="pl-PL"/>
              </w:rPr>
            </w:pPr>
            <w:r w:rsidRPr="002F5096">
              <w:rPr>
                <w:rFonts w:ascii="Arial Narrow" w:hAnsi="Arial Narrow"/>
                <w:lang w:eastAsia="pl-PL"/>
              </w:rPr>
              <w:t>200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5</w:t>
            </w:r>
          </w:p>
        </w:tc>
        <w:tc>
          <w:tcPr>
            <w:tcW w:w="5104" w:type="dxa"/>
            <w:tcBorders>
              <w:top w:val="nil"/>
              <w:left w:val="nil"/>
              <w:bottom w:val="single" w:sz="4" w:space="0" w:color="auto"/>
              <w:right w:val="single" w:sz="4" w:space="0" w:color="auto"/>
            </w:tcBorders>
            <w:vAlign w:val="center"/>
          </w:tcPr>
          <w:p w:rsidR="00EA32B3" w:rsidRPr="002F5096" w:rsidRDefault="00E26EE2" w:rsidP="00B721C6">
            <w:pPr>
              <w:rPr>
                <w:rFonts w:ascii="Arial Narrow" w:hAnsi="Arial Narrow"/>
                <w:lang w:eastAsia="pl-PL"/>
              </w:rPr>
            </w:pPr>
            <w:r w:rsidRPr="002F5096">
              <w:rPr>
                <w:rFonts w:ascii="Arial Narrow" w:hAnsi="Arial Narrow"/>
                <w:lang w:eastAsia="pl-PL"/>
              </w:rPr>
              <w:t xml:space="preserve">Pieczeń rzymska – wyrób spełniający następujące parametry: wyrób blokowy, średnio rozdrobniony, otrzymany z mięsa wieprzowego i wołowego,  </w:t>
            </w:r>
            <w:r w:rsidR="003E1B6A" w:rsidRPr="002F5096">
              <w:rPr>
                <w:rFonts w:ascii="Arial Narrow" w:hAnsi="Arial Narrow"/>
                <w:lang w:eastAsia="pl-PL"/>
              </w:rPr>
              <w:t>surowców uzupełniających, przypraw i substancji dodatkowych dozwolonych, zgodnie z recepturą według normy zakładowej i procesem technologicznym właściwym dla tego wyrobu, kształt i wielkość charakterystyczna dla sposobu uformowania wyrobu</w:t>
            </w:r>
            <w:r w:rsidR="00B721C6" w:rsidRPr="002F5096">
              <w:rPr>
                <w:rFonts w:ascii="Arial Narrow" w:hAnsi="Arial Narrow"/>
                <w:lang w:eastAsia="pl-PL"/>
              </w:rPr>
              <w:t>. W</w:t>
            </w:r>
            <w:r w:rsidR="003E1B6A" w:rsidRPr="002F5096">
              <w:rPr>
                <w:rFonts w:ascii="Arial Narrow" w:hAnsi="Arial Narrow"/>
                <w:lang w:eastAsia="pl-PL"/>
              </w:rPr>
              <w:t xml:space="preserve">ymogi dla tego produktu określa polska norma: PN-A-82011 </w:t>
            </w:r>
          </w:p>
        </w:tc>
        <w:tc>
          <w:tcPr>
            <w:tcW w:w="1559" w:type="dxa"/>
            <w:tcBorders>
              <w:top w:val="nil"/>
              <w:left w:val="nil"/>
              <w:bottom w:val="single" w:sz="4" w:space="0" w:color="auto"/>
              <w:right w:val="single" w:sz="4" w:space="0" w:color="auto"/>
            </w:tcBorders>
            <w:noWrap/>
            <w:vAlign w:val="center"/>
          </w:tcPr>
          <w:p w:rsidR="00EA32B3" w:rsidRPr="002F5096" w:rsidRDefault="003E1B6A"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3E1B6A" w:rsidP="00460C99">
            <w:pPr>
              <w:jc w:val="center"/>
              <w:rPr>
                <w:rFonts w:ascii="Arial Narrow" w:hAnsi="Arial Narrow"/>
                <w:lang w:eastAsia="pl-PL"/>
              </w:rPr>
            </w:pPr>
            <w:r w:rsidRPr="002F5096">
              <w:rPr>
                <w:rFonts w:ascii="Arial Narrow" w:hAnsi="Arial Narrow"/>
                <w:lang w:eastAsia="pl-PL"/>
              </w:rPr>
              <w:t>150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6</w:t>
            </w:r>
          </w:p>
        </w:tc>
        <w:tc>
          <w:tcPr>
            <w:tcW w:w="5104" w:type="dxa"/>
            <w:tcBorders>
              <w:top w:val="nil"/>
              <w:left w:val="nil"/>
              <w:bottom w:val="single" w:sz="4" w:space="0" w:color="auto"/>
              <w:right w:val="single" w:sz="4" w:space="0" w:color="auto"/>
            </w:tcBorders>
            <w:vAlign w:val="center"/>
          </w:tcPr>
          <w:p w:rsidR="00EA32B3" w:rsidRPr="002F5096" w:rsidRDefault="00323BAC" w:rsidP="00B721C6">
            <w:pPr>
              <w:rPr>
                <w:rFonts w:ascii="Arial Narrow" w:hAnsi="Arial Narrow"/>
                <w:lang w:eastAsia="pl-PL"/>
              </w:rPr>
            </w:pPr>
            <w:r w:rsidRPr="002F5096">
              <w:rPr>
                <w:rFonts w:ascii="Arial Narrow" w:hAnsi="Arial Narrow"/>
                <w:lang w:eastAsia="pl-PL"/>
              </w:rPr>
              <w:t>Pasztetowa- wyrób spełniający następujące parametry: wędlina podrobowa parzona, homogenizowana, w osłonce sztucznej lub naturalnej, barwa szaro- kremowa: otrzymana z mięs wieprzowych z dodatkiem podrobów poddana odpowiedniej obróbce termicznej, wyprodukowana według normy zakładowej w oparciu o naturalne przyprawy, konsystencja smarowna dość luźna, smak i zapach wyrobów podrobowych</w:t>
            </w:r>
            <w:r w:rsidR="00B721C6" w:rsidRPr="002F5096">
              <w:rPr>
                <w:rFonts w:ascii="Arial Narrow" w:hAnsi="Arial Narrow"/>
                <w:lang w:eastAsia="pl-PL"/>
              </w:rPr>
              <w:t>. W</w:t>
            </w:r>
            <w:r w:rsidRPr="002F5096">
              <w:rPr>
                <w:rFonts w:ascii="Arial Narrow" w:hAnsi="Arial Narrow"/>
                <w:lang w:eastAsia="pl-PL"/>
              </w:rPr>
              <w:t>ymogi dla tego produktu o</w:t>
            </w:r>
            <w:r w:rsidR="00B721C6" w:rsidRPr="002F5096">
              <w:rPr>
                <w:rFonts w:ascii="Arial Narrow" w:hAnsi="Arial Narrow"/>
                <w:lang w:eastAsia="pl-PL"/>
              </w:rPr>
              <w:t>kreśla polska norma: PN-A-82007:</w:t>
            </w:r>
            <w:r w:rsidRPr="002F5096">
              <w:rPr>
                <w:rFonts w:ascii="Arial Narrow" w:hAnsi="Arial Narrow"/>
                <w:lang w:eastAsia="pl-PL"/>
              </w:rPr>
              <w:t xml:space="preserve">1996, PN-A-82007/A1:1998 </w:t>
            </w:r>
          </w:p>
        </w:tc>
        <w:tc>
          <w:tcPr>
            <w:tcW w:w="1559" w:type="dxa"/>
            <w:tcBorders>
              <w:top w:val="nil"/>
              <w:left w:val="nil"/>
              <w:bottom w:val="single" w:sz="4" w:space="0" w:color="auto"/>
              <w:right w:val="single" w:sz="4" w:space="0" w:color="auto"/>
            </w:tcBorders>
            <w:noWrap/>
            <w:vAlign w:val="center"/>
          </w:tcPr>
          <w:p w:rsidR="00EA32B3" w:rsidRPr="002F5096" w:rsidRDefault="00323BAC"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323BAC" w:rsidP="00460C99">
            <w:pPr>
              <w:jc w:val="center"/>
              <w:rPr>
                <w:rFonts w:ascii="Arial Narrow" w:hAnsi="Arial Narrow"/>
                <w:lang w:eastAsia="pl-PL"/>
              </w:rPr>
            </w:pPr>
            <w:r w:rsidRPr="002F5096">
              <w:rPr>
                <w:rFonts w:ascii="Arial Narrow" w:hAnsi="Arial Narrow"/>
                <w:lang w:eastAsia="pl-PL"/>
              </w:rPr>
              <w:t>50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7</w:t>
            </w:r>
          </w:p>
        </w:tc>
        <w:tc>
          <w:tcPr>
            <w:tcW w:w="5104" w:type="dxa"/>
            <w:tcBorders>
              <w:top w:val="nil"/>
              <w:left w:val="nil"/>
              <w:bottom w:val="single" w:sz="4" w:space="0" w:color="auto"/>
              <w:right w:val="single" w:sz="4" w:space="0" w:color="auto"/>
            </w:tcBorders>
            <w:vAlign w:val="center"/>
          </w:tcPr>
          <w:p w:rsidR="00EA32B3" w:rsidRPr="002F5096" w:rsidRDefault="00F644BB" w:rsidP="00B721C6">
            <w:pPr>
              <w:rPr>
                <w:rFonts w:ascii="Arial Narrow" w:hAnsi="Arial Narrow"/>
                <w:lang w:eastAsia="pl-PL"/>
              </w:rPr>
            </w:pPr>
            <w:r w:rsidRPr="002F5096">
              <w:rPr>
                <w:rFonts w:ascii="Arial Narrow" w:hAnsi="Arial Narrow"/>
                <w:lang w:eastAsia="pl-PL"/>
              </w:rPr>
              <w:t>Kiełbaski szynkowe typu frankfu</w:t>
            </w:r>
            <w:r w:rsidR="003C3B21" w:rsidRPr="002F5096">
              <w:rPr>
                <w:rFonts w:ascii="Arial Narrow" w:hAnsi="Arial Narrow"/>
                <w:lang w:eastAsia="pl-PL"/>
              </w:rPr>
              <w:t xml:space="preserve">rterkii </w:t>
            </w:r>
            <w:r w:rsidR="00323BAC" w:rsidRPr="002F5096">
              <w:rPr>
                <w:rFonts w:ascii="Arial Narrow" w:hAnsi="Arial Narrow"/>
                <w:lang w:eastAsia="pl-PL"/>
              </w:rPr>
              <w:t xml:space="preserve">- wyrób spełniający następujące parametry: </w:t>
            </w:r>
            <w:r w:rsidRPr="002F5096">
              <w:rPr>
                <w:rFonts w:ascii="Arial Narrow" w:hAnsi="Arial Narrow"/>
                <w:lang w:eastAsia="pl-PL"/>
              </w:rPr>
              <w:t>kiełbaski z mięsa wieprzowego średnio rozdrobnionego z małą ilością tłuszczu, wędzone, parzone w osłon</w:t>
            </w:r>
            <w:r w:rsidR="00B721C6" w:rsidRPr="002F5096">
              <w:rPr>
                <w:rFonts w:ascii="Arial Narrow" w:hAnsi="Arial Narrow"/>
                <w:lang w:eastAsia="pl-PL"/>
              </w:rPr>
              <w:t>ce jadalnej, dwa razy odkręcane. Wy</w:t>
            </w:r>
            <w:r w:rsidRPr="002F5096">
              <w:rPr>
                <w:rFonts w:ascii="Arial Narrow" w:hAnsi="Arial Narrow"/>
                <w:lang w:eastAsia="pl-PL"/>
              </w:rPr>
              <w:t>mogi dla tego produktu określa polska norma: PN-A-82007:1996, PN-A-82007/A1:1998 kg</w:t>
            </w:r>
          </w:p>
        </w:tc>
        <w:tc>
          <w:tcPr>
            <w:tcW w:w="1559" w:type="dxa"/>
            <w:tcBorders>
              <w:top w:val="nil"/>
              <w:left w:val="nil"/>
              <w:bottom w:val="single" w:sz="4" w:space="0" w:color="auto"/>
              <w:right w:val="single" w:sz="4" w:space="0" w:color="auto"/>
            </w:tcBorders>
            <w:noWrap/>
            <w:vAlign w:val="center"/>
          </w:tcPr>
          <w:p w:rsidR="00EA32B3" w:rsidRPr="002F5096" w:rsidRDefault="00F644BB" w:rsidP="00460C99">
            <w:pPr>
              <w:jc w:val="center"/>
              <w:rPr>
                <w:rFonts w:ascii="Arial Narrow" w:hAnsi="Arial Narrow"/>
                <w:lang w:eastAsia="pl-PL"/>
              </w:rPr>
            </w:pPr>
            <w:r w:rsidRPr="002F5096">
              <w:rPr>
                <w:rFonts w:ascii="Arial Narrow" w:hAnsi="Arial Narrow"/>
                <w:lang w:eastAsia="pl-PL"/>
              </w:rPr>
              <w:t>400</w:t>
            </w:r>
          </w:p>
        </w:tc>
        <w:tc>
          <w:tcPr>
            <w:tcW w:w="1548"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8</w:t>
            </w:r>
          </w:p>
        </w:tc>
        <w:tc>
          <w:tcPr>
            <w:tcW w:w="5104" w:type="dxa"/>
            <w:tcBorders>
              <w:top w:val="nil"/>
              <w:left w:val="nil"/>
              <w:bottom w:val="single" w:sz="4" w:space="0" w:color="auto"/>
              <w:right w:val="single" w:sz="4" w:space="0" w:color="auto"/>
            </w:tcBorders>
            <w:vAlign w:val="center"/>
          </w:tcPr>
          <w:p w:rsidR="00EA32B3" w:rsidRPr="002F5096" w:rsidRDefault="00BF452C" w:rsidP="00B721C6">
            <w:pPr>
              <w:rPr>
                <w:rFonts w:ascii="Arial Narrow" w:hAnsi="Arial Narrow"/>
                <w:lang w:eastAsia="pl-PL"/>
              </w:rPr>
            </w:pPr>
            <w:r w:rsidRPr="002F5096">
              <w:rPr>
                <w:rFonts w:ascii="Arial Narrow" w:hAnsi="Arial Narrow"/>
                <w:lang w:eastAsia="pl-PL"/>
              </w:rPr>
              <w:t>Kiełbasa wiejska- wyrób spełniający następujące parametry: kiełbasa średnio rozdrobiona, wieprzowa, parzona oraz wędzona, w naturalnej osłonce</w:t>
            </w:r>
            <w:r w:rsidR="00B721C6" w:rsidRPr="002F5096">
              <w:rPr>
                <w:rFonts w:ascii="Arial Narrow" w:hAnsi="Arial Narrow"/>
                <w:lang w:eastAsia="pl-PL"/>
              </w:rPr>
              <w:t>, produkt o barwie ciemnożółtej. Wy</w:t>
            </w:r>
            <w:r w:rsidRPr="002F5096">
              <w:rPr>
                <w:rFonts w:ascii="Arial Narrow" w:hAnsi="Arial Narrow"/>
                <w:lang w:eastAsia="pl-PL"/>
              </w:rPr>
              <w:t>mogi dla tego produktu określa norma: PN-A-82007</w:t>
            </w:r>
            <w:r w:rsidR="00B721C6" w:rsidRPr="002F5096">
              <w:rPr>
                <w:rFonts w:ascii="Arial Narrow" w:hAnsi="Arial Narrow"/>
                <w:lang w:eastAsia="pl-PL"/>
              </w:rPr>
              <w:t>:</w:t>
            </w:r>
            <w:r w:rsidRPr="002F5096">
              <w:rPr>
                <w:rFonts w:ascii="Arial Narrow" w:hAnsi="Arial Narrow"/>
                <w:lang w:eastAsia="pl-PL"/>
              </w:rPr>
              <w:t>1996, PN-A-82007/A1:1998</w:t>
            </w:r>
          </w:p>
        </w:tc>
        <w:tc>
          <w:tcPr>
            <w:tcW w:w="1559" w:type="dxa"/>
            <w:tcBorders>
              <w:top w:val="nil"/>
              <w:left w:val="nil"/>
              <w:bottom w:val="single" w:sz="4" w:space="0" w:color="auto"/>
              <w:right w:val="single" w:sz="4" w:space="0" w:color="auto"/>
            </w:tcBorders>
            <w:noWrap/>
            <w:vAlign w:val="center"/>
          </w:tcPr>
          <w:p w:rsidR="00EA32B3" w:rsidRPr="002F5096" w:rsidRDefault="00BF452C"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BF452C" w:rsidP="00460C99">
            <w:pPr>
              <w:jc w:val="center"/>
              <w:rPr>
                <w:rFonts w:ascii="Arial Narrow" w:hAnsi="Arial Narrow"/>
                <w:lang w:eastAsia="pl-PL"/>
              </w:rPr>
            </w:pPr>
            <w:r w:rsidRPr="002F5096">
              <w:rPr>
                <w:rFonts w:ascii="Arial Narrow" w:hAnsi="Arial Narrow"/>
                <w:lang w:eastAsia="pl-PL"/>
              </w:rPr>
              <w:t>60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9</w:t>
            </w:r>
          </w:p>
        </w:tc>
        <w:tc>
          <w:tcPr>
            <w:tcW w:w="5104" w:type="dxa"/>
            <w:tcBorders>
              <w:top w:val="nil"/>
              <w:left w:val="nil"/>
              <w:bottom w:val="single" w:sz="4" w:space="0" w:color="auto"/>
              <w:right w:val="single" w:sz="4" w:space="0" w:color="auto"/>
            </w:tcBorders>
            <w:vAlign w:val="center"/>
          </w:tcPr>
          <w:p w:rsidR="00EA32B3" w:rsidRPr="002F5096" w:rsidRDefault="00BF452C" w:rsidP="00B721C6">
            <w:pPr>
              <w:rPr>
                <w:rFonts w:ascii="Arial Narrow" w:hAnsi="Arial Narrow"/>
                <w:lang w:eastAsia="pl-PL"/>
              </w:rPr>
            </w:pPr>
            <w:r w:rsidRPr="002F5096">
              <w:rPr>
                <w:rFonts w:ascii="Arial Narrow" w:hAnsi="Arial Narrow"/>
                <w:lang w:eastAsia="pl-PL"/>
              </w:rPr>
              <w:t>Kiełbasa biała surowa- wyrób spełniający następujące parametry: kiełbasa z surowego mięsa wieprzowo- wołowego, średnio rozdrobniona, z dodatkiem przypraw naturalnych, o tradycyjnym smaku z wyraźnie wyczuwalnym czosnkiem i majerankiem, w osłonce naturalnej</w:t>
            </w:r>
            <w:r w:rsidR="00B721C6" w:rsidRPr="002F5096">
              <w:rPr>
                <w:rFonts w:ascii="Arial Narrow" w:hAnsi="Arial Narrow"/>
                <w:lang w:eastAsia="pl-PL"/>
              </w:rPr>
              <w:t>. W</w:t>
            </w:r>
            <w:r w:rsidRPr="002F5096">
              <w:rPr>
                <w:rFonts w:ascii="Arial Narrow" w:hAnsi="Arial Narrow"/>
                <w:lang w:eastAsia="pl-PL"/>
              </w:rPr>
              <w:t xml:space="preserve">ymogi </w:t>
            </w:r>
            <w:r w:rsidR="00B0443F" w:rsidRPr="002F5096">
              <w:rPr>
                <w:rFonts w:ascii="Arial Narrow" w:hAnsi="Arial Narrow"/>
                <w:lang w:eastAsia="pl-PL"/>
              </w:rPr>
              <w:t xml:space="preserve">dla tego produktu określa polska norma:PN-A-82007:1996, PN-A-82007/A1:1998 </w:t>
            </w:r>
          </w:p>
        </w:tc>
        <w:tc>
          <w:tcPr>
            <w:tcW w:w="1559" w:type="dxa"/>
            <w:tcBorders>
              <w:top w:val="nil"/>
              <w:left w:val="nil"/>
              <w:bottom w:val="single" w:sz="4" w:space="0" w:color="auto"/>
              <w:right w:val="single" w:sz="4" w:space="0" w:color="auto"/>
            </w:tcBorders>
            <w:noWrap/>
            <w:vAlign w:val="center"/>
          </w:tcPr>
          <w:p w:rsidR="00EA32B3" w:rsidRPr="002F5096" w:rsidRDefault="00B0443F"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B0443F" w:rsidP="00460C99">
            <w:pPr>
              <w:jc w:val="center"/>
              <w:rPr>
                <w:rFonts w:ascii="Arial Narrow" w:hAnsi="Arial Narrow"/>
                <w:lang w:eastAsia="pl-PL"/>
              </w:rPr>
            </w:pPr>
            <w:r w:rsidRPr="002F5096">
              <w:rPr>
                <w:rFonts w:ascii="Arial Narrow" w:hAnsi="Arial Narrow"/>
                <w:lang w:eastAsia="pl-PL"/>
              </w:rPr>
              <w:t>200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10</w:t>
            </w:r>
          </w:p>
        </w:tc>
        <w:tc>
          <w:tcPr>
            <w:tcW w:w="5104" w:type="dxa"/>
            <w:tcBorders>
              <w:top w:val="nil"/>
              <w:left w:val="nil"/>
              <w:bottom w:val="single" w:sz="4" w:space="0" w:color="auto"/>
              <w:right w:val="single" w:sz="4" w:space="0" w:color="auto"/>
            </w:tcBorders>
            <w:vAlign w:val="center"/>
          </w:tcPr>
          <w:p w:rsidR="00EA32B3" w:rsidRPr="002F5096" w:rsidRDefault="00B0443F" w:rsidP="00B721C6">
            <w:pPr>
              <w:rPr>
                <w:rFonts w:ascii="Arial Narrow" w:hAnsi="Arial Narrow"/>
                <w:lang w:eastAsia="pl-PL"/>
              </w:rPr>
            </w:pPr>
            <w:r w:rsidRPr="002F5096">
              <w:rPr>
                <w:rFonts w:ascii="Arial Narrow" w:hAnsi="Arial Narrow"/>
                <w:lang w:eastAsia="pl-PL"/>
              </w:rPr>
              <w:t xml:space="preserve">Szynka tyrolska- wyrób spełniający  następujące parametry: wyrób wieprzowy blokowy, parzony, średnio rozdrobniony, produkt z grupy mielonek –mielonka </w:t>
            </w:r>
            <w:r w:rsidR="00397075" w:rsidRPr="002F5096">
              <w:rPr>
                <w:rFonts w:ascii="Arial Narrow" w:hAnsi="Arial Narrow"/>
                <w:lang w:eastAsia="pl-PL"/>
              </w:rPr>
              <w:t>drobiowo- wieprzowa w bezbarwnej osłonce termokurczliwej, prasowana ma kształt prostopadłościanu</w:t>
            </w:r>
            <w:r w:rsidR="00B721C6" w:rsidRPr="002F5096">
              <w:rPr>
                <w:rFonts w:ascii="Arial Narrow" w:hAnsi="Arial Narrow"/>
                <w:lang w:eastAsia="pl-PL"/>
              </w:rPr>
              <w:t>. W</w:t>
            </w:r>
            <w:r w:rsidR="00397075" w:rsidRPr="002F5096">
              <w:rPr>
                <w:rFonts w:ascii="Arial Narrow" w:hAnsi="Arial Narrow"/>
                <w:lang w:eastAsia="pl-PL"/>
              </w:rPr>
              <w:t xml:space="preserve">ymogi dla tego produktu </w:t>
            </w:r>
            <w:r w:rsidR="00B721C6" w:rsidRPr="002F5096">
              <w:rPr>
                <w:rFonts w:ascii="Arial Narrow" w:hAnsi="Arial Narrow"/>
                <w:lang w:eastAsia="pl-PL"/>
              </w:rPr>
              <w:t>określa polska norma PN-A-82007:</w:t>
            </w:r>
            <w:r w:rsidR="00397075" w:rsidRPr="002F5096">
              <w:rPr>
                <w:rFonts w:ascii="Arial Narrow" w:hAnsi="Arial Narrow"/>
                <w:lang w:eastAsia="pl-PL"/>
              </w:rPr>
              <w:t xml:space="preserve">1996, PN-A-82007/A1:1998 </w:t>
            </w:r>
          </w:p>
        </w:tc>
        <w:tc>
          <w:tcPr>
            <w:tcW w:w="1559" w:type="dxa"/>
            <w:tcBorders>
              <w:top w:val="nil"/>
              <w:left w:val="nil"/>
              <w:bottom w:val="single" w:sz="4" w:space="0" w:color="auto"/>
              <w:right w:val="single" w:sz="4" w:space="0" w:color="auto"/>
            </w:tcBorders>
            <w:noWrap/>
            <w:vAlign w:val="center"/>
          </w:tcPr>
          <w:p w:rsidR="00EA32B3" w:rsidRPr="002F5096" w:rsidRDefault="00397075"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397075" w:rsidP="00460C99">
            <w:pPr>
              <w:jc w:val="center"/>
              <w:rPr>
                <w:rFonts w:ascii="Arial Narrow" w:hAnsi="Arial Narrow"/>
                <w:lang w:eastAsia="pl-PL"/>
              </w:rPr>
            </w:pPr>
            <w:r w:rsidRPr="002F5096">
              <w:rPr>
                <w:rFonts w:ascii="Arial Narrow" w:hAnsi="Arial Narrow"/>
                <w:lang w:eastAsia="pl-PL"/>
              </w:rPr>
              <w:t>200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11</w:t>
            </w:r>
          </w:p>
        </w:tc>
        <w:tc>
          <w:tcPr>
            <w:tcW w:w="5104" w:type="dxa"/>
            <w:tcBorders>
              <w:top w:val="nil"/>
              <w:left w:val="nil"/>
              <w:bottom w:val="single" w:sz="4" w:space="0" w:color="auto"/>
              <w:right w:val="single" w:sz="4" w:space="0" w:color="auto"/>
            </w:tcBorders>
            <w:vAlign w:val="center"/>
          </w:tcPr>
          <w:p w:rsidR="00EA32B3" w:rsidRPr="002F5096" w:rsidRDefault="00397075" w:rsidP="00B721C6">
            <w:pPr>
              <w:rPr>
                <w:rFonts w:ascii="Arial Narrow" w:hAnsi="Arial Narrow"/>
                <w:lang w:eastAsia="pl-PL"/>
              </w:rPr>
            </w:pPr>
            <w:r w:rsidRPr="002F5096">
              <w:rPr>
                <w:rFonts w:ascii="Arial Narrow" w:hAnsi="Arial Narrow"/>
                <w:lang w:eastAsia="pl-PL"/>
              </w:rPr>
              <w:t>Szynka konserwowa prasowana- wyrób spełniający następujące parametry;  produkt blokowy grubo rozdrobniony z wyselekcjonowanego mięsa wieprzowego, surowców uzupełniających, przypraw i substancji dodatkowych dozwolonych, zgodnie z recepturą i procesem technologicznym dla szynki konserwowej, produkt o charakterystycznym smaku szynki z konserwy, grube batony w osłonce poliamidowej z nadrukiem w kształcie foremnego bloku w odcinkach 30-40 cm i średnicy okoł</w:t>
            </w:r>
            <w:r w:rsidR="00B721C6" w:rsidRPr="002F5096">
              <w:rPr>
                <w:rFonts w:ascii="Arial Narrow" w:hAnsi="Arial Narrow"/>
                <w:lang w:eastAsia="pl-PL"/>
              </w:rPr>
              <w:t>o 100 mm, kliprowany na pętelce. W</w:t>
            </w:r>
            <w:r w:rsidRPr="002F5096">
              <w:rPr>
                <w:rFonts w:ascii="Arial Narrow" w:hAnsi="Arial Narrow"/>
                <w:lang w:eastAsia="pl-PL"/>
              </w:rPr>
              <w:t>ymogi dla tego produktu określa polska norma: PN-A-82007</w:t>
            </w:r>
            <w:r w:rsidR="00B721C6" w:rsidRPr="002F5096">
              <w:rPr>
                <w:rFonts w:ascii="Arial Narrow" w:hAnsi="Arial Narrow"/>
                <w:lang w:eastAsia="pl-PL"/>
              </w:rPr>
              <w:t>:</w:t>
            </w:r>
            <w:r w:rsidRPr="002F5096">
              <w:rPr>
                <w:rFonts w:ascii="Arial Narrow" w:hAnsi="Arial Narrow"/>
                <w:lang w:eastAsia="pl-PL"/>
              </w:rPr>
              <w:t xml:space="preserve">1996, PN-A82007/A1:1998 </w:t>
            </w:r>
          </w:p>
        </w:tc>
        <w:tc>
          <w:tcPr>
            <w:tcW w:w="1559" w:type="dxa"/>
            <w:tcBorders>
              <w:top w:val="nil"/>
              <w:left w:val="nil"/>
              <w:bottom w:val="single" w:sz="4" w:space="0" w:color="auto"/>
              <w:right w:val="single" w:sz="4" w:space="0" w:color="auto"/>
            </w:tcBorders>
            <w:noWrap/>
            <w:vAlign w:val="center"/>
          </w:tcPr>
          <w:p w:rsidR="00EA32B3" w:rsidRPr="002F5096" w:rsidRDefault="00397075"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397075" w:rsidP="00460C99">
            <w:pPr>
              <w:jc w:val="center"/>
              <w:rPr>
                <w:rFonts w:ascii="Arial Narrow" w:hAnsi="Arial Narrow"/>
                <w:lang w:eastAsia="pl-PL"/>
              </w:rPr>
            </w:pPr>
            <w:r w:rsidRPr="002F5096">
              <w:rPr>
                <w:rFonts w:ascii="Arial Narrow" w:hAnsi="Arial Narrow"/>
                <w:lang w:eastAsia="pl-PL"/>
              </w:rPr>
              <w:t>600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12</w:t>
            </w:r>
          </w:p>
        </w:tc>
        <w:tc>
          <w:tcPr>
            <w:tcW w:w="5104" w:type="dxa"/>
            <w:tcBorders>
              <w:top w:val="nil"/>
              <w:left w:val="nil"/>
              <w:bottom w:val="single" w:sz="4" w:space="0" w:color="auto"/>
              <w:right w:val="single" w:sz="4" w:space="0" w:color="auto"/>
            </w:tcBorders>
            <w:vAlign w:val="center"/>
          </w:tcPr>
          <w:p w:rsidR="00EA32B3" w:rsidRPr="002F5096" w:rsidRDefault="00490AEF" w:rsidP="00B721C6">
            <w:pPr>
              <w:rPr>
                <w:rFonts w:ascii="Arial Narrow" w:hAnsi="Arial Narrow"/>
                <w:lang w:eastAsia="pl-PL"/>
              </w:rPr>
            </w:pPr>
            <w:r w:rsidRPr="002F5096">
              <w:rPr>
                <w:rFonts w:ascii="Arial Narrow" w:hAnsi="Arial Narrow"/>
                <w:lang w:eastAsia="pl-PL"/>
              </w:rPr>
              <w:t xml:space="preserve">Polędwica sopocka, pakowana próżniowo w całości w folii. Wyrób </w:t>
            </w:r>
            <w:r w:rsidR="00CF3020" w:rsidRPr="002F5096">
              <w:rPr>
                <w:rFonts w:ascii="Arial Narrow" w:hAnsi="Arial Narrow"/>
                <w:lang w:eastAsia="pl-PL"/>
              </w:rPr>
              <w:t xml:space="preserve">ze schabu wieprzowego, o zawartości nie mniej niż 63% schabu wieprzowego bez kości, wędzony, parzony. Produkt o powierzchni czystej i suchej oraz smaku i zapachu charakterystycznym dla danego asortymentu. Barwa powierzchni złoto pomarańczowa. Produkt soczysty, kruchy, powierzchnia przekroju lekko wilgotna, niedopuszczalny wyciek soku. Niedopuszczalna jest barwa szara mięsa i tłuszczu. Smak i zapach charakterystyczny dla szynki. Niedopuszczalny smak zapach zjełczałego tłuszczu, pleśni, kwaśny lub inny obcy. </w:t>
            </w:r>
            <w:r w:rsidR="00B721C6" w:rsidRPr="002F5096">
              <w:rPr>
                <w:rFonts w:ascii="Arial Narrow" w:hAnsi="Arial Narrow"/>
                <w:lang w:eastAsia="pl-PL"/>
              </w:rPr>
              <w:t>Wymogi dla tego produktu określa polska norma: PN-A-82007:1996, PN-A82007/A1:1998</w:t>
            </w:r>
          </w:p>
        </w:tc>
        <w:tc>
          <w:tcPr>
            <w:tcW w:w="1559" w:type="dxa"/>
            <w:tcBorders>
              <w:top w:val="nil"/>
              <w:left w:val="nil"/>
              <w:bottom w:val="single" w:sz="4" w:space="0" w:color="auto"/>
              <w:right w:val="single" w:sz="4" w:space="0" w:color="auto"/>
            </w:tcBorders>
            <w:noWrap/>
            <w:vAlign w:val="center"/>
          </w:tcPr>
          <w:p w:rsidR="00EA32B3" w:rsidRPr="002F5096" w:rsidRDefault="00CF3020" w:rsidP="00CF3020">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CF3020" w:rsidP="00460C99">
            <w:pPr>
              <w:jc w:val="center"/>
              <w:rPr>
                <w:rFonts w:ascii="Arial Narrow" w:hAnsi="Arial Narrow"/>
                <w:lang w:eastAsia="pl-PL"/>
              </w:rPr>
            </w:pPr>
            <w:r w:rsidRPr="002F5096">
              <w:rPr>
                <w:rFonts w:ascii="Arial Narrow" w:hAnsi="Arial Narrow"/>
                <w:lang w:eastAsia="pl-PL"/>
              </w:rPr>
              <w:t>600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13</w:t>
            </w:r>
          </w:p>
        </w:tc>
        <w:tc>
          <w:tcPr>
            <w:tcW w:w="5104" w:type="dxa"/>
            <w:tcBorders>
              <w:top w:val="nil"/>
              <w:left w:val="nil"/>
              <w:bottom w:val="single" w:sz="4" w:space="0" w:color="auto"/>
              <w:right w:val="single" w:sz="4" w:space="0" w:color="auto"/>
            </w:tcBorders>
            <w:vAlign w:val="center"/>
          </w:tcPr>
          <w:p w:rsidR="00EA32B3" w:rsidRPr="002F5096" w:rsidRDefault="00CF3020" w:rsidP="001F6701">
            <w:pPr>
              <w:rPr>
                <w:rFonts w:ascii="Arial Narrow" w:hAnsi="Arial Narrow"/>
                <w:lang w:eastAsia="pl-PL"/>
              </w:rPr>
            </w:pPr>
            <w:r w:rsidRPr="002F5096">
              <w:rPr>
                <w:rFonts w:ascii="Arial Narrow" w:hAnsi="Arial Narrow"/>
                <w:lang w:eastAsia="pl-PL"/>
              </w:rPr>
              <w:t xml:space="preserve">Szynka z piersi z indyka. Wyrób o zawartości mięsa z piersi z indyka nie mniej niż 75%, otrzymanych z całych lub grubo </w:t>
            </w:r>
            <w:r w:rsidR="001F6701" w:rsidRPr="002F5096">
              <w:rPr>
                <w:rFonts w:ascii="Arial Narrow" w:hAnsi="Arial Narrow"/>
                <w:lang w:eastAsia="pl-PL"/>
              </w:rPr>
              <w:t>rozdrobnionych peklowanych mięśni piersiowych indyczych, bez udziału innych drobno rozdrobnionych surowców mięsno- tłuszczowych, nie wędzony. Zawartość tłuszczu max. 1,5/100g pr</w:t>
            </w:r>
            <w:r w:rsidR="00C91062" w:rsidRPr="002F5096">
              <w:rPr>
                <w:rFonts w:ascii="Arial Narrow" w:hAnsi="Arial Narrow"/>
                <w:lang w:eastAsia="pl-PL"/>
              </w:rPr>
              <w:t>oduktu. Wygląd ogólny: produkt w</w:t>
            </w:r>
            <w:r w:rsidR="001F6701" w:rsidRPr="002F5096">
              <w:rPr>
                <w:rFonts w:ascii="Arial Narrow" w:hAnsi="Arial Narrow"/>
                <w:lang w:eastAsia="pl-PL"/>
              </w:rPr>
              <w:t xml:space="preserve"> sztucznej osłonce, ściśle przylegającej do powierzchni wyrobu. Struktura i konsystencja ścisła, soczysta i krucha. Barwa na przekroju- jasnoróżowa do różowej, typowa dla użytego mięsa indyczego. Smak i zapach charakterystyczny dla szynki i mięsa indyczego z wyczuwalnymi przyprawami. Zgodna z normą PN-A-82007:1996, PN-A-82007/A1;1998   </w:t>
            </w:r>
          </w:p>
        </w:tc>
        <w:tc>
          <w:tcPr>
            <w:tcW w:w="1559" w:type="dxa"/>
            <w:tcBorders>
              <w:top w:val="nil"/>
              <w:left w:val="nil"/>
              <w:bottom w:val="single" w:sz="4" w:space="0" w:color="auto"/>
              <w:right w:val="single" w:sz="4" w:space="0" w:color="auto"/>
            </w:tcBorders>
            <w:noWrap/>
            <w:vAlign w:val="center"/>
          </w:tcPr>
          <w:p w:rsidR="00EA32B3" w:rsidRPr="002F5096" w:rsidRDefault="001F6701"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1F6701" w:rsidP="00460C99">
            <w:pPr>
              <w:jc w:val="center"/>
              <w:rPr>
                <w:rFonts w:ascii="Arial Narrow" w:hAnsi="Arial Narrow"/>
                <w:lang w:eastAsia="pl-PL"/>
              </w:rPr>
            </w:pPr>
            <w:r w:rsidRPr="002F5096">
              <w:rPr>
                <w:rFonts w:ascii="Arial Narrow" w:hAnsi="Arial Narrow"/>
                <w:lang w:eastAsia="pl-PL"/>
              </w:rPr>
              <w:t>400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14</w:t>
            </w:r>
          </w:p>
        </w:tc>
        <w:tc>
          <w:tcPr>
            <w:tcW w:w="5104" w:type="dxa"/>
            <w:tcBorders>
              <w:top w:val="nil"/>
              <w:left w:val="nil"/>
              <w:bottom w:val="single" w:sz="4" w:space="0" w:color="auto"/>
              <w:right w:val="single" w:sz="4" w:space="0" w:color="auto"/>
            </w:tcBorders>
            <w:vAlign w:val="center"/>
          </w:tcPr>
          <w:p w:rsidR="00EA32B3" w:rsidRPr="002F5096" w:rsidRDefault="00050BB9" w:rsidP="00EE4324">
            <w:pPr>
              <w:rPr>
                <w:rFonts w:ascii="Arial Narrow" w:hAnsi="Arial Narrow"/>
                <w:lang w:eastAsia="pl-PL"/>
              </w:rPr>
            </w:pPr>
            <w:r w:rsidRPr="002F5096">
              <w:rPr>
                <w:rFonts w:ascii="Arial Narrow" w:hAnsi="Arial Narrow"/>
                <w:lang w:eastAsia="pl-PL"/>
              </w:rPr>
              <w:t>Kiełbasa krakowska podsuszona grubo rozdrobniona, występująca w formie typowych  batonów o długości około 300mm, w jelicie naturalnym lub osłonce białkowej o średnicy od 50 do 70 mm, równomiernie pomarszczonej skórce, o barwie ciemnobrązowej, typowej dla produktów naturalnie wędzonych. Powierzchnia lśniąca, lekko pomarszczona, sucha w dotyku. Końce poszczególnych kawałków obustronnie zawiązane przędzą wędzarniczą lub spięte klipsem. Przekrój poprzeczny z wyraźnie widocznymi większymi kawałkami mięsa, mniejszymi tłuszczu</w:t>
            </w:r>
            <w:r w:rsidR="00EE4324" w:rsidRPr="002F5096">
              <w:rPr>
                <w:rFonts w:ascii="Arial Narrow" w:hAnsi="Arial Narrow"/>
                <w:lang w:eastAsia="pl-PL"/>
              </w:rPr>
              <w:t xml:space="preserve"> (jaś</w:t>
            </w:r>
            <w:r w:rsidRPr="002F5096">
              <w:rPr>
                <w:rFonts w:ascii="Arial Narrow" w:hAnsi="Arial Narrow"/>
                <w:lang w:eastAsia="pl-PL"/>
              </w:rPr>
              <w:t xml:space="preserve">niej </w:t>
            </w:r>
            <w:r w:rsidR="00EE4324" w:rsidRPr="002F5096">
              <w:rPr>
                <w:rFonts w:ascii="Arial Narrow" w:hAnsi="Arial Narrow"/>
                <w:lang w:eastAsia="pl-PL"/>
              </w:rPr>
              <w:t xml:space="preserve">wybarwionymi) i otoczonymi farszem. Tradycyjną kiełbasę krakowską suchą cechuje smak peklowanego, wędzonego i pieczonego mięsa wieprzowego i wołowego z wyraźnymi nutami pieprzu i delikatnym posmakiem czosnkowym oraz gałki muszkatołowej. Zapach typowy, mocno uwędzonej w naturalnym dymie kiełbasy wieprzowo- wołowej z bardzo delikatnym zapachem czosnku. Skład chemiczny: sucha masa: 47,15%, Białko: 27,44%, Tłuszcz surowy: 16,5%.  Zgodność z normą PN-A-82007:1996, PN-A-82007/A1:1998 </w:t>
            </w:r>
          </w:p>
        </w:tc>
        <w:tc>
          <w:tcPr>
            <w:tcW w:w="1559" w:type="dxa"/>
            <w:tcBorders>
              <w:top w:val="nil"/>
              <w:left w:val="nil"/>
              <w:bottom w:val="single" w:sz="4" w:space="0" w:color="auto"/>
              <w:right w:val="single" w:sz="4" w:space="0" w:color="auto"/>
            </w:tcBorders>
            <w:noWrap/>
            <w:vAlign w:val="center"/>
          </w:tcPr>
          <w:p w:rsidR="00EA32B3" w:rsidRPr="002F5096" w:rsidRDefault="00EE4324"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EE4324" w:rsidP="00460C99">
            <w:pPr>
              <w:jc w:val="center"/>
              <w:rPr>
                <w:rFonts w:ascii="Arial Narrow" w:hAnsi="Arial Narrow"/>
                <w:lang w:eastAsia="pl-PL"/>
              </w:rPr>
            </w:pPr>
            <w:r w:rsidRPr="002F5096">
              <w:rPr>
                <w:rFonts w:ascii="Arial Narrow" w:hAnsi="Arial Narrow"/>
                <w:lang w:eastAsia="pl-PL"/>
              </w:rPr>
              <w:t>300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15</w:t>
            </w:r>
          </w:p>
        </w:tc>
        <w:tc>
          <w:tcPr>
            <w:tcW w:w="5104" w:type="dxa"/>
            <w:tcBorders>
              <w:top w:val="nil"/>
              <w:left w:val="nil"/>
              <w:bottom w:val="single" w:sz="4" w:space="0" w:color="auto"/>
              <w:right w:val="single" w:sz="4" w:space="0" w:color="auto"/>
            </w:tcBorders>
            <w:vAlign w:val="center"/>
          </w:tcPr>
          <w:p w:rsidR="00EA32B3" w:rsidRPr="002F5096" w:rsidRDefault="00EE4324" w:rsidP="00EE4324">
            <w:pPr>
              <w:rPr>
                <w:rFonts w:ascii="Arial Narrow" w:hAnsi="Arial Narrow"/>
                <w:lang w:eastAsia="pl-PL"/>
              </w:rPr>
            </w:pPr>
            <w:r w:rsidRPr="002F5096">
              <w:rPr>
                <w:rFonts w:ascii="Arial Narrow" w:hAnsi="Arial Narrow"/>
                <w:lang w:eastAsia="pl-PL"/>
              </w:rPr>
              <w:t xml:space="preserve">Szynka z piersi z kurcząt pakowana w całości próżniowo. Wyrób o zawartości mięsa z piersi z kurczaka nie mniej niż 75%, otrzymany z całych lub grubo rozdrobnionych peklowanych mięśni piersiowych z kurczaka, bez udziału innych drobno rozdrobnionych surowców mięsno- tłuszczowych, nie wędzony, parzony w folii lub siatce formującej. Wygląd ogólny: produkt w sztucznej osłonce, ściśle przylegającej do powierzchni wyrobu. Struktura i konsystencja ścisła, soczysta, krucha. Barwa na przekroju- jasnoróżowa do różowej, typowa dla użytego mięsa z kurczaka. Smak i zapach charakterystyczny dla szynki z mięsa z kurczaka, z wyczuwalnymi użytymi przyprawami. Zgodność z normą PN-A-82007:1996, PN-A-82007/A1:1998 </w:t>
            </w:r>
          </w:p>
        </w:tc>
        <w:tc>
          <w:tcPr>
            <w:tcW w:w="1559" w:type="dxa"/>
            <w:tcBorders>
              <w:top w:val="nil"/>
              <w:left w:val="nil"/>
              <w:bottom w:val="single" w:sz="4" w:space="0" w:color="auto"/>
              <w:right w:val="single" w:sz="4" w:space="0" w:color="auto"/>
            </w:tcBorders>
            <w:noWrap/>
            <w:vAlign w:val="center"/>
          </w:tcPr>
          <w:p w:rsidR="00EA32B3" w:rsidRPr="002F5096" w:rsidRDefault="00EE4324"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A32B3" w:rsidRPr="002F5096" w:rsidRDefault="00EE4324" w:rsidP="00460C99">
            <w:pPr>
              <w:jc w:val="center"/>
              <w:rPr>
                <w:rFonts w:ascii="Arial Narrow" w:hAnsi="Arial Narrow"/>
                <w:lang w:eastAsia="pl-PL"/>
              </w:rPr>
            </w:pPr>
            <w:r w:rsidRPr="002F5096">
              <w:rPr>
                <w:rFonts w:ascii="Arial Narrow" w:hAnsi="Arial Narrow"/>
                <w:lang w:eastAsia="pl-PL"/>
              </w:rPr>
              <w:t>400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709"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r w:rsidRPr="002F5096">
              <w:rPr>
                <w:rFonts w:ascii="Arial Narrow" w:hAnsi="Arial Narrow"/>
                <w:lang w:eastAsia="pl-PL"/>
              </w:rPr>
              <w:t>16</w:t>
            </w:r>
          </w:p>
        </w:tc>
        <w:tc>
          <w:tcPr>
            <w:tcW w:w="5104" w:type="dxa"/>
            <w:tcBorders>
              <w:top w:val="nil"/>
              <w:left w:val="nil"/>
              <w:bottom w:val="single" w:sz="4" w:space="0" w:color="auto"/>
              <w:right w:val="single" w:sz="4" w:space="0" w:color="auto"/>
            </w:tcBorders>
            <w:vAlign w:val="center"/>
          </w:tcPr>
          <w:p w:rsidR="00EA32B3" w:rsidRPr="002F5096" w:rsidRDefault="00EE4324" w:rsidP="00EE4324">
            <w:pPr>
              <w:rPr>
                <w:rFonts w:ascii="Arial Narrow" w:hAnsi="Arial Narrow"/>
                <w:lang w:eastAsia="pl-PL"/>
              </w:rPr>
            </w:pPr>
            <w:r w:rsidRPr="002F5096">
              <w:rPr>
                <w:rFonts w:ascii="Arial Narrow" w:hAnsi="Arial Narrow"/>
                <w:lang w:eastAsia="pl-PL"/>
              </w:rPr>
              <w:t xml:space="preserve">Szynka konserwowa wieprzowa plasterkowana paczkowana </w:t>
            </w:r>
            <w:r w:rsidR="00B721C6" w:rsidRPr="002F5096">
              <w:rPr>
                <w:rFonts w:ascii="Arial Narrow" w:hAnsi="Arial Narrow"/>
                <w:lang w:eastAsia="pl-PL"/>
              </w:rPr>
              <w:t>a 100 g.  Wymogi dla tego produktu określa polska norma: PN-A-82007:1996, PN-A82007/A1:1998</w:t>
            </w:r>
          </w:p>
        </w:tc>
        <w:tc>
          <w:tcPr>
            <w:tcW w:w="1559" w:type="dxa"/>
            <w:tcBorders>
              <w:top w:val="nil"/>
              <w:left w:val="nil"/>
              <w:bottom w:val="single" w:sz="4" w:space="0" w:color="auto"/>
              <w:right w:val="single" w:sz="4" w:space="0" w:color="auto"/>
            </w:tcBorders>
            <w:noWrap/>
            <w:vAlign w:val="center"/>
          </w:tcPr>
          <w:p w:rsidR="00EE4324" w:rsidRPr="002F5096" w:rsidRDefault="00EE4324" w:rsidP="00460C99">
            <w:pPr>
              <w:jc w:val="center"/>
              <w:rPr>
                <w:rFonts w:ascii="Arial Narrow" w:hAnsi="Arial Narrow"/>
                <w:lang w:eastAsia="pl-PL"/>
              </w:rPr>
            </w:pPr>
          </w:p>
          <w:p w:rsidR="00EA32B3" w:rsidRPr="002F5096" w:rsidRDefault="00EE4324"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EE4324" w:rsidRPr="002F5096" w:rsidRDefault="00EE4324" w:rsidP="00460C99">
            <w:pPr>
              <w:jc w:val="center"/>
              <w:rPr>
                <w:rFonts w:ascii="Arial Narrow" w:hAnsi="Arial Narrow"/>
                <w:lang w:eastAsia="pl-PL"/>
              </w:rPr>
            </w:pPr>
          </w:p>
          <w:p w:rsidR="00EA32B3" w:rsidRPr="002F5096" w:rsidRDefault="00EE4324" w:rsidP="00460C99">
            <w:pPr>
              <w:jc w:val="center"/>
              <w:rPr>
                <w:rFonts w:ascii="Arial Narrow" w:hAnsi="Arial Narrow"/>
                <w:lang w:eastAsia="pl-PL"/>
              </w:rPr>
            </w:pPr>
            <w:r w:rsidRPr="002F5096">
              <w:rPr>
                <w:rFonts w:ascii="Arial Narrow" w:hAnsi="Arial Narrow"/>
                <w:lang w:eastAsia="pl-PL"/>
              </w:rPr>
              <w:t>50</w:t>
            </w:r>
          </w:p>
        </w:tc>
        <w:tc>
          <w:tcPr>
            <w:tcW w:w="1748" w:type="dxa"/>
            <w:tcBorders>
              <w:top w:val="single" w:sz="4" w:space="0" w:color="auto"/>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r w:rsidR="00EA32B3" w:rsidRPr="002F5096" w:rsidTr="002F5096">
        <w:trPr>
          <w:trHeight w:val="402"/>
        </w:trPr>
        <w:tc>
          <w:tcPr>
            <w:tcW w:w="10668" w:type="dxa"/>
            <w:gridSpan w:val="5"/>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b/>
                <w:lang w:eastAsia="pl-PL"/>
              </w:rPr>
            </w:pPr>
            <w:r w:rsidRPr="002F5096">
              <w:rPr>
                <w:rFonts w:ascii="Arial Narrow" w:hAnsi="Arial Narrow"/>
                <w:b/>
                <w:lang w:eastAsia="pl-PL"/>
              </w:rPr>
              <w:t xml:space="preserve">                                                                                                                                                                          RAZEM</w:t>
            </w:r>
          </w:p>
        </w:tc>
        <w:tc>
          <w:tcPr>
            <w:tcW w:w="1843" w:type="dxa"/>
            <w:tcBorders>
              <w:top w:val="nil"/>
              <w:left w:val="single" w:sz="4" w:space="0" w:color="auto"/>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EA32B3" w:rsidRPr="002F5096" w:rsidRDefault="00EA32B3"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EA32B3" w:rsidRPr="002F5096" w:rsidRDefault="00EA32B3" w:rsidP="00460C99">
            <w:pPr>
              <w:jc w:val="center"/>
              <w:rPr>
                <w:rFonts w:ascii="Arial Narrow" w:hAnsi="Arial Narrow"/>
                <w:lang w:eastAsia="pl-PL"/>
              </w:rPr>
            </w:pPr>
          </w:p>
        </w:tc>
      </w:tr>
    </w:tbl>
    <w:p w:rsidR="00EA32B3" w:rsidRPr="002F5096" w:rsidRDefault="00EA32B3" w:rsidP="00EA32B3">
      <w:pPr>
        <w:spacing w:after="0" w:line="240" w:lineRule="auto"/>
        <w:rPr>
          <w:rFonts w:ascii="Arial Narrow" w:hAnsi="Arial Narrow" w:cs="Arial"/>
        </w:rPr>
      </w:pPr>
    </w:p>
    <w:p w:rsidR="00EA32B3" w:rsidRPr="002F5096" w:rsidRDefault="00EA32B3" w:rsidP="002F5096">
      <w:pPr>
        <w:spacing w:after="0" w:line="240" w:lineRule="auto"/>
        <w:ind w:left="284"/>
        <w:rPr>
          <w:rFonts w:ascii="Arial Narrow" w:hAnsi="Arial Narrow" w:cs="Arial"/>
        </w:rPr>
      </w:pP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002F5096">
        <w:rPr>
          <w:rFonts w:ascii="Arial Narrow" w:hAnsi="Arial Narrow" w:cs="Arial"/>
        </w:rPr>
        <w:t xml:space="preserve">                       </w:t>
      </w:r>
      <w:r w:rsidRPr="002F5096">
        <w:rPr>
          <w:rFonts w:ascii="Arial Narrow" w:hAnsi="Arial Narrow" w:cs="Arial"/>
        </w:rPr>
        <w:t>…………………………………………….…………………</w:t>
      </w:r>
      <w:r w:rsidR="002F5096">
        <w:rPr>
          <w:rFonts w:ascii="Arial Narrow" w:hAnsi="Arial Narrow" w:cs="Arial"/>
        </w:rPr>
        <w:t xml:space="preserve">                                                                                                 ……………………………………………………………..</w:t>
      </w:r>
    </w:p>
    <w:p w:rsidR="00EA32B3" w:rsidRPr="002F5096" w:rsidRDefault="00EA32B3" w:rsidP="002F5096">
      <w:pPr>
        <w:spacing w:after="0" w:line="240" w:lineRule="auto"/>
        <w:ind w:firstLine="284"/>
        <w:rPr>
          <w:rFonts w:ascii="Arial Narrow" w:hAnsi="Arial Narrow" w:cs="Arial"/>
        </w:rPr>
      </w:pPr>
      <w:r w:rsidRPr="002F5096">
        <w:rPr>
          <w:rFonts w:ascii="Arial Narrow" w:hAnsi="Arial Narrow" w:cs="Arial"/>
        </w:rPr>
        <w:t>/miejscowość, data/</w:t>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t xml:space="preserve"> </w:t>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t>/pieczęć i podpis osoby upoważnionej/</w:t>
      </w:r>
    </w:p>
    <w:p w:rsidR="00EA32B3" w:rsidRDefault="00EA32B3" w:rsidP="00AC6090">
      <w:pPr>
        <w:jc w:val="right"/>
        <w:rPr>
          <w:rFonts w:cs="Times New Roman"/>
          <w:b/>
          <w:sz w:val="18"/>
          <w:szCs w:val="18"/>
        </w:rPr>
      </w:pPr>
    </w:p>
    <w:p w:rsidR="00AC6090" w:rsidRPr="002F5096" w:rsidRDefault="00AC6090" w:rsidP="00EA32B3">
      <w:pPr>
        <w:jc w:val="right"/>
        <w:rPr>
          <w:rFonts w:ascii="Arial Narrow" w:hAnsi="Arial Narrow" w:cs="Times New Roman"/>
          <w:b/>
          <w:sz w:val="20"/>
          <w:szCs w:val="20"/>
        </w:rPr>
      </w:pPr>
      <w:r w:rsidRPr="002F5096">
        <w:rPr>
          <w:rFonts w:ascii="Arial Narrow" w:hAnsi="Arial Narrow" w:cs="Times New Roman"/>
          <w:b/>
          <w:sz w:val="20"/>
          <w:szCs w:val="20"/>
        </w:rPr>
        <w:t>Załącznik nr 3/2 do siwz</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KALKULACJA CENOWA</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2</w:t>
      </w: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AC6090" w:rsidRPr="002F5096" w:rsidRDefault="00AC6090" w:rsidP="00AC6090">
      <w:pPr>
        <w:pStyle w:val="StandardowyStandardowy1"/>
        <w:rPr>
          <w:rFonts w:ascii="Arial Narrow" w:hAnsi="Arial Narrow"/>
          <w:sz w:val="22"/>
          <w:szCs w:val="22"/>
        </w:rPr>
      </w:pPr>
    </w:p>
    <w:p w:rsidR="00AC6090" w:rsidRPr="002F5096" w:rsidRDefault="00AC6090" w:rsidP="00AC6090">
      <w:pPr>
        <w:rPr>
          <w:rFonts w:ascii="Arial Narrow" w:hAnsi="Arial Narrow" w:cs="Arial"/>
        </w:rPr>
      </w:pPr>
      <w:r w:rsidRPr="002F5096">
        <w:rPr>
          <w:rFonts w:ascii="Arial Narrow" w:hAnsi="Arial Narrow" w:cs="Arial"/>
        </w:rPr>
        <w:t>Nazwa i adres Wykonawcy:.........................................................................................................</w:t>
      </w:r>
    </w:p>
    <w:tbl>
      <w:tblPr>
        <w:tblW w:w="16160" w:type="dxa"/>
        <w:tblInd w:w="-861" w:type="dxa"/>
        <w:tblCellMar>
          <w:left w:w="70" w:type="dxa"/>
          <w:right w:w="70" w:type="dxa"/>
        </w:tblCellMar>
        <w:tblLook w:val="04A0" w:firstRow="1" w:lastRow="0" w:firstColumn="1" w:lastColumn="0" w:noHBand="0" w:noVBand="1"/>
      </w:tblPr>
      <w:tblGrid>
        <w:gridCol w:w="851"/>
        <w:gridCol w:w="4962"/>
        <w:gridCol w:w="1559"/>
        <w:gridCol w:w="1548"/>
        <w:gridCol w:w="1748"/>
        <w:gridCol w:w="1843"/>
        <w:gridCol w:w="2126"/>
        <w:gridCol w:w="1523"/>
      </w:tblGrid>
      <w:tr w:rsidR="00AC6090" w:rsidRPr="002F5096" w:rsidTr="002F5096">
        <w:trPr>
          <w:trHeight w:val="907"/>
        </w:trPr>
        <w:tc>
          <w:tcPr>
            <w:tcW w:w="851" w:type="dxa"/>
            <w:tcBorders>
              <w:top w:val="single" w:sz="8" w:space="0" w:color="auto"/>
              <w:left w:val="single" w:sz="8" w:space="0" w:color="auto"/>
              <w:bottom w:val="nil"/>
              <w:right w:val="single" w:sz="4" w:space="0" w:color="auto"/>
            </w:tcBorders>
            <w:vAlign w:val="center"/>
            <w:hideMark/>
          </w:tcPr>
          <w:p w:rsidR="00AC6090" w:rsidRPr="002F5096" w:rsidRDefault="00AC6090" w:rsidP="00460C99">
            <w:pPr>
              <w:jc w:val="center"/>
              <w:rPr>
                <w:rFonts w:ascii="Arial Narrow" w:hAnsi="Arial Narrow"/>
                <w:b/>
                <w:lang w:eastAsia="pl-PL"/>
              </w:rPr>
            </w:pPr>
            <w:r w:rsidRPr="002F5096">
              <w:rPr>
                <w:rFonts w:ascii="Arial Narrow" w:hAnsi="Arial Narrow"/>
                <w:b/>
                <w:lang w:eastAsia="pl-PL"/>
              </w:rPr>
              <w:t>Lp.</w:t>
            </w:r>
          </w:p>
        </w:tc>
        <w:tc>
          <w:tcPr>
            <w:tcW w:w="4962" w:type="dxa"/>
            <w:tcBorders>
              <w:top w:val="single" w:sz="8" w:space="0" w:color="auto"/>
              <w:left w:val="nil"/>
              <w:bottom w:val="nil"/>
              <w:right w:val="single" w:sz="4" w:space="0" w:color="auto"/>
            </w:tcBorders>
            <w:vAlign w:val="center"/>
            <w:hideMark/>
          </w:tcPr>
          <w:p w:rsidR="00AC6090" w:rsidRPr="002F5096" w:rsidRDefault="00AC6090" w:rsidP="00460C99">
            <w:pPr>
              <w:jc w:val="center"/>
              <w:rPr>
                <w:rFonts w:ascii="Arial Narrow" w:hAnsi="Arial Narrow"/>
                <w:b/>
                <w:lang w:eastAsia="pl-PL"/>
              </w:rPr>
            </w:pPr>
            <w:r w:rsidRPr="002F5096">
              <w:rPr>
                <w:rFonts w:ascii="Arial Narrow" w:hAnsi="Arial Narrow"/>
                <w:b/>
                <w:lang w:eastAsia="pl-PL"/>
              </w:rPr>
              <w:t>Nazwa produktu</w:t>
            </w:r>
          </w:p>
        </w:tc>
        <w:tc>
          <w:tcPr>
            <w:tcW w:w="1559" w:type="dxa"/>
            <w:tcBorders>
              <w:top w:val="single" w:sz="8" w:space="0" w:color="auto"/>
              <w:left w:val="nil"/>
              <w:bottom w:val="nil"/>
              <w:right w:val="single" w:sz="4" w:space="0" w:color="auto"/>
            </w:tcBorders>
            <w:vAlign w:val="center"/>
            <w:hideMark/>
          </w:tcPr>
          <w:p w:rsidR="00AC6090" w:rsidRPr="002F5096" w:rsidRDefault="00AC6090" w:rsidP="00460C99">
            <w:pPr>
              <w:jc w:val="center"/>
              <w:rPr>
                <w:rFonts w:ascii="Arial Narrow" w:hAnsi="Arial Narrow"/>
                <w:b/>
                <w:lang w:eastAsia="pl-PL"/>
              </w:rPr>
            </w:pPr>
            <w:r w:rsidRPr="002F5096">
              <w:rPr>
                <w:rFonts w:ascii="Arial Narrow" w:hAnsi="Arial Narrow"/>
                <w:b/>
                <w:lang w:eastAsia="pl-PL"/>
              </w:rPr>
              <w:t>Jedn. miary</w:t>
            </w:r>
          </w:p>
        </w:tc>
        <w:tc>
          <w:tcPr>
            <w:tcW w:w="1548" w:type="dxa"/>
            <w:tcBorders>
              <w:top w:val="single" w:sz="8" w:space="0" w:color="auto"/>
              <w:left w:val="nil"/>
              <w:bottom w:val="nil"/>
              <w:right w:val="single" w:sz="4" w:space="0" w:color="auto"/>
            </w:tcBorders>
            <w:vAlign w:val="center"/>
            <w:hideMark/>
          </w:tcPr>
          <w:p w:rsidR="00AC6090" w:rsidRPr="002F5096" w:rsidRDefault="00AC6090" w:rsidP="00460C99">
            <w:pPr>
              <w:jc w:val="center"/>
              <w:rPr>
                <w:rFonts w:ascii="Arial Narrow" w:hAnsi="Arial Narrow"/>
                <w:b/>
                <w:lang w:eastAsia="pl-PL"/>
              </w:rPr>
            </w:pPr>
            <w:r w:rsidRPr="002F5096">
              <w:rPr>
                <w:rFonts w:ascii="Arial Narrow" w:hAnsi="Arial Narrow"/>
                <w:b/>
                <w:lang w:eastAsia="pl-PL"/>
              </w:rPr>
              <w:t xml:space="preserve">Ilość </w:t>
            </w:r>
          </w:p>
        </w:tc>
        <w:tc>
          <w:tcPr>
            <w:tcW w:w="1748" w:type="dxa"/>
            <w:tcBorders>
              <w:top w:val="single" w:sz="8" w:space="0" w:color="auto"/>
              <w:left w:val="nil"/>
              <w:bottom w:val="single" w:sz="4" w:space="0" w:color="auto"/>
              <w:right w:val="single" w:sz="4" w:space="0" w:color="auto"/>
            </w:tcBorders>
          </w:tcPr>
          <w:p w:rsidR="00AC6090" w:rsidRPr="002F5096" w:rsidRDefault="00AC6090" w:rsidP="00460C99">
            <w:pPr>
              <w:jc w:val="center"/>
              <w:rPr>
                <w:rFonts w:ascii="Arial Narrow" w:hAnsi="Arial Narrow"/>
                <w:b/>
                <w:lang w:eastAsia="pl-PL"/>
              </w:rPr>
            </w:pPr>
            <w:r w:rsidRPr="002F5096">
              <w:rPr>
                <w:rFonts w:ascii="Arial Narrow" w:hAnsi="Arial Narrow"/>
                <w:b/>
                <w:lang w:eastAsia="pl-PL"/>
              </w:rPr>
              <w:t>Cena jednostkowa netto</w:t>
            </w:r>
          </w:p>
        </w:tc>
        <w:tc>
          <w:tcPr>
            <w:tcW w:w="1843" w:type="dxa"/>
            <w:tcBorders>
              <w:top w:val="single" w:sz="8" w:space="0" w:color="auto"/>
              <w:left w:val="single" w:sz="4" w:space="0" w:color="auto"/>
              <w:bottom w:val="nil"/>
              <w:right w:val="single" w:sz="4" w:space="0" w:color="auto"/>
            </w:tcBorders>
            <w:vAlign w:val="center"/>
            <w:hideMark/>
          </w:tcPr>
          <w:p w:rsidR="00AC6090" w:rsidRPr="002F5096" w:rsidRDefault="00AC6090" w:rsidP="00460C99">
            <w:pPr>
              <w:jc w:val="center"/>
              <w:rPr>
                <w:rFonts w:ascii="Arial Narrow" w:hAnsi="Arial Narrow"/>
                <w:b/>
                <w:lang w:eastAsia="pl-PL"/>
              </w:rPr>
            </w:pPr>
            <w:r w:rsidRPr="002F5096">
              <w:rPr>
                <w:rFonts w:ascii="Arial Narrow" w:hAnsi="Arial Narrow"/>
                <w:b/>
                <w:lang w:eastAsia="pl-PL"/>
              </w:rPr>
              <w:t xml:space="preserve">Wartość </w:t>
            </w:r>
          </w:p>
          <w:p w:rsidR="00AC6090" w:rsidRPr="002F5096" w:rsidRDefault="00AC6090" w:rsidP="00460C99">
            <w:pPr>
              <w:jc w:val="center"/>
              <w:rPr>
                <w:rFonts w:ascii="Arial Narrow" w:hAnsi="Arial Narrow"/>
                <w:b/>
                <w:lang w:eastAsia="pl-PL"/>
              </w:rPr>
            </w:pPr>
            <w:r w:rsidRPr="002F5096">
              <w:rPr>
                <w:rFonts w:ascii="Arial Narrow" w:hAnsi="Arial Narrow"/>
                <w:b/>
                <w:lang w:eastAsia="pl-PL"/>
              </w:rPr>
              <w:t>netto</w:t>
            </w:r>
          </w:p>
        </w:tc>
        <w:tc>
          <w:tcPr>
            <w:tcW w:w="2126" w:type="dxa"/>
            <w:tcBorders>
              <w:top w:val="single" w:sz="8" w:space="0" w:color="auto"/>
              <w:left w:val="nil"/>
              <w:bottom w:val="nil"/>
              <w:right w:val="single" w:sz="8" w:space="0" w:color="auto"/>
            </w:tcBorders>
            <w:vAlign w:val="center"/>
            <w:hideMark/>
          </w:tcPr>
          <w:p w:rsidR="00AC6090" w:rsidRPr="002F5096" w:rsidRDefault="00AC6090" w:rsidP="00460C99">
            <w:pPr>
              <w:jc w:val="center"/>
              <w:rPr>
                <w:rFonts w:ascii="Arial Narrow" w:hAnsi="Arial Narrow"/>
                <w:b/>
                <w:lang w:eastAsia="pl-PL"/>
              </w:rPr>
            </w:pPr>
            <w:r w:rsidRPr="002F5096">
              <w:rPr>
                <w:rFonts w:ascii="Arial Narrow" w:hAnsi="Arial Narrow"/>
                <w:b/>
                <w:lang w:eastAsia="pl-PL"/>
              </w:rPr>
              <w:t xml:space="preserve">Wartość </w:t>
            </w:r>
          </w:p>
          <w:p w:rsidR="00AC6090" w:rsidRPr="002F5096" w:rsidRDefault="00AC6090" w:rsidP="00460C99">
            <w:pPr>
              <w:jc w:val="center"/>
              <w:rPr>
                <w:rFonts w:ascii="Arial Narrow" w:hAnsi="Arial Narrow"/>
                <w:b/>
                <w:lang w:eastAsia="pl-PL"/>
              </w:rPr>
            </w:pPr>
            <w:r w:rsidRPr="002F5096">
              <w:rPr>
                <w:rFonts w:ascii="Arial Narrow" w:hAnsi="Arial Narrow"/>
                <w:b/>
                <w:lang w:eastAsia="pl-PL"/>
              </w:rPr>
              <w:t>VAT</w:t>
            </w:r>
          </w:p>
        </w:tc>
        <w:tc>
          <w:tcPr>
            <w:tcW w:w="1523" w:type="dxa"/>
            <w:tcBorders>
              <w:top w:val="single" w:sz="8" w:space="0" w:color="auto"/>
              <w:left w:val="nil"/>
              <w:bottom w:val="nil"/>
              <w:right w:val="single" w:sz="8" w:space="0" w:color="auto"/>
            </w:tcBorders>
          </w:tcPr>
          <w:p w:rsidR="00AC6090" w:rsidRPr="002F5096" w:rsidRDefault="00AC6090" w:rsidP="00460C99">
            <w:pPr>
              <w:rPr>
                <w:rFonts w:ascii="Arial Narrow" w:hAnsi="Arial Narrow"/>
                <w:b/>
                <w:lang w:eastAsia="pl-PL"/>
              </w:rPr>
            </w:pPr>
            <w:r w:rsidRPr="002F5096">
              <w:rPr>
                <w:rFonts w:ascii="Arial Narrow" w:hAnsi="Arial Narrow"/>
                <w:b/>
                <w:lang w:eastAsia="pl-PL"/>
              </w:rPr>
              <w:t>Wartość brutto</w:t>
            </w:r>
          </w:p>
        </w:tc>
      </w:tr>
      <w:tr w:rsidR="00AC6090" w:rsidRPr="002F5096" w:rsidTr="002F5096">
        <w:trPr>
          <w:trHeight w:val="40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AC6090" w:rsidRPr="002F5096" w:rsidRDefault="00AC6090" w:rsidP="00460C99">
            <w:pPr>
              <w:jc w:val="center"/>
              <w:rPr>
                <w:rFonts w:ascii="Arial Narrow" w:hAnsi="Arial Narrow"/>
                <w:lang w:eastAsia="pl-PL"/>
              </w:rPr>
            </w:pPr>
            <w:r w:rsidRPr="002F5096">
              <w:rPr>
                <w:rFonts w:ascii="Arial Narrow" w:hAnsi="Arial Narrow"/>
                <w:lang w:eastAsia="pl-PL"/>
              </w:rPr>
              <w:t>1</w:t>
            </w:r>
          </w:p>
        </w:tc>
        <w:tc>
          <w:tcPr>
            <w:tcW w:w="4962" w:type="dxa"/>
            <w:tcBorders>
              <w:top w:val="single" w:sz="4" w:space="0" w:color="auto"/>
              <w:left w:val="nil"/>
              <w:bottom w:val="single" w:sz="4" w:space="0" w:color="auto"/>
              <w:right w:val="single" w:sz="4" w:space="0" w:color="auto"/>
            </w:tcBorders>
            <w:vAlign w:val="center"/>
          </w:tcPr>
          <w:p w:rsidR="00AC6090" w:rsidRPr="002F5096" w:rsidRDefault="00AC6090" w:rsidP="00460C99">
            <w:pPr>
              <w:rPr>
                <w:rFonts w:ascii="Arial Narrow" w:hAnsi="Arial Narrow"/>
                <w:lang w:eastAsia="pl-PL"/>
              </w:rPr>
            </w:pPr>
            <w:r w:rsidRPr="002F5096">
              <w:rPr>
                <w:rFonts w:ascii="Arial Narrow" w:hAnsi="Arial Narrow"/>
                <w:lang w:eastAsia="pl-PL"/>
              </w:rPr>
              <w:t xml:space="preserve">Herbata czarna – woreczki cateringowe do zaparzania wieloporcjowego. Opakowanie jednostkowe zbiorcze 50 g x 20 szt. </w:t>
            </w:r>
          </w:p>
        </w:tc>
        <w:tc>
          <w:tcPr>
            <w:tcW w:w="1559" w:type="dxa"/>
            <w:tcBorders>
              <w:top w:val="single" w:sz="4" w:space="0" w:color="auto"/>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 xml:space="preserve">Kg </w:t>
            </w:r>
          </w:p>
        </w:tc>
        <w:tc>
          <w:tcPr>
            <w:tcW w:w="1548" w:type="dxa"/>
            <w:tcBorders>
              <w:top w:val="single" w:sz="4" w:space="0" w:color="auto"/>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400</w:t>
            </w:r>
          </w:p>
        </w:tc>
        <w:tc>
          <w:tcPr>
            <w:tcW w:w="1748" w:type="dxa"/>
            <w:tcBorders>
              <w:top w:val="single" w:sz="4" w:space="0" w:color="auto"/>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2126" w:type="dxa"/>
            <w:tcBorders>
              <w:top w:val="single" w:sz="4" w:space="0" w:color="auto"/>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1523" w:type="dxa"/>
            <w:tcBorders>
              <w:top w:val="single" w:sz="4" w:space="0" w:color="auto"/>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r>
      <w:tr w:rsidR="00AC6090" w:rsidRPr="002F5096" w:rsidTr="002F5096">
        <w:trPr>
          <w:trHeight w:val="402"/>
        </w:trPr>
        <w:tc>
          <w:tcPr>
            <w:tcW w:w="851" w:type="dxa"/>
            <w:tcBorders>
              <w:top w:val="nil"/>
              <w:left w:val="single" w:sz="4" w:space="0" w:color="auto"/>
              <w:bottom w:val="single" w:sz="4" w:space="0" w:color="auto"/>
              <w:right w:val="single" w:sz="4" w:space="0" w:color="auto"/>
            </w:tcBorders>
            <w:noWrap/>
            <w:vAlign w:val="center"/>
            <w:hideMark/>
          </w:tcPr>
          <w:p w:rsidR="00AC6090" w:rsidRPr="002F5096" w:rsidRDefault="00AC6090" w:rsidP="00460C99">
            <w:pPr>
              <w:jc w:val="center"/>
              <w:rPr>
                <w:rFonts w:ascii="Arial Narrow" w:hAnsi="Arial Narrow"/>
                <w:lang w:eastAsia="pl-PL"/>
              </w:rPr>
            </w:pPr>
            <w:r w:rsidRPr="002F5096">
              <w:rPr>
                <w:rFonts w:ascii="Arial Narrow" w:hAnsi="Arial Narrow"/>
                <w:lang w:eastAsia="pl-PL"/>
              </w:rPr>
              <w:t>2</w:t>
            </w:r>
          </w:p>
        </w:tc>
        <w:tc>
          <w:tcPr>
            <w:tcW w:w="4962" w:type="dxa"/>
            <w:tcBorders>
              <w:top w:val="nil"/>
              <w:left w:val="nil"/>
              <w:bottom w:val="single" w:sz="4" w:space="0" w:color="auto"/>
              <w:right w:val="single" w:sz="4" w:space="0" w:color="auto"/>
            </w:tcBorders>
            <w:vAlign w:val="center"/>
          </w:tcPr>
          <w:p w:rsidR="00AC6090" w:rsidRPr="002F5096" w:rsidRDefault="00AC6090" w:rsidP="00460C99">
            <w:pPr>
              <w:rPr>
                <w:rFonts w:ascii="Arial Narrow" w:hAnsi="Arial Narrow"/>
                <w:lang w:eastAsia="pl-PL"/>
              </w:rPr>
            </w:pPr>
            <w:r w:rsidRPr="002F5096">
              <w:rPr>
                <w:rFonts w:ascii="Arial Narrow" w:hAnsi="Arial Narrow"/>
                <w:lang w:eastAsia="pl-PL"/>
              </w:rPr>
              <w:t xml:space="preserve">Herbata czarna expresowa w torebkach jednoporcjowych  typu Lipton Yellow Labe; Tea lub równoważna. Opakowanie jednostkowe zbiorcze 100 szt. </w:t>
            </w:r>
          </w:p>
        </w:tc>
        <w:tc>
          <w:tcPr>
            <w:tcW w:w="1559"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Szt.</w:t>
            </w:r>
          </w:p>
        </w:tc>
        <w:tc>
          <w:tcPr>
            <w:tcW w:w="1548"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30</w:t>
            </w:r>
          </w:p>
        </w:tc>
        <w:tc>
          <w:tcPr>
            <w:tcW w:w="1748" w:type="dxa"/>
            <w:tcBorders>
              <w:top w:val="single" w:sz="4" w:space="0" w:color="auto"/>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r>
      <w:tr w:rsidR="00AC6090" w:rsidRPr="002F5096" w:rsidTr="002F5096">
        <w:trPr>
          <w:trHeight w:val="402"/>
        </w:trPr>
        <w:tc>
          <w:tcPr>
            <w:tcW w:w="851" w:type="dxa"/>
            <w:tcBorders>
              <w:top w:val="nil"/>
              <w:left w:val="single" w:sz="4" w:space="0" w:color="auto"/>
              <w:bottom w:val="single" w:sz="4" w:space="0" w:color="auto"/>
              <w:right w:val="single" w:sz="4" w:space="0" w:color="auto"/>
            </w:tcBorders>
            <w:noWrap/>
            <w:vAlign w:val="center"/>
            <w:hideMark/>
          </w:tcPr>
          <w:p w:rsidR="00AC6090" w:rsidRPr="002F5096" w:rsidRDefault="00AC6090" w:rsidP="00460C99">
            <w:pPr>
              <w:jc w:val="center"/>
              <w:rPr>
                <w:rFonts w:ascii="Arial Narrow" w:hAnsi="Arial Narrow"/>
                <w:lang w:eastAsia="pl-PL"/>
              </w:rPr>
            </w:pPr>
            <w:r w:rsidRPr="002F5096">
              <w:rPr>
                <w:rFonts w:ascii="Arial Narrow" w:hAnsi="Arial Narrow"/>
                <w:lang w:eastAsia="pl-PL"/>
              </w:rPr>
              <w:t>3</w:t>
            </w:r>
          </w:p>
        </w:tc>
        <w:tc>
          <w:tcPr>
            <w:tcW w:w="4962" w:type="dxa"/>
            <w:tcBorders>
              <w:top w:val="nil"/>
              <w:left w:val="nil"/>
              <w:bottom w:val="single" w:sz="4" w:space="0" w:color="auto"/>
              <w:right w:val="single" w:sz="4" w:space="0" w:color="auto"/>
            </w:tcBorders>
            <w:vAlign w:val="center"/>
          </w:tcPr>
          <w:p w:rsidR="00AC6090" w:rsidRPr="002F5096" w:rsidRDefault="00AC6090" w:rsidP="00460C99">
            <w:pPr>
              <w:rPr>
                <w:rFonts w:ascii="Arial Narrow" w:hAnsi="Arial Narrow"/>
                <w:lang w:eastAsia="pl-PL"/>
              </w:rPr>
            </w:pPr>
            <w:r w:rsidRPr="002F5096">
              <w:rPr>
                <w:rFonts w:ascii="Arial Narrow" w:hAnsi="Arial Narrow"/>
                <w:lang w:eastAsia="pl-PL"/>
              </w:rPr>
              <w:t xml:space="preserve">Herbata owocowa – malinowa w torebkach jednoporcjowych. Herbata malinowa typu Herbapol lub równoważna, 100% naturalna. Opakowanie jednostkowe zbiorcze 20 torebek. </w:t>
            </w:r>
          </w:p>
        </w:tc>
        <w:tc>
          <w:tcPr>
            <w:tcW w:w="1559"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Szt.</w:t>
            </w:r>
          </w:p>
        </w:tc>
        <w:tc>
          <w:tcPr>
            <w:tcW w:w="1548"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30</w:t>
            </w:r>
          </w:p>
        </w:tc>
        <w:tc>
          <w:tcPr>
            <w:tcW w:w="1748" w:type="dxa"/>
            <w:tcBorders>
              <w:top w:val="single" w:sz="4" w:space="0" w:color="auto"/>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r>
      <w:tr w:rsidR="00AC6090" w:rsidRPr="002F5096" w:rsidTr="002F5096">
        <w:trPr>
          <w:trHeight w:val="402"/>
        </w:trPr>
        <w:tc>
          <w:tcPr>
            <w:tcW w:w="851" w:type="dxa"/>
            <w:tcBorders>
              <w:top w:val="nil"/>
              <w:left w:val="single" w:sz="4" w:space="0" w:color="auto"/>
              <w:bottom w:val="single" w:sz="4" w:space="0" w:color="auto"/>
              <w:right w:val="single" w:sz="4" w:space="0" w:color="auto"/>
            </w:tcBorders>
            <w:noWrap/>
            <w:vAlign w:val="center"/>
            <w:hideMark/>
          </w:tcPr>
          <w:p w:rsidR="00AC6090" w:rsidRPr="002F5096" w:rsidRDefault="00AC6090" w:rsidP="00460C99">
            <w:pPr>
              <w:jc w:val="center"/>
              <w:rPr>
                <w:rFonts w:ascii="Arial Narrow" w:hAnsi="Arial Narrow"/>
                <w:lang w:eastAsia="pl-PL"/>
              </w:rPr>
            </w:pPr>
            <w:r w:rsidRPr="002F5096">
              <w:rPr>
                <w:rFonts w:ascii="Arial Narrow" w:hAnsi="Arial Narrow"/>
                <w:lang w:eastAsia="pl-PL"/>
              </w:rPr>
              <w:t>4</w:t>
            </w:r>
          </w:p>
        </w:tc>
        <w:tc>
          <w:tcPr>
            <w:tcW w:w="4962" w:type="dxa"/>
            <w:tcBorders>
              <w:top w:val="nil"/>
              <w:left w:val="nil"/>
              <w:bottom w:val="single" w:sz="4" w:space="0" w:color="auto"/>
              <w:right w:val="single" w:sz="4" w:space="0" w:color="auto"/>
            </w:tcBorders>
            <w:vAlign w:val="center"/>
          </w:tcPr>
          <w:p w:rsidR="00AC6090" w:rsidRPr="002F5096" w:rsidRDefault="00AC6090" w:rsidP="00460C99">
            <w:pPr>
              <w:rPr>
                <w:rFonts w:ascii="Arial Narrow" w:hAnsi="Arial Narrow"/>
                <w:lang w:eastAsia="pl-PL"/>
              </w:rPr>
            </w:pPr>
            <w:r w:rsidRPr="002F5096">
              <w:rPr>
                <w:rFonts w:ascii="Arial Narrow" w:hAnsi="Arial Narrow"/>
                <w:lang w:eastAsia="pl-PL"/>
              </w:rPr>
              <w:t xml:space="preserve">Herbata owocowa – malinowa z pigwą w torebkach jednoporcjowych. Herbata malinowa z pigwą typu Herbapol lub równoważna, 100% naturalna. Opakowanie jednostkowe zbiorcze 20 torebek. </w:t>
            </w:r>
          </w:p>
        </w:tc>
        <w:tc>
          <w:tcPr>
            <w:tcW w:w="1559"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Szt.</w:t>
            </w:r>
          </w:p>
        </w:tc>
        <w:tc>
          <w:tcPr>
            <w:tcW w:w="1548"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20</w:t>
            </w:r>
          </w:p>
        </w:tc>
        <w:tc>
          <w:tcPr>
            <w:tcW w:w="1748" w:type="dxa"/>
            <w:tcBorders>
              <w:top w:val="single" w:sz="4" w:space="0" w:color="auto"/>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r>
      <w:tr w:rsidR="00AC6090" w:rsidRPr="002F5096" w:rsidTr="002F5096">
        <w:trPr>
          <w:trHeight w:val="402"/>
        </w:trPr>
        <w:tc>
          <w:tcPr>
            <w:tcW w:w="851"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5</w:t>
            </w:r>
          </w:p>
        </w:tc>
        <w:tc>
          <w:tcPr>
            <w:tcW w:w="4962" w:type="dxa"/>
            <w:tcBorders>
              <w:top w:val="nil"/>
              <w:left w:val="nil"/>
              <w:bottom w:val="single" w:sz="4" w:space="0" w:color="auto"/>
              <w:right w:val="single" w:sz="4" w:space="0" w:color="auto"/>
            </w:tcBorders>
            <w:vAlign w:val="center"/>
          </w:tcPr>
          <w:p w:rsidR="00AC6090" w:rsidRPr="002F5096" w:rsidRDefault="00AC6090" w:rsidP="00460C99">
            <w:pPr>
              <w:rPr>
                <w:rFonts w:ascii="Arial Narrow" w:hAnsi="Arial Narrow"/>
                <w:lang w:eastAsia="pl-PL"/>
              </w:rPr>
            </w:pPr>
            <w:r w:rsidRPr="002F5096">
              <w:rPr>
                <w:rFonts w:ascii="Arial Narrow" w:hAnsi="Arial Narrow"/>
                <w:lang w:eastAsia="pl-PL"/>
              </w:rPr>
              <w:t xml:space="preserve">Herbata miętowa w torebkach jednoporcjowych. Herbata miętowa typu Herbapol lub równoważna, 100% naturalna. Opakowanie  jednostkowe zbiorcze 20 torebek. </w:t>
            </w:r>
          </w:p>
        </w:tc>
        <w:tc>
          <w:tcPr>
            <w:tcW w:w="1559"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Szt.</w:t>
            </w:r>
          </w:p>
        </w:tc>
        <w:tc>
          <w:tcPr>
            <w:tcW w:w="1548"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20</w:t>
            </w:r>
          </w:p>
        </w:tc>
        <w:tc>
          <w:tcPr>
            <w:tcW w:w="1748" w:type="dxa"/>
            <w:tcBorders>
              <w:top w:val="single" w:sz="4" w:space="0" w:color="auto"/>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r>
      <w:tr w:rsidR="00AC6090" w:rsidRPr="002F5096" w:rsidTr="002F5096">
        <w:trPr>
          <w:trHeight w:val="402"/>
        </w:trPr>
        <w:tc>
          <w:tcPr>
            <w:tcW w:w="851"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6</w:t>
            </w:r>
          </w:p>
        </w:tc>
        <w:tc>
          <w:tcPr>
            <w:tcW w:w="4962" w:type="dxa"/>
            <w:tcBorders>
              <w:top w:val="nil"/>
              <w:left w:val="nil"/>
              <w:bottom w:val="single" w:sz="4" w:space="0" w:color="auto"/>
              <w:right w:val="single" w:sz="4" w:space="0" w:color="auto"/>
            </w:tcBorders>
            <w:vAlign w:val="center"/>
          </w:tcPr>
          <w:p w:rsidR="00AC6090" w:rsidRPr="002F5096" w:rsidRDefault="00AC6090" w:rsidP="00460C99">
            <w:pPr>
              <w:rPr>
                <w:rFonts w:ascii="Arial Narrow" w:hAnsi="Arial Narrow"/>
                <w:lang w:eastAsia="pl-PL"/>
              </w:rPr>
            </w:pPr>
            <w:r w:rsidRPr="002F5096">
              <w:rPr>
                <w:rFonts w:ascii="Arial Narrow" w:hAnsi="Arial Narrow"/>
                <w:lang w:eastAsia="pl-PL"/>
              </w:rPr>
              <w:t xml:space="preserve">Herbata zielona w torebkach jednoporcjowych. Herbata zielona typu Herbapol lub równoważna, 100% naturalna. Opakowanie jednostkowe zbiorcze 20 torebek. </w:t>
            </w:r>
          </w:p>
        </w:tc>
        <w:tc>
          <w:tcPr>
            <w:tcW w:w="1559"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Szt.</w:t>
            </w:r>
          </w:p>
        </w:tc>
        <w:tc>
          <w:tcPr>
            <w:tcW w:w="1548"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20</w:t>
            </w:r>
          </w:p>
        </w:tc>
        <w:tc>
          <w:tcPr>
            <w:tcW w:w="1748" w:type="dxa"/>
            <w:tcBorders>
              <w:top w:val="single" w:sz="4" w:space="0" w:color="auto"/>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r>
      <w:tr w:rsidR="00AC6090" w:rsidRPr="002F5096" w:rsidTr="002F5096">
        <w:trPr>
          <w:trHeight w:val="402"/>
        </w:trPr>
        <w:tc>
          <w:tcPr>
            <w:tcW w:w="851"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7</w:t>
            </w:r>
          </w:p>
        </w:tc>
        <w:tc>
          <w:tcPr>
            <w:tcW w:w="4962" w:type="dxa"/>
            <w:tcBorders>
              <w:top w:val="nil"/>
              <w:left w:val="nil"/>
              <w:bottom w:val="single" w:sz="4" w:space="0" w:color="auto"/>
              <w:right w:val="single" w:sz="4" w:space="0" w:color="auto"/>
            </w:tcBorders>
            <w:vAlign w:val="center"/>
          </w:tcPr>
          <w:p w:rsidR="00AC6090" w:rsidRPr="002F5096" w:rsidRDefault="00AC6090" w:rsidP="00460C99">
            <w:pPr>
              <w:rPr>
                <w:rFonts w:ascii="Arial Narrow" w:hAnsi="Arial Narrow"/>
                <w:lang w:eastAsia="pl-PL"/>
              </w:rPr>
            </w:pPr>
            <w:r w:rsidRPr="002F5096">
              <w:rPr>
                <w:rFonts w:ascii="Arial Narrow" w:hAnsi="Arial Narrow"/>
                <w:lang w:eastAsia="pl-PL"/>
              </w:rPr>
              <w:t xml:space="preserve">Kawa rozpuszczalna Jacobs Kronung lub równoważna. Kawa rozpuszczalna otrzymywana w 100% z ziaren kawy. </w:t>
            </w:r>
          </w:p>
        </w:tc>
        <w:tc>
          <w:tcPr>
            <w:tcW w:w="1559"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12</w:t>
            </w:r>
          </w:p>
        </w:tc>
        <w:tc>
          <w:tcPr>
            <w:tcW w:w="1748" w:type="dxa"/>
            <w:tcBorders>
              <w:top w:val="single" w:sz="4" w:space="0" w:color="auto"/>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r>
      <w:tr w:rsidR="00AC6090" w:rsidRPr="002F5096" w:rsidTr="002F5096">
        <w:trPr>
          <w:trHeight w:val="402"/>
        </w:trPr>
        <w:tc>
          <w:tcPr>
            <w:tcW w:w="851"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8</w:t>
            </w:r>
          </w:p>
        </w:tc>
        <w:tc>
          <w:tcPr>
            <w:tcW w:w="4962" w:type="dxa"/>
            <w:tcBorders>
              <w:top w:val="nil"/>
              <w:left w:val="nil"/>
              <w:bottom w:val="single" w:sz="4" w:space="0" w:color="auto"/>
              <w:right w:val="single" w:sz="4" w:space="0" w:color="auto"/>
            </w:tcBorders>
            <w:vAlign w:val="center"/>
          </w:tcPr>
          <w:p w:rsidR="00AC6090" w:rsidRPr="002F5096" w:rsidRDefault="00AC6090" w:rsidP="00460C99">
            <w:pPr>
              <w:rPr>
                <w:rFonts w:ascii="Arial Narrow" w:hAnsi="Arial Narrow"/>
                <w:lang w:eastAsia="pl-PL"/>
              </w:rPr>
            </w:pPr>
            <w:r w:rsidRPr="002F5096">
              <w:rPr>
                <w:rFonts w:ascii="Arial Narrow" w:hAnsi="Arial Narrow"/>
                <w:lang w:eastAsia="pl-PL"/>
              </w:rPr>
              <w:t xml:space="preserve">Kawa ziarnista 100% Arabica, średnio palona. </w:t>
            </w:r>
          </w:p>
        </w:tc>
        <w:tc>
          <w:tcPr>
            <w:tcW w:w="1559"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Kg</w:t>
            </w:r>
          </w:p>
        </w:tc>
        <w:tc>
          <w:tcPr>
            <w:tcW w:w="1548"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r w:rsidRPr="002F5096">
              <w:rPr>
                <w:rFonts w:ascii="Arial Narrow" w:hAnsi="Arial Narrow"/>
                <w:lang w:eastAsia="pl-PL"/>
              </w:rPr>
              <w:t>60</w:t>
            </w:r>
          </w:p>
        </w:tc>
        <w:tc>
          <w:tcPr>
            <w:tcW w:w="1748" w:type="dxa"/>
            <w:tcBorders>
              <w:top w:val="single" w:sz="4" w:space="0" w:color="auto"/>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c>
          <w:tcPr>
            <w:tcW w:w="1843"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r>
      <w:tr w:rsidR="00AC6090" w:rsidRPr="002F5096" w:rsidTr="002F5096">
        <w:trPr>
          <w:trHeight w:val="402"/>
        </w:trPr>
        <w:tc>
          <w:tcPr>
            <w:tcW w:w="10668" w:type="dxa"/>
            <w:gridSpan w:val="5"/>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b/>
                <w:lang w:eastAsia="pl-PL"/>
              </w:rPr>
            </w:pPr>
            <w:r w:rsidRPr="002F5096">
              <w:rPr>
                <w:rFonts w:ascii="Arial Narrow" w:hAnsi="Arial Narrow"/>
                <w:b/>
                <w:lang w:eastAsia="pl-PL"/>
              </w:rPr>
              <w:t xml:space="preserve">                                                                                                                                                                          RAZEM</w:t>
            </w:r>
          </w:p>
        </w:tc>
        <w:tc>
          <w:tcPr>
            <w:tcW w:w="1843" w:type="dxa"/>
            <w:tcBorders>
              <w:top w:val="nil"/>
              <w:left w:val="single" w:sz="4" w:space="0" w:color="auto"/>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2126" w:type="dxa"/>
            <w:tcBorders>
              <w:top w:val="nil"/>
              <w:left w:val="nil"/>
              <w:bottom w:val="single" w:sz="4" w:space="0" w:color="auto"/>
              <w:right w:val="single" w:sz="4" w:space="0" w:color="auto"/>
            </w:tcBorders>
            <w:noWrap/>
            <w:vAlign w:val="center"/>
          </w:tcPr>
          <w:p w:rsidR="00AC6090" w:rsidRPr="002F5096" w:rsidRDefault="00AC6090" w:rsidP="00460C99">
            <w:pPr>
              <w:jc w:val="center"/>
              <w:rPr>
                <w:rFonts w:ascii="Arial Narrow" w:hAnsi="Arial Narrow"/>
                <w:lang w:eastAsia="pl-PL"/>
              </w:rPr>
            </w:pPr>
          </w:p>
        </w:tc>
        <w:tc>
          <w:tcPr>
            <w:tcW w:w="1523" w:type="dxa"/>
            <w:tcBorders>
              <w:top w:val="nil"/>
              <w:left w:val="nil"/>
              <w:bottom w:val="single" w:sz="4" w:space="0" w:color="auto"/>
              <w:right w:val="single" w:sz="4" w:space="0" w:color="auto"/>
            </w:tcBorders>
          </w:tcPr>
          <w:p w:rsidR="00AC6090" w:rsidRPr="002F5096" w:rsidRDefault="00AC6090" w:rsidP="00460C99">
            <w:pPr>
              <w:jc w:val="center"/>
              <w:rPr>
                <w:rFonts w:ascii="Arial Narrow" w:hAnsi="Arial Narrow"/>
                <w:lang w:eastAsia="pl-PL"/>
              </w:rPr>
            </w:pPr>
          </w:p>
        </w:tc>
      </w:tr>
    </w:tbl>
    <w:p w:rsidR="00AC6090" w:rsidRPr="002F5096" w:rsidRDefault="00AC6090" w:rsidP="00AC6090">
      <w:pPr>
        <w:spacing w:after="0" w:line="240" w:lineRule="auto"/>
        <w:rPr>
          <w:rFonts w:ascii="Arial Narrow" w:hAnsi="Arial Narrow" w:cs="Arial"/>
          <w:b/>
        </w:rPr>
      </w:pPr>
    </w:p>
    <w:p w:rsidR="00D473F7" w:rsidRPr="002F5096" w:rsidRDefault="00D473F7" w:rsidP="00D473F7">
      <w:pPr>
        <w:suppressAutoHyphens/>
        <w:spacing w:before="120" w:after="0" w:line="240" w:lineRule="auto"/>
        <w:contextualSpacing/>
        <w:rPr>
          <w:rFonts w:ascii="Arial Narrow" w:hAnsi="Arial Narrow" w:cs="Arial"/>
        </w:rPr>
      </w:pPr>
      <w:r w:rsidRPr="002F5096">
        <w:rPr>
          <w:rFonts w:ascii="Arial Narrow" w:hAnsi="Arial Narrow" w:cs="Arial"/>
        </w:rPr>
        <w:t>Na podstawie art. 29 ust. 3 Ustawy Prawo Zamówień Publicznych zamawiający informuje, że nie może opisać przedmiotu zamówienia za pomocą dostatecznie dokładnych określeń i w każdym przypadku gdzie występuje nazwa własna produktu lub zapis wskazujący na konkretny produkt rozumie się, że  wskazaniu takiemu towarzyszą w niniejszej SIWZ wyrazy „lub równoważny”</w:t>
      </w:r>
    </w:p>
    <w:p w:rsidR="00D473F7" w:rsidRPr="002F5096" w:rsidRDefault="00D473F7" w:rsidP="00D473F7">
      <w:pPr>
        <w:suppressAutoHyphens/>
        <w:spacing w:before="120" w:after="0" w:line="240" w:lineRule="auto"/>
        <w:contextualSpacing/>
        <w:rPr>
          <w:rFonts w:ascii="Arial Narrow" w:hAnsi="Arial Narrow" w:cs="Arial"/>
        </w:rPr>
      </w:pPr>
    </w:p>
    <w:p w:rsidR="00D473F7" w:rsidRPr="002F5096" w:rsidRDefault="00D473F7" w:rsidP="00D473F7">
      <w:pPr>
        <w:suppressAutoHyphens/>
        <w:spacing w:before="120" w:after="0" w:line="240" w:lineRule="auto"/>
        <w:contextualSpacing/>
        <w:rPr>
          <w:rFonts w:ascii="Arial Narrow" w:hAnsi="Arial Narrow" w:cs="Arial"/>
        </w:rPr>
      </w:pPr>
    </w:p>
    <w:p w:rsidR="00D473F7" w:rsidRPr="002F5096" w:rsidRDefault="00D473F7" w:rsidP="00D473F7">
      <w:pPr>
        <w:suppressAutoHyphens/>
        <w:spacing w:before="120" w:after="0" w:line="240" w:lineRule="auto"/>
        <w:contextualSpacing/>
        <w:rPr>
          <w:rFonts w:ascii="Arial Narrow" w:hAnsi="Arial Narrow" w:cs="Arial"/>
        </w:rPr>
      </w:pPr>
    </w:p>
    <w:p w:rsidR="00D473F7" w:rsidRPr="002F5096" w:rsidRDefault="00D473F7" w:rsidP="00D473F7">
      <w:pPr>
        <w:suppressAutoHyphens/>
        <w:spacing w:before="120" w:after="0" w:line="240" w:lineRule="auto"/>
        <w:contextualSpacing/>
        <w:rPr>
          <w:rFonts w:ascii="Arial Narrow" w:hAnsi="Arial Narrow" w:cs="Arial"/>
        </w:rPr>
      </w:pPr>
    </w:p>
    <w:p w:rsidR="00D473F7" w:rsidRPr="002F5096" w:rsidRDefault="00D473F7" w:rsidP="00D473F7">
      <w:pPr>
        <w:suppressAutoHyphens/>
        <w:spacing w:before="120" w:after="0" w:line="240" w:lineRule="auto"/>
        <w:contextualSpacing/>
        <w:rPr>
          <w:rFonts w:ascii="Arial Narrow" w:hAnsi="Arial Narrow" w:cs="Arial"/>
        </w:rPr>
      </w:pPr>
    </w:p>
    <w:p w:rsidR="00D473F7" w:rsidRPr="002F5096" w:rsidRDefault="00D473F7" w:rsidP="00D473F7">
      <w:pPr>
        <w:suppressAutoHyphens/>
        <w:spacing w:before="120" w:after="0" w:line="240" w:lineRule="auto"/>
        <w:contextualSpacing/>
        <w:rPr>
          <w:rFonts w:ascii="Arial Narrow" w:hAnsi="Arial Narrow" w:cs="Arial"/>
        </w:rPr>
      </w:pPr>
    </w:p>
    <w:p w:rsidR="00D473F7" w:rsidRPr="002F5096" w:rsidRDefault="00D473F7" w:rsidP="00D473F7">
      <w:pPr>
        <w:spacing w:after="0" w:line="240" w:lineRule="auto"/>
        <w:ind w:firstLine="284"/>
        <w:rPr>
          <w:rFonts w:ascii="Arial Narrow" w:hAnsi="Arial Narrow" w:cs="Arial"/>
        </w:rPr>
      </w:pPr>
      <w:r w:rsidRPr="002F5096">
        <w:rPr>
          <w:rFonts w:ascii="Arial Narrow" w:hAnsi="Arial Narrow" w:cs="Arial"/>
        </w:rPr>
        <w:t>……………………………</w:t>
      </w:r>
      <w:r w:rsidR="002F5096">
        <w:rPr>
          <w:rFonts w:ascii="Arial Narrow" w:hAnsi="Arial Narrow" w:cs="Arial"/>
        </w:rPr>
        <w:tab/>
      </w:r>
      <w:r w:rsidR="002F5096">
        <w:rPr>
          <w:rFonts w:ascii="Arial Narrow" w:hAnsi="Arial Narrow" w:cs="Arial"/>
        </w:rPr>
        <w:tab/>
      </w:r>
      <w:r w:rsidR="002F5096">
        <w:rPr>
          <w:rFonts w:ascii="Arial Narrow" w:hAnsi="Arial Narrow" w:cs="Arial"/>
        </w:rPr>
        <w:tab/>
      </w:r>
      <w:r w:rsidR="002F5096">
        <w:rPr>
          <w:rFonts w:ascii="Arial Narrow" w:hAnsi="Arial Narrow" w:cs="Arial"/>
        </w:rPr>
        <w:tab/>
      </w:r>
      <w:r w:rsidR="002F5096">
        <w:rPr>
          <w:rFonts w:ascii="Arial Narrow" w:hAnsi="Arial Narrow" w:cs="Arial"/>
        </w:rPr>
        <w:tab/>
      </w:r>
      <w:r w:rsidR="002F5096">
        <w:rPr>
          <w:rFonts w:ascii="Arial Narrow" w:hAnsi="Arial Narrow" w:cs="Arial"/>
        </w:rPr>
        <w:tab/>
      </w:r>
      <w:r w:rsidR="002F5096">
        <w:rPr>
          <w:rFonts w:ascii="Arial Narrow" w:hAnsi="Arial Narrow" w:cs="Arial"/>
        </w:rPr>
        <w:tab/>
      </w:r>
      <w:r w:rsidR="002F5096">
        <w:rPr>
          <w:rFonts w:ascii="Arial Narrow" w:hAnsi="Arial Narrow" w:cs="Arial"/>
        </w:rPr>
        <w:tab/>
      </w:r>
      <w:r w:rsidR="002F5096">
        <w:rPr>
          <w:rFonts w:ascii="Arial Narrow" w:hAnsi="Arial Narrow" w:cs="Arial"/>
        </w:rPr>
        <w:tab/>
      </w:r>
      <w:r w:rsidR="002F5096">
        <w:rPr>
          <w:rFonts w:ascii="Arial Narrow" w:hAnsi="Arial Narrow" w:cs="Arial"/>
        </w:rPr>
        <w:tab/>
      </w:r>
      <w:r w:rsidRPr="002F5096">
        <w:rPr>
          <w:rFonts w:ascii="Arial Narrow" w:hAnsi="Arial Narrow" w:cs="Arial"/>
        </w:rPr>
        <w:t>…………………………………………….…………………</w:t>
      </w:r>
    </w:p>
    <w:p w:rsidR="00D473F7" w:rsidRPr="00D473F7" w:rsidRDefault="00D473F7" w:rsidP="00D473F7">
      <w:pPr>
        <w:spacing w:after="0" w:line="240" w:lineRule="auto"/>
        <w:ind w:firstLine="284"/>
        <w:rPr>
          <w:rFonts w:cs="Arial"/>
          <w:sz w:val="20"/>
          <w:szCs w:val="20"/>
        </w:rPr>
        <w:sectPr w:rsidR="00D473F7" w:rsidRPr="00D473F7" w:rsidSect="00061AD2">
          <w:footerReference w:type="default" r:id="rId17"/>
          <w:pgSz w:w="16838" w:h="11906" w:orient="landscape"/>
          <w:pgMar w:top="1418" w:right="1417" w:bottom="1417" w:left="1417" w:header="709" w:footer="517" w:gutter="0"/>
          <w:cols w:space="708"/>
          <w:docGrid w:linePitch="360"/>
        </w:sectPr>
      </w:pPr>
      <w:r w:rsidRPr="002F5096">
        <w:rPr>
          <w:rFonts w:ascii="Arial Narrow" w:hAnsi="Arial Narrow" w:cs="Arial"/>
        </w:rPr>
        <w:t>/miejscowość, data/</w:t>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t xml:space="preserve"> </w:t>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r>
      <w:r w:rsidRPr="002F5096">
        <w:rPr>
          <w:rFonts w:ascii="Arial Narrow" w:hAnsi="Arial Narrow" w:cs="Arial"/>
        </w:rPr>
        <w:tab/>
        <w:t>/pieczęć i podpis osoby upoważnionej</w:t>
      </w:r>
    </w:p>
    <w:p w:rsidR="0033506B" w:rsidRDefault="0033506B" w:rsidP="0033506B">
      <w:pPr>
        <w:rPr>
          <w:rFonts w:cs="Times New Roman"/>
          <w:b/>
          <w:sz w:val="18"/>
          <w:szCs w:val="18"/>
        </w:rPr>
      </w:pPr>
    </w:p>
    <w:p w:rsidR="00AC6090" w:rsidRPr="002F5096" w:rsidRDefault="00AC6090" w:rsidP="00AC6090">
      <w:pPr>
        <w:jc w:val="right"/>
        <w:rPr>
          <w:rFonts w:ascii="Arial Narrow" w:hAnsi="Arial Narrow" w:cs="Times New Roman"/>
          <w:b/>
          <w:sz w:val="20"/>
          <w:szCs w:val="20"/>
        </w:rPr>
      </w:pPr>
      <w:r w:rsidRPr="002F5096">
        <w:rPr>
          <w:rFonts w:ascii="Arial Narrow" w:hAnsi="Arial Narrow" w:cs="Times New Roman"/>
          <w:b/>
          <w:sz w:val="20"/>
          <w:szCs w:val="20"/>
        </w:rPr>
        <w:t>Załącznik nr 3/3 do siwz</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KALKULACJA CENOWA</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3</w:t>
      </w: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AC6090" w:rsidRPr="002F5096" w:rsidRDefault="00AC6090" w:rsidP="00AC6090">
      <w:pPr>
        <w:pStyle w:val="StandardowyStandardowy1"/>
        <w:rPr>
          <w:rFonts w:ascii="Arial Narrow" w:hAnsi="Arial Narrow"/>
          <w:sz w:val="22"/>
          <w:szCs w:val="22"/>
        </w:rPr>
      </w:pPr>
    </w:p>
    <w:p w:rsidR="00AC6090" w:rsidRPr="002F5096" w:rsidRDefault="00AC6090" w:rsidP="00AC6090">
      <w:pPr>
        <w:rPr>
          <w:rFonts w:ascii="Arial Narrow" w:hAnsi="Arial Narrow" w:cs="Arial"/>
        </w:rPr>
      </w:pPr>
      <w:r w:rsidRPr="002F5096">
        <w:rPr>
          <w:rFonts w:ascii="Arial Narrow" w:hAnsi="Arial Narrow" w:cs="Arial"/>
        </w:rPr>
        <w:t>Nazwa i adres Wykonawcy:.........................................................................................................</w:t>
      </w:r>
    </w:p>
    <w:p w:rsidR="00AC6090" w:rsidRPr="002F5096" w:rsidRDefault="00AC6090" w:rsidP="00AC6090">
      <w:pPr>
        <w:jc w:val="center"/>
        <w:rPr>
          <w:rFonts w:ascii="Arial Narrow" w:hAnsi="Arial Narrow" w:cs="Times New Roman"/>
          <w:b/>
        </w:rPr>
      </w:pP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04"/>
        <w:gridCol w:w="1252"/>
        <w:gridCol w:w="920"/>
        <w:gridCol w:w="1685"/>
        <w:gridCol w:w="1685"/>
        <w:gridCol w:w="766"/>
        <w:gridCol w:w="1992"/>
        <w:gridCol w:w="1272"/>
      </w:tblGrid>
      <w:tr w:rsidR="00AC6090" w:rsidRPr="002F5096" w:rsidTr="002F5096">
        <w:trPr>
          <w:trHeight w:val="603"/>
        </w:trPr>
        <w:tc>
          <w:tcPr>
            <w:tcW w:w="567" w:type="dxa"/>
            <w:shd w:val="clear" w:color="auto" w:fill="auto"/>
            <w:vAlign w:val="center"/>
            <w:hideMark/>
          </w:tcPr>
          <w:p w:rsidR="00AC6090" w:rsidRPr="002F5096" w:rsidRDefault="002F5096" w:rsidP="00460C99">
            <w:pPr>
              <w:ind w:left="179"/>
              <w:jc w:val="center"/>
              <w:rPr>
                <w:rFonts w:ascii="Arial Narrow" w:hAnsi="Arial Narrow" w:cs="Times New Roman"/>
                <w:b/>
              </w:rPr>
            </w:pPr>
            <w:r>
              <w:rPr>
                <w:rFonts w:ascii="Arial Narrow" w:hAnsi="Arial Narrow" w:cs="Times New Roman"/>
                <w:b/>
              </w:rPr>
              <w:t>Lp</w:t>
            </w:r>
          </w:p>
        </w:tc>
        <w:tc>
          <w:tcPr>
            <w:tcW w:w="6304" w:type="dxa"/>
            <w:shd w:val="clear" w:color="auto" w:fill="auto"/>
            <w:vAlign w:val="center"/>
            <w:hideMark/>
          </w:tcPr>
          <w:p w:rsidR="00AC6090" w:rsidRPr="002F5096" w:rsidRDefault="00AC6090" w:rsidP="00460C99">
            <w:pPr>
              <w:jc w:val="center"/>
              <w:rPr>
                <w:rFonts w:ascii="Arial Narrow" w:hAnsi="Arial Narrow" w:cs="Times New Roman"/>
                <w:b/>
              </w:rPr>
            </w:pPr>
            <w:r w:rsidRPr="002F5096">
              <w:rPr>
                <w:rFonts w:ascii="Arial Narrow" w:hAnsi="Arial Narrow" w:cs="Times New Roman"/>
                <w:b/>
              </w:rPr>
              <w:t xml:space="preserve">Nazwa </w:t>
            </w:r>
          </w:p>
          <w:p w:rsidR="00AC6090" w:rsidRPr="002F5096" w:rsidRDefault="00AC6090" w:rsidP="00460C99">
            <w:pPr>
              <w:jc w:val="center"/>
              <w:rPr>
                <w:rFonts w:ascii="Arial Narrow" w:hAnsi="Arial Narrow" w:cs="Times New Roman"/>
                <w:b/>
              </w:rPr>
            </w:pPr>
          </w:p>
        </w:tc>
        <w:tc>
          <w:tcPr>
            <w:tcW w:w="1252" w:type="dxa"/>
            <w:shd w:val="clear" w:color="auto" w:fill="auto"/>
            <w:vAlign w:val="center"/>
          </w:tcPr>
          <w:p w:rsidR="00AC6090" w:rsidRPr="002F5096" w:rsidRDefault="00AC6090" w:rsidP="00460C99">
            <w:pPr>
              <w:jc w:val="center"/>
              <w:rPr>
                <w:rFonts w:ascii="Arial Narrow" w:hAnsi="Arial Narrow" w:cs="Arial"/>
                <w:b/>
              </w:rPr>
            </w:pPr>
            <w:r w:rsidRPr="002F5096">
              <w:rPr>
                <w:rFonts w:ascii="Arial Narrow" w:hAnsi="Arial Narrow" w:cs="Arial"/>
                <w:b/>
              </w:rPr>
              <w:t>j.m.</w:t>
            </w:r>
          </w:p>
        </w:tc>
        <w:tc>
          <w:tcPr>
            <w:tcW w:w="920" w:type="dxa"/>
            <w:shd w:val="clear" w:color="auto" w:fill="auto"/>
            <w:vAlign w:val="center"/>
            <w:hideMark/>
          </w:tcPr>
          <w:p w:rsidR="00D5795D" w:rsidRDefault="00D5795D" w:rsidP="00460C99">
            <w:pPr>
              <w:jc w:val="center"/>
              <w:rPr>
                <w:rFonts w:ascii="Arial Narrow" w:hAnsi="Arial Narrow" w:cs="Arial"/>
                <w:b/>
              </w:rPr>
            </w:pPr>
          </w:p>
          <w:p w:rsidR="00AC6090" w:rsidRPr="002F5096" w:rsidRDefault="00AC6090" w:rsidP="00460C99">
            <w:pPr>
              <w:jc w:val="center"/>
              <w:rPr>
                <w:rFonts w:ascii="Arial Narrow" w:hAnsi="Arial Narrow" w:cs="Arial"/>
                <w:b/>
              </w:rPr>
            </w:pPr>
            <w:r w:rsidRPr="002F5096">
              <w:rPr>
                <w:rFonts w:ascii="Arial Narrow" w:hAnsi="Arial Narrow" w:cs="Arial"/>
                <w:b/>
              </w:rPr>
              <w:t>Ilość</w:t>
            </w:r>
          </w:p>
          <w:p w:rsidR="00AC6090" w:rsidRPr="002F5096" w:rsidRDefault="00AC6090" w:rsidP="00460C99">
            <w:pPr>
              <w:jc w:val="center"/>
              <w:rPr>
                <w:rFonts w:ascii="Arial Narrow" w:hAnsi="Arial Narrow" w:cs="Arial"/>
                <w:b/>
              </w:rPr>
            </w:pPr>
          </w:p>
        </w:tc>
        <w:tc>
          <w:tcPr>
            <w:tcW w:w="1685" w:type="dxa"/>
            <w:shd w:val="clear" w:color="auto" w:fill="auto"/>
            <w:vAlign w:val="center"/>
            <w:hideMark/>
          </w:tcPr>
          <w:p w:rsidR="00AC6090" w:rsidRPr="002F5096" w:rsidRDefault="00AC6090" w:rsidP="00460C99">
            <w:pPr>
              <w:jc w:val="center"/>
              <w:rPr>
                <w:rFonts w:ascii="Arial Narrow" w:hAnsi="Arial Narrow" w:cs="Arial"/>
                <w:b/>
              </w:rPr>
            </w:pPr>
            <w:r w:rsidRPr="002F5096">
              <w:rPr>
                <w:rFonts w:ascii="Arial Narrow" w:hAnsi="Arial Narrow" w:cs="Arial"/>
                <w:b/>
              </w:rPr>
              <w:t>Cena jednostkowa netto</w:t>
            </w:r>
          </w:p>
        </w:tc>
        <w:tc>
          <w:tcPr>
            <w:tcW w:w="1685" w:type="dxa"/>
            <w:shd w:val="clear" w:color="auto" w:fill="auto"/>
            <w:vAlign w:val="center"/>
            <w:hideMark/>
          </w:tcPr>
          <w:p w:rsidR="00AC6090" w:rsidRPr="002F5096" w:rsidRDefault="00AC6090" w:rsidP="00460C99">
            <w:pPr>
              <w:jc w:val="center"/>
              <w:rPr>
                <w:rFonts w:ascii="Arial Narrow" w:hAnsi="Arial Narrow" w:cs="Arial"/>
                <w:b/>
              </w:rPr>
            </w:pPr>
            <w:r w:rsidRPr="002F5096">
              <w:rPr>
                <w:rFonts w:ascii="Arial Narrow" w:hAnsi="Arial Narrow" w:cs="Arial"/>
                <w:b/>
              </w:rPr>
              <w:t>Wartość netto</w:t>
            </w:r>
          </w:p>
        </w:tc>
        <w:tc>
          <w:tcPr>
            <w:tcW w:w="766" w:type="dxa"/>
            <w:shd w:val="clear" w:color="auto" w:fill="auto"/>
            <w:noWrap/>
            <w:vAlign w:val="center"/>
            <w:hideMark/>
          </w:tcPr>
          <w:p w:rsidR="00AC6090" w:rsidRPr="002F5096" w:rsidRDefault="00AC6090" w:rsidP="00460C99">
            <w:pPr>
              <w:jc w:val="center"/>
              <w:rPr>
                <w:rFonts w:ascii="Arial Narrow" w:hAnsi="Arial Narrow" w:cs="Arial"/>
                <w:b/>
              </w:rPr>
            </w:pPr>
            <w:r w:rsidRPr="002F5096">
              <w:rPr>
                <w:rFonts w:ascii="Arial Narrow" w:hAnsi="Arial Narrow" w:cs="Arial"/>
                <w:b/>
              </w:rPr>
              <w:t>VAT</w:t>
            </w:r>
          </w:p>
        </w:tc>
        <w:tc>
          <w:tcPr>
            <w:tcW w:w="1992" w:type="dxa"/>
            <w:shd w:val="clear" w:color="auto" w:fill="auto"/>
            <w:noWrap/>
            <w:vAlign w:val="center"/>
            <w:hideMark/>
          </w:tcPr>
          <w:p w:rsidR="00AC6090" w:rsidRPr="002F5096" w:rsidRDefault="00AC6090" w:rsidP="00460C99">
            <w:pPr>
              <w:jc w:val="center"/>
              <w:rPr>
                <w:rFonts w:ascii="Arial Narrow" w:hAnsi="Arial Narrow" w:cs="Arial"/>
                <w:b/>
              </w:rPr>
            </w:pPr>
            <w:r w:rsidRPr="002F5096">
              <w:rPr>
                <w:rFonts w:ascii="Arial Narrow" w:hAnsi="Arial Narrow" w:cs="Arial"/>
                <w:b/>
              </w:rPr>
              <w:t>Wartość VAT</w:t>
            </w:r>
          </w:p>
        </w:tc>
        <w:tc>
          <w:tcPr>
            <w:tcW w:w="1272" w:type="dxa"/>
            <w:shd w:val="clear" w:color="auto" w:fill="auto"/>
            <w:noWrap/>
            <w:vAlign w:val="center"/>
            <w:hideMark/>
          </w:tcPr>
          <w:p w:rsidR="00AC6090" w:rsidRPr="002F5096" w:rsidRDefault="00AC6090" w:rsidP="00460C99">
            <w:pPr>
              <w:jc w:val="center"/>
              <w:rPr>
                <w:rFonts w:ascii="Arial Narrow" w:hAnsi="Arial Narrow" w:cs="Arial"/>
                <w:b/>
              </w:rPr>
            </w:pPr>
            <w:r w:rsidRPr="002F5096">
              <w:rPr>
                <w:rFonts w:ascii="Arial Narrow" w:hAnsi="Arial Narrow" w:cs="Arial"/>
                <w:b/>
              </w:rPr>
              <w:t>Wartość brutto</w:t>
            </w:r>
          </w:p>
        </w:tc>
      </w:tr>
      <w:tr w:rsidR="00AC6090" w:rsidRPr="002F5096" w:rsidTr="002F5096">
        <w:trPr>
          <w:trHeight w:val="262"/>
        </w:trPr>
        <w:tc>
          <w:tcPr>
            <w:tcW w:w="567" w:type="dxa"/>
            <w:shd w:val="clear" w:color="auto" w:fill="auto"/>
            <w:vAlign w:val="center"/>
            <w:hideMark/>
          </w:tcPr>
          <w:p w:rsidR="00AC6090" w:rsidRPr="002F5096" w:rsidRDefault="00AC6090" w:rsidP="00460C99">
            <w:pPr>
              <w:ind w:left="179"/>
              <w:jc w:val="center"/>
              <w:rPr>
                <w:rFonts w:ascii="Arial Narrow" w:hAnsi="Arial Narrow" w:cs="Times New Roman"/>
              </w:rPr>
            </w:pPr>
            <w:r w:rsidRPr="002F5096">
              <w:rPr>
                <w:rFonts w:ascii="Arial Narrow" w:hAnsi="Arial Narrow" w:cs="Times New Roman"/>
              </w:rPr>
              <w:t>1</w:t>
            </w:r>
          </w:p>
        </w:tc>
        <w:tc>
          <w:tcPr>
            <w:tcW w:w="6304" w:type="dxa"/>
            <w:shd w:val="clear" w:color="auto" w:fill="auto"/>
          </w:tcPr>
          <w:p w:rsidR="00AC6090" w:rsidRPr="002F5096" w:rsidRDefault="00AC6090" w:rsidP="00460C99">
            <w:pPr>
              <w:rPr>
                <w:rFonts w:ascii="Arial Narrow" w:hAnsi="Arial Narrow" w:cs="Times New Roman"/>
                <w:color w:val="000000"/>
              </w:rPr>
            </w:pPr>
            <w:r w:rsidRPr="002F5096">
              <w:rPr>
                <w:rFonts w:ascii="Arial Narrow" w:hAnsi="Arial Narrow" w:cs="Times New Roman"/>
                <w:color w:val="000000"/>
              </w:rPr>
              <w:t xml:space="preserve">Dżem brzoskwiniowy jednoporcjowy a 25g, niskosłodzony sporządzony z 40g owoców na 100g produktu, zawierający minimum 35% owoców w produkcie. Blistry zbiorcze 150g (6x25g). </w:t>
            </w:r>
          </w:p>
        </w:tc>
        <w:tc>
          <w:tcPr>
            <w:tcW w:w="1252" w:type="dxa"/>
            <w:shd w:val="clear" w:color="auto" w:fill="auto"/>
            <w:vAlign w:val="center"/>
          </w:tcPr>
          <w:p w:rsidR="00AC6090" w:rsidRPr="002F5096" w:rsidRDefault="00AC6090" w:rsidP="00460C99">
            <w:pPr>
              <w:jc w:val="center"/>
              <w:rPr>
                <w:rFonts w:ascii="Arial Narrow" w:hAnsi="Arial Narrow" w:cs="Arial"/>
              </w:rPr>
            </w:pPr>
            <w:r w:rsidRPr="002F5096">
              <w:rPr>
                <w:rFonts w:ascii="Arial Narrow" w:hAnsi="Arial Narrow" w:cs="Arial"/>
              </w:rPr>
              <w:t xml:space="preserve">Szt. </w:t>
            </w:r>
          </w:p>
        </w:tc>
        <w:tc>
          <w:tcPr>
            <w:tcW w:w="920" w:type="dxa"/>
            <w:shd w:val="clear" w:color="auto" w:fill="auto"/>
            <w:vAlign w:val="center"/>
          </w:tcPr>
          <w:p w:rsidR="00AC6090" w:rsidRPr="002F5096" w:rsidRDefault="00AC6090" w:rsidP="00460C99">
            <w:pPr>
              <w:rPr>
                <w:rFonts w:ascii="Arial Narrow" w:hAnsi="Arial Narrow" w:cs="Arial"/>
              </w:rPr>
            </w:pPr>
            <w:r w:rsidRPr="002F5096">
              <w:rPr>
                <w:rFonts w:ascii="Arial Narrow" w:hAnsi="Arial Narrow" w:cs="Arial"/>
              </w:rPr>
              <w:t xml:space="preserve">5 000 </w:t>
            </w: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1685" w:type="dxa"/>
            <w:shd w:val="clear" w:color="auto" w:fill="auto"/>
            <w:vAlign w:val="center"/>
            <w:hideMark/>
          </w:tcPr>
          <w:p w:rsidR="00AC6090" w:rsidRPr="002F5096" w:rsidRDefault="00AC6090" w:rsidP="00460C99">
            <w:pPr>
              <w:jc w:val="center"/>
              <w:rPr>
                <w:rFonts w:ascii="Arial Narrow" w:hAnsi="Arial Narrow" w:cs="Arial"/>
              </w:rPr>
            </w:pPr>
          </w:p>
        </w:tc>
        <w:tc>
          <w:tcPr>
            <w:tcW w:w="766" w:type="dxa"/>
            <w:shd w:val="clear" w:color="auto" w:fill="auto"/>
            <w:noWrap/>
            <w:vAlign w:val="center"/>
            <w:hideMark/>
          </w:tcPr>
          <w:p w:rsidR="00AC6090" w:rsidRPr="002F5096" w:rsidRDefault="00AC6090" w:rsidP="00460C99">
            <w:pPr>
              <w:jc w:val="center"/>
              <w:rPr>
                <w:rFonts w:ascii="Arial Narrow" w:hAnsi="Arial Narrow" w:cs="Arial"/>
              </w:rPr>
            </w:pPr>
          </w:p>
        </w:tc>
        <w:tc>
          <w:tcPr>
            <w:tcW w:w="1992" w:type="dxa"/>
            <w:shd w:val="clear" w:color="auto" w:fill="auto"/>
            <w:noWrap/>
            <w:vAlign w:val="center"/>
            <w:hideMark/>
          </w:tcPr>
          <w:p w:rsidR="00AC6090" w:rsidRPr="002F5096" w:rsidRDefault="00AC6090" w:rsidP="00460C99">
            <w:pPr>
              <w:jc w:val="center"/>
              <w:rPr>
                <w:rFonts w:ascii="Arial Narrow" w:hAnsi="Arial Narrow" w:cs="Arial"/>
              </w:rPr>
            </w:pPr>
          </w:p>
        </w:tc>
        <w:tc>
          <w:tcPr>
            <w:tcW w:w="1272" w:type="dxa"/>
            <w:shd w:val="clear" w:color="auto" w:fill="auto"/>
            <w:noWrap/>
            <w:vAlign w:val="center"/>
            <w:hideMark/>
          </w:tcPr>
          <w:p w:rsidR="00AC6090" w:rsidRPr="002F5096" w:rsidRDefault="00AC6090" w:rsidP="00460C99">
            <w:pPr>
              <w:jc w:val="center"/>
              <w:rPr>
                <w:rFonts w:ascii="Arial Narrow" w:hAnsi="Arial Narrow" w:cs="Arial"/>
              </w:rPr>
            </w:pPr>
          </w:p>
        </w:tc>
      </w:tr>
      <w:tr w:rsidR="00AC6090" w:rsidRPr="002F5096" w:rsidTr="002F5096">
        <w:trPr>
          <w:trHeight w:val="262"/>
        </w:trPr>
        <w:tc>
          <w:tcPr>
            <w:tcW w:w="567" w:type="dxa"/>
            <w:shd w:val="clear" w:color="auto" w:fill="auto"/>
            <w:vAlign w:val="center"/>
          </w:tcPr>
          <w:p w:rsidR="00AC6090" w:rsidRPr="002F5096" w:rsidRDefault="00AC6090" w:rsidP="00460C99">
            <w:pPr>
              <w:ind w:left="179"/>
              <w:jc w:val="center"/>
              <w:rPr>
                <w:rFonts w:ascii="Arial Narrow" w:hAnsi="Arial Narrow" w:cs="Times New Roman"/>
              </w:rPr>
            </w:pPr>
            <w:r w:rsidRPr="002F5096">
              <w:rPr>
                <w:rFonts w:ascii="Arial Narrow" w:hAnsi="Arial Narrow" w:cs="Times New Roman"/>
              </w:rPr>
              <w:t>2</w:t>
            </w:r>
          </w:p>
        </w:tc>
        <w:tc>
          <w:tcPr>
            <w:tcW w:w="6304" w:type="dxa"/>
            <w:shd w:val="clear" w:color="auto" w:fill="auto"/>
          </w:tcPr>
          <w:p w:rsidR="00AC6090" w:rsidRPr="002F5096" w:rsidRDefault="00AC6090" w:rsidP="00460C99">
            <w:pPr>
              <w:rPr>
                <w:rFonts w:ascii="Arial Narrow" w:hAnsi="Arial Narrow" w:cs="Times New Roman"/>
                <w:color w:val="000000"/>
              </w:rPr>
            </w:pPr>
            <w:r w:rsidRPr="002F5096">
              <w:rPr>
                <w:rFonts w:ascii="Arial Narrow" w:hAnsi="Arial Narrow" w:cs="Times New Roman"/>
                <w:color w:val="000000"/>
              </w:rPr>
              <w:t xml:space="preserve">Dżem truskawkowy jednoporcjowy a 25g, niskosłodzony sporządzony z 40g owoców na 100g produktu, zawierający minimum 35% owoców w produkcie. Blistry zbiorcze 150g (6x25g). </w:t>
            </w:r>
          </w:p>
        </w:tc>
        <w:tc>
          <w:tcPr>
            <w:tcW w:w="1252" w:type="dxa"/>
            <w:shd w:val="clear" w:color="auto" w:fill="auto"/>
            <w:vAlign w:val="center"/>
          </w:tcPr>
          <w:p w:rsidR="00AC6090" w:rsidRPr="002F5096" w:rsidRDefault="00AC6090" w:rsidP="00460C99">
            <w:pPr>
              <w:jc w:val="center"/>
              <w:rPr>
                <w:rFonts w:ascii="Arial Narrow" w:hAnsi="Arial Narrow" w:cs="Arial"/>
              </w:rPr>
            </w:pPr>
            <w:r w:rsidRPr="002F5096">
              <w:rPr>
                <w:rFonts w:ascii="Arial Narrow" w:hAnsi="Arial Narrow" w:cs="Arial"/>
              </w:rPr>
              <w:t xml:space="preserve">Szt. </w:t>
            </w:r>
          </w:p>
        </w:tc>
        <w:tc>
          <w:tcPr>
            <w:tcW w:w="920" w:type="dxa"/>
            <w:shd w:val="clear" w:color="auto" w:fill="auto"/>
            <w:vAlign w:val="center"/>
          </w:tcPr>
          <w:p w:rsidR="00AC6090" w:rsidRPr="002F5096" w:rsidRDefault="00AC6090" w:rsidP="00460C99">
            <w:pPr>
              <w:rPr>
                <w:rFonts w:ascii="Arial Narrow" w:hAnsi="Arial Narrow" w:cs="Arial"/>
              </w:rPr>
            </w:pPr>
            <w:r w:rsidRPr="002F5096">
              <w:rPr>
                <w:rFonts w:ascii="Arial Narrow" w:hAnsi="Arial Narrow" w:cs="Arial"/>
              </w:rPr>
              <w:t xml:space="preserve">5 000 </w:t>
            </w: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766" w:type="dxa"/>
            <w:shd w:val="clear" w:color="auto" w:fill="auto"/>
            <w:noWrap/>
            <w:vAlign w:val="center"/>
          </w:tcPr>
          <w:p w:rsidR="00AC6090" w:rsidRPr="002F5096" w:rsidRDefault="00AC6090" w:rsidP="00460C99">
            <w:pPr>
              <w:jc w:val="center"/>
              <w:rPr>
                <w:rFonts w:ascii="Arial Narrow" w:hAnsi="Arial Narrow" w:cs="Arial"/>
              </w:rPr>
            </w:pPr>
          </w:p>
        </w:tc>
        <w:tc>
          <w:tcPr>
            <w:tcW w:w="1992" w:type="dxa"/>
            <w:shd w:val="clear" w:color="auto" w:fill="auto"/>
            <w:noWrap/>
            <w:vAlign w:val="center"/>
          </w:tcPr>
          <w:p w:rsidR="00AC6090" w:rsidRPr="002F5096" w:rsidRDefault="00AC6090" w:rsidP="00460C99">
            <w:pPr>
              <w:jc w:val="center"/>
              <w:rPr>
                <w:rFonts w:ascii="Arial Narrow" w:hAnsi="Arial Narrow" w:cs="Arial"/>
              </w:rPr>
            </w:pPr>
          </w:p>
        </w:tc>
        <w:tc>
          <w:tcPr>
            <w:tcW w:w="1272" w:type="dxa"/>
            <w:shd w:val="clear" w:color="auto" w:fill="auto"/>
            <w:noWrap/>
            <w:vAlign w:val="center"/>
          </w:tcPr>
          <w:p w:rsidR="00AC6090" w:rsidRPr="002F5096" w:rsidRDefault="00AC6090" w:rsidP="00460C99">
            <w:pPr>
              <w:jc w:val="center"/>
              <w:rPr>
                <w:rFonts w:ascii="Arial Narrow" w:hAnsi="Arial Narrow" w:cs="Arial"/>
              </w:rPr>
            </w:pPr>
          </w:p>
        </w:tc>
      </w:tr>
      <w:tr w:rsidR="00AC6090" w:rsidRPr="002F5096" w:rsidTr="002F5096">
        <w:trPr>
          <w:trHeight w:val="262"/>
        </w:trPr>
        <w:tc>
          <w:tcPr>
            <w:tcW w:w="567" w:type="dxa"/>
            <w:shd w:val="clear" w:color="auto" w:fill="auto"/>
            <w:vAlign w:val="center"/>
          </w:tcPr>
          <w:p w:rsidR="00AC6090" w:rsidRPr="002F5096" w:rsidRDefault="00AC6090" w:rsidP="00460C99">
            <w:pPr>
              <w:ind w:left="179"/>
              <w:jc w:val="center"/>
              <w:rPr>
                <w:rFonts w:ascii="Arial Narrow" w:hAnsi="Arial Narrow" w:cs="Times New Roman"/>
              </w:rPr>
            </w:pPr>
            <w:r w:rsidRPr="002F5096">
              <w:rPr>
                <w:rFonts w:ascii="Arial Narrow" w:hAnsi="Arial Narrow" w:cs="Times New Roman"/>
              </w:rPr>
              <w:t>3</w:t>
            </w:r>
          </w:p>
        </w:tc>
        <w:tc>
          <w:tcPr>
            <w:tcW w:w="6304" w:type="dxa"/>
            <w:shd w:val="clear" w:color="auto" w:fill="auto"/>
          </w:tcPr>
          <w:p w:rsidR="00AC6090" w:rsidRPr="002F5096" w:rsidRDefault="00AC6090" w:rsidP="00460C99">
            <w:pPr>
              <w:rPr>
                <w:rFonts w:ascii="Arial Narrow" w:hAnsi="Arial Narrow" w:cs="Times New Roman"/>
                <w:color w:val="000000"/>
              </w:rPr>
            </w:pPr>
            <w:r w:rsidRPr="002F5096">
              <w:rPr>
                <w:rFonts w:ascii="Arial Narrow" w:hAnsi="Arial Narrow" w:cs="Times New Roman"/>
                <w:color w:val="000000"/>
              </w:rPr>
              <w:t xml:space="preserve">Powidło śliwkowe jednoporcjowe a 25 g, niskosłodzone sporządzone z 40 g owoców na 100 g produktu, zawierający minimum 35% owoców w produkcie. Blistry zbiorcze 150g (6x25g). </w:t>
            </w:r>
          </w:p>
        </w:tc>
        <w:tc>
          <w:tcPr>
            <w:tcW w:w="1252" w:type="dxa"/>
            <w:shd w:val="clear" w:color="auto" w:fill="auto"/>
            <w:vAlign w:val="center"/>
          </w:tcPr>
          <w:p w:rsidR="00AC6090" w:rsidRPr="002F5096" w:rsidRDefault="00AC6090" w:rsidP="00460C99">
            <w:pPr>
              <w:jc w:val="center"/>
              <w:rPr>
                <w:rFonts w:ascii="Arial Narrow" w:hAnsi="Arial Narrow" w:cs="Arial"/>
              </w:rPr>
            </w:pPr>
            <w:r w:rsidRPr="002F5096">
              <w:rPr>
                <w:rFonts w:ascii="Arial Narrow" w:hAnsi="Arial Narrow" w:cs="Arial"/>
              </w:rPr>
              <w:t>Szt.</w:t>
            </w:r>
          </w:p>
        </w:tc>
        <w:tc>
          <w:tcPr>
            <w:tcW w:w="920" w:type="dxa"/>
            <w:shd w:val="clear" w:color="auto" w:fill="auto"/>
            <w:vAlign w:val="center"/>
          </w:tcPr>
          <w:p w:rsidR="00AC6090" w:rsidRPr="002F5096" w:rsidRDefault="00AC6090" w:rsidP="00460C99">
            <w:pPr>
              <w:rPr>
                <w:rFonts w:ascii="Arial Narrow" w:hAnsi="Arial Narrow" w:cs="Arial"/>
              </w:rPr>
            </w:pPr>
            <w:r w:rsidRPr="002F5096">
              <w:rPr>
                <w:rFonts w:ascii="Arial Narrow" w:hAnsi="Arial Narrow" w:cs="Arial"/>
              </w:rPr>
              <w:t>4 600</w:t>
            </w: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766" w:type="dxa"/>
            <w:shd w:val="clear" w:color="auto" w:fill="auto"/>
            <w:noWrap/>
            <w:vAlign w:val="center"/>
          </w:tcPr>
          <w:p w:rsidR="00AC6090" w:rsidRPr="002F5096" w:rsidRDefault="00AC6090" w:rsidP="00460C99">
            <w:pPr>
              <w:jc w:val="center"/>
              <w:rPr>
                <w:rFonts w:ascii="Arial Narrow" w:hAnsi="Arial Narrow" w:cs="Arial"/>
              </w:rPr>
            </w:pPr>
          </w:p>
        </w:tc>
        <w:tc>
          <w:tcPr>
            <w:tcW w:w="1992" w:type="dxa"/>
            <w:shd w:val="clear" w:color="auto" w:fill="auto"/>
            <w:noWrap/>
            <w:vAlign w:val="center"/>
          </w:tcPr>
          <w:p w:rsidR="00AC6090" w:rsidRPr="002F5096" w:rsidRDefault="00AC6090" w:rsidP="00460C99">
            <w:pPr>
              <w:jc w:val="center"/>
              <w:rPr>
                <w:rFonts w:ascii="Arial Narrow" w:hAnsi="Arial Narrow" w:cs="Arial"/>
              </w:rPr>
            </w:pPr>
          </w:p>
        </w:tc>
        <w:tc>
          <w:tcPr>
            <w:tcW w:w="1272" w:type="dxa"/>
            <w:shd w:val="clear" w:color="auto" w:fill="auto"/>
            <w:noWrap/>
            <w:vAlign w:val="center"/>
          </w:tcPr>
          <w:p w:rsidR="00AC6090" w:rsidRPr="002F5096" w:rsidRDefault="00AC6090" w:rsidP="00460C99">
            <w:pPr>
              <w:jc w:val="center"/>
              <w:rPr>
                <w:rFonts w:ascii="Arial Narrow" w:hAnsi="Arial Narrow" w:cs="Arial"/>
              </w:rPr>
            </w:pPr>
          </w:p>
        </w:tc>
      </w:tr>
      <w:tr w:rsidR="00AC6090" w:rsidRPr="002F5096" w:rsidTr="002F5096">
        <w:trPr>
          <w:trHeight w:val="262"/>
        </w:trPr>
        <w:tc>
          <w:tcPr>
            <w:tcW w:w="567" w:type="dxa"/>
            <w:shd w:val="clear" w:color="auto" w:fill="auto"/>
            <w:vAlign w:val="center"/>
          </w:tcPr>
          <w:p w:rsidR="00AC6090" w:rsidRPr="002F5096" w:rsidRDefault="00AC6090" w:rsidP="00460C99">
            <w:pPr>
              <w:ind w:left="179"/>
              <w:jc w:val="center"/>
              <w:rPr>
                <w:rFonts w:ascii="Arial Narrow" w:hAnsi="Arial Narrow" w:cs="Times New Roman"/>
              </w:rPr>
            </w:pPr>
            <w:r w:rsidRPr="002F5096">
              <w:rPr>
                <w:rFonts w:ascii="Arial Narrow" w:hAnsi="Arial Narrow" w:cs="Times New Roman"/>
              </w:rPr>
              <w:t>4</w:t>
            </w:r>
          </w:p>
        </w:tc>
        <w:tc>
          <w:tcPr>
            <w:tcW w:w="6304" w:type="dxa"/>
            <w:shd w:val="clear" w:color="auto" w:fill="auto"/>
          </w:tcPr>
          <w:p w:rsidR="00AC6090" w:rsidRPr="002F5096" w:rsidRDefault="00AC6090" w:rsidP="00460C99">
            <w:pPr>
              <w:rPr>
                <w:rFonts w:ascii="Arial Narrow" w:hAnsi="Arial Narrow" w:cs="Times New Roman"/>
                <w:color w:val="000000"/>
              </w:rPr>
            </w:pPr>
            <w:r w:rsidRPr="002F5096">
              <w:rPr>
                <w:rFonts w:ascii="Arial Narrow" w:hAnsi="Arial Narrow" w:cs="Times New Roman"/>
                <w:color w:val="000000"/>
              </w:rPr>
              <w:t xml:space="preserve">Marmolada wieloowocowa </w:t>
            </w:r>
          </w:p>
        </w:tc>
        <w:tc>
          <w:tcPr>
            <w:tcW w:w="1252" w:type="dxa"/>
            <w:shd w:val="clear" w:color="auto" w:fill="auto"/>
            <w:vAlign w:val="center"/>
          </w:tcPr>
          <w:p w:rsidR="00AC6090" w:rsidRPr="002F5096" w:rsidRDefault="001F2A74" w:rsidP="001F2A74">
            <w:pPr>
              <w:jc w:val="center"/>
              <w:rPr>
                <w:rFonts w:ascii="Arial Narrow" w:hAnsi="Arial Narrow" w:cs="Arial"/>
              </w:rPr>
            </w:pPr>
            <w:r w:rsidRPr="002F5096">
              <w:rPr>
                <w:rFonts w:ascii="Arial Narrow" w:hAnsi="Arial Narrow" w:cs="Arial"/>
              </w:rPr>
              <w:t>Kg</w:t>
            </w:r>
          </w:p>
        </w:tc>
        <w:tc>
          <w:tcPr>
            <w:tcW w:w="920" w:type="dxa"/>
            <w:shd w:val="clear" w:color="auto" w:fill="auto"/>
            <w:vAlign w:val="center"/>
          </w:tcPr>
          <w:p w:rsidR="00AC6090" w:rsidRPr="002F5096" w:rsidRDefault="00AC6090" w:rsidP="00460C99">
            <w:pPr>
              <w:rPr>
                <w:rFonts w:ascii="Arial Narrow" w:hAnsi="Arial Narrow" w:cs="Arial"/>
              </w:rPr>
            </w:pPr>
            <w:r w:rsidRPr="002F5096">
              <w:rPr>
                <w:rFonts w:ascii="Arial Narrow" w:hAnsi="Arial Narrow" w:cs="Arial"/>
              </w:rPr>
              <w:t>100</w:t>
            </w: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766" w:type="dxa"/>
            <w:shd w:val="clear" w:color="auto" w:fill="auto"/>
            <w:noWrap/>
            <w:vAlign w:val="center"/>
          </w:tcPr>
          <w:p w:rsidR="00AC6090" w:rsidRPr="002F5096" w:rsidRDefault="00AC6090" w:rsidP="00460C99">
            <w:pPr>
              <w:jc w:val="center"/>
              <w:rPr>
                <w:rFonts w:ascii="Arial Narrow" w:hAnsi="Arial Narrow" w:cs="Arial"/>
              </w:rPr>
            </w:pPr>
          </w:p>
        </w:tc>
        <w:tc>
          <w:tcPr>
            <w:tcW w:w="1992" w:type="dxa"/>
            <w:shd w:val="clear" w:color="auto" w:fill="auto"/>
            <w:noWrap/>
            <w:vAlign w:val="center"/>
          </w:tcPr>
          <w:p w:rsidR="00AC6090" w:rsidRPr="002F5096" w:rsidRDefault="00AC6090" w:rsidP="00460C99">
            <w:pPr>
              <w:jc w:val="center"/>
              <w:rPr>
                <w:rFonts w:ascii="Arial Narrow" w:hAnsi="Arial Narrow" w:cs="Arial"/>
              </w:rPr>
            </w:pPr>
          </w:p>
        </w:tc>
        <w:tc>
          <w:tcPr>
            <w:tcW w:w="1272" w:type="dxa"/>
            <w:shd w:val="clear" w:color="auto" w:fill="auto"/>
            <w:noWrap/>
            <w:vAlign w:val="center"/>
          </w:tcPr>
          <w:p w:rsidR="00AC6090" w:rsidRPr="002F5096" w:rsidRDefault="00AC6090" w:rsidP="00460C99">
            <w:pPr>
              <w:jc w:val="center"/>
              <w:rPr>
                <w:rFonts w:ascii="Arial Narrow" w:hAnsi="Arial Narrow" w:cs="Arial"/>
              </w:rPr>
            </w:pPr>
          </w:p>
        </w:tc>
      </w:tr>
      <w:tr w:rsidR="00AC6090" w:rsidRPr="002F5096" w:rsidTr="002F5096">
        <w:trPr>
          <w:trHeight w:val="262"/>
        </w:trPr>
        <w:tc>
          <w:tcPr>
            <w:tcW w:w="567" w:type="dxa"/>
            <w:shd w:val="clear" w:color="auto" w:fill="auto"/>
            <w:vAlign w:val="center"/>
          </w:tcPr>
          <w:p w:rsidR="00AC6090" w:rsidRPr="002F5096" w:rsidRDefault="00AC6090" w:rsidP="00460C99">
            <w:pPr>
              <w:ind w:left="179"/>
              <w:jc w:val="center"/>
              <w:rPr>
                <w:rFonts w:ascii="Arial Narrow" w:hAnsi="Arial Narrow" w:cs="Times New Roman"/>
              </w:rPr>
            </w:pPr>
            <w:r w:rsidRPr="002F5096">
              <w:rPr>
                <w:rFonts w:ascii="Arial Narrow" w:hAnsi="Arial Narrow" w:cs="Times New Roman"/>
              </w:rPr>
              <w:t>5</w:t>
            </w:r>
          </w:p>
        </w:tc>
        <w:tc>
          <w:tcPr>
            <w:tcW w:w="6304" w:type="dxa"/>
            <w:shd w:val="clear" w:color="auto" w:fill="auto"/>
          </w:tcPr>
          <w:p w:rsidR="00AC6090" w:rsidRPr="002F5096" w:rsidRDefault="00AC6090" w:rsidP="00460C99">
            <w:pPr>
              <w:rPr>
                <w:rFonts w:ascii="Arial Narrow" w:hAnsi="Arial Narrow" w:cs="Times New Roman"/>
                <w:color w:val="000000"/>
              </w:rPr>
            </w:pPr>
            <w:r w:rsidRPr="002F5096">
              <w:rPr>
                <w:rFonts w:ascii="Arial Narrow" w:hAnsi="Arial Narrow" w:cs="Times New Roman"/>
                <w:color w:val="000000"/>
              </w:rPr>
              <w:t xml:space="preserve">Dżem truskawkowy </w:t>
            </w:r>
          </w:p>
        </w:tc>
        <w:tc>
          <w:tcPr>
            <w:tcW w:w="1252" w:type="dxa"/>
            <w:shd w:val="clear" w:color="auto" w:fill="auto"/>
            <w:vAlign w:val="center"/>
          </w:tcPr>
          <w:p w:rsidR="00AC6090" w:rsidRPr="002F5096" w:rsidRDefault="00AC6090" w:rsidP="00460C99">
            <w:pPr>
              <w:jc w:val="center"/>
              <w:rPr>
                <w:rFonts w:ascii="Arial Narrow" w:hAnsi="Arial Narrow" w:cs="Arial"/>
              </w:rPr>
            </w:pPr>
            <w:r w:rsidRPr="002F5096">
              <w:rPr>
                <w:rFonts w:ascii="Arial Narrow" w:hAnsi="Arial Narrow" w:cs="Arial"/>
              </w:rPr>
              <w:t>kg</w:t>
            </w:r>
          </w:p>
        </w:tc>
        <w:tc>
          <w:tcPr>
            <w:tcW w:w="920" w:type="dxa"/>
            <w:shd w:val="clear" w:color="auto" w:fill="auto"/>
            <w:vAlign w:val="center"/>
          </w:tcPr>
          <w:p w:rsidR="00AC6090" w:rsidRPr="002F5096" w:rsidRDefault="00AC6090" w:rsidP="00460C99">
            <w:pPr>
              <w:rPr>
                <w:rFonts w:ascii="Arial Narrow" w:hAnsi="Arial Narrow" w:cs="Arial"/>
              </w:rPr>
            </w:pPr>
            <w:r w:rsidRPr="002F5096">
              <w:rPr>
                <w:rFonts w:ascii="Arial Narrow" w:hAnsi="Arial Narrow" w:cs="Arial"/>
              </w:rPr>
              <w:t>100</w:t>
            </w: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766" w:type="dxa"/>
            <w:shd w:val="clear" w:color="auto" w:fill="auto"/>
            <w:noWrap/>
            <w:vAlign w:val="center"/>
          </w:tcPr>
          <w:p w:rsidR="00AC6090" w:rsidRPr="002F5096" w:rsidRDefault="00AC6090" w:rsidP="00460C99">
            <w:pPr>
              <w:jc w:val="center"/>
              <w:rPr>
                <w:rFonts w:ascii="Arial Narrow" w:hAnsi="Arial Narrow" w:cs="Arial"/>
              </w:rPr>
            </w:pPr>
          </w:p>
        </w:tc>
        <w:tc>
          <w:tcPr>
            <w:tcW w:w="1992" w:type="dxa"/>
            <w:shd w:val="clear" w:color="auto" w:fill="auto"/>
            <w:noWrap/>
            <w:vAlign w:val="center"/>
          </w:tcPr>
          <w:p w:rsidR="00AC6090" w:rsidRPr="002F5096" w:rsidRDefault="00AC6090" w:rsidP="00460C99">
            <w:pPr>
              <w:jc w:val="center"/>
              <w:rPr>
                <w:rFonts w:ascii="Arial Narrow" w:hAnsi="Arial Narrow" w:cs="Arial"/>
              </w:rPr>
            </w:pPr>
          </w:p>
        </w:tc>
        <w:tc>
          <w:tcPr>
            <w:tcW w:w="1272" w:type="dxa"/>
            <w:shd w:val="clear" w:color="auto" w:fill="auto"/>
            <w:noWrap/>
            <w:vAlign w:val="center"/>
          </w:tcPr>
          <w:p w:rsidR="00AC6090" w:rsidRPr="002F5096" w:rsidRDefault="00AC6090" w:rsidP="00460C99">
            <w:pPr>
              <w:jc w:val="center"/>
              <w:rPr>
                <w:rFonts w:ascii="Arial Narrow" w:hAnsi="Arial Narrow" w:cs="Arial"/>
              </w:rPr>
            </w:pPr>
          </w:p>
        </w:tc>
      </w:tr>
      <w:tr w:rsidR="00AC6090" w:rsidRPr="002F5096" w:rsidTr="002F5096">
        <w:trPr>
          <w:trHeight w:val="262"/>
        </w:trPr>
        <w:tc>
          <w:tcPr>
            <w:tcW w:w="567" w:type="dxa"/>
            <w:shd w:val="clear" w:color="auto" w:fill="auto"/>
            <w:vAlign w:val="center"/>
          </w:tcPr>
          <w:p w:rsidR="00AC6090" w:rsidRPr="002F5096" w:rsidRDefault="00AC6090" w:rsidP="00460C99">
            <w:pPr>
              <w:ind w:left="179"/>
              <w:jc w:val="center"/>
              <w:rPr>
                <w:rFonts w:ascii="Arial Narrow" w:hAnsi="Arial Narrow" w:cs="Times New Roman"/>
              </w:rPr>
            </w:pPr>
            <w:r w:rsidRPr="002F5096">
              <w:rPr>
                <w:rFonts w:ascii="Arial Narrow" w:hAnsi="Arial Narrow" w:cs="Times New Roman"/>
              </w:rPr>
              <w:t>6</w:t>
            </w:r>
          </w:p>
        </w:tc>
        <w:tc>
          <w:tcPr>
            <w:tcW w:w="6304" w:type="dxa"/>
            <w:shd w:val="clear" w:color="auto" w:fill="auto"/>
          </w:tcPr>
          <w:p w:rsidR="00AC6090" w:rsidRPr="002F5096" w:rsidRDefault="00AC6090" w:rsidP="00460C99">
            <w:pPr>
              <w:rPr>
                <w:rFonts w:ascii="Arial Narrow" w:hAnsi="Arial Narrow" w:cs="Times New Roman"/>
                <w:color w:val="000000"/>
              </w:rPr>
            </w:pPr>
            <w:r w:rsidRPr="002F5096">
              <w:rPr>
                <w:rFonts w:ascii="Arial Narrow" w:hAnsi="Arial Narrow" w:cs="Times New Roman"/>
                <w:color w:val="000000"/>
              </w:rPr>
              <w:t xml:space="preserve">Dżem morelowy </w:t>
            </w:r>
          </w:p>
        </w:tc>
        <w:tc>
          <w:tcPr>
            <w:tcW w:w="1252" w:type="dxa"/>
            <w:shd w:val="clear" w:color="auto" w:fill="auto"/>
            <w:vAlign w:val="center"/>
          </w:tcPr>
          <w:p w:rsidR="00AC6090" w:rsidRPr="002F5096" w:rsidRDefault="00AC6090" w:rsidP="00460C99">
            <w:pPr>
              <w:jc w:val="center"/>
              <w:rPr>
                <w:rFonts w:ascii="Arial Narrow" w:hAnsi="Arial Narrow" w:cs="Arial"/>
              </w:rPr>
            </w:pPr>
            <w:r w:rsidRPr="002F5096">
              <w:rPr>
                <w:rFonts w:ascii="Arial Narrow" w:hAnsi="Arial Narrow" w:cs="Arial"/>
              </w:rPr>
              <w:t>kg</w:t>
            </w:r>
          </w:p>
        </w:tc>
        <w:tc>
          <w:tcPr>
            <w:tcW w:w="920" w:type="dxa"/>
            <w:shd w:val="clear" w:color="auto" w:fill="auto"/>
            <w:vAlign w:val="center"/>
          </w:tcPr>
          <w:p w:rsidR="00AC6090" w:rsidRPr="002F5096" w:rsidRDefault="00AC6090" w:rsidP="00460C99">
            <w:pPr>
              <w:rPr>
                <w:rFonts w:ascii="Arial Narrow" w:hAnsi="Arial Narrow" w:cs="Arial"/>
              </w:rPr>
            </w:pPr>
            <w:r w:rsidRPr="002F5096">
              <w:rPr>
                <w:rFonts w:ascii="Arial Narrow" w:hAnsi="Arial Narrow" w:cs="Arial"/>
              </w:rPr>
              <w:t>100</w:t>
            </w: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766" w:type="dxa"/>
            <w:shd w:val="clear" w:color="auto" w:fill="auto"/>
            <w:noWrap/>
            <w:vAlign w:val="center"/>
          </w:tcPr>
          <w:p w:rsidR="00AC6090" w:rsidRPr="002F5096" w:rsidRDefault="00AC6090" w:rsidP="00460C99">
            <w:pPr>
              <w:jc w:val="center"/>
              <w:rPr>
                <w:rFonts w:ascii="Arial Narrow" w:hAnsi="Arial Narrow" w:cs="Arial"/>
              </w:rPr>
            </w:pPr>
          </w:p>
        </w:tc>
        <w:tc>
          <w:tcPr>
            <w:tcW w:w="1992" w:type="dxa"/>
            <w:shd w:val="clear" w:color="auto" w:fill="auto"/>
            <w:noWrap/>
            <w:vAlign w:val="center"/>
          </w:tcPr>
          <w:p w:rsidR="00AC6090" w:rsidRPr="002F5096" w:rsidRDefault="00AC6090" w:rsidP="00460C99">
            <w:pPr>
              <w:jc w:val="center"/>
              <w:rPr>
                <w:rFonts w:ascii="Arial Narrow" w:hAnsi="Arial Narrow" w:cs="Arial"/>
              </w:rPr>
            </w:pPr>
          </w:p>
        </w:tc>
        <w:tc>
          <w:tcPr>
            <w:tcW w:w="1272" w:type="dxa"/>
            <w:shd w:val="clear" w:color="auto" w:fill="auto"/>
            <w:noWrap/>
            <w:vAlign w:val="center"/>
          </w:tcPr>
          <w:p w:rsidR="00AC6090" w:rsidRPr="002F5096" w:rsidRDefault="00AC6090" w:rsidP="00460C99">
            <w:pPr>
              <w:jc w:val="center"/>
              <w:rPr>
                <w:rFonts w:ascii="Arial Narrow" w:hAnsi="Arial Narrow" w:cs="Arial"/>
              </w:rPr>
            </w:pPr>
          </w:p>
        </w:tc>
      </w:tr>
      <w:tr w:rsidR="00AC6090" w:rsidRPr="002F5096" w:rsidTr="002F5096">
        <w:trPr>
          <w:trHeight w:val="255"/>
        </w:trPr>
        <w:tc>
          <w:tcPr>
            <w:tcW w:w="10728" w:type="dxa"/>
            <w:gridSpan w:val="5"/>
            <w:shd w:val="clear" w:color="auto" w:fill="auto"/>
            <w:vAlign w:val="center"/>
          </w:tcPr>
          <w:p w:rsidR="00AC6090" w:rsidRPr="002F5096" w:rsidRDefault="00AC6090" w:rsidP="00460C99">
            <w:pPr>
              <w:jc w:val="center"/>
              <w:rPr>
                <w:rFonts w:ascii="Arial Narrow" w:hAnsi="Arial Narrow" w:cs="Arial"/>
                <w:b/>
              </w:rPr>
            </w:pPr>
            <w:r w:rsidRPr="002F5096">
              <w:rPr>
                <w:rFonts w:ascii="Arial Narrow" w:hAnsi="Arial Narrow" w:cs="Arial"/>
                <w:b/>
              </w:rPr>
              <w:t xml:space="preserve">                                                                                                                                                                                                                                                               RAZEM</w:t>
            </w:r>
          </w:p>
        </w:tc>
        <w:tc>
          <w:tcPr>
            <w:tcW w:w="1685" w:type="dxa"/>
            <w:shd w:val="clear" w:color="auto" w:fill="auto"/>
            <w:vAlign w:val="center"/>
          </w:tcPr>
          <w:p w:rsidR="00AC6090" w:rsidRPr="002F5096" w:rsidRDefault="00AC6090" w:rsidP="00460C99">
            <w:pPr>
              <w:jc w:val="center"/>
              <w:rPr>
                <w:rFonts w:ascii="Arial Narrow" w:hAnsi="Arial Narrow" w:cs="Arial"/>
              </w:rPr>
            </w:pPr>
          </w:p>
        </w:tc>
        <w:tc>
          <w:tcPr>
            <w:tcW w:w="766" w:type="dxa"/>
            <w:shd w:val="clear" w:color="auto" w:fill="auto"/>
            <w:noWrap/>
            <w:vAlign w:val="center"/>
          </w:tcPr>
          <w:p w:rsidR="00AC6090" w:rsidRPr="002F5096" w:rsidRDefault="00AC6090" w:rsidP="00460C99">
            <w:pPr>
              <w:jc w:val="center"/>
              <w:rPr>
                <w:rFonts w:ascii="Arial Narrow" w:hAnsi="Arial Narrow" w:cs="Arial"/>
              </w:rPr>
            </w:pPr>
          </w:p>
        </w:tc>
        <w:tc>
          <w:tcPr>
            <w:tcW w:w="1992" w:type="dxa"/>
            <w:shd w:val="clear" w:color="auto" w:fill="auto"/>
            <w:noWrap/>
            <w:vAlign w:val="center"/>
          </w:tcPr>
          <w:p w:rsidR="00AC6090" w:rsidRPr="002F5096" w:rsidRDefault="00AC6090" w:rsidP="00460C99">
            <w:pPr>
              <w:jc w:val="center"/>
              <w:rPr>
                <w:rFonts w:ascii="Arial Narrow" w:hAnsi="Arial Narrow" w:cs="Arial"/>
              </w:rPr>
            </w:pPr>
          </w:p>
        </w:tc>
        <w:tc>
          <w:tcPr>
            <w:tcW w:w="1272" w:type="dxa"/>
            <w:shd w:val="clear" w:color="auto" w:fill="auto"/>
            <w:noWrap/>
            <w:vAlign w:val="center"/>
          </w:tcPr>
          <w:p w:rsidR="00AC6090" w:rsidRPr="002F5096" w:rsidRDefault="00AC6090" w:rsidP="00460C99">
            <w:pPr>
              <w:jc w:val="center"/>
              <w:rPr>
                <w:rFonts w:ascii="Arial Narrow" w:hAnsi="Arial Narrow" w:cs="Arial"/>
              </w:rPr>
            </w:pPr>
          </w:p>
        </w:tc>
      </w:tr>
    </w:tbl>
    <w:p w:rsidR="002F5096" w:rsidRDefault="002F5096" w:rsidP="00D473F7">
      <w:pPr>
        <w:spacing w:after="0"/>
        <w:ind w:firstLine="284"/>
        <w:rPr>
          <w:rFonts w:ascii="Arial Narrow" w:hAnsi="Arial Narrow" w:cs="Times New Roman"/>
        </w:rPr>
      </w:pPr>
    </w:p>
    <w:p w:rsidR="00AC6090" w:rsidRPr="002F5096" w:rsidRDefault="00AC6090" w:rsidP="00D473F7">
      <w:pPr>
        <w:spacing w:after="0"/>
        <w:ind w:firstLine="284"/>
        <w:rPr>
          <w:rFonts w:ascii="Arial Narrow" w:hAnsi="Arial Narrow" w:cs="Times New Roman"/>
        </w:rPr>
      </w:pPr>
      <w:r w:rsidRPr="002F5096">
        <w:rPr>
          <w:rFonts w:ascii="Arial Narrow" w:hAnsi="Arial Narrow" w:cs="Times New Roman"/>
        </w:rPr>
        <w:t>……………………………</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33506B" w:rsidRPr="002F5096">
        <w:rPr>
          <w:rFonts w:ascii="Arial Narrow" w:hAnsi="Arial Narrow" w:cs="Times New Roman"/>
        </w:rPr>
        <w:tab/>
        <w:t>…………………….</w:t>
      </w:r>
      <w:r w:rsidRPr="002F5096">
        <w:rPr>
          <w:rFonts w:ascii="Arial Narrow" w:hAnsi="Arial Narrow" w:cs="Times New Roman"/>
        </w:rPr>
        <w:t>……………………………………………</w:t>
      </w:r>
    </w:p>
    <w:p w:rsidR="00844955" w:rsidRPr="002F5096" w:rsidRDefault="00AC6090" w:rsidP="00AC6090">
      <w:pPr>
        <w:spacing w:after="0"/>
        <w:ind w:firstLine="284"/>
        <w:rPr>
          <w:rFonts w:ascii="Arial Narrow" w:hAnsi="Arial Narrow" w:cs="Times New Roman"/>
        </w:rPr>
      </w:pPr>
      <w:r w:rsidRPr="002F5096">
        <w:rPr>
          <w:rFonts w:ascii="Arial Narrow" w:hAnsi="Arial Narrow" w:cs="Times New Roman"/>
        </w:rPr>
        <w:t>/miejscowość, data/</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 xml:space="preserve"> </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2F5096">
        <w:rPr>
          <w:rFonts w:ascii="Arial Narrow" w:hAnsi="Arial Narrow" w:cs="Times New Roman"/>
        </w:rPr>
        <w:t xml:space="preserve">                               </w:t>
      </w:r>
      <w:r w:rsidRPr="002F5096">
        <w:rPr>
          <w:rFonts w:ascii="Arial Narrow" w:hAnsi="Arial Narrow" w:cs="Times New Roman"/>
        </w:rPr>
        <w:tab/>
        <w:t>/pieczęć i podpis osoby upoważnionej/</w:t>
      </w:r>
    </w:p>
    <w:p w:rsidR="00844955" w:rsidRPr="002F5096" w:rsidRDefault="00844955" w:rsidP="00844955">
      <w:pPr>
        <w:rPr>
          <w:rFonts w:ascii="Arial Narrow" w:hAnsi="Arial Narrow" w:cs="Times New Roman"/>
        </w:rPr>
      </w:pPr>
    </w:p>
    <w:p w:rsidR="002F5096" w:rsidRDefault="002F5096" w:rsidP="00844955">
      <w:pPr>
        <w:jc w:val="right"/>
        <w:rPr>
          <w:rFonts w:cs="Times New Roman"/>
          <w:b/>
          <w:sz w:val="18"/>
          <w:szCs w:val="18"/>
        </w:rPr>
      </w:pPr>
    </w:p>
    <w:p w:rsidR="00844955" w:rsidRPr="002F5096" w:rsidRDefault="00844955" w:rsidP="00844955">
      <w:pPr>
        <w:jc w:val="right"/>
        <w:rPr>
          <w:rFonts w:ascii="Arial Narrow" w:hAnsi="Arial Narrow" w:cs="Times New Roman"/>
          <w:b/>
          <w:sz w:val="20"/>
          <w:szCs w:val="20"/>
        </w:rPr>
      </w:pPr>
      <w:r w:rsidRPr="002F5096">
        <w:rPr>
          <w:rFonts w:ascii="Arial Narrow" w:hAnsi="Arial Narrow" w:cs="Times New Roman"/>
          <w:b/>
          <w:sz w:val="20"/>
          <w:szCs w:val="20"/>
        </w:rPr>
        <w:t>Załącznik nr 3/4 do siwz</w:t>
      </w:r>
    </w:p>
    <w:p w:rsidR="00844955" w:rsidRPr="002F5096" w:rsidRDefault="00844955" w:rsidP="00844955">
      <w:pPr>
        <w:pStyle w:val="Tekstpodstawowy"/>
        <w:spacing w:after="0" w:line="240" w:lineRule="auto"/>
        <w:jc w:val="center"/>
        <w:rPr>
          <w:rFonts w:ascii="Arial Narrow" w:hAnsi="Arial Narrow"/>
          <w:b/>
        </w:rPr>
      </w:pPr>
      <w:r w:rsidRPr="002F5096">
        <w:rPr>
          <w:rFonts w:ascii="Arial Narrow" w:hAnsi="Arial Narrow"/>
          <w:b/>
        </w:rPr>
        <w:t>KALKULACJA CENOWA</w:t>
      </w:r>
    </w:p>
    <w:p w:rsidR="00844955" w:rsidRPr="002F5096" w:rsidRDefault="00844955" w:rsidP="00844955">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4</w:t>
      </w:r>
    </w:p>
    <w:p w:rsidR="00844955" w:rsidRPr="002F5096" w:rsidRDefault="00844955" w:rsidP="00844955">
      <w:pPr>
        <w:pStyle w:val="Tekstpodstawowy"/>
        <w:spacing w:after="0" w:line="240" w:lineRule="auto"/>
        <w:jc w:val="center"/>
        <w:rPr>
          <w:rFonts w:ascii="Arial Narrow" w:hAnsi="Arial Narrow"/>
          <w:b/>
        </w:rPr>
      </w:pPr>
    </w:p>
    <w:p w:rsidR="00844955" w:rsidRPr="002F5096" w:rsidRDefault="00844955" w:rsidP="00844955">
      <w:pPr>
        <w:pStyle w:val="Tekstpodstawowy"/>
        <w:spacing w:after="0" w:line="240" w:lineRule="auto"/>
        <w:jc w:val="center"/>
        <w:rPr>
          <w:rFonts w:ascii="Arial Narrow" w:hAnsi="Arial Narrow"/>
          <w:b/>
        </w:rPr>
      </w:pPr>
    </w:p>
    <w:p w:rsidR="00844955" w:rsidRPr="002F5096" w:rsidRDefault="00844955" w:rsidP="00844955">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844955" w:rsidRPr="002F5096" w:rsidRDefault="00844955" w:rsidP="00844955">
      <w:pPr>
        <w:pStyle w:val="StandardowyStandardowy1"/>
        <w:rPr>
          <w:rFonts w:ascii="Arial Narrow" w:hAnsi="Arial Narrow"/>
          <w:sz w:val="22"/>
          <w:szCs w:val="22"/>
        </w:rPr>
      </w:pPr>
    </w:p>
    <w:p w:rsidR="00844955" w:rsidRPr="002F5096" w:rsidRDefault="00844955" w:rsidP="00212B69">
      <w:pPr>
        <w:rPr>
          <w:rFonts w:ascii="Arial Narrow" w:hAnsi="Arial Narrow" w:cs="Arial"/>
        </w:rPr>
      </w:pPr>
      <w:r w:rsidRPr="002F5096">
        <w:rPr>
          <w:rFonts w:ascii="Arial Narrow" w:hAnsi="Arial Narrow" w:cs="Arial"/>
        </w:rPr>
        <w:t>Nazwa i adres Wykonawcy:..........................................................................</w:t>
      </w:r>
      <w:r w:rsidR="00212B69" w:rsidRPr="002F5096">
        <w:rPr>
          <w:rFonts w:ascii="Arial Narrow" w:hAnsi="Arial Narrow" w:cs="Arial"/>
        </w:rPr>
        <w:t>...............................</w:t>
      </w:r>
      <w:r w:rsidRPr="002F5096">
        <w:rPr>
          <w:rFonts w:ascii="Arial Narrow" w:hAnsi="Arial Narrow" w:cs="Times New Roman"/>
          <w:b/>
        </w:rPr>
        <w:t xml:space="preserve"> </w:t>
      </w:r>
    </w:p>
    <w:tbl>
      <w:tblPr>
        <w:tblW w:w="163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648"/>
        <w:gridCol w:w="766"/>
        <w:gridCol w:w="920"/>
        <w:gridCol w:w="1685"/>
        <w:gridCol w:w="1685"/>
        <w:gridCol w:w="766"/>
        <w:gridCol w:w="1992"/>
        <w:gridCol w:w="1197"/>
      </w:tblGrid>
      <w:tr w:rsidR="00844955" w:rsidRPr="002F5096" w:rsidTr="002F5096">
        <w:trPr>
          <w:trHeight w:val="603"/>
        </w:trPr>
        <w:tc>
          <w:tcPr>
            <w:tcW w:w="709" w:type="dxa"/>
            <w:shd w:val="clear" w:color="auto" w:fill="auto"/>
            <w:vAlign w:val="center"/>
            <w:hideMark/>
          </w:tcPr>
          <w:p w:rsidR="00844955" w:rsidRPr="002F5096" w:rsidRDefault="00844955" w:rsidP="006B2AA3">
            <w:pPr>
              <w:ind w:left="179"/>
              <w:jc w:val="center"/>
              <w:rPr>
                <w:rFonts w:ascii="Arial Narrow" w:hAnsi="Arial Narrow" w:cs="Times New Roman"/>
                <w:b/>
              </w:rPr>
            </w:pPr>
            <w:r w:rsidRPr="002F5096">
              <w:rPr>
                <w:rFonts w:ascii="Arial Narrow" w:hAnsi="Arial Narrow" w:cs="Times New Roman"/>
                <w:b/>
              </w:rPr>
              <w:t>Lp.</w:t>
            </w:r>
          </w:p>
        </w:tc>
        <w:tc>
          <w:tcPr>
            <w:tcW w:w="6648" w:type="dxa"/>
            <w:shd w:val="clear" w:color="auto" w:fill="auto"/>
            <w:vAlign w:val="center"/>
            <w:hideMark/>
          </w:tcPr>
          <w:p w:rsidR="00844955" w:rsidRPr="002F5096" w:rsidRDefault="00844955" w:rsidP="006B2AA3">
            <w:pPr>
              <w:jc w:val="center"/>
              <w:rPr>
                <w:rFonts w:ascii="Arial Narrow" w:hAnsi="Arial Narrow" w:cs="Times New Roman"/>
                <w:b/>
              </w:rPr>
            </w:pPr>
            <w:r w:rsidRPr="002F5096">
              <w:rPr>
                <w:rFonts w:ascii="Arial Narrow" w:hAnsi="Arial Narrow" w:cs="Times New Roman"/>
                <w:b/>
              </w:rPr>
              <w:t xml:space="preserve">Nazwa </w:t>
            </w:r>
          </w:p>
          <w:p w:rsidR="00844955" w:rsidRPr="002F5096" w:rsidRDefault="00844955" w:rsidP="006B2AA3">
            <w:pPr>
              <w:jc w:val="center"/>
              <w:rPr>
                <w:rFonts w:ascii="Arial Narrow" w:hAnsi="Arial Narrow" w:cs="Times New Roman"/>
                <w:b/>
              </w:rPr>
            </w:pPr>
          </w:p>
        </w:tc>
        <w:tc>
          <w:tcPr>
            <w:tcW w:w="766" w:type="dxa"/>
            <w:shd w:val="clear" w:color="auto" w:fill="auto"/>
            <w:vAlign w:val="center"/>
          </w:tcPr>
          <w:p w:rsidR="00844955" w:rsidRPr="002F5096" w:rsidRDefault="00844955" w:rsidP="006B2AA3">
            <w:pPr>
              <w:jc w:val="center"/>
              <w:rPr>
                <w:rFonts w:ascii="Arial Narrow" w:hAnsi="Arial Narrow" w:cs="Arial"/>
                <w:b/>
              </w:rPr>
            </w:pPr>
            <w:r w:rsidRPr="002F5096">
              <w:rPr>
                <w:rFonts w:ascii="Arial Narrow" w:hAnsi="Arial Narrow" w:cs="Arial"/>
                <w:b/>
              </w:rPr>
              <w:t>j.m.</w:t>
            </w:r>
          </w:p>
        </w:tc>
        <w:tc>
          <w:tcPr>
            <w:tcW w:w="920" w:type="dxa"/>
            <w:shd w:val="clear" w:color="auto" w:fill="auto"/>
            <w:vAlign w:val="center"/>
            <w:hideMark/>
          </w:tcPr>
          <w:p w:rsidR="00D5795D" w:rsidRDefault="00D5795D" w:rsidP="006B2AA3">
            <w:pPr>
              <w:jc w:val="center"/>
              <w:rPr>
                <w:rFonts w:ascii="Arial Narrow" w:hAnsi="Arial Narrow" w:cs="Arial"/>
                <w:b/>
              </w:rPr>
            </w:pPr>
          </w:p>
          <w:p w:rsidR="00844955" w:rsidRPr="002F5096" w:rsidRDefault="00844955" w:rsidP="006B2AA3">
            <w:pPr>
              <w:jc w:val="center"/>
              <w:rPr>
                <w:rFonts w:ascii="Arial Narrow" w:hAnsi="Arial Narrow" w:cs="Arial"/>
                <w:b/>
              </w:rPr>
            </w:pPr>
            <w:r w:rsidRPr="002F5096">
              <w:rPr>
                <w:rFonts w:ascii="Arial Narrow" w:hAnsi="Arial Narrow" w:cs="Arial"/>
                <w:b/>
              </w:rPr>
              <w:t>Ilość</w:t>
            </w:r>
          </w:p>
          <w:p w:rsidR="00844955" w:rsidRPr="002F5096" w:rsidRDefault="00844955" w:rsidP="006B2AA3">
            <w:pPr>
              <w:jc w:val="center"/>
              <w:rPr>
                <w:rFonts w:ascii="Arial Narrow" w:hAnsi="Arial Narrow" w:cs="Arial"/>
                <w:b/>
              </w:rPr>
            </w:pPr>
          </w:p>
        </w:tc>
        <w:tc>
          <w:tcPr>
            <w:tcW w:w="1685" w:type="dxa"/>
            <w:shd w:val="clear" w:color="auto" w:fill="auto"/>
            <w:vAlign w:val="center"/>
            <w:hideMark/>
          </w:tcPr>
          <w:p w:rsidR="00844955" w:rsidRPr="002F5096" w:rsidRDefault="00844955" w:rsidP="006B2AA3">
            <w:pPr>
              <w:jc w:val="center"/>
              <w:rPr>
                <w:rFonts w:ascii="Arial Narrow" w:hAnsi="Arial Narrow" w:cs="Arial"/>
                <w:b/>
              </w:rPr>
            </w:pPr>
            <w:r w:rsidRPr="002F5096">
              <w:rPr>
                <w:rFonts w:ascii="Arial Narrow" w:hAnsi="Arial Narrow" w:cs="Arial"/>
                <w:b/>
              </w:rPr>
              <w:t>Cena jednostkowa netto</w:t>
            </w:r>
          </w:p>
        </w:tc>
        <w:tc>
          <w:tcPr>
            <w:tcW w:w="1685" w:type="dxa"/>
            <w:shd w:val="clear" w:color="auto" w:fill="auto"/>
            <w:vAlign w:val="center"/>
            <w:hideMark/>
          </w:tcPr>
          <w:p w:rsidR="00844955" w:rsidRPr="002F5096" w:rsidRDefault="00844955" w:rsidP="006B2AA3">
            <w:pPr>
              <w:jc w:val="center"/>
              <w:rPr>
                <w:rFonts w:ascii="Arial Narrow" w:hAnsi="Arial Narrow" w:cs="Arial"/>
                <w:b/>
              </w:rPr>
            </w:pPr>
            <w:r w:rsidRPr="002F5096">
              <w:rPr>
                <w:rFonts w:ascii="Arial Narrow" w:hAnsi="Arial Narrow" w:cs="Arial"/>
                <w:b/>
              </w:rPr>
              <w:t>Wartość netto</w:t>
            </w:r>
          </w:p>
        </w:tc>
        <w:tc>
          <w:tcPr>
            <w:tcW w:w="766" w:type="dxa"/>
            <w:shd w:val="clear" w:color="auto" w:fill="auto"/>
            <w:noWrap/>
            <w:vAlign w:val="center"/>
            <w:hideMark/>
          </w:tcPr>
          <w:p w:rsidR="00844955" w:rsidRPr="002F5096" w:rsidRDefault="00844955" w:rsidP="006B2AA3">
            <w:pPr>
              <w:jc w:val="center"/>
              <w:rPr>
                <w:rFonts w:ascii="Arial Narrow" w:hAnsi="Arial Narrow" w:cs="Arial"/>
                <w:b/>
              </w:rPr>
            </w:pPr>
            <w:r w:rsidRPr="002F5096">
              <w:rPr>
                <w:rFonts w:ascii="Arial Narrow" w:hAnsi="Arial Narrow" w:cs="Arial"/>
                <w:b/>
              </w:rPr>
              <w:t>VAT</w:t>
            </w:r>
          </w:p>
        </w:tc>
        <w:tc>
          <w:tcPr>
            <w:tcW w:w="1992" w:type="dxa"/>
            <w:shd w:val="clear" w:color="auto" w:fill="auto"/>
            <w:noWrap/>
            <w:vAlign w:val="center"/>
            <w:hideMark/>
          </w:tcPr>
          <w:p w:rsidR="00844955" w:rsidRPr="002F5096" w:rsidRDefault="00844955" w:rsidP="006B2AA3">
            <w:pPr>
              <w:jc w:val="center"/>
              <w:rPr>
                <w:rFonts w:ascii="Arial Narrow" w:hAnsi="Arial Narrow" w:cs="Arial"/>
                <w:b/>
              </w:rPr>
            </w:pPr>
            <w:r w:rsidRPr="002F5096">
              <w:rPr>
                <w:rFonts w:ascii="Arial Narrow" w:hAnsi="Arial Narrow" w:cs="Arial"/>
                <w:b/>
              </w:rPr>
              <w:t>Wartość VAT</w:t>
            </w:r>
          </w:p>
        </w:tc>
        <w:tc>
          <w:tcPr>
            <w:tcW w:w="1197" w:type="dxa"/>
            <w:shd w:val="clear" w:color="auto" w:fill="auto"/>
            <w:noWrap/>
            <w:vAlign w:val="center"/>
            <w:hideMark/>
          </w:tcPr>
          <w:p w:rsidR="00844955" w:rsidRPr="002F5096" w:rsidRDefault="00844955" w:rsidP="006B2AA3">
            <w:pPr>
              <w:jc w:val="center"/>
              <w:rPr>
                <w:rFonts w:ascii="Arial Narrow" w:hAnsi="Arial Narrow" w:cs="Arial"/>
                <w:b/>
              </w:rPr>
            </w:pPr>
            <w:r w:rsidRPr="002F5096">
              <w:rPr>
                <w:rFonts w:ascii="Arial Narrow" w:hAnsi="Arial Narrow" w:cs="Arial"/>
                <w:b/>
              </w:rPr>
              <w:t>Wartość brutto</w:t>
            </w:r>
          </w:p>
        </w:tc>
      </w:tr>
      <w:tr w:rsidR="00844955" w:rsidRPr="002F5096" w:rsidTr="002F5096">
        <w:trPr>
          <w:trHeight w:val="262"/>
        </w:trPr>
        <w:tc>
          <w:tcPr>
            <w:tcW w:w="709" w:type="dxa"/>
            <w:shd w:val="clear" w:color="auto" w:fill="auto"/>
            <w:vAlign w:val="center"/>
            <w:hideMark/>
          </w:tcPr>
          <w:p w:rsidR="00844955" w:rsidRPr="002F5096" w:rsidRDefault="00844955" w:rsidP="006B2AA3">
            <w:pPr>
              <w:ind w:left="179"/>
              <w:jc w:val="center"/>
              <w:rPr>
                <w:rFonts w:ascii="Arial Narrow" w:hAnsi="Arial Narrow" w:cs="Times New Roman"/>
              </w:rPr>
            </w:pPr>
            <w:r w:rsidRPr="002F5096">
              <w:rPr>
                <w:rFonts w:ascii="Arial Narrow" w:hAnsi="Arial Narrow" w:cs="Times New Roman"/>
              </w:rPr>
              <w:t>1</w:t>
            </w:r>
          </w:p>
        </w:tc>
        <w:tc>
          <w:tcPr>
            <w:tcW w:w="6648" w:type="dxa"/>
            <w:shd w:val="clear" w:color="auto" w:fill="auto"/>
          </w:tcPr>
          <w:p w:rsidR="00844955" w:rsidRPr="002F5096" w:rsidRDefault="00844955" w:rsidP="006B2AA3">
            <w:pPr>
              <w:rPr>
                <w:rFonts w:ascii="Arial Narrow" w:hAnsi="Arial Narrow" w:cs="Times New Roman"/>
                <w:color w:val="000000"/>
              </w:rPr>
            </w:pPr>
            <w:r w:rsidRPr="002F5096">
              <w:rPr>
                <w:rFonts w:ascii="Arial Narrow" w:hAnsi="Arial Narrow" w:cs="Times New Roman"/>
                <w:color w:val="000000"/>
              </w:rPr>
              <w:t>Dorsz atlantycki – filet bez skóry SHP kl. I op. 5-10 kg, maksymalna zawartość glazury 15%</w:t>
            </w:r>
          </w:p>
        </w:tc>
        <w:tc>
          <w:tcPr>
            <w:tcW w:w="766" w:type="dxa"/>
            <w:shd w:val="clear" w:color="auto" w:fill="auto"/>
            <w:vAlign w:val="center"/>
          </w:tcPr>
          <w:p w:rsidR="00844955" w:rsidRPr="002F5096" w:rsidRDefault="001F2A74" w:rsidP="006B2AA3">
            <w:pPr>
              <w:jc w:val="center"/>
              <w:rPr>
                <w:rFonts w:ascii="Arial Narrow" w:hAnsi="Arial Narrow" w:cs="Arial"/>
              </w:rPr>
            </w:pPr>
            <w:r w:rsidRPr="002F5096">
              <w:rPr>
                <w:rFonts w:ascii="Arial Narrow" w:hAnsi="Arial Narrow" w:cs="Arial"/>
              </w:rPr>
              <w:t>Kg</w:t>
            </w:r>
          </w:p>
        </w:tc>
        <w:tc>
          <w:tcPr>
            <w:tcW w:w="920" w:type="dxa"/>
            <w:shd w:val="clear" w:color="auto" w:fill="auto"/>
            <w:vAlign w:val="center"/>
          </w:tcPr>
          <w:p w:rsidR="00844955" w:rsidRPr="002F5096" w:rsidRDefault="00844955" w:rsidP="006B2AA3">
            <w:pPr>
              <w:jc w:val="center"/>
              <w:rPr>
                <w:rFonts w:ascii="Arial Narrow" w:hAnsi="Arial Narrow" w:cs="Arial"/>
              </w:rPr>
            </w:pPr>
            <w:r w:rsidRPr="002F5096">
              <w:rPr>
                <w:rFonts w:ascii="Arial Narrow" w:hAnsi="Arial Narrow" w:cs="Arial"/>
              </w:rPr>
              <w:t>200</w:t>
            </w:r>
          </w:p>
        </w:tc>
        <w:tc>
          <w:tcPr>
            <w:tcW w:w="1685" w:type="dxa"/>
            <w:shd w:val="clear" w:color="auto" w:fill="auto"/>
            <w:vAlign w:val="center"/>
            <w:hideMark/>
          </w:tcPr>
          <w:p w:rsidR="00844955" w:rsidRPr="002F5096" w:rsidRDefault="00844955" w:rsidP="006B2AA3">
            <w:pPr>
              <w:jc w:val="center"/>
              <w:rPr>
                <w:rFonts w:ascii="Arial Narrow" w:hAnsi="Arial Narrow" w:cs="Arial"/>
              </w:rPr>
            </w:pPr>
          </w:p>
        </w:tc>
        <w:tc>
          <w:tcPr>
            <w:tcW w:w="1685" w:type="dxa"/>
            <w:shd w:val="clear" w:color="auto" w:fill="auto"/>
            <w:vAlign w:val="center"/>
            <w:hideMark/>
          </w:tcPr>
          <w:p w:rsidR="00844955" w:rsidRPr="002F5096" w:rsidRDefault="00844955" w:rsidP="006B2AA3">
            <w:pPr>
              <w:jc w:val="center"/>
              <w:rPr>
                <w:rFonts w:ascii="Arial Narrow" w:hAnsi="Arial Narrow" w:cs="Arial"/>
              </w:rPr>
            </w:pPr>
          </w:p>
        </w:tc>
        <w:tc>
          <w:tcPr>
            <w:tcW w:w="766" w:type="dxa"/>
            <w:shd w:val="clear" w:color="auto" w:fill="auto"/>
            <w:noWrap/>
            <w:vAlign w:val="center"/>
            <w:hideMark/>
          </w:tcPr>
          <w:p w:rsidR="00844955" w:rsidRPr="002F5096" w:rsidRDefault="00844955" w:rsidP="006B2AA3">
            <w:pPr>
              <w:jc w:val="center"/>
              <w:rPr>
                <w:rFonts w:ascii="Arial Narrow" w:hAnsi="Arial Narrow" w:cs="Arial"/>
              </w:rPr>
            </w:pPr>
          </w:p>
        </w:tc>
        <w:tc>
          <w:tcPr>
            <w:tcW w:w="1992" w:type="dxa"/>
            <w:shd w:val="clear" w:color="auto" w:fill="auto"/>
            <w:noWrap/>
            <w:vAlign w:val="center"/>
            <w:hideMark/>
          </w:tcPr>
          <w:p w:rsidR="00844955" w:rsidRPr="002F5096" w:rsidRDefault="00844955" w:rsidP="006B2AA3">
            <w:pPr>
              <w:jc w:val="center"/>
              <w:rPr>
                <w:rFonts w:ascii="Arial Narrow" w:hAnsi="Arial Narrow" w:cs="Arial"/>
              </w:rPr>
            </w:pPr>
          </w:p>
        </w:tc>
        <w:tc>
          <w:tcPr>
            <w:tcW w:w="1197" w:type="dxa"/>
            <w:shd w:val="clear" w:color="auto" w:fill="auto"/>
            <w:noWrap/>
            <w:vAlign w:val="center"/>
            <w:hideMark/>
          </w:tcPr>
          <w:p w:rsidR="00844955" w:rsidRPr="002F5096" w:rsidRDefault="00844955" w:rsidP="006B2AA3">
            <w:pPr>
              <w:jc w:val="center"/>
              <w:rPr>
                <w:rFonts w:ascii="Arial Narrow" w:hAnsi="Arial Narrow" w:cs="Arial"/>
              </w:rPr>
            </w:pPr>
          </w:p>
        </w:tc>
      </w:tr>
      <w:tr w:rsidR="00844955" w:rsidRPr="002F5096" w:rsidTr="002F5096">
        <w:trPr>
          <w:trHeight w:val="279"/>
        </w:trPr>
        <w:tc>
          <w:tcPr>
            <w:tcW w:w="709" w:type="dxa"/>
            <w:shd w:val="clear" w:color="auto" w:fill="auto"/>
            <w:vAlign w:val="center"/>
            <w:hideMark/>
          </w:tcPr>
          <w:p w:rsidR="00844955" w:rsidRPr="002F5096" w:rsidRDefault="00844955" w:rsidP="006B2AA3">
            <w:pPr>
              <w:ind w:left="179"/>
              <w:jc w:val="center"/>
              <w:rPr>
                <w:rFonts w:ascii="Arial Narrow" w:hAnsi="Arial Narrow" w:cs="Times New Roman"/>
              </w:rPr>
            </w:pPr>
            <w:r w:rsidRPr="002F5096">
              <w:rPr>
                <w:rFonts w:ascii="Arial Narrow" w:hAnsi="Arial Narrow" w:cs="Times New Roman"/>
              </w:rPr>
              <w:t>2</w:t>
            </w:r>
          </w:p>
        </w:tc>
        <w:tc>
          <w:tcPr>
            <w:tcW w:w="6648" w:type="dxa"/>
            <w:shd w:val="clear" w:color="auto" w:fill="auto"/>
          </w:tcPr>
          <w:p w:rsidR="00844955" w:rsidRPr="002F5096" w:rsidRDefault="00844955" w:rsidP="006B2AA3">
            <w:pPr>
              <w:rPr>
                <w:rFonts w:ascii="Arial Narrow" w:hAnsi="Arial Narrow" w:cs="Times New Roman"/>
                <w:color w:val="000000"/>
              </w:rPr>
            </w:pPr>
            <w:r w:rsidRPr="002F5096">
              <w:rPr>
                <w:rFonts w:ascii="Arial Narrow" w:hAnsi="Arial Narrow" w:cs="Times New Roman"/>
                <w:color w:val="000000"/>
              </w:rPr>
              <w:t>Morszczuk filet bez skóry SHP, kl. I op. 5-10 kg, maksymalna zawartość glazury 15%</w:t>
            </w:r>
          </w:p>
        </w:tc>
        <w:tc>
          <w:tcPr>
            <w:tcW w:w="766" w:type="dxa"/>
            <w:shd w:val="clear" w:color="auto" w:fill="auto"/>
            <w:vAlign w:val="center"/>
          </w:tcPr>
          <w:p w:rsidR="00844955" w:rsidRPr="002F5096" w:rsidRDefault="001F2A74" w:rsidP="006B2AA3">
            <w:pPr>
              <w:jc w:val="center"/>
              <w:rPr>
                <w:rFonts w:ascii="Arial Narrow" w:hAnsi="Arial Narrow" w:cs="Arial"/>
              </w:rPr>
            </w:pPr>
            <w:r w:rsidRPr="002F5096">
              <w:rPr>
                <w:rFonts w:ascii="Arial Narrow" w:hAnsi="Arial Narrow" w:cs="Arial"/>
              </w:rPr>
              <w:t>Kg</w:t>
            </w:r>
          </w:p>
        </w:tc>
        <w:tc>
          <w:tcPr>
            <w:tcW w:w="920" w:type="dxa"/>
            <w:shd w:val="clear" w:color="auto" w:fill="auto"/>
            <w:vAlign w:val="center"/>
          </w:tcPr>
          <w:p w:rsidR="00844955" w:rsidRPr="002F5096" w:rsidRDefault="00844955" w:rsidP="006B2AA3">
            <w:pPr>
              <w:jc w:val="center"/>
              <w:rPr>
                <w:rFonts w:ascii="Arial Narrow" w:hAnsi="Arial Narrow" w:cs="Arial"/>
              </w:rPr>
            </w:pPr>
            <w:r w:rsidRPr="002F5096">
              <w:rPr>
                <w:rFonts w:ascii="Arial Narrow" w:hAnsi="Arial Narrow" w:cs="Arial"/>
              </w:rPr>
              <w:t>200</w:t>
            </w:r>
          </w:p>
        </w:tc>
        <w:tc>
          <w:tcPr>
            <w:tcW w:w="1685" w:type="dxa"/>
            <w:shd w:val="clear" w:color="auto" w:fill="auto"/>
            <w:vAlign w:val="center"/>
            <w:hideMark/>
          </w:tcPr>
          <w:p w:rsidR="00844955" w:rsidRPr="002F5096" w:rsidRDefault="00844955" w:rsidP="006B2AA3">
            <w:pPr>
              <w:jc w:val="center"/>
              <w:rPr>
                <w:rFonts w:ascii="Arial Narrow" w:hAnsi="Arial Narrow" w:cs="Arial"/>
              </w:rPr>
            </w:pPr>
          </w:p>
        </w:tc>
        <w:tc>
          <w:tcPr>
            <w:tcW w:w="1685" w:type="dxa"/>
            <w:shd w:val="clear" w:color="auto" w:fill="auto"/>
            <w:vAlign w:val="center"/>
            <w:hideMark/>
          </w:tcPr>
          <w:p w:rsidR="00844955" w:rsidRPr="002F5096" w:rsidRDefault="00844955" w:rsidP="006B2AA3">
            <w:pPr>
              <w:jc w:val="center"/>
              <w:rPr>
                <w:rFonts w:ascii="Arial Narrow" w:hAnsi="Arial Narrow" w:cs="Arial"/>
              </w:rPr>
            </w:pPr>
          </w:p>
        </w:tc>
        <w:tc>
          <w:tcPr>
            <w:tcW w:w="766" w:type="dxa"/>
            <w:shd w:val="clear" w:color="auto" w:fill="auto"/>
            <w:noWrap/>
            <w:vAlign w:val="center"/>
            <w:hideMark/>
          </w:tcPr>
          <w:p w:rsidR="00844955" w:rsidRPr="002F5096" w:rsidRDefault="00844955" w:rsidP="006B2AA3">
            <w:pPr>
              <w:jc w:val="center"/>
              <w:rPr>
                <w:rFonts w:ascii="Arial Narrow" w:hAnsi="Arial Narrow" w:cs="Arial"/>
              </w:rPr>
            </w:pPr>
          </w:p>
        </w:tc>
        <w:tc>
          <w:tcPr>
            <w:tcW w:w="1992" w:type="dxa"/>
            <w:shd w:val="clear" w:color="auto" w:fill="auto"/>
            <w:noWrap/>
            <w:vAlign w:val="center"/>
            <w:hideMark/>
          </w:tcPr>
          <w:p w:rsidR="00844955" w:rsidRPr="002F5096" w:rsidRDefault="00844955" w:rsidP="006B2AA3">
            <w:pPr>
              <w:jc w:val="center"/>
              <w:rPr>
                <w:rFonts w:ascii="Arial Narrow" w:hAnsi="Arial Narrow" w:cs="Arial"/>
              </w:rPr>
            </w:pPr>
          </w:p>
        </w:tc>
        <w:tc>
          <w:tcPr>
            <w:tcW w:w="1197" w:type="dxa"/>
            <w:shd w:val="clear" w:color="auto" w:fill="auto"/>
            <w:noWrap/>
            <w:vAlign w:val="center"/>
            <w:hideMark/>
          </w:tcPr>
          <w:p w:rsidR="00844955" w:rsidRPr="002F5096" w:rsidRDefault="00844955" w:rsidP="006B2AA3">
            <w:pPr>
              <w:jc w:val="center"/>
              <w:rPr>
                <w:rFonts w:ascii="Arial Narrow" w:hAnsi="Arial Narrow" w:cs="Arial"/>
              </w:rPr>
            </w:pPr>
          </w:p>
        </w:tc>
      </w:tr>
      <w:tr w:rsidR="00844955" w:rsidRPr="002F5096" w:rsidTr="002F5096">
        <w:trPr>
          <w:trHeight w:val="255"/>
        </w:trPr>
        <w:tc>
          <w:tcPr>
            <w:tcW w:w="709" w:type="dxa"/>
            <w:shd w:val="clear" w:color="auto" w:fill="auto"/>
            <w:vAlign w:val="center"/>
          </w:tcPr>
          <w:p w:rsidR="00844955" w:rsidRPr="002F5096" w:rsidRDefault="00844955" w:rsidP="006B2AA3">
            <w:pPr>
              <w:ind w:left="179"/>
              <w:jc w:val="center"/>
              <w:rPr>
                <w:rFonts w:ascii="Arial Narrow" w:hAnsi="Arial Narrow" w:cs="Times New Roman"/>
              </w:rPr>
            </w:pPr>
            <w:r w:rsidRPr="002F5096">
              <w:rPr>
                <w:rFonts w:ascii="Arial Narrow" w:hAnsi="Arial Narrow" w:cs="Times New Roman"/>
              </w:rPr>
              <w:t>3</w:t>
            </w:r>
          </w:p>
        </w:tc>
        <w:tc>
          <w:tcPr>
            <w:tcW w:w="6648" w:type="dxa"/>
            <w:shd w:val="clear" w:color="auto" w:fill="auto"/>
          </w:tcPr>
          <w:p w:rsidR="00844955" w:rsidRPr="002F5096" w:rsidRDefault="00844955" w:rsidP="006B2AA3">
            <w:pPr>
              <w:rPr>
                <w:rFonts w:ascii="Arial Narrow" w:hAnsi="Arial Narrow" w:cs="Times New Roman"/>
                <w:color w:val="000000"/>
              </w:rPr>
            </w:pPr>
            <w:r w:rsidRPr="002F5096">
              <w:rPr>
                <w:rFonts w:ascii="Arial Narrow" w:hAnsi="Arial Narrow" w:cs="Times New Roman"/>
                <w:color w:val="000000"/>
              </w:rPr>
              <w:t xml:space="preserve">Miruna </w:t>
            </w:r>
            <w:r w:rsidR="00212B69" w:rsidRPr="002F5096">
              <w:rPr>
                <w:rFonts w:ascii="Arial Narrow" w:hAnsi="Arial Narrow" w:cs="Times New Roman"/>
                <w:color w:val="000000"/>
              </w:rPr>
              <w:t xml:space="preserve">filet bez skóry SHP, kl. I op. 5-10 kg, maksymalna zawartość glazury 10% </w:t>
            </w:r>
          </w:p>
        </w:tc>
        <w:tc>
          <w:tcPr>
            <w:tcW w:w="766" w:type="dxa"/>
            <w:shd w:val="clear" w:color="auto" w:fill="auto"/>
            <w:vAlign w:val="center"/>
          </w:tcPr>
          <w:p w:rsidR="00844955" w:rsidRPr="002F5096" w:rsidRDefault="001F2A74" w:rsidP="006B2AA3">
            <w:pPr>
              <w:jc w:val="center"/>
              <w:rPr>
                <w:rFonts w:ascii="Arial Narrow" w:hAnsi="Arial Narrow" w:cs="Arial"/>
              </w:rPr>
            </w:pPr>
            <w:r w:rsidRPr="002F5096">
              <w:rPr>
                <w:rFonts w:ascii="Arial Narrow" w:hAnsi="Arial Narrow" w:cs="Arial"/>
              </w:rPr>
              <w:t>Kg</w:t>
            </w:r>
          </w:p>
        </w:tc>
        <w:tc>
          <w:tcPr>
            <w:tcW w:w="920" w:type="dxa"/>
            <w:shd w:val="clear" w:color="auto" w:fill="auto"/>
            <w:vAlign w:val="center"/>
          </w:tcPr>
          <w:p w:rsidR="00844955" w:rsidRPr="002F5096" w:rsidRDefault="00212B69" w:rsidP="006B2AA3">
            <w:pPr>
              <w:jc w:val="center"/>
              <w:rPr>
                <w:rFonts w:ascii="Arial Narrow" w:hAnsi="Arial Narrow" w:cs="Arial"/>
              </w:rPr>
            </w:pPr>
            <w:r w:rsidRPr="002F5096">
              <w:rPr>
                <w:rFonts w:ascii="Arial Narrow" w:hAnsi="Arial Narrow" w:cs="Arial"/>
              </w:rPr>
              <w:t>2</w:t>
            </w:r>
            <w:r w:rsidR="00844955" w:rsidRPr="002F5096">
              <w:rPr>
                <w:rFonts w:ascii="Arial Narrow" w:hAnsi="Arial Narrow" w:cs="Arial"/>
              </w:rPr>
              <w:t>00</w:t>
            </w:r>
          </w:p>
        </w:tc>
        <w:tc>
          <w:tcPr>
            <w:tcW w:w="1685" w:type="dxa"/>
            <w:shd w:val="clear" w:color="auto" w:fill="auto"/>
            <w:vAlign w:val="center"/>
            <w:hideMark/>
          </w:tcPr>
          <w:p w:rsidR="00844955" w:rsidRPr="002F5096" w:rsidRDefault="00844955" w:rsidP="006B2AA3">
            <w:pPr>
              <w:jc w:val="center"/>
              <w:rPr>
                <w:rFonts w:ascii="Arial Narrow" w:hAnsi="Arial Narrow" w:cs="Arial"/>
              </w:rPr>
            </w:pPr>
          </w:p>
        </w:tc>
        <w:tc>
          <w:tcPr>
            <w:tcW w:w="1685" w:type="dxa"/>
            <w:shd w:val="clear" w:color="auto" w:fill="auto"/>
            <w:vAlign w:val="center"/>
            <w:hideMark/>
          </w:tcPr>
          <w:p w:rsidR="00844955" w:rsidRPr="002F5096" w:rsidRDefault="00844955" w:rsidP="006B2AA3">
            <w:pPr>
              <w:jc w:val="center"/>
              <w:rPr>
                <w:rFonts w:ascii="Arial Narrow" w:hAnsi="Arial Narrow" w:cs="Arial"/>
              </w:rPr>
            </w:pPr>
          </w:p>
        </w:tc>
        <w:tc>
          <w:tcPr>
            <w:tcW w:w="766" w:type="dxa"/>
            <w:shd w:val="clear" w:color="auto" w:fill="auto"/>
            <w:noWrap/>
            <w:vAlign w:val="center"/>
            <w:hideMark/>
          </w:tcPr>
          <w:p w:rsidR="00844955" w:rsidRPr="002F5096" w:rsidRDefault="00844955" w:rsidP="006B2AA3">
            <w:pPr>
              <w:jc w:val="center"/>
              <w:rPr>
                <w:rFonts w:ascii="Arial Narrow" w:hAnsi="Arial Narrow" w:cs="Arial"/>
              </w:rPr>
            </w:pPr>
          </w:p>
        </w:tc>
        <w:tc>
          <w:tcPr>
            <w:tcW w:w="1992" w:type="dxa"/>
            <w:shd w:val="clear" w:color="auto" w:fill="auto"/>
            <w:noWrap/>
            <w:vAlign w:val="center"/>
            <w:hideMark/>
          </w:tcPr>
          <w:p w:rsidR="00844955" w:rsidRPr="002F5096" w:rsidRDefault="00844955" w:rsidP="006B2AA3">
            <w:pPr>
              <w:jc w:val="center"/>
              <w:rPr>
                <w:rFonts w:ascii="Arial Narrow" w:hAnsi="Arial Narrow" w:cs="Arial"/>
              </w:rPr>
            </w:pPr>
          </w:p>
        </w:tc>
        <w:tc>
          <w:tcPr>
            <w:tcW w:w="1197" w:type="dxa"/>
            <w:shd w:val="clear" w:color="auto" w:fill="auto"/>
            <w:noWrap/>
            <w:vAlign w:val="center"/>
            <w:hideMark/>
          </w:tcPr>
          <w:p w:rsidR="00844955" w:rsidRPr="002F5096" w:rsidRDefault="00844955" w:rsidP="006B2AA3">
            <w:pPr>
              <w:jc w:val="center"/>
              <w:rPr>
                <w:rFonts w:ascii="Arial Narrow" w:hAnsi="Arial Narrow" w:cs="Arial"/>
              </w:rPr>
            </w:pPr>
          </w:p>
        </w:tc>
      </w:tr>
      <w:tr w:rsidR="00844955" w:rsidRPr="002F5096" w:rsidTr="002F5096">
        <w:trPr>
          <w:trHeight w:val="255"/>
        </w:trPr>
        <w:tc>
          <w:tcPr>
            <w:tcW w:w="709" w:type="dxa"/>
            <w:shd w:val="clear" w:color="auto" w:fill="auto"/>
            <w:vAlign w:val="center"/>
            <w:hideMark/>
          </w:tcPr>
          <w:p w:rsidR="00844955" w:rsidRPr="002F5096" w:rsidRDefault="00844955" w:rsidP="006B2AA3">
            <w:pPr>
              <w:ind w:left="179"/>
              <w:jc w:val="center"/>
              <w:rPr>
                <w:rFonts w:ascii="Arial Narrow" w:hAnsi="Arial Narrow" w:cs="Times New Roman"/>
              </w:rPr>
            </w:pPr>
            <w:r w:rsidRPr="002F5096">
              <w:rPr>
                <w:rFonts w:ascii="Arial Narrow" w:hAnsi="Arial Narrow" w:cs="Times New Roman"/>
              </w:rPr>
              <w:t>4</w:t>
            </w:r>
          </w:p>
        </w:tc>
        <w:tc>
          <w:tcPr>
            <w:tcW w:w="6648" w:type="dxa"/>
            <w:shd w:val="clear" w:color="auto" w:fill="auto"/>
          </w:tcPr>
          <w:p w:rsidR="00844955" w:rsidRPr="002F5096" w:rsidRDefault="00844955" w:rsidP="006B2AA3">
            <w:pPr>
              <w:rPr>
                <w:rFonts w:ascii="Arial Narrow" w:hAnsi="Arial Narrow" w:cs="Times New Roman"/>
                <w:color w:val="000000"/>
              </w:rPr>
            </w:pPr>
            <w:r w:rsidRPr="002F5096">
              <w:rPr>
                <w:rFonts w:ascii="Arial Narrow" w:hAnsi="Arial Narrow" w:cs="Times New Roman"/>
                <w:color w:val="000000"/>
              </w:rPr>
              <w:t>Tilapia kl. I, filet bez skóry głęboko mrożone indywidualnie z hodowli akwakultury.</w:t>
            </w:r>
          </w:p>
        </w:tc>
        <w:tc>
          <w:tcPr>
            <w:tcW w:w="766" w:type="dxa"/>
            <w:shd w:val="clear" w:color="auto" w:fill="auto"/>
            <w:vAlign w:val="center"/>
          </w:tcPr>
          <w:p w:rsidR="00844955" w:rsidRPr="002F5096" w:rsidRDefault="001F2A74" w:rsidP="006B2AA3">
            <w:pPr>
              <w:jc w:val="center"/>
              <w:rPr>
                <w:rFonts w:ascii="Arial Narrow" w:hAnsi="Arial Narrow" w:cs="Arial"/>
              </w:rPr>
            </w:pPr>
            <w:r w:rsidRPr="002F5096">
              <w:rPr>
                <w:rFonts w:ascii="Arial Narrow" w:hAnsi="Arial Narrow" w:cs="Arial"/>
              </w:rPr>
              <w:t>K</w:t>
            </w:r>
            <w:r w:rsidR="00844955" w:rsidRPr="002F5096">
              <w:rPr>
                <w:rFonts w:ascii="Arial Narrow" w:hAnsi="Arial Narrow" w:cs="Arial"/>
              </w:rPr>
              <w:t>.</w:t>
            </w:r>
          </w:p>
        </w:tc>
        <w:tc>
          <w:tcPr>
            <w:tcW w:w="920" w:type="dxa"/>
            <w:shd w:val="clear" w:color="auto" w:fill="auto"/>
            <w:vAlign w:val="center"/>
          </w:tcPr>
          <w:p w:rsidR="00844955" w:rsidRPr="002F5096" w:rsidRDefault="00844955" w:rsidP="006B2AA3">
            <w:pPr>
              <w:jc w:val="center"/>
              <w:rPr>
                <w:rFonts w:ascii="Arial Narrow" w:hAnsi="Arial Narrow" w:cs="Arial"/>
              </w:rPr>
            </w:pPr>
            <w:r w:rsidRPr="002F5096">
              <w:rPr>
                <w:rFonts w:ascii="Arial Narrow" w:hAnsi="Arial Narrow" w:cs="Arial"/>
              </w:rPr>
              <w:t>160</w:t>
            </w:r>
          </w:p>
        </w:tc>
        <w:tc>
          <w:tcPr>
            <w:tcW w:w="1685" w:type="dxa"/>
            <w:shd w:val="clear" w:color="auto" w:fill="auto"/>
            <w:vAlign w:val="center"/>
            <w:hideMark/>
          </w:tcPr>
          <w:p w:rsidR="00844955" w:rsidRPr="002F5096" w:rsidRDefault="00844955" w:rsidP="006B2AA3">
            <w:pPr>
              <w:jc w:val="center"/>
              <w:rPr>
                <w:rFonts w:ascii="Arial Narrow" w:hAnsi="Arial Narrow" w:cs="Arial"/>
              </w:rPr>
            </w:pPr>
          </w:p>
        </w:tc>
        <w:tc>
          <w:tcPr>
            <w:tcW w:w="1685" w:type="dxa"/>
            <w:shd w:val="clear" w:color="auto" w:fill="auto"/>
            <w:vAlign w:val="center"/>
            <w:hideMark/>
          </w:tcPr>
          <w:p w:rsidR="00844955" w:rsidRPr="002F5096" w:rsidRDefault="00844955" w:rsidP="006B2AA3">
            <w:pPr>
              <w:jc w:val="center"/>
              <w:rPr>
                <w:rFonts w:ascii="Arial Narrow" w:hAnsi="Arial Narrow" w:cs="Arial"/>
              </w:rPr>
            </w:pPr>
          </w:p>
        </w:tc>
        <w:tc>
          <w:tcPr>
            <w:tcW w:w="766" w:type="dxa"/>
            <w:shd w:val="clear" w:color="auto" w:fill="auto"/>
            <w:noWrap/>
            <w:vAlign w:val="center"/>
            <w:hideMark/>
          </w:tcPr>
          <w:p w:rsidR="00844955" w:rsidRPr="002F5096" w:rsidRDefault="00844955" w:rsidP="006B2AA3">
            <w:pPr>
              <w:jc w:val="center"/>
              <w:rPr>
                <w:rFonts w:ascii="Arial Narrow" w:hAnsi="Arial Narrow" w:cs="Arial"/>
              </w:rPr>
            </w:pPr>
          </w:p>
        </w:tc>
        <w:tc>
          <w:tcPr>
            <w:tcW w:w="1992" w:type="dxa"/>
            <w:shd w:val="clear" w:color="auto" w:fill="auto"/>
            <w:noWrap/>
            <w:vAlign w:val="center"/>
            <w:hideMark/>
          </w:tcPr>
          <w:p w:rsidR="00844955" w:rsidRPr="002F5096" w:rsidRDefault="00844955" w:rsidP="006B2AA3">
            <w:pPr>
              <w:jc w:val="center"/>
              <w:rPr>
                <w:rFonts w:ascii="Arial Narrow" w:hAnsi="Arial Narrow" w:cs="Arial"/>
              </w:rPr>
            </w:pPr>
          </w:p>
        </w:tc>
        <w:tc>
          <w:tcPr>
            <w:tcW w:w="1197" w:type="dxa"/>
            <w:shd w:val="clear" w:color="auto" w:fill="auto"/>
            <w:noWrap/>
            <w:vAlign w:val="center"/>
            <w:hideMark/>
          </w:tcPr>
          <w:p w:rsidR="00844955" w:rsidRPr="002F5096" w:rsidRDefault="00844955" w:rsidP="006B2AA3">
            <w:pPr>
              <w:jc w:val="center"/>
              <w:rPr>
                <w:rFonts w:ascii="Arial Narrow" w:hAnsi="Arial Narrow" w:cs="Arial"/>
              </w:rPr>
            </w:pPr>
          </w:p>
        </w:tc>
      </w:tr>
      <w:tr w:rsidR="00844955" w:rsidRPr="002F5096" w:rsidTr="002F5096">
        <w:trPr>
          <w:trHeight w:val="255"/>
        </w:trPr>
        <w:tc>
          <w:tcPr>
            <w:tcW w:w="709" w:type="dxa"/>
            <w:shd w:val="clear" w:color="auto" w:fill="auto"/>
            <w:vAlign w:val="center"/>
            <w:hideMark/>
          </w:tcPr>
          <w:p w:rsidR="00844955" w:rsidRPr="002F5096" w:rsidRDefault="00844955" w:rsidP="006B2AA3">
            <w:pPr>
              <w:ind w:left="179"/>
              <w:jc w:val="center"/>
              <w:rPr>
                <w:rFonts w:ascii="Arial Narrow" w:hAnsi="Arial Narrow" w:cs="Times New Roman"/>
              </w:rPr>
            </w:pPr>
            <w:r w:rsidRPr="002F5096">
              <w:rPr>
                <w:rFonts w:ascii="Arial Narrow" w:hAnsi="Arial Narrow" w:cs="Times New Roman"/>
              </w:rPr>
              <w:t>5</w:t>
            </w:r>
          </w:p>
        </w:tc>
        <w:tc>
          <w:tcPr>
            <w:tcW w:w="6648" w:type="dxa"/>
            <w:shd w:val="clear" w:color="auto" w:fill="auto"/>
          </w:tcPr>
          <w:p w:rsidR="00844955" w:rsidRPr="002F5096" w:rsidRDefault="00844955" w:rsidP="006B2AA3">
            <w:pPr>
              <w:rPr>
                <w:rFonts w:ascii="Arial Narrow" w:hAnsi="Arial Narrow" w:cs="Times New Roman"/>
                <w:color w:val="000000"/>
              </w:rPr>
            </w:pPr>
            <w:r w:rsidRPr="002F5096">
              <w:rPr>
                <w:rFonts w:ascii="Arial Narrow" w:hAnsi="Arial Narrow" w:cs="Times New Roman"/>
                <w:color w:val="000000"/>
              </w:rPr>
              <w:t>Łosoś norweski filet z skórą, 1,2-2 kg , mrożony</w:t>
            </w:r>
          </w:p>
        </w:tc>
        <w:tc>
          <w:tcPr>
            <w:tcW w:w="766" w:type="dxa"/>
            <w:shd w:val="clear" w:color="auto" w:fill="auto"/>
            <w:vAlign w:val="center"/>
          </w:tcPr>
          <w:p w:rsidR="00844955" w:rsidRPr="002F5096" w:rsidRDefault="001F2A74" w:rsidP="006B2AA3">
            <w:pPr>
              <w:jc w:val="center"/>
              <w:rPr>
                <w:rFonts w:ascii="Arial Narrow" w:hAnsi="Arial Narrow" w:cs="Arial"/>
              </w:rPr>
            </w:pPr>
            <w:r w:rsidRPr="002F5096">
              <w:rPr>
                <w:rFonts w:ascii="Arial Narrow" w:hAnsi="Arial Narrow" w:cs="Arial"/>
              </w:rPr>
              <w:t>kg</w:t>
            </w:r>
          </w:p>
        </w:tc>
        <w:tc>
          <w:tcPr>
            <w:tcW w:w="920" w:type="dxa"/>
            <w:shd w:val="clear" w:color="auto" w:fill="auto"/>
            <w:vAlign w:val="center"/>
          </w:tcPr>
          <w:p w:rsidR="00844955" w:rsidRPr="002F5096" w:rsidRDefault="00212B69" w:rsidP="006B2AA3">
            <w:pPr>
              <w:jc w:val="center"/>
              <w:rPr>
                <w:rFonts w:ascii="Arial Narrow" w:hAnsi="Arial Narrow" w:cs="Arial"/>
              </w:rPr>
            </w:pPr>
            <w:r w:rsidRPr="002F5096">
              <w:rPr>
                <w:rFonts w:ascii="Arial Narrow" w:hAnsi="Arial Narrow" w:cs="Arial"/>
              </w:rPr>
              <w:t>1</w:t>
            </w:r>
            <w:r w:rsidR="00844955" w:rsidRPr="002F5096">
              <w:rPr>
                <w:rFonts w:ascii="Arial Narrow" w:hAnsi="Arial Narrow" w:cs="Arial"/>
              </w:rPr>
              <w:t>00</w:t>
            </w:r>
          </w:p>
        </w:tc>
        <w:tc>
          <w:tcPr>
            <w:tcW w:w="1685" w:type="dxa"/>
            <w:shd w:val="clear" w:color="auto" w:fill="auto"/>
            <w:vAlign w:val="center"/>
            <w:hideMark/>
          </w:tcPr>
          <w:p w:rsidR="00844955" w:rsidRPr="002F5096" w:rsidRDefault="00844955" w:rsidP="006B2AA3">
            <w:pPr>
              <w:jc w:val="center"/>
              <w:rPr>
                <w:rFonts w:ascii="Arial Narrow" w:hAnsi="Arial Narrow" w:cs="Arial"/>
              </w:rPr>
            </w:pPr>
          </w:p>
        </w:tc>
        <w:tc>
          <w:tcPr>
            <w:tcW w:w="1685" w:type="dxa"/>
            <w:shd w:val="clear" w:color="auto" w:fill="auto"/>
            <w:vAlign w:val="center"/>
            <w:hideMark/>
          </w:tcPr>
          <w:p w:rsidR="00844955" w:rsidRPr="002F5096" w:rsidRDefault="00844955" w:rsidP="006B2AA3">
            <w:pPr>
              <w:jc w:val="center"/>
              <w:rPr>
                <w:rFonts w:ascii="Arial Narrow" w:hAnsi="Arial Narrow" w:cs="Arial"/>
              </w:rPr>
            </w:pPr>
          </w:p>
        </w:tc>
        <w:tc>
          <w:tcPr>
            <w:tcW w:w="766" w:type="dxa"/>
            <w:shd w:val="clear" w:color="auto" w:fill="auto"/>
            <w:noWrap/>
            <w:vAlign w:val="center"/>
            <w:hideMark/>
          </w:tcPr>
          <w:p w:rsidR="00844955" w:rsidRPr="002F5096" w:rsidRDefault="00844955" w:rsidP="006B2AA3">
            <w:pPr>
              <w:jc w:val="center"/>
              <w:rPr>
                <w:rFonts w:ascii="Arial Narrow" w:hAnsi="Arial Narrow" w:cs="Arial"/>
              </w:rPr>
            </w:pPr>
          </w:p>
        </w:tc>
        <w:tc>
          <w:tcPr>
            <w:tcW w:w="1992" w:type="dxa"/>
            <w:shd w:val="clear" w:color="auto" w:fill="auto"/>
            <w:noWrap/>
            <w:vAlign w:val="center"/>
            <w:hideMark/>
          </w:tcPr>
          <w:p w:rsidR="00844955" w:rsidRPr="002F5096" w:rsidRDefault="00844955" w:rsidP="006B2AA3">
            <w:pPr>
              <w:jc w:val="center"/>
              <w:rPr>
                <w:rFonts w:ascii="Arial Narrow" w:hAnsi="Arial Narrow" w:cs="Arial"/>
              </w:rPr>
            </w:pPr>
          </w:p>
        </w:tc>
        <w:tc>
          <w:tcPr>
            <w:tcW w:w="1197" w:type="dxa"/>
            <w:shd w:val="clear" w:color="auto" w:fill="auto"/>
            <w:noWrap/>
            <w:vAlign w:val="center"/>
            <w:hideMark/>
          </w:tcPr>
          <w:p w:rsidR="00844955" w:rsidRPr="002F5096" w:rsidRDefault="00844955" w:rsidP="006B2AA3">
            <w:pPr>
              <w:jc w:val="center"/>
              <w:rPr>
                <w:rFonts w:ascii="Arial Narrow" w:hAnsi="Arial Narrow" w:cs="Arial"/>
              </w:rPr>
            </w:pPr>
          </w:p>
        </w:tc>
      </w:tr>
      <w:tr w:rsidR="00844955" w:rsidRPr="002F5096" w:rsidTr="002F5096">
        <w:trPr>
          <w:trHeight w:val="255"/>
        </w:trPr>
        <w:tc>
          <w:tcPr>
            <w:tcW w:w="709" w:type="dxa"/>
            <w:shd w:val="clear" w:color="auto" w:fill="auto"/>
            <w:vAlign w:val="center"/>
          </w:tcPr>
          <w:p w:rsidR="00844955" w:rsidRPr="002F5096" w:rsidRDefault="00212B69" w:rsidP="006B2AA3">
            <w:pPr>
              <w:ind w:left="179"/>
              <w:jc w:val="center"/>
              <w:rPr>
                <w:rFonts w:ascii="Arial Narrow" w:hAnsi="Arial Narrow" w:cs="Times New Roman"/>
              </w:rPr>
            </w:pPr>
            <w:r w:rsidRPr="002F5096">
              <w:rPr>
                <w:rFonts w:ascii="Arial Narrow" w:hAnsi="Arial Narrow" w:cs="Times New Roman"/>
              </w:rPr>
              <w:t>6</w:t>
            </w:r>
          </w:p>
        </w:tc>
        <w:tc>
          <w:tcPr>
            <w:tcW w:w="6648" w:type="dxa"/>
            <w:shd w:val="clear" w:color="auto" w:fill="auto"/>
          </w:tcPr>
          <w:p w:rsidR="00844955" w:rsidRPr="002F5096" w:rsidRDefault="00844955" w:rsidP="006B2AA3">
            <w:pPr>
              <w:rPr>
                <w:rFonts w:ascii="Arial Narrow" w:hAnsi="Arial Narrow" w:cs="Times New Roman"/>
                <w:color w:val="000000"/>
              </w:rPr>
            </w:pPr>
            <w:r w:rsidRPr="002F5096">
              <w:rPr>
                <w:rFonts w:ascii="Arial Narrow" w:hAnsi="Arial Narrow" w:cs="Times New Roman"/>
                <w:color w:val="000000"/>
              </w:rPr>
              <w:t xml:space="preserve">Konserwa rybna – tuńczyk sałatkowy op. a 180 g </w:t>
            </w:r>
          </w:p>
        </w:tc>
        <w:tc>
          <w:tcPr>
            <w:tcW w:w="766" w:type="dxa"/>
            <w:shd w:val="clear" w:color="auto" w:fill="auto"/>
            <w:vAlign w:val="center"/>
          </w:tcPr>
          <w:p w:rsidR="00844955" w:rsidRPr="002F5096" w:rsidRDefault="00844955" w:rsidP="006B2AA3">
            <w:pPr>
              <w:jc w:val="center"/>
              <w:rPr>
                <w:rFonts w:ascii="Arial Narrow" w:hAnsi="Arial Narrow" w:cs="Arial"/>
              </w:rPr>
            </w:pPr>
            <w:r w:rsidRPr="002F5096">
              <w:rPr>
                <w:rFonts w:ascii="Arial Narrow" w:hAnsi="Arial Narrow" w:cs="Arial"/>
              </w:rPr>
              <w:t>Szt.</w:t>
            </w:r>
          </w:p>
        </w:tc>
        <w:tc>
          <w:tcPr>
            <w:tcW w:w="920" w:type="dxa"/>
            <w:shd w:val="clear" w:color="auto" w:fill="auto"/>
            <w:vAlign w:val="center"/>
          </w:tcPr>
          <w:p w:rsidR="00844955" w:rsidRPr="002F5096" w:rsidRDefault="00212B69" w:rsidP="006B2AA3">
            <w:pPr>
              <w:jc w:val="center"/>
              <w:rPr>
                <w:rFonts w:ascii="Arial Narrow" w:hAnsi="Arial Narrow" w:cs="Arial"/>
              </w:rPr>
            </w:pPr>
            <w:r w:rsidRPr="002F5096">
              <w:rPr>
                <w:rFonts w:ascii="Arial Narrow" w:hAnsi="Arial Narrow" w:cs="Arial"/>
              </w:rPr>
              <w:t>6</w:t>
            </w:r>
            <w:r w:rsidR="00844955" w:rsidRPr="002F5096">
              <w:rPr>
                <w:rFonts w:ascii="Arial Narrow" w:hAnsi="Arial Narrow" w:cs="Arial"/>
              </w:rPr>
              <w:t>00</w:t>
            </w:r>
          </w:p>
        </w:tc>
        <w:tc>
          <w:tcPr>
            <w:tcW w:w="1685" w:type="dxa"/>
            <w:shd w:val="clear" w:color="auto" w:fill="auto"/>
            <w:vAlign w:val="center"/>
          </w:tcPr>
          <w:p w:rsidR="00844955" w:rsidRPr="002F5096" w:rsidRDefault="00844955" w:rsidP="006B2AA3">
            <w:pPr>
              <w:jc w:val="center"/>
              <w:rPr>
                <w:rFonts w:ascii="Arial Narrow" w:hAnsi="Arial Narrow" w:cs="Arial"/>
              </w:rPr>
            </w:pPr>
          </w:p>
        </w:tc>
        <w:tc>
          <w:tcPr>
            <w:tcW w:w="1685" w:type="dxa"/>
            <w:shd w:val="clear" w:color="auto" w:fill="auto"/>
            <w:vAlign w:val="center"/>
          </w:tcPr>
          <w:p w:rsidR="00844955" w:rsidRPr="002F5096" w:rsidRDefault="00844955" w:rsidP="006B2AA3">
            <w:pPr>
              <w:jc w:val="center"/>
              <w:rPr>
                <w:rFonts w:ascii="Arial Narrow" w:hAnsi="Arial Narrow" w:cs="Arial"/>
              </w:rPr>
            </w:pPr>
          </w:p>
        </w:tc>
        <w:tc>
          <w:tcPr>
            <w:tcW w:w="766" w:type="dxa"/>
            <w:shd w:val="clear" w:color="auto" w:fill="auto"/>
            <w:noWrap/>
            <w:vAlign w:val="center"/>
          </w:tcPr>
          <w:p w:rsidR="00844955" w:rsidRPr="002F5096" w:rsidRDefault="00844955" w:rsidP="006B2AA3">
            <w:pPr>
              <w:jc w:val="center"/>
              <w:rPr>
                <w:rFonts w:ascii="Arial Narrow" w:hAnsi="Arial Narrow" w:cs="Arial"/>
              </w:rPr>
            </w:pPr>
          </w:p>
        </w:tc>
        <w:tc>
          <w:tcPr>
            <w:tcW w:w="1992" w:type="dxa"/>
            <w:shd w:val="clear" w:color="auto" w:fill="auto"/>
            <w:noWrap/>
            <w:vAlign w:val="center"/>
          </w:tcPr>
          <w:p w:rsidR="00844955" w:rsidRPr="002F5096" w:rsidRDefault="00844955" w:rsidP="006B2AA3">
            <w:pPr>
              <w:jc w:val="center"/>
              <w:rPr>
                <w:rFonts w:ascii="Arial Narrow" w:hAnsi="Arial Narrow" w:cs="Arial"/>
              </w:rPr>
            </w:pPr>
          </w:p>
        </w:tc>
        <w:tc>
          <w:tcPr>
            <w:tcW w:w="1197" w:type="dxa"/>
            <w:shd w:val="clear" w:color="auto" w:fill="auto"/>
            <w:noWrap/>
            <w:vAlign w:val="center"/>
          </w:tcPr>
          <w:p w:rsidR="00844955" w:rsidRPr="002F5096" w:rsidRDefault="00844955" w:rsidP="006B2AA3">
            <w:pPr>
              <w:jc w:val="center"/>
              <w:rPr>
                <w:rFonts w:ascii="Arial Narrow" w:hAnsi="Arial Narrow" w:cs="Arial"/>
              </w:rPr>
            </w:pPr>
          </w:p>
        </w:tc>
      </w:tr>
      <w:tr w:rsidR="00844955" w:rsidRPr="002F5096" w:rsidTr="002F5096">
        <w:trPr>
          <w:trHeight w:val="255"/>
        </w:trPr>
        <w:tc>
          <w:tcPr>
            <w:tcW w:w="10728" w:type="dxa"/>
            <w:gridSpan w:val="5"/>
            <w:shd w:val="clear" w:color="auto" w:fill="auto"/>
            <w:vAlign w:val="center"/>
          </w:tcPr>
          <w:p w:rsidR="00844955" w:rsidRPr="002F5096" w:rsidRDefault="00844955" w:rsidP="006B2AA3">
            <w:pPr>
              <w:jc w:val="center"/>
              <w:rPr>
                <w:rFonts w:ascii="Arial Narrow" w:hAnsi="Arial Narrow" w:cs="Arial"/>
                <w:b/>
              </w:rPr>
            </w:pPr>
            <w:r w:rsidRPr="002F5096">
              <w:rPr>
                <w:rFonts w:ascii="Arial Narrow" w:hAnsi="Arial Narrow" w:cs="Arial"/>
                <w:b/>
              </w:rPr>
              <w:t xml:space="preserve">                                                                                                                                                                                                                                                               RAZEM</w:t>
            </w:r>
          </w:p>
        </w:tc>
        <w:tc>
          <w:tcPr>
            <w:tcW w:w="1685" w:type="dxa"/>
            <w:shd w:val="clear" w:color="auto" w:fill="auto"/>
            <w:vAlign w:val="center"/>
          </w:tcPr>
          <w:p w:rsidR="00844955" w:rsidRPr="002F5096" w:rsidRDefault="00844955" w:rsidP="006B2AA3">
            <w:pPr>
              <w:jc w:val="center"/>
              <w:rPr>
                <w:rFonts w:ascii="Arial Narrow" w:hAnsi="Arial Narrow" w:cs="Arial"/>
              </w:rPr>
            </w:pPr>
          </w:p>
        </w:tc>
        <w:tc>
          <w:tcPr>
            <w:tcW w:w="766" w:type="dxa"/>
            <w:shd w:val="clear" w:color="auto" w:fill="auto"/>
            <w:noWrap/>
            <w:vAlign w:val="center"/>
          </w:tcPr>
          <w:p w:rsidR="00844955" w:rsidRPr="002F5096" w:rsidRDefault="00844955" w:rsidP="006B2AA3">
            <w:pPr>
              <w:jc w:val="center"/>
              <w:rPr>
                <w:rFonts w:ascii="Arial Narrow" w:hAnsi="Arial Narrow" w:cs="Arial"/>
              </w:rPr>
            </w:pPr>
          </w:p>
        </w:tc>
        <w:tc>
          <w:tcPr>
            <w:tcW w:w="1992" w:type="dxa"/>
            <w:shd w:val="clear" w:color="auto" w:fill="auto"/>
            <w:noWrap/>
            <w:vAlign w:val="center"/>
          </w:tcPr>
          <w:p w:rsidR="00844955" w:rsidRPr="002F5096" w:rsidRDefault="00844955" w:rsidP="006B2AA3">
            <w:pPr>
              <w:jc w:val="center"/>
              <w:rPr>
                <w:rFonts w:ascii="Arial Narrow" w:hAnsi="Arial Narrow" w:cs="Arial"/>
              </w:rPr>
            </w:pPr>
          </w:p>
        </w:tc>
        <w:tc>
          <w:tcPr>
            <w:tcW w:w="1197" w:type="dxa"/>
            <w:shd w:val="clear" w:color="auto" w:fill="auto"/>
            <w:noWrap/>
            <w:vAlign w:val="center"/>
          </w:tcPr>
          <w:p w:rsidR="00844955" w:rsidRPr="002F5096" w:rsidRDefault="00844955" w:rsidP="006B2AA3">
            <w:pPr>
              <w:jc w:val="center"/>
              <w:rPr>
                <w:rFonts w:ascii="Arial Narrow" w:hAnsi="Arial Narrow" w:cs="Arial"/>
              </w:rPr>
            </w:pPr>
          </w:p>
        </w:tc>
      </w:tr>
    </w:tbl>
    <w:p w:rsidR="00844955" w:rsidRPr="002F5096" w:rsidRDefault="00844955" w:rsidP="00844955">
      <w:pPr>
        <w:rPr>
          <w:rFonts w:ascii="Arial Narrow" w:hAnsi="Arial Narrow" w:cs="Times New Roman"/>
          <w:b/>
        </w:rPr>
      </w:pPr>
    </w:p>
    <w:p w:rsidR="00844955" w:rsidRPr="002F5096" w:rsidRDefault="00844955" w:rsidP="00844955">
      <w:pPr>
        <w:rPr>
          <w:rFonts w:ascii="Arial Narrow" w:hAnsi="Arial Narrow" w:cs="Times New Roman"/>
        </w:rPr>
      </w:pPr>
    </w:p>
    <w:p w:rsidR="00844955" w:rsidRPr="002F5096" w:rsidRDefault="00844955" w:rsidP="0033506B">
      <w:pPr>
        <w:spacing w:after="0"/>
        <w:ind w:firstLine="284"/>
        <w:rPr>
          <w:rFonts w:ascii="Arial Narrow" w:hAnsi="Arial Narrow" w:cs="Times New Roman"/>
        </w:rPr>
      </w:pPr>
      <w:r w:rsidRPr="002F5096">
        <w:rPr>
          <w:rFonts w:ascii="Arial Narrow" w:hAnsi="Arial Narrow" w:cs="Times New Roman"/>
        </w:rPr>
        <w:t>……………………………</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33506B" w:rsidRPr="002F5096">
        <w:rPr>
          <w:rFonts w:ascii="Arial Narrow" w:hAnsi="Arial Narrow" w:cs="Times New Roman"/>
        </w:rPr>
        <w:tab/>
      </w:r>
      <w:r w:rsidRPr="002F5096">
        <w:rPr>
          <w:rFonts w:ascii="Arial Narrow" w:hAnsi="Arial Narrow" w:cs="Times New Roman"/>
        </w:rPr>
        <w:t>………………………………………</w:t>
      </w:r>
      <w:r w:rsidR="0033506B" w:rsidRPr="002F5096">
        <w:rPr>
          <w:rFonts w:ascii="Arial Narrow" w:hAnsi="Arial Narrow" w:cs="Times New Roman"/>
        </w:rPr>
        <w:t>……………</w:t>
      </w:r>
      <w:r w:rsidRPr="002F5096">
        <w:rPr>
          <w:rFonts w:ascii="Arial Narrow" w:hAnsi="Arial Narrow" w:cs="Times New Roman"/>
        </w:rPr>
        <w:t>……</w:t>
      </w:r>
    </w:p>
    <w:p w:rsidR="00844955" w:rsidRPr="002F5096" w:rsidRDefault="00844955" w:rsidP="00844955">
      <w:pPr>
        <w:spacing w:after="0"/>
        <w:ind w:firstLine="284"/>
        <w:rPr>
          <w:rFonts w:ascii="Arial Narrow" w:hAnsi="Arial Narrow" w:cs="Times New Roman"/>
        </w:rPr>
      </w:pPr>
      <w:r w:rsidRPr="002F5096">
        <w:rPr>
          <w:rFonts w:ascii="Arial Narrow" w:hAnsi="Arial Narrow" w:cs="Times New Roman"/>
        </w:rPr>
        <w:t>/miejscowość, data/</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 xml:space="preserve"> </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2F5096">
        <w:rPr>
          <w:rFonts w:ascii="Arial Narrow" w:hAnsi="Arial Narrow" w:cs="Times New Roman"/>
        </w:rPr>
        <w:t xml:space="preserve">                      </w:t>
      </w:r>
      <w:r w:rsidRPr="002F5096">
        <w:rPr>
          <w:rFonts w:ascii="Arial Narrow" w:hAnsi="Arial Narrow" w:cs="Times New Roman"/>
        </w:rPr>
        <w:t>/pieczęć i podpis osoby upoważnionej/</w:t>
      </w:r>
    </w:p>
    <w:p w:rsidR="00844955" w:rsidRPr="002F5096" w:rsidRDefault="00844955" w:rsidP="00844955">
      <w:pPr>
        <w:spacing w:after="0"/>
        <w:rPr>
          <w:rFonts w:ascii="Arial Narrow" w:hAnsi="Arial Narrow" w:cs="Times New Roman"/>
        </w:rPr>
      </w:pPr>
    </w:p>
    <w:p w:rsidR="00844955" w:rsidRDefault="00844955" w:rsidP="0032675D">
      <w:pPr>
        <w:rPr>
          <w:rFonts w:ascii="Arial" w:hAnsi="Arial" w:cs="Arial"/>
          <w:sz w:val="20"/>
          <w:szCs w:val="20"/>
        </w:rPr>
      </w:pPr>
    </w:p>
    <w:p w:rsidR="00844955" w:rsidRDefault="00844955" w:rsidP="0032675D">
      <w:pPr>
        <w:rPr>
          <w:rFonts w:ascii="Arial" w:hAnsi="Arial" w:cs="Arial"/>
          <w:sz w:val="20"/>
          <w:szCs w:val="20"/>
        </w:rPr>
      </w:pPr>
    </w:p>
    <w:p w:rsidR="00844955" w:rsidRDefault="00844955" w:rsidP="0032675D">
      <w:pPr>
        <w:rPr>
          <w:rFonts w:ascii="Arial" w:hAnsi="Arial" w:cs="Arial"/>
          <w:sz w:val="20"/>
          <w:szCs w:val="20"/>
        </w:rPr>
      </w:pPr>
    </w:p>
    <w:p w:rsidR="00AC6090" w:rsidRPr="002F5096" w:rsidRDefault="00AC6090" w:rsidP="00AC6090">
      <w:pPr>
        <w:jc w:val="right"/>
        <w:rPr>
          <w:rFonts w:ascii="Arial Narrow" w:hAnsi="Arial Narrow" w:cs="Times New Roman"/>
          <w:b/>
          <w:sz w:val="20"/>
          <w:szCs w:val="20"/>
        </w:rPr>
      </w:pPr>
      <w:r w:rsidRPr="002F5096">
        <w:rPr>
          <w:rFonts w:ascii="Arial Narrow" w:hAnsi="Arial Narrow" w:cs="Times New Roman"/>
          <w:b/>
          <w:sz w:val="20"/>
          <w:szCs w:val="20"/>
        </w:rPr>
        <w:t>Załącznik nr 3/5 do siwz</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KALKULACJA CENOWA</w:t>
      </w:r>
    </w:p>
    <w:p w:rsidR="00AC6090" w:rsidRPr="002F5096" w:rsidRDefault="00AC6090" w:rsidP="00AC6090">
      <w:pPr>
        <w:pStyle w:val="Tekstpodstawowy"/>
        <w:spacing w:after="0" w:line="240" w:lineRule="auto"/>
        <w:jc w:val="center"/>
        <w:rPr>
          <w:rFonts w:ascii="Arial Narrow" w:hAnsi="Arial Narrow"/>
          <w:b/>
        </w:rPr>
      </w:pPr>
      <w:r w:rsidRPr="002F5096">
        <w:rPr>
          <w:rFonts w:ascii="Arial Narrow" w:hAnsi="Arial Narrow"/>
          <w:b/>
        </w:rPr>
        <w:t xml:space="preserve"> OPIS PRZEDMIOTU ZAMÓWIENIA – ZADANIE 5</w:t>
      </w: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Tekstpodstawowy"/>
        <w:spacing w:after="0" w:line="240" w:lineRule="auto"/>
        <w:jc w:val="center"/>
        <w:rPr>
          <w:rFonts w:ascii="Arial Narrow" w:hAnsi="Arial Narrow"/>
          <w:b/>
        </w:rPr>
      </w:pPr>
    </w:p>
    <w:p w:rsidR="00AC6090" w:rsidRPr="002F5096" w:rsidRDefault="00AC6090" w:rsidP="00AC6090">
      <w:pPr>
        <w:pStyle w:val="StandardowyStandardowy1"/>
        <w:rPr>
          <w:rFonts w:ascii="Arial Narrow" w:hAnsi="Arial Narrow"/>
          <w:sz w:val="22"/>
          <w:szCs w:val="22"/>
        </w:rPr>
      </w:pPr>
      <w:r w:rsidRPr="002F5096">
        <w:rPr>
          <w:rFonts w:ascii="Arial Narrow" w:hAnsi="Arial Narrow"/>
          <w:sz w:val="22"/>
          <w:szCs w:val="22"/>
        </w:rPr>
        <w:t>ZAMAWIAJĄCY: Uniwersytecki Szpital Dziecięcy w Krakowie, ul. Wielicka 265, 30-663 Kraków</w:t>
      </w:r>
    </w:p>
    <w:p w:rsidR="00AC6090" w:rsidRPr="002F5096" w:rsidRDefault="00AC6090" w:rsidP="00AC6090">
      <w:pPr>
        <w:pStyle w:val="StandardowyStandardowy1"/>
        <w:rPr>
          <w:rFonts w:ascii="Arial Narrow" w:hAnsi="Arial Narrow"/>
          <w:sz w:val="22"/>
          <w:szCs w:val="22"/>
        </w:rPr>
      </w:pPr>
    </w:p>
    <w:p w:rsidR="00AC6090" w:rsidRPr="002F5096" w:rsidRDefault="00AC6090" w:rsidP="00AC6090">
      <w:pPr>
        <w:rPr>
          <w:rFonts w:ascii="Arial Narrow" w:hAnsi="Arial Narrow" w:cs="Arial"/>
        </w:rPr>
      </w:pPr>
      <w:r w:rsidRPr="002F5096">
        <w:rPr>
          <w:rFonts w:ascii="Arial Narrow" w:hAnsi="Arial Narrow" w:cs="Arial"/>
        </w:rPr>
        <w:t>Nazwa i adres Wykonawcy:.........................................................................................................</w:t>
      </w:r>
      <w:r w:rsidRPr="002F5096">
        <w:rPr>
          <w:rFonts w:ascii="Arial Narrow" w:hAnsi="Arial Narrow" w:cs="Times New Roman"/>
          <w:b/>
        </w:rPr>
        <w:t xml:space="preserve"> </w:t>
      </w:r>
    </w:p>
    <w:tbl>
      <w:tblPr>
        <w:tblW w:w="163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6647"/>
        <w:gridCol w:w="766"/>
        <w:gridCol w:w="920"/>
        <w:gridCol w:w="1685"/>
        <w:gridCol w:w="1685"/>
        <w:gridCol w:w="766"/>
        <w:gridCol w:w="1992"/>
        <w:gridCol w:w="1197"/>
      </w:tblGrid>
      <w:tr w:rsidR="00AC6090" w:rsidRPr="002F5096" w:rsidTr="00D5795D">
        <w:trPr>
          <w:trHeight w:val="603"/>
        </w:trPr>
        <w:tc>
          <w:tcPr>
            <w:tcW w:w="710" w:type="dxa"/>
            <w:shd w:val="clear" w:color="auto" w:fill="auto"/>
            <w:vAlign w:val="center"/>
            <w:hideMark/>
          </w:tcPr>
          <w:p w:rsidR="00AC6090" w:rsidRPr="00D5795D" w:rsidRDefault="00AC6090" w:rsidP="00460C99">
            <w:pPr>
              <w:ind w:left="179"/>
              <w:jc w:val="center"/>
              <w:rPr>
                <w:rFonts w:ascii="Arial Narrow" w:hAnsi="Arial Narrow" w:cs="Times New Roman"/>
                <w:b/>
                <w:sz w:val="21"/>
                <w:szCs w:val="21"/>
              </w:rPr>
            </w:pPr>
            <w:r w:rsidRPr="00D5795D">
              <w:rPr>
                <w:rFonts w:ascii="Arial Narrow" w:hAnsi="Arial Narrow" w:cs="Times New Roman"/>
                <w:b/>
                <w:sz w:val="21"/>
                <w:szCs w:val="21"/>
              </w:rPr>
              <w:t>Lp.</w:t>
            </w:r>
          </w:p>
        </w:tc>
        <w:tc>
          <w:tcPr>
            <w:tcW w:w="6647" w:type="dxa"/>
            <w:shd w:val="clear" w:color="auto" w:fill="auto"/>
            <w:vAlign w:val="center"/>
            <w:hideMark/>
          </w:tcPr>
          <w:p w:rsidR="00AC6090" w:rsidRPr="00D5795D" w:rsidRDefault="00AC6090" w:rsidP="00460C99">
            <w:pPr>
              <w:jc w:val="center"/>
              <w:rPr>
                <w:rFonts w:ascii="Arial Narrow" w:hAnsi="Arial Narrow" w:cs="Times New Roman"/>
                <w:b/>
                <w:sz w:val="21"/>
                <w:szCs w:val="21"/>
              </w:rPr>
            </w:pPr>
            <w:r w:rsidRPr="00D5795D">
              <w:rPr>
                <w:rFonts w:ascii="Arial Narrow" w:hAnsi="Arial Narrow" w:cs="Times New Roman"/>
                <w:b/>
                <w:sz w:val="21"/>
                <w:szCs w:val="21"/>
              </w:rPr>
              <w:t xml:space="preserve">Nazwa </w:t>
            </w:r>
          </w:p>
          <w:p w:rsidR="00AC6090" w:rsidRPr="00D5795D" w:rsidRDefault="00AC6090" w:rsidP="00460C99">
            <w:pPr>
              <w:jc w:val="center"/>
              <w:rPr>
                <w:rFonts w:ascii="Arial Narrow" w:hAnsi="Arial Narrow" w:cs="Times New Roman"/>
                <w:b/>
                <w:sz w:val="21"/>
                <w:szCs w:val="21"/>
              </w:rPr>
            </w:pPr>
          </w:p>
        </w:tc>
        <w:tc>
          <w:tcPr>
            <w:tcW w:w="766" w:type="dxa"/>
            <w:shd w:val="clear" w:color="auto" w:fill="auto"/>
            <w:vAlign w:val="center"/>
          </w:tcPr>
          <w:p w:rsidR="00AC6090" w:rsidRPr="00D5795D" w:rsidRDefault="00AC6090" w:rsidP="00460C99">
            <w:pPr>
              <w:jc w:val="center"/>
              <w:rPr>
                <w:rFonts w:ascii="Arial Narrow" w:hAnsi="Arial Narrow" w:cs="Arial"/>
                <w:b/>
                <w:sz w:val="21"/>
                <w:szCs w:val="21"/>
              </w:rPr>
            </w:pPr>
            <w:r w:rsidRPr="00D5795D">
              <w:rPr>
                <w:rFonts w:ascii="Arial Narrow" w:hAnsi="Arial Narrow" w:cs="Arial"/>
                <w:b/>
                <w:sz w:val="21"/>
                <w:szCs w:val="21"/>
              </w:rPr>
              <w:t>j.m.</w:t>
            </w:r>
          </w:p>
        </w:tc>
        <w:tc>
          <w:tcPr>
            <w:tcW w:w="920" w:type="dxa"/>
            <w:shd w:val="clear" w:color="auto" w:fill="auto"/>
            <w:vAlign w:val="center"/>
            <w:hideMark/>
          </w:tcPr>
          <w:p w:rsidR="00D5795D" w:rsidRDefault="00D5795D" w:rsidP="00460C99">
            <w:pPr>
              <w:jc w:val="center"/>
              <w:rPr>
                <w:rFonts w:ascii="Arial Narrow" w:hAnsi="Arial Narrow" w:cs="Arial"/>
                <w:b/>
                <w:sz w:val="21"/>
                <w:szCs w:val="21"/>
              </w:rPr>
            </w:pPr>
          </w:p>
          <w:p w:rsidR="00AC6090" w:rsidRPr="00D5795D" w:rsidRDefault="00AC6090" w:rsidP="00460C99">
            <w:pPr>
              <w:jc w:val="center"/>
              <w:rPr>
                <w:rFonts w:ascii="Arial Narrow" w:hAnsi="Arial Narrow" w:cs="Arial"/>
                <w:b/>
                <w:sz w:val="21"/>
                <w:szCs w:val="21"/>
              </w:rPr>
            </w:pPr>
            <w:r w:rsidRPr="00D5795D">
              <w:rPr>
                <w:rFonts w:ascii="Arial Narrow" w:hAnsi="Arial Narrow" w:cs="Arial"/>
                <w:b/>
                <w:sz w:val="21"/>
                <w:szCs w:val="21"/>
              </w:rPr>
              <w:t>Ilość</w:t>
            </w:r>
          </w:p>
          <w:p w:rsidR="00AC6090" w:rsidRPr="00D5795D" w:rsidRDefault="00AC6090" w:rsidP="00460C99">
            <w:pPr>
              <w:jc w:val="center"/>
              <w:rPr>
                <w:rFonts w:ascii="Arial Narrow" w:hAnsi="Arial Narrow" w:cs="Arial"/>
                <w:b/>
                <w:sz w:val="21"/>
                <w:szCs w:val="21"/>
              </w:rPr>
            </w:pPr>
          </w:p>
        </w:tc>
        <w:tc>
          <w:tcPr>
            <w:tcW w:w="1685" w:type="dxa"/>
            <w:shd w:val="clear" w:color="auto" w:fill="auto"/>
            <w:vAlign w:val="center"/>
            <w:hideMark/>
          </w:tcPr>
          <w:p w:rsidR="00AC6090" w:rsidRPr="00D5795D" w:rsidRDefault="00AC6090" w:rsidP="00460C99">
            <w:pPr>
              <w:jc w:val="center"/>
              <w:rPr>
                <w:rFonts w:ascii="Arial Narrow" w:hAnsi="Arial Narrow" w:cs="Arial"/>
                <w:b/>
                <w:sz w:val="21"/>
                <w:szCs w:val="21"/>
              </w:rPr>
            </w:pPr>
            <w:r w:rsidRPr="00D5795D">
              <w:rPr>
                <w:rFonts w:ascii="Arial Narrow" w:hAnsi="Arial Narrow" w:cs="Arial"/>
                <w:b/>
                <w:sz w:val="21"/>
                <w:szCs w:val="21"/>
              </w:rPr>
              <w:t>Cena jednostkowa netto</w:t>
            </w:r>
          </w:p>
        </w:tc>
        <w:tc>
          <w:tcPr>
            <w:tcW w:w="1685" w:type="dxa"/>
            <w:shd w:val="clear" w:color="auto" w:fill="auto"/>
            <w:vAlign w:val="center"/>
            <w:hideMark/>
          </w:tcPr>
          <w:p w:rsidR="00AC6090" w:rsidRPr="00D5795D" w:rsidRDefault="00AC6090" w:rsidP="00460C99">
            <w:pPr>
              <w:jc w:val="center"/>
              <w:rPr>
                <w:rFonts w:ascii="Arial Narrow" w:hAnsi="Arial Narrow" w:cs="Arial"/>
                <w:b/>
                <w:sz w:val="21"/>
                <w:szCs w:val="21"/>
              </w:rPr>
            </w:pPr>
            <w:r w:rsidRPr="00D5795D">
              <w:rPr>
                <w:rFonts w:ascii="Arial Narrow" w:hAnsi="Arial Narrow" w:cs="Arial"/>
                <w:b/>
                <w:sz w:val="21"/>
                <w:szCs w:val="21"/>
              </w:rPr>
              <w:t>Wartość netto</w:t>
            </w:r>
          </w:p>
        </w:tc>
        <w:tc>
          <w:tcPr>
            <w:tcW w:w="766" w:type="dxa"/>
            <w:shd w:val="clear" w:color="auto" w:fill="auto"/>
            <w:noWrap/>
            <w:vAlign w:val="center"/>
            <w:hideMark/>
          </w:tcPr>
          <w:p w:rsidR="00AC6090" w:rsidRPr="00D5795D" w:rsidRDefault="00AC6090" w:rsidP="00460C99">
            <w:pPr>
              <w:jc w:val="center"/>
              <w:rPr>
                <w:rFonts w:ascii="Arial Narrow" w:hAnsi="Arial Narrow" w:cs="Arial"/>
                <w:b/>
                <w:sz w:val="21"/>
                <w:szCs w:val="21"/>
              </w:rPr>
            </w:pPr>
            <w:r w:rsidRPr="00D5795D">
              <w:rPr>
                <w:rFonts w:ascii="Arial Narrow" w:hAnsi="Arial Narrow" w:cs="Arial"/>
                <w:b/>
                <w:sz w:val="21"/>
                <w:szCs w:val="21"/>
              </w:rPr>
              <w:t>VAT</w:t>
            </w:r>
          </w:p>
        </w:tc>
        <w:tc>
          <w:tcPr>
            <w:tcW w:w="1992" w:type="dxa"/>
            <w:shd w:val="clear" w:color="auto" w:fill="auto"/>
            <w:noWrap/>
            <w:vAlign w:val="center"/>
            <w:hideMark/>
          </w:tcPr>
          <w:p w:rsidR="00AC6090" w:rsidRPr="00D5795D" w:rsidRDefault="00AC6090" w:rsidP="00460C99">
            <w:pPr>
              <w:jc w:val="center"/>
              <w:rPr>
                <w:rFonts w:ascii="Arial Narrow" w:hAnsi="Arial Narrow" w:cs="Arial"/>
                <w:b/>
                <w:sz w:val="21"/>
                <w:szCs w:val="21"/>
              </w:rPr>
            </w:pPr>
            <w:r w:rsidRPr="00D5795D">
              <w:rPr>
                <w:rFonts w:ascii="Arial Narrow" w:hAnsi="Arial Narrow" w:cs="Arial"/>
                <w:b/>
                <w:sz w:val="21"/>
                <w:szCs w:val="21"/>
              </w:rPr>
              <w:t>Wartość VAT</w:t>
            </w:r>
          </w:p>
        </w:tc>
        <w:tc>
          <w:tcPr>
            <w:tcW w:w="1197" w:type="dxa"/>
            <w:shd w:val="clear" w:color="auto" w:fill="auto"/>
            <w:noWrap/>
            <w:vAlign w:val="center"/>
            <w:hideMark/>
          </w:tcPr>
          <w:p w:rsidR="00AC6090" w:rsidRPr="00D5795D" w:rsidRDefault="00AC6090" w:rsidP="00460C99">
            <w:pPr>
              <w:jc w:val="center"/>
              <w:rPr>
                <w:rFonts w:ascii="Arial Narrow" w:hAnsi="Arial Narrow" w:cs="Arial"/>
                <w:b/>
                <w:sz w:val="21"/>
                <w:szCs w:val="21"/>
              </w:rPr>
            </w:pPr>
            <w:r w:rsidRPr="00D5795D">
              <w:rPr>
                <w:rFonts w:ascii="Arial Narrow" w:hAnsi="Arial Narrow" w:cs="Arial"/>
                <w:b/>
                <w:sz w:val="21"/>
                <w:szCs w:val="21"/>
              </w:rPr>
              <w:t>Wartość brutto</w:t>
            </w:r>
          </w:p>
        </w:tc>
      </w:tr>
      <w:tr w:rsidR="00AC6090" w:rsidRPr="002F5096" w:rsidTr="00D5795D">
        <w:trPr>
          <w:trHeight w:val="262"/>
        </w:trPr>
        <w:tc>
          <w:tcPr>
            <w:tcW w:w="710" w:type="dxa"/>
            <w:shd w:val="clear" w:color="auto" w:fill="auto"/>
            <w:vAlign w:val="center"/>
            <w:hideMark/>
          </w:tcPr>
          <w:p w:rsidR="00AC6090" w:rsidRPr="00D5795D" w:rsidRDefault="00AC6090" w:rsidP="00460C99">
            <w:pPr>
              <w:ind w:left="179"/>
              <w:jc w:val="center"/>
              <w:rPr>
                <w:rFonts w:ascii="Arial Narrow" w:hAnsi="Arial Narrow" w:cs="Times New Roman"/>
                <w:sz w:val="21"/>
                <w:szCs w:val="21"/>
              </w:rPr>
            </w:pPr>
            <w:r w:rsidRPr="00D5795D">
              <w:rPr>
                <w:rFonts w:ascii="Arial Narrow" w:hAnsi="Arial Narrow" w:cs="Times New Roman"/>
                <w:sz w:val="21"/>
                <w:szCs w:val="21"/>
              </w:rPr>
              <w:t>1</w:t>
            </w:r>
          </w:p>
        </w:tc>
        <w:tc>
          <w:tcPr>
            <w:tcW w:w="6647" w:type="dxa"/>
            <w:shd w:val="clear" w:color="auto" w:fill="auto"/>
          </w:tcPr>
          <w:p w:rsidR="00AC6090" w:rsidRPr="00D5795D" w:rsidRDefault="00F94602" w:rsidP="00460C99">
            <w:pPr>
              <w:rPr>
                <w:rFonts w:ascii="Arial Narrow" w:hAnsi="Arial Narrow" w:cs="Times New Roman"/>
                <w:color w:val="000000"/>
                <w:sz w:val="21"/>
                <w:szCs w:val="21"/>
              </w:rPr>
            </w:pPr>
            <w:r w:rsidRPr="00D5795D">
              <w:rPr>
                <w:rFonts w:ascii="Arial Narrow" w:hAnsi="Arial Narrow" w:cs="Times New Roman"/>
                <w:color w:val="000000"/>
                <w:sz w:val="21"/>
                <w:szCs w:val="21"/>
              </w:rPr>
              <w:t xml:space="preserve">Naturalna woda mineralna wysokozmineralizowana bogata w łatwo przyswajalne związki mineralne. Opakowanie butelka PET 1,5 litra, gazowana. </w:t>
            </w:r>
          </w:p>
        </w:tc>
        <w:tc>
          <w:tcPr>
            <w:tcW w:w="766" w:type="dxa"/>
            <w:shd w:val="clear" w:color="auto" w:fill="auto"/>
            <w:vAlign w:val="center"/>
          </w:tcPr>
          <w:p w:rsidR="00AC6090" w:rsidRPr="00D5795D" w:rsidRDefault="00F94602" w:rsidP="00460C99">
            <w:pPr>
              <w:jc w:val="center"/>
              <w:rPr>
                <w:rFonts w:ascii="Arial Narrow" w:hAnsi="Arial Narrow" w:cs="Arial"/>
                <w:sz w:val="21"/>
                <w:szCs w:val="21"/>
              </w:rPr>
            </w:pPr>
            <w:r w:rsidRPr="00D5795D">
              <w:rPr>
                <w:rFonts w:ascii="Arial Narrow" w:hAnsi="Arial Narrow" w:cs="Arial"/>
                <w:sz w:val="21"/>
                <w:szCs w:val="21"/>
              </w:rPr>
              <w:t>Szt.</w:t>
            </w:r>
          </w:p>
        </w:tc>
        <w:tc>
          <w:tcPr>
            <w:tcW w:w="920" w:type="dxa"/>
            <w:shd w:val="clear" w:color="auto" w:fill="auto"/>
            <w:vAlign w:val="center"/>
          </w:tcPr>
          <w:p w:rsidR="00AC6090" w:rsidRPr="00D5795D" w:rsidRDefault="00F94602" w:rsidP="00460C99">
            <w:pPr>
              <w:jc w:val="center"/>
              <w:rPr>
                <w:rFonts w:ascii="Arial Narrow" w:hAnsi="Arial Narrow" w:cs="Arial"/>
                <w:sz w:val="21"/>
                <w:szCs w:val="21"/>
              </w:rPr>
            </w:pPr>
            <w:r w:rsidRPr="00D5795D">
              <w:rPr>
                <w:rFonts w:ascii="Arial Narrow" w:hAnsi="Arial Narrow" w:cs="Arial"/>
                <w:sz w:val="21"/>
                <w:szCs w:val="21"/>
              </w:rPr>
              <w:t>7000</w:t>
            </w:r>
          </w:p>
        </w:tc>
        <w:tc>
          <w:tcPr>
            <w:tcW w:w="1685" w:type="dxa"/>
            <w:shd w:val="clear" w:color="auto" w:fill="auto"/>
            <w:vAlign w:val="center"/>
            <w:hideMark/>
          </w:tcPr>
          <w:p w:rsidR="00AC6090" w:rsidRPr="00D5795D" w:rsidRDefault="00AC6090" w:rsidP="00460C99">
            <w:pPr>
              <w:jc w:val="center"/>
              <w:rPr>
                <w:rFonts w:ascii="Arial Narrow" w:hAnsi="Arial Narrow" w:cs="Arial"/>
                <w:sz w:val="21"/>
                <w:szCs w:val="21"/>
              </w:rPr>
            </w:pPr>
          </w:p>
        </w:tc>
        <w:tc>
          <w:tcPr>
            <w:tcW w:w="1685" w:type="dxa"/>
            <w:shd w:val="clear" w:color="auto" w:fill="auto"/>
            <w:vAlign w:val="center"/>
            <w:hideMark/>
          </w:tcPr>
          <w:p w:rsidR="00AC6090" w:rsidRPr="00D5795D" w:rsidRDefault="00AC6090" w:rsidP="00460C99">
            <w:pPr>
              <w:jc w:val="center"/>
              <w:rPr>
                <w:rFonts w:ascii="Arial Narrow" w:hAnsi="Arial Narrow" w:cs="Arial"/>
                <w:sz w:val="21"/>
                <w:szCs w:val="21"/>
              </w:rPr>
            </w:pPr>
          </w:p>
        </w:tc>
        <w:tc>
          <w:tcPr>
            <w:tcW w:w="766"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c>
          <w:tcPr>
            <w:tcW w:w="1992"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c>
          <w:tcPr>
            <w:tcW w:w="1197"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r>
      <w:tr w:rsidR="00AC6090" w:rsidRPr="002F5096" w:rsidTr="00D5795D">
        <w:trPr>
          <w:trHeight w:val="279"/>
        </w:trPr>
        <w:tc>
          <w:tcPr>
            <w:tcW w:w="710" w:type="dxa"/>
            <w:shd w:val="clear" w:color="auto" w:fill="auto"/>
            <w:vAlign w:val="center"/>
            <w:hideMark/>
          </w:tcPr>
          <w:p w:rsidR="00AC6090" w:rsidRPr="00D5795D" w:rsidRDefault="00AC6090" w:rsidP="00460C99">
            <w:pPr>
              <w:ind w:left="179"/>
              <w:jc w:val="center"/>
              <w:rPr>
                <w:rFonts w:ascii="Arial Narrow" w:hAnsi="Arial Narrow" w:cs="Times New Roman"/>
                <w:sz w:val="21"/>
                <w:szCs w:val="21"/>
              </w:rPr>
            </w:pPr>
            <w:r w:rsidRPr="00D5795D">
              <w:rPr>
                <w:rFonts w:ascii="Arial Narrow" w:hAnsi="Arial Narrow" w:cs="Times New Roman"/>
                <w:sz w:val="21"/>
                <w:szCs w:val="21"/>
              </w:rPr>
              <w:t>2</w:t>
            </w:r>
          </w:p>
        </w:tc>
        <w:tc>
          <w:tcPr>
            <w:tcW w:w="6647" w:type="dxa"/>
            <w:shd w:val="clear" w:color="auto" w:fill="auto"/>
          </w:tcPr>
          <w:p w:rsidR="00AC6090" w:rsidRPr="00D5795D" w:rsidRDefault="00F651C5" w:rsidP="00460C99">
            <w:pPr>
              <w:rPr>
                <w:rFonts w:ascii="Arial Narrow" w:hAnsi="Arial Narrow" w:cs="Times New Roman"/>
                <w:color w:val="000000"/>
                <w:sz w:val="21"/>
                <w:szCs w:val="21"/>
              </w:rPr>
            </w:pPr>
            <w:r w:rsidRPr="00D5795D">
              <w:rPr>
                <w:rFonts w:ascii="Arial Narrow" w:hAnsi="Arial Narrow" w:cs="Times New Roman"/>
                <w:color w:val="000000"/>
                <w:sz w:val="21"/>
                <w:szCs w:val="21"/>
              </w:rPr>
              <w:t xml:space="preserve">Naturalna woda mineralna wysokozmienralizowana bogata w łatwo przyswajalne związki mineralne. Opakowanie butelka PET 1,5 litra, lekko lub naturalnie gazowana. </w:t>
            </w:r>
          </w:p>
        </w:tc>
        <w:tc>
          <w:tcPr>
            <w:tcW w:w="766" w:type="dxa"/>
            <w:shd w:val="clear" w:color="auto" w:fill="auto"/>
            <w:vAlign w:val="center"/>
          </w:tcPr>
          <w:p w:rsidR="00AC6090" w:rsidRPr="00D5795D" w:rsidRDefault="00F651C5" w:rsidP="00460C99">
            <w:pPr>
              <w:jc w:val="center"/>
              <w:rPr>
                <w:rFonts w:ascii="Arial Narrow" w:hAnsi="Arial Narrow" w:cs="Arial"/>
                <w:sz w:val="21"/>
                <w:szCs w:val="21"/>
              </w:rPr>
            </w:pPr>
            <w:r w:rsidRPr="00D5795D">
              <w:rPr>
                <w:rFonts w:ascii="Arial Narrow" w:hAnsi="Arial Narrow" w:cs="Arial"/>
                <w:sz w:val="21"/>
                <w:szCs w:val="21"/>
              </w:rPr>
              <w:t>Szt.</w:t>
            </w:r>
          </w:p>
        </w:tc>
        <w:tc>
          <w:tcPr>
            <w:tcW w:w="920" w:type="dxa"/>
            <w:shd w:val="clear" w:color="auto" w:fill="auto"/>
            <w:vAlign w:val="center"/>
          </w:tcPr>
          <w:p w:rsidR="00AC6090" w:rsidRPr="00D5795D" w:rsidRDefault="00F651C5" w:rsidP="00460C99">
            <w:pPr>
              <w:jc w:val="center"/>
              <w:rPr>
                <w:rFonts w:ascii="Arial Narrow" w:hAnsi="Arial Narrow" w:cs="Arial"/>
                <w:sz w:val="21"/>
                <w:szCs w:val="21"/>
              </w:rPr>
            </w:pPr>
            <w:r w:rsidRPr="00D5795D">
              <w:rPr>
                <w:rFonts w:ascii="Arial Narrow" w:hAnsi="Arial Narrow" w:cs="Arial"/>
                <w:sz w:val="21"/>
                <w:szCs w:val="21"/>
              </w:rPr>
              <w:t>7000</w:t>
            </w:r>
          </w:p>
        </w:tc>
        <w:tc>
          <w:tcPr>
            <w:tcW w:w="1685" w:type="dxa"/>
            <w:shd w:val="clear" w:color="auto" w:fill="auto"/>
            <w:vAlign w:val="center"/>
            <w:hideMark/>
          </w:tcPr>
          <w:p w:rsidR="00AC6090" w:rsidRPr="00D5795D" w:rsidRDefault="00AC6090" w:rsidP="00460C99">
            <w:pPr>
              <w:jc w:val="center"/>
              <w:rPr>
                <w:rFonts w:ascii="Arial Narrow" w:hAnsi="Arial Narrow" w:cs="Arial"/>
                <w:sz w:val="21"/>
                <w:szCs w:val="21"/>
              </w:rPr>
            </w:pPr>
          </w:p>
        </w:tc>
        <w:tc>
          <w:tcPr>
            <w:tcW w:w="1685" w:type="dxa"/>
            <w:shd w:val="clear" w:color="auto" w:fill="auto"/>
            <w:vAlign w:val="center"/>
            <w:hideMark/>
          </w:tcPr>
          <w:p w:rsidR="00AC6090" w:rsidRPr="00D5795D" w:rsidRDefault="00AC6090" w:rsidP="00460C99">
            <w:pPr>
              <w:jc w:val="center"/>
              <w:rPr>
                <w:rFonts w:ascii="Arial Narrow" w:hAnsi="Arial Narrow" w:cs="Arial"/>
                <w:sz w:val="21"/>
                <w:szCs w:val="21"/>
              </w:rPr>
            </w:pPr>
          </w:p>
        </w:tc>
        <w:tc>
          <w:tcPr>
            <w:tcW w:w="766"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c>
          <w:tcPr>
            <w:tcW w:w="1992"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c>
          <w:tcPr>
            <w:tcW w:w="1197"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r>
      <w:tr w:rsidR="00AC6090" w:rsidRPr="002F5096" w:rsidTr="00D5795D">
        <w:trPr>
          <w:trHeight w:val="255"/>
        </w:trPr>
        <w:tc>
          <w:tcPr>
            <w:tcW w:w="710" w:type="dxa"/>
            <w:shd w:val="clear" w:color="auto" w:fill="auto"/>
            <w:vAlign w:val="center"/>
          </w:tcPr>
          <w:p w:rsidR="00AC6090" w:rsidRPr="00D5795D" w:rsidRDefault="00AC6090" w:rsidP="00460C99">
            <w:pPr>
              <w:ind w:left="179"/>
              <w:jc w:val="center"/>
              <w:rPr>
                <w:rFonts w:ascii="Arial Narrow" w:hAnsi="Arial Narrow" w:cs="Times New Roman"/>
                <w:sz w:val="21"/>
                <w:szCs w:val="21"/>
              </w:rPr>
            </w:pPr>
            <w:r w:rsidRPr="00D5795D">
              <w:rPr>
                <w:rFonts w:ascii="Arial Narrow" w:hAnsi="Arial Narrow" w:cs="Times New Roman"/>
                <w:sz w:val="21"/>
                <w:szCs w:val="21"/>
              </w:rPr>
              <w:t>3</w:t>
            </w:r>
          </w:p>
        </w:tc>
        <w:tc>
          <w:tcPr>
            <w:tcW w:w="6647" w:type="dxa"/>
            <w:shd w:val="clear" w:color="auto" w:fill="auto"/>
          </w:tcPr>
          <w:p w:rsidR="00AC6090" w:rsidRPr="00D5795D" w:rsidRDefault="00F651C5" w:rsidP="00F651C5">
            <w:pPr>
              <w:rPr>
                <w:rFonts w:ascii="Arial Narrow" w:hAnsi="Arial Narrow" w:cs="Times New Roman"/>
                <w:color w:val="000000"/>
                <w:sz w:val="21"/>
                <w:szCs w:val="21"/>
              </w:rPr>
            </w:pPr>
            <w:r w:rsidRPr="00D5795D">
              <w:rPr>
                <w:rFonts w:ascii="Arial Narrow" w:hAnsi="Arial Narrow" w:cs="Times New Roman"/>
                <w:color w:val="000000"/>
                <w:sz w:val="21"/>
                <w:szCs w:val="21"/>
              </w:rPr>
              <w:t xml:space="preserve">Naturalna woda mineralna wysokozmineralizowana bogata w łatwo przyswajalne związki mineralne. Opakowanie butelka PET 1,5 litra, niegazowana.   </w:t>
            </w:r>
          </w:p>
        </w:tc>
        <w:tc>
          <w:tcPr>
            <w:tcW w:w="766" w:type="dxa"/>
            <w:shd w:val="clear" w:color="auto" w:fill="auto"/>
            <w:vAlign w:val="center"/>
          </w:tcPr>
          <w:p w:rsidR="00AC6090" w:rsidRPr="00D5795D" w:rsidRDefault="00F651C5" w:rsidP="00460C99">
            <w:pPr>
              <w:jc w:val="center"/>
              <w:rPr>
                <w:rFonts w:ascii="Arial Narrow" w:hAnsi="Arial Narrow" w:cs="Arial"/>
                <w:sz w:val="21"/>
                <w:szCs w:val="21"/>
              </w:rPr>
            </w:pPr>
            <w:r w:rsidRPr="00D5795D">
              <w:rPr>
                <w:rFonts w:ascii="Arial Narrow" w:hAnsi="Arial Narrow" w:cs="Arial"/>
                <w:sz w:val="21"/>
                <w:szCs w:val="21"/>
              </w:rPr>
              <w:t>Szt.</w:t>
            </w:r>
          </w:p>
        </w:tc>
        <w:tc>
          <w:tcPr>
            <w:tcW w:w="920" w:type="dxa"/>
            <w:shd w:val="clear" w:color="auto" w:fill="auto"/>
            <w:vAlign w:val="center"/>
          </w:tcPr>
          <w:p w:rsidR="00AC6090" w:rsidRPr="00D5795D" w:rsidRDefault="00F651C5" w:rsidP="00460C99">
            <w:pPr>
              <w:jc w:val="center"/>
              <w:rPr>
                <w:rFonts w:ascii="Arial Narrow" w:hAnsi="Arial Narrow" w:cs="Arial"/>
                <w:sz w:val="21"/>
                <w:szCs w:val="21"/>
              </w:rPr>
            </w:pPr>
            <w:r w:rsidRPr="00D5795D">
              <w:rPr>
                <w:rFonts w:ascii="Arial Narrow" w:hAnsi="Arial Narrow" w:cs="Arial"/>
                <w:sz w:val="21"/>
                <w:szCs w:val="21"/>
              </w:rPr>
              <w:t>700</w:t>
            </w:r>
          </w:p>
        </w:tc>
        <w:tc>
          <w:tcPr>
            <w:tcW w:w="1685" w:type="dxa"/>
            <w:shd w:val="clear" w:color="auto" w:fill="auto"/>
            <w:vAlign w:val="center"/>
            <w:hideMark/>
          </w:tcPr>
          <w:p w:rsidR="00AC6090" w:rsidRPr="00D5795D" w:rsidRDefault="00AC6090" w:rsidP="00460C99">
            <w:pPr>
              <w:jc w:val="center"/>
              <w:rPr>
                <w:rFonts w:ascii="Arial Narrow" w:hAnsi="Arial Narrow" w:cs="Arial"/>
                <w:sz w:val="21"/>
                <w:szCs w:val="21"/>
              </w:rPr>
            </w:pPr>
          </w:p>
        </w:tc>
        <w:tc>
          <w:tcPr>
            <w:tcW w:w="1685" w:type="dxa"/>
            <w:shd w:val="clear" w:color="auto" w:fill="auto"/>
            <w:vAlign w:val="center"/>
            <w:hideMark/>
          </w:tcPr>
          <w:p w:rsidR="00AC6090" w:rsidRPr="00D5795D" w:rsidRDefault="00AC6090" w:rsidP="00460C99">
            <w:pPr>
              <w:jc w:val="center"/>
              <w:rPr>
                <w:rFonts w:ascii="Arial Narrow" w:hAnsi="Arial Narrow" w:cs="Arial"/>
                <w:sz w:val="21"/>
                <w:szCs w:val="21"/>
              </w:rPr>
            </w:pPr>
          </w:p>
        </w:tc>
        <w:tc>
          <w:tcPr>
            <w:tcW w:w="766"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c>
          <w:tcPr>
            <w:tcW w:w="1992"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c>
          <w:tcPr>
            <w:tcW w:w="1197"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r>
      <w:tr w:rsidR="00AC6090" w:rsidRPr="002F5096" w:rsidTr="00D5795D">
        <w:trPr>
          <w:trHeight w:val="255"/>
        </w:trPr>
        <w:tc>
          <w:tcPr>
            <w:tcW w:w="710" w:type="dxa"/>
            <w:shd w:val="clear" w:color="auto" w:fill="auto"/>
            <w:vAlign w:val="center"/>
            <w:hideMark/>
          </w:tcPr>
          <w:p w:rsidR="00AC6090" w:rsidRPr="00D5795D" w:rsidRDefault="00AC6090" w:rsidP="00460C99">
            <w:pPr>
              <w:ind w:left="179"/>
              <w:jc w:val="center"/>
              <w:rPr>
                <w:rFonts w:ascii="Arial Narrow" w:hAnsi="Arial Narrow" w:cs="Times New Roman"/>
                <w:sz w:val="21"/>
                <w:szCs w:val="21"/>
              </w:rPr>
            </w:pPr>
            <w:r w:rsidRPr="00D5795D">
              <w:rPr>
                <w:rFonts w:ascii="Arial Narrow" w:hAnsi="Arial Narrow" w:cs="Times New Roman"/>
                <w:sz w:val="21"/>
                <w:szCs w:val="21"/>
              </w:rPr>
              <w:t>4</w:t>
            </w:r>
          </w:p>
        </w:tc>
        <w:tc>
          <w:tcPr>
            <w:tcW w:w="6647" w:type="dxa"/>
            <w:shd w:val="clear" w:color="auto" w:fill="auto"/>
          </w:tcPr>
          <w:p w:rsidR="00AC6090" w:rsidRPr="00D5795D" w:rsidRDefault="00F651C5" w:rsidP="00F651C5">
            <w:pPr>
              <w:rPr>
                <w:rFonts w:ascii="Arial Narrow" w:hAnsi="Arial Narrow" w:cs="Times New Roman"/>
                <w:color w:val="000000"/>
                <w:sz w:val="21"/>
                <w:szCs w:val="21"/>
              </w:rPr>
            </w:pPr>
            <w:r w:rsidRPr="00D5795D">
              <w:rPr>
                <w:rFonts w:ascii="Arial Narrow" w:hAnsi="Arial Narrow" w:cs="Times New Roman"/>
                <w:color w:val="000000"/>
                <w:sz w:val="21"/>
                <w:szCs w:val="21"/>
              </w:rPr>
              <w:t xml:space="preserve">Naturalna woda mineralna, średnio zmineralizowana, odpowiednia dla diety ubogiej w sód,  poddawana procesowi napowietrzania i filtracji, nienasycona dwutlenkiem węgla, pojemność 0,33 litra, opakowanie butelka plastikowa o typie chemicznym – chlorkowa, fluorkowa, siarczanowa, wapniowa, wodorowęglanowa, bogata w składniki dodatkowe takie jak magnez i potas. </w:t>
            </w:r>
          </w:p>
        </w:tc>
        <w:tc>
          <w:tcPr>
            <w:tcW w:w="766" w:type="dxa"/>
            <w:shd w:val="clear" w:color="auto" w:fill="auto"/>
            <w:vAlign w:val="center"/>
          </w:tcPr>
          <w:p w:rsidR="00AC6090" w:rsidRPr="00D5795D" w:rsidRDefault="00F651C5" w:rsidP="00460C99">
            <w:pPr>
              <w:jc w:val="center"/>
              <w:rPr>
                <w:rFonts w:ascii="Arial Narrow" w:hAnsi="Arial Narrow" w:cs="Arial"/>
                <w:sz w:val="21"/>
                <w:szCs w:val="21"/>
              </w:rPr>
            </w:pPr>
            <w:r w:rsidRPr="00D5795D">
              <w:rPr>
                <w:rFonts w:ascii="Arial Narrow" w:hAnsi="Arial Narrow" w:cs="Arial"/>
                <w:sz w:val="21"/>
                <w:szCs w:val="21"/>
              </w:rPr>
              <w:t>Szt.</w:t>
            </w:r>
          </w:p>
        </w:tc>
        <w:tc>
          <w:tcPr>
            <w:tcW w:w="920" w:type="dxa"/>
            <w:shd w:val="clear" w:color="auto" w:fill="auto"/>
            <w:vAlign w:val="center"/>
          </w:tcPr>
          <w:p w:rsidR="00AC6090" w:rsidRPr="00D5795D" w:rsidRDefault="00F651C5" w:rsidP="00460C99">
            <w:pPr>
              <w:jc w:val="center"/>
              <w:rPr>
                <w:rFonts w:ascii="Arial Narrow" w:hAnsi="Arial Narrow" w:cs="Arial"/>
                <w:sz w:val="21"/>
                <w:szCs w:val="21"/>
              </w:rPr>
            </w:pPr>
            <w:r w:rsidRPr="00D5795D">
              <w:rPr>
                <w:rFonts w:ascii="Arial Narrow" w:hAnsi="Arial Narrow" w:cs="Arial"/>
                <w:sz w:val="21"/>
                <w:szCs w:val="21"/>
              </w:rPr>
              <w:t>20000</w:t>
            </w:r>
          </w:p>
        </w:tc>
        <w:tc>
          <w:tcPr>
            <w:tcW w:w="1685" w:type="dxa"/>
            <w:shd w:val="clear" w:color="auto" w:fill="auto"/>
            <w:vAlign w:val="center"/>
            <w:hideMark/>
          </w:tcPr>
          <w:p w:rsidR="00AC6090" w:rsidRPr="00D5795D" w:rsidRDefault="00AC6090" w:rsidP="00460C99">
            <w:pPr>
              <w:jc w:val="center"/>
              <w:rPr>
                <w:rFonts w:ascii="Arial Narrow" w:hAnsi="Arial Narrow" w:cs="Arial"/>
                <w:sz w:val="21"/>
                <w:szCs w:val="21"/>
              </w:rPr>
            </w:pPr>
          </w:p>
        </w:tc>
        <w:tc>
          <w:tcPr>
            <w:tcW w:w="1685" w:type="dxa"/>
            <w:shd w:val="clear" w:color="auto" w:fill="auto"/>
            <w:vAlign w:val="center"/>
            <w:hideMark/>
          </w:tcPr>
          <w:p w:rsidR="00AC6090" w:rsidRPr="00D5795D" w:rsidRDefault="00AC6090" w:rsidP="00460C99">
            <w:pPr>
              <w:jc w:val="center"/>
              <w:rPr>
                <w:rFonts w:ascii="Arial Narrow" w:hAnsi="Arial Narrow" w:cs="Arial"/>
                <w:sz w:val="21"/>
                <w:szCs w:val="21"/>
              </w:rPr>
            </w:pPr>
          </w:p>
        </w:tc>
        <w:tc>
          <w:tcPr>
            <w:tcW w:w="766"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c>
          <w:tcPr>
            <w:tcW w:w="1992"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c>
          <w:tcPr>
            <w:tcW w:w="1197" w:type="dxa"/>
            <w:shd w:val="clear" w:color="auto" w:fill="auto"/>
            <w:noWrap/>
            <w:vAlign w:val="center"/>
            <w:hideMark/>
          </w:tcPr>
          <w:p w:rsidR="00AC6090" w:rsidRPr="00D5795D" w:rsidRDefault="00AC6090" w:rsidP="00460C99">
            <w:pPr>
              <w:jc w:val="center"/>
              <w:rPr>
                <w:rFonts w:ascii="Arial Narrow" w:hAnsi="Arial Narrow" w:cs="Arial"/>
                <w:sz w:val="21"/>
                <w:szCs w:val="21"/>
              </w:rPr>
            </w:pPr>
          </w:p>
        </w:tc>
      </w:tr>
      <w:tr w:rsidR="00AC6090" w:rsidRPr="002F5096" w:rsidTr="00D5795D">
        <w:trPr>
          <w:trHeight w:val="255"/>
        </w:trPr>
        <w:tc>
          <w:tcPr>
            <w:tcW w:w="710" w:type="dxa"/>
            <w:shd w:val="clear" w:color="auto" w:fill="auto"/>
            <w:vAlign w:val="center"/>
          </w:tcPr>
          <w:p w:rsidR="00AC6090" w:rsidRPr="00D5795D" w:rsidRDefault="00AC6090" w:rsidP="00460C99">
            <w:pPr>
              <w:ind w:left="179"/>
              <w:jc w:val="center"/>
              <w:rPr>
                <w:rFonts w:ascii="Arial Narrow" w:hAnsi="Arial Narrow" w:cs="Times New Roman"/>
                <w:sz w:val="21"/>
                <w:szCs w:val="21"/>
              </w:rPr>
            </w:pPr>
            <w:r w:rsidRPr="00D5795D">
              <w:rPr>
                <w:rFonts w:ascii="Arial Narrow" w:hAnsi="Arial Narrow" w:cs="Times New Roman"/>
                <w:sz w:val="21"/>
                <w:szCs w:val="21"/>
              </w:rPr>
              <w:t>5</w:t>
            </w:r>
          </w:p>
        </w:tc>
        <w:tc>
          <w:tcPr>
            <w:tcW w:w="6647" w:type="dxa"/>
            <w:shd w:val="clear" w:color="auto" w:fill="auto"/>
          </w:tcPr>
          <w:p w:rsidR="00AC6090" w:rsidRPr="00D5795D" w:rsidRDefault="00F651C5" w:rsidP="00F651C5">
            <w:pPr>
              <w:rPr>
                <w:rFonts w:ascii="Arial Narrow" w:hAnsi="Arial Narrow" w:cs="Times New Roman"/>
                <w:color w:val="000000"/>
                <w:sz w:val="21"/>
                <w:szCs w:val="21"/>
              </w:rPr>
            </w:pPr>
            <w:r w:rsidRPr="00D5795D">
              <w:rPr>
                <w:rFonts w:ascii="Arial Narrow" w:hAnsi="Arial Narrow" w:cs="Times New Roman"/>
                <w:color w:val="000000"/>
                <w:sz w:val="21"/>
                <w:szCs w:val="21"/>
              </w:rPr>
              <w:t xml:space="preserve">Napój owocowy o smaku jabłkowym lub pomarańczowym, opakowanie a 200 ml, niegazowany, przeznaczony dla dzieci, produkowany na bazie naturalnych standaryzowanych zagęszczonych sokach owocowych, wzbogaconych dodatkiem 4-5 witamin: E, C, PP i witaminami z grupy B, w ilości zaspakajającej 15% dziennego zapotrzebowania w 100 ml napoju. Opakowanie karton powlekany z rurką o pojemności 0,2 litra o wymiarach 6,5x8,5x4cm </w:t>
            </w:r>
          </w:p>
        </w:tc>
        <w:tc>
          <w:tcPr>
            <w:tcW w:w="766" w:type="dxa"/>
            <w:shd w:val="clear" w:color="auto" w:fill="auto"/>
            <w:vAlign w:val="center"/>
          </w:tcPr>
          <w:p w:rsidR="00AC6090" w:rsidRPr="00D5795D" w:rsidRDefault="00F651C5" w:rsidP="00460C99">
            <w:pPr>
              <w:jc w:val="center"/>
              <w:rPr>
                <w:rFonts w:ascii="Arial Narrow" w:hAnsi="Arial Narrow" w:cs="Arial"/>
                <w:sz w:val="21"/>
                <w:szCs w:val="21"/>
              </w:rPr>
            </w:pPr>
            <w:r w:rsidRPr="00D5795D">
              <w:rPr>
                <w:rFonts w:ascii="Arial Narrow" w:hAnsi="Arial Narrow" w:cs="Arial"/>
                <w:sz w:val="21"/>
                <w:szCs w:val="21"/>
              </w:rPr>
              <w:t>Szt.</w:t>
            </w:r>
          </w:p>
        </w:tc>
        <w:tc>
          <w:tcPr>
            <w:tcW w:w="920" w:type="dxa"/>
            <w:shd w:val="clear" w:color="auto" w:fill="auto"/>
            <w:vAlign w:val="center"/>
          </w:tcPr>
          <w:p w:rsidR="00AC6090" w:rsidRPr="00D5795D" w:rsidRDefault="00F651C5" w:rsidP="00460C99">
            <w:pPr>
              <w:jc w:val="center"/>
              <w:rPr>
                <w:rFonts w:ascii="Arial Narrow" w:hAnsi="Arial Narrow" w:cs="Arial"/>
                <w:sz w:val="21"/>
                <w:szCs w:val="21"/>
              </w:rPr>
            </w:pPr>
            <w:r w:rsidRPr="00D5795D">
              <w:rPr>
                <w:rFonts w:ascii="Arial Narrow" w:hAnsi="Arial Narrow" w:cs="Arial"/>
                <w:sz w:val="21"/>
                <w:szCs w:val="21"/>
              </w:rPr>
              <w:t>14400</w:t>
            </w:r>
          </w:p>
        </w:tc>
        <w:tc>
          <w:tcPr>
            <w:tcW w:w="1685" w:type="dxa"/>
            <w:shd w:val="clear" w:color="auto" w:fill="auto"/>
            <w:vAlign w:val="center"/>
          </w:tcPr>
          <w:p w:rsidR="00AC6090" w:rsidRPr="00D5795D" w:rsidRDefault="00AC6090" w:rsidP="00460C99">
            <w:pPr>
              <w:jc w:val="center"/>
              <w:rPr>
                <w:rFonts w:ascii="Arial Narrow" w:hAnsi="Arial Narrow" w:cs="Arial"/>
                <w:sz w:val="21"/>
                <w:szCs w:val="21"/>
              </w:rPr>
            </w:pPr>
          </w:p>
        </w:tc>
        <w:tc>
          <w:tcPr>
            <w:tcW w:w="1685" w:type="dxa"/>
            <w:shd w:val="clear" w:color="auto" w:fill="auto"/>
            <w:vAlign w:val="center"/>
          </w:tcPr>
          <w:p w:rsidR="00AC6090" w:rsidRPr="00D5795D" w:rsidRDefault="00AC6090" w:rsidP="00460C99">
            <w:pPr>
              <w:jc w:val="center"/>
              <w:rPr>
                <w:rFonts w:ascii="Arial Narrow" w:hAnsi="Arial Narrow" w:cs="Arial"/>
                <w:sz w:val="21"/>
                <w:szCs w:val="21"/>
              </w:rPr>
            </w:pPr>
          </w:p>
        </w:tc>
        <w:tc>
          <w:tcPr>
            <w:tcW w:w="766" w:type="dxa"/>
            <w:shd w:val="clear" w:color="auto" w:fill="auto"/>
            <w:noWrap/>
            <w:vAlign w:val="center"/>
          </w:tcPr>
          <w:p w:rsidR="00AC6090" w:rsidRPr="00D5795D" w:rsidRDefault="00AC6090" w:rsidP="00460C99">
            <w:pPr>
              <w:jc w:val="center"/>
              <w:rPr>
                <w:rFonts w:ascii="Arial Narrow" w:hAnsi="Arial Narrow" w:cs="Arial"/>
                <w:sz w:val="21"/>
                <w:szCs w:val="21"/>
              </w:rPr>
            </w:pPr>
          </w:p>
        </w:tc>
        <w:tc>
          <w:tcPr>
            <w:tcW w:w="1992" w:type="dxa"/>
            <w:shd w:val="clear" w:color="auto" w:fill="auto"/>
            <w:noWrap/>
            <w:vAlign w:val="center"/>
          </w:tcPr>
          <w:p w:rsidR="00AC6090" w:rsidRPr="00D5795D" w:rsidRDefault="00AC6090" w:rsidP="00460C99">
            <w:pPr>
              <w:jc w:val="center"/>
              <w:rPr>
                <w:rFonts w:ascii="Arial Narrow" w:hAnsi="Arial Narrow" w:cs="Arial"/>
                <w:sz w:val="21"/>
                <w:szCs w:val="21"/>
              </w:rPr>
            </w:pPr>
          </w:p>
        </w:tc>
        <w:tc>
          <w:tcPr>
            <w:tcW w:w="1197" w:type="dxa"/>
            <w:shd w:val="clear" w:color="auto" w:fill="auto"/>
            <w:noWrap/>
            <w:vAlign w:val="center"/>
          </w:tcPr>
          <w:p w:rsidR="00AC6090" w:rsidRPr="00D5795D" w:rsidRDefault="00AC6090" w:rsidP="00460C99">
            <w:pPr>
              <w:jc w:val="center"/>
              <w:rPr>
                <w:rFonts w:ascii="Arial Narrow" w:hAnsi="Arial Narrow" w:cs="Arial"/>
                <w:sz w:val="21"/>
                <w:szCs w:val="21"/>
              </w:rPr>
            </w:pPr>
          </w:p>
        </w:tc>
      </w:tr>
      <w:tr w:rsidR="00AC6090" w:rsidRPr="002F5096" w:rsidTr="002F5096">
        <w:trPr>
          <w:trHeight w:val="255"/>
        </w:trPr>
        <w:tc>
          <w:tcPr>
            <w:tcW w:w="10728" w:type="dxa"/>
            <w:gridSpan w:val="5"/>
            <w:shd w:val="clear" w:color="auto" w:fill="auto"/>
            <w:vAlign w:val="center"/>
          </w:tcPr>
          <w:p w:rsidR="00AC6090" w:rsidRPr="00D5795D" w:rsidRDefault="00AC6090" w:rsidP="00460C99">
            <w:pPr>
              <w:jc w:val="center"/>
              <w:rPr>
                <w:rFonts w:ascii="Arial Narrow" w:hAnsi="Arial Narrow" w:cs="Arial"/>
                <w:b/>
                <w:sz w:val="21"/>
                <w:szCs w:val="21"/>
              </w:rPr>
            </w:pPr>
            <w:r w:rsidRPr="00D5795D">
              <w:rPr>
                <w:rFonts w:ascii="Arial Narrow" w:hAnsi="Arial Narrow" w:cs="Arial"/>
                <w:b/>
                <w:sz w:val="21"/>
                <w:szCs w:val="21"/>
              </w:rPr>
              <w:t xml:space="preserve">                                                                                                                                                                                                                                                               RAZEM</w:t>
            </w:r>
          </w:p>
        </w:tc>
        <w:tc>
          <w:tcPr>
            <w:tcW w:w="1685" w:type="dxa"/>
            <w:shd w:val="clear" w:color="auto" w:fill="auto"/>
            <w:vAlign w:val="center"/>
          </w:tcPr>
          <w:p w:rsidR="00AC6090" w:rsidRPr="00D5795D" w:rsidRDefault="00AC6090" w:rsidP="00460C99">
            <w:pPr>
              <w:jc w:val="center"/>
              <w:rPr>
                <w:rFonts w:ascii="Arial Narrow" w:hAnsi="Arial Narrow" w:cs="Arial"/>
                <w:sz w:val="21"/>
                <w:szCs w:val="21"/>
              </w:rPr>
            </w:pPr>
          </w:p>
        </w:tc>
        <w:tc>
          <w:tcPr>
            <w:tcW w:w="766" w:type="dxa"/>
            <w:shd w:val="clear" w:color="auto" w:fill="auto"/>
            <w:noWrap/>
            <w:vAlign w:val="center"/>
          </w:tcPr>
          <w:p w:rsidR="00AC6090" w:rsidRPr="00D5795D" w:rsidRDefault="00AC6090" w:rsidP="00460C99">
            <w:pPr>
              <w:jc w:val="center"/>
              <w:rPr>
                <w:rFonts w:ascii="Arial Narrow" w:hAnsi="Arial Narrow" w:cs="Arial"/>
                <w:sz w:val="21"/>
                <w:szCs w:val="21"/>
              </w:rPr>
            </w:pPr>
          </w:p>
        </w:tc>
        <w:tc>
          <w:tcPr>
            <w:tcW w:w="1992" w:type="dxa"/>
            <w:shd w:val="clear" w:color="auto" w:fill="auto"/>
            <w:noWrap/>
            <w:vAlign w:val="center"/>
          </w:tcPr>
          <w:p w:rsidR="00AC6090" w:rsidRPr="00D5795D" w:rsidRDefault="00AC6090" w:rsidP="00460C99">
            <w:pPr>
              <w:jc w:val="center"/>
              <w:rPr>
                <w:rFonts w:ascii="Arial Narrow" w:hAnsi="Arial Narrow" w:cs="Arial"/>
                <w:sz w:val="21"/>
                <w:szCs w:val="21"/>
              </w:rPr>
            </w:pPr>
          </w:p>
        </w:tc>
        <w:tc>
          <w:tcPr>
            <w:tcW w:w="1197" w:type="dxa"/>
            <w:shd w:val="clear" w:color="auto" w:fill="auto"/>
            <w:noWrap/>
            <w:vAlign w:val="center"/>
          </w:tcPr>
          <w:p w:rsidR="00AC6090" w:rsidRPr="00D5795D" w:rsidRDefault="00AC6090" w:rsidP="00460C99">
            <w:pPr>
              <w:jc w:val="center"/>
              <w:rPr>
                <w:rFonts w:ascii="Arial Narrow" w:hAnsi="Arial Narrow" w:cs="Arial"/>
                <w:sz w:val="21"/>
                <w:szCs w:val="21"/>
              </w:rPr>
            </w:pPr>
          </w:p>
        </w:tc>
      </w:tr>
    </w:tbl>
    <w:p w:rsidR="00AC6090" w:rsidRPr="002F5096" w:rsidRDefault="00AC6090" w:rsidP="00AC6090">
      <w:pPr>
        <w:spacing w:after="0"/>
        <w:rPr>
          <w:rFonts w:ascii="Arial Narrow" w:hAnsi="Arial Narrow" w:cs="Times New Roman"/>
        </w:rPr>
      </w:pPr>
      <w:r w:rsidRPr="002F5096">
        <w:rPr>
          <w:rFonts w:ascii="Arial Narrow" w:hAnsi="Arial Narrow" w:cs="Times New Roman"/>
        </w:rPr>
        <w:t>……………………………</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0033506B" w:rsidRPr="002F5096">
        <w:rPr>
          <w:rFonts w:ascii="Arial Narrow" w:hAnsi="Arial Narrow" w:cs="Times New Roman"/>
        </w:rPr>
        <w:tab/>
      </w:r>
      <w:r w:rsidRPr="002F5096">
        <w:rPr>
          <w:rFonts w:ascii="Arial Narrow" w:hAnsi="Arial Narrow" w:cs="Times New Roman"/>
        </w:rPr>
        <w:t>………………………</w:t>
      </w:r>
      <w:r w:rsidR="0033506B" w:rsidRPr="002F5096">
        <w:rPr>
          <w:rFonts w:ascii="Arial Narrow" w:hAnsi="Arial Narrow" w:cs="Times New Roman"/>
        </w:rPr>
        <w:t>………………….</w:t>
      </w:r>
      <w:r w:rsidRPr="002F5096">
        <w:rPr>
          <w:rFonts w:ascii="Arial Narrow" w:hAnsi="Arial Narrow" w:cs="Times New Roman"/>
        </w:rPr>
        <w:t>……………………</w:t>
      </w:r>
    </w:p>
    <w:p w:rsidR="00AC6090" w:rsidRPr="002F5096" w:rsidRDefault="00AC6090" w:rsidP="0033506B">
      <w:pPr>
        <w:spacing w:after="0"/>
        <w:rPr>
          <w:rFonts w:ascii="Arial Narrow" w:hAnsi="Arial Narrow" w:cs="Times New Roman"/>
        </w:rPr>
      </w:pPr>
      <w:r w:rsidRPr="002F5096">
        <w:rPr>
          <w:rFonts w:ascii="Arial Narrow" w:hAnsi="Arial Narrow" w:cs="Times New Roman"/>
        </w:rPr>
        <w:t>/miejscowość, data/</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 xml:space="preserve"> </w:t>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r>
      <w:r w:rsidRPr="002F5096">
        <w:rPr>
          <w:rFonts w:ascii="Arial Narrow" w:hAnsi="Arial Narrow" w:cs="Times New Roman"/>
        </w:rPr>
        <w:tab/>
        <w:t>/pieczęć i podpis osoby upoważnionej/</w:t>
      </w:r>
    </w:p>
    <w:p w:rsidR="0033506B" w:rsidRDefault="0033506B" w:rsidP="00D5795D">
      <w:pPr>
        <w:rPr>
          <w:rFonts w:cs="Times New Roman"/>
          <w:b/>
          <w:sz w:val="18"/>
          <w:szCs w:val="18"/>
        </w:rPr>
      </w:pPr>
    </w:p>
    <w:p w:rsidR="0033506B" w:rsidRDefault="0033506B" w:rsidP="00AC6090">
      <w:pPr>
        <w:jc w:val="right"/>
        <w:rPr>
          <w:rFonts w:cs="Times New Roman"/>
          <w:b/>
          <w:sz w:val="18"/>
          <w:szCs w:val="18"/>
        </w:rPr>
      </w:pPr>
    </w:p>
    <w:p w:rsidR="00AC6090" w:rsidRPr="00D5795D" w:rsidRDefault="00AC6090" w:rsidP="00AC6090">
      <w:pPr>
        <w:jc w:val="right"/>
        <w:rPr>
          <w:rFonts w:ascii="Arial Narrow" w:hAnsi="Arial Narrow" w:cs="Times New Roman"/>
          <w:b/>
          <w:sz w:val="20"/>
          <w:szCs w:val="20"/>
        </w:rPr>
      </w:pPr>
      <w:r w:rsidRPr="00D5795D">
        <w:rPr>
          <w:rFonts w:ascii="Arial Narrow" w:hAnsi="Arial Narrow" w:cs="Times New Roman"/>
          <w:b/>
          <w:sz w:val="20"/>
          <w:szCs w:val="20"/>
        </w:rPr>
        <w:t>Załącznik nr 3/6 do siwz</w:t>
      </w:r>
    </w:p>
    <w:p w:rsidR="00AC6090" w:rsidRPr="00D5795D" w:rsidRDefault="00AC6090" w:rsidP="00AC6090">
      <w:pPr>
        <w:pStyle w:val="Tekstpodstawowy"/>
        <w:spacing w:after="0" w:line="240" w:lineRule="auto"/>
        <w:jc w:val="center"/>
        <w:rPr>
          <w:rFonts w:ascii="Arial Narrow" w:hAnsi="Arial Narrow"/>
          <w:b/>
        </w:rPr>
      </w:pPr>
      <w:r w:rsidRPr="00D5795D">
        <w:rPr>
          <w:rFonts w:ascii="Arial Narrow" w:hAnsi="Arial Narrow"/>
          <w:b/>
        </w:rPr>
        <w:t>KALKULACJA CENOWA</w:t>
      </w:r>
    </w:p>
    <w:p w:rsidR="00AC6090" w:rsidRPr="00D5795D" w:rsidRDefault="00AC6090" w:rsidP="00AC6090">
      <w:pPr>
        <w:pStyle w:val="Tekstpodstawowy"/>
        <w:spacing w:after="0" w:line="240" w:lineRule="auto"/>
        <w:jc w:val="center"/>
        <w:rPr>
          <w:rFonts w:ascii="Arial Narrow" w:hAnsi="Arial Narrow"/>
          <w:b/>
        </w:rPr>
      </w:pPr>
      <w:r w:rsidRPr="00D5795D">
        <w:rPr>
          <w:rFonts w:ascii="Arial Narrow" w:hAnsi="Arial Narrow"/>
          <w:b/>
        </w:rPr>
        <w:t xml:space="preserve"> OPIS PRZEDMIOTU ZAMÓWIENIA – ZADANIE 6</w:t>
      </w:r>
    </w:p>
    <w:p w:rsidR="00AC6090" w:rsidRPr="00D5795D" w:rsidRDefault="00AC6090" w:rsidP="00AC6090">
      <w:pPr>
        <w:pStyle w:val="Tekstpodstawowy"/>
        <w:spacing w:after="0" w:line="240" w:lineRule="auto"/>
        <w:jc w:val="center"/>
        <w:rPr>
          <w:rFonts w:ascii="Arial Narrow" w:hAnsi="Arial Narrow"/>
          <w:b/>
        </w:rPr>
      </w:pPr>
    </w:p>
    <w:p w:rsidR="00AC6090" w:rsidRPr="00D5795D" w:rsidRDefault="00AC6090" w:rsidP="00AC6090">
      <w:pPr>
        <w:pStyle w:val="Tekstpodstawowy"/>
        <w:spacing w:after="0" w:line="240" w:lineRule="auto"/>
        <w:jc w:val="center"/>
        <w:rPr>
          <w:rFonts w:ascii="Arial Narrow" w:hAnsi="Arial Narrow"/>
          <w:b/>
        </w:rPr>
      </w:pPr>
    </w:p>
    <w:p w:rsidR="00AC6090" w:rsidRPr="00D5795D" w:rsidRDefault="00AC6090" w:rsidP="00AC6090">
      <w:pPr>
        <w:pStyle w:val="StandardowyStandardowy1"/>
        <w:rPr>
          <w:rFonts w:ascii="Arial Narrow" w:hAnsi="Arial Narrow"/>
          <w:sz w:val="22"/>
          <w:szCs w:val="22"/>
        </w:rPr>
      </w:pPr>
      <w:r w:rsidRPr="00D5795D">
        <w:rPr>
          <w:rFonts w:ascii="Arial Narrow" w:hAnsi="Arial Narrow"/>
          <w:sz w:val="22"/>
          <w:szCs w:val="22"/>
        </w:rPr>
        <w:t>ZAMAWIAJĄCY: Uniwersytecki Szpital Dziecięcy w Krakowie, ul. Wielicka 265, 30-663 Kraków</w:t>
      </w:r>
    </w:p>
    <w:p w:rsidR="00AC6090" w:rsidRPr="00D5795D" w:rsidRDefault="00AC6090" w:rsidP="00AC6090">
      <w:pPr>
        <w:pStyle w:val="StandardowyStandardowy1"/>
        <w:rPr>
          <w:rFonts w:ascii="Arial Narrow" w:hAnsi="Arial Narrow"/>
          <w:sz w:val="22"/>
          <w:szCs w:val="22"/>
        </w:rPr>
      </w:pPr>
    </w:p>
    <w:p w:rsidR="00AC6090" w:rsidRPr="00D5795D" w:rsidRDefault="00AC6090" w:rsidP="00AC6090">
      <w:pPr>
        <w:rPr>
          <w:rFonts w:ascii="Arial Narrow" w:hAnsi="Arial Narrow" w:cs="Arial"/>
        </w:rPr>
      </w:pPr>
      <w:r w:rsidRPr="00D5795D">
        <w:rPr>
          <w:rFonts w:ascii="Arial Narrow" w:hAnsi="Arial Narrow" w:cs="Arial"/>
        </w:rPr>
        <w:t>Nazwa i adres Wykonawcy:.........................................................................................................</w:t>
      </w:r>
      <w:r w:rsidRPr="00D5795D">
        <w:rPr>
          <w:rFonts w:ascii="Arial Narrow" w:hAnsi="Arial Narrow" w:cs="Times New Roman"/>
          <w:b/>
        </w:rPr>
        <w:t xml:space="preserve"> </w:t>
      </w:r>
    </w:p>
    <w:tbl>
      <w:tblPr>
        <w:tblW w:w="164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
        <w:gridCol w:w="6646"/>
        <w:gridCol w:w="766"/>
        <w:gridCol w:w="920"/>
        <w:gridCol w:w="1734"/>
        <w:gridCol w:w="1560"/>
        <w:gridCol w:w="843"/>
        <w:gridCol w:w="7"/>
        <w:gridCol w:w="1985"/>
        <w:gridCol w:w="1277"/>
      </w:tblGrid>
      <w:tr w:rsidR="00AC6090" w:rsidRPr="00D5795D" w:rsidTr="00D5795D">
        <w:trPr>
          <w:trHeight w:val="603"/>
        </w:trPr>
        <w:tc>
          <w:tcPr>
            <w:tcW w:w="708" w:type="dxa"/>
            <w:shd w:val="clear" w:color="auto" w:fill="auto"/>
            <w:vAlign w:val="center"/>
            <w:hideMark/>
          </w:tcPr>
          <w:p w:rsidR="00AC6090" w:rsidRPr="00D5795D" w:rsidRDefault="00AC6090" w:rsidP="00D5795D">
            <w:pPr>
              <w:ind w:left="179" w:hanging="179"/>
              <w:jc w:val="center"/>
              <w:rPr>
                <w:rFonts w:ascii="Arial Narrow" w:hAnsi="Arial Narrow" w:cs="Times New Roman"/>
                <w:b/>
              </w:rPr>
            </w:pPr>
            <w:r w:rsidRPr="00D5795D">
              <w:rPr>
                <w:rFonts w:ascii="Arial Narrow" w:hAnsi="Arial Narrow" w:cs="Times New Roman"/>
                <w:b/>
              </w:rPr>
              <w:t>Lp.</w:t>
            </w:r>
          </w:p>
        </w:tc>
        <w:tc>
          <w:tcPr>
            <w:tcW w:w="6646" w:type="dxa"/>
            <w:shd w:val="clear" w:color="auto" w:fill="auto"/>
            <w:vAlign w:val="center"/>
            <w:hideMark/>
          </w:tcPr>
          <w:p w:rsidR="00AC6090" w:rsidRPr="00D5795D" w:rsidRDefault="00AC6090" w:rsidP="00460C99">
            <w:pPr>
              <w:jc w:val="center"/>
              <w:rPr>
                <w:rFonts w:ascii="Arial Narrow" w:hAnsi="Arial Narrow" w:cs="Times New Roman"/>
                <w:b/>
              </w:rPr>
            </w:pPr>
            <w:r w:rsidRPr="00D5795D">
              <w:rPr>
                <w:rFonts w:ascii="Arial Narrow" w:hAnsi="Arial Narrow" w:cs="Times New Roman"/>
                <w:b/>
              </w:rPr>
              <w:t xml:space="preserve">Nazwa </w:t>
            </w:r>
          </w:p>
          <w:p w:rsidR="00AC6090" w:rsidRPr="00D5795D" w:rsidRDefault="00AC6090" w:rsidP="00460C99">
            <w:pPr>
              <w:jc w:val="center"/>
              <w:rPr>
                <w:rFonts w:ascii="Arial Narrow" w:hAnsi="Arial Narrow" w:cs="Times New Roman"/>
                <w:b/>
              </w:rPr>
            </w:pPr>
          </w:p>
        </w:tc>
        <w:tc>
          <w:tcPr>
            <w:tcW w:w="766" w:type="dxa"/>
            <w:shd w:val="clear" w:color="auto" w:fill="auto"/>
            <w:vAlign w:val="center"/>
          </w:tcPr>
          <w:p w:rsidR="00AC6090" w:rsidRPr="00D5795D" w:rsidRDefault="00AC6090" w:rsidP="00460C99">
            <w:pPr>
              <w:jc w:val="center"/>
              <w:rPr>
                <w:rFonts w:ascii="Arial Narrow" w:hAnsi="Arial Narrow" w:cs="Arial"/>
                <w:b/>
              </w:rPr>
            </w:pPr>
            <w:r w:rsidRPr="00D5795D">
              <w:rPr>
                <w:rFonts w:ascii="Arial Narrow" w:hAnsi="Arial Narrow" w:cs="Arial"/>
                <w:b/>
              </w:rPr>
              <w:t>j.m.</w:t>
            </w:r>
          </w:p>
        </w:tc>
        <w:tc>
          <w:tcPr>
            <w:tcW w:w="920" w:type="dxa"/>
            <w:shd w:val="clear" w:color="auto" w:fill="auto"/>
            <w:vAlign w:val="center"/>
            <w:hideMark/>
          </w:tcPr>
          <w:p w:rsidR="00D5795D" w:rsidRDefault="00D5795D" w:rsidP="00460C99">
            <w:pPr>
              <w:jc w:val="center"/>
              <w:rPr>
                <w:rFonts w:ascii="Arial Narrow" w:hAnsi="Arial Narrow" w:cs="Arial"/>
                <w:b/>
              </w:rPr>
            </w:pPr>
          </w:p>
          <w:p w:rsidR="00AC6090" w:rsidRPr="00D5795D" w:rsidRDefault="00AC6090" w:rsidP="00460C99">
            <w:pPr>
              <w:jc w:val="center"/>
              <w:rPr>
                <w:rFonts w:ascii="Arial Narrow" w:hAnsi="Arial Narrow" w:cs="Arial"/>
                <w:b/>
              </w:rPr>
            </w:pPr>
            <w:r w:rsidRPr="00D5795D">
              <w:rPr>
                <w:rFonts w:ascii="Arial Narrow" w:hAnsi="Arial Narrow" w:cs="Arial"/>
                <w:b/>
              </w:rPr>
              <w:t>Ilość</w:t>
            </w:r>
          </w:p>
          <w:p w:rsidR="00AC6090" w:rsidRPr="00D5795D" w:rsidRDefault="00AC6090" w:rsidP="00460C99">
            <w:pPr>
              <w:jc w:val="center"/>
              <w:rPr>
                <w:rFonts w:ascii="Arial Narrow" w:hAnsi="Arial Narrow" w:cs="Arial"/>
                <w:b/>
              </w:rPr>
            </w:pPr>
          </w:p>
        </w:tc>
        <w:tc>
          <w:tcPr>
            <w:tcW w:w="1734" w:type="dxa"/>
            <w:shd w:val="clear" w:color="auto" w:fill="auto"/>
            <w:vAlign w:val="center"/>
            <w:hideMark/>
          </w:tcPr>
          <w:p w:rsidR="00AC6090" w:rsidRPr="00D5795D" w:rsidRDefault="00AC6090" w:rsidP="00460C99">
            <w:pPr>
              <w:jc w:val="center"/>
              <w:rPr>
                <w:rFonts w:ascii="Arial Narrow" w:hAnsi="Arial Narrow" w:cs="Arial"/>
                <w:b/>
              </w:rPr>
            </w:pPr>
            <w:r w:rsidRPr="00D5795D">
              <w:rPr>
                <w:rFonts w:ascii="Arial Narrow" w:hAnsi="Arial Narrow" w:cs="Arial"/>
                <w:b/>
              </w:rPr>
              <w:t>Cena jednostkowa netto</w:t>
            </w:r>
          </w:p>
        </w:tc>
        <w:tc>
          <w:tcPr>
            <w:tcW w:w="1559" w:type="dxa"/>
            <w:shd w:val="clear" w:color="auto" w:fill="auto"/>
            <w:vAlign w:val="center"/>
            <w:hideMark/>
          </w:tcPr>
          <w:p w:rsidR="00AC6090" w:rsidRPr="00D5795D" w:rsidRDefault="00AC6090" w:rsidP="00460C99">
            <w:pPr>
              <w:jc w:val="center"/>
              <w:rPr>
                <w:rFonts w:ascii="Arial Narrow" w:hAnsi="Arial Narrow" w:cs="Arial"/>
                <w:b/>
              </w:rPr>
            </w:pPr>
            <w:r w:rsidRPr="00D5795D">
              <w:rPr>
                <w:rFonts w:ascii="Arial Narrow" w:hAnsi="Arial Narrow" w:cs="Arial"/>
                <w:b/>
              </w:rPr>
              <w:t>Wartość netto</w:t>
            </w:r>
          </w:p>
        </w:tc>
        <w:tc>
          <w:tcPr>
            <w:tcW w:w="843" w:type="dxa"/>
            <w:shd w:val="clear" w:color="auto" w:fill="auto"/>
            <w:noWrap/>
            <w:vAlign w:val="center"/>
            <w:hideMark/>
          </w:tcPr>
          <w:p w:rsidR="00AC6090" w:rsidRPr="00D5795D" w:rsidRDefault="00AC6090" w:rsidP="00460C99">
            <w:pPr>
              <w:jc w:val="center"/>
              <w:rPr>
                <w:rFonts w:ascii="Arial Narrow" w:hAnsi="Arial Narrow" w:cs="Arial"/>
                <w:b/>
              </w:rPr>
            </w:pPr>
            <w:r w:rsidRPr="00D5795D">
              <w:rPr>
                <w:rFonts w:ascii="Arial Narrow" w:hAnsi="Arial Narrow" w:cs="Arial"/>
                <w:b/>
              </w:rPr>
              <w:t>VAT</w:t>
            </w:r>
          </w:p>
        </w:tc>
        <w:tc>
          <w:tcPr>
            <w:tcW w:w="1992" w:type="dxa"/>
            <w:gridSpan w:val="2"/>
            <w:shd w:val="clear" w:color="auto" w:fill="auto"/>
            <w:noWrap/>
            <w:vAlign w:val="center"/>
            <w:hideMark/>
          </w:tcPr>
          <w:p w:rsidR="00AC6090" w:rsidRPr="00D5795D" w:rsidRDefault="00AC6090" w:rsidP="00460C99">
            <w:pPr>
              <w:jc w:val="center"/>
              <w:rPr>
                <w:rFonts w:ascii="Arial Narrow" w:hAnsi="Arial Narrow" w:cs="Arial"/>
                <w:b/>
              </w:rPr>
            </w:pPr>
            <w:r w:rsidRPr="00D5795D">
              <w:rPr>
                <w:rFonts w:ascii="Arial Narrow" w:hAnsi="Arial Narrow" w:cs="Arial"/>
                <w:b/>
              </w:rPr>
              <w:t>Wartość VAT</w:t>
            </w:r>
          </w:p>
        </w:tc>
        <w:tc>
          <w:tcPr>
            <w:tcW w:w="1277" w:type="dxa"/>
            <w:shd w:val="clear" w:color="auto" w:fill="auto"/>
            <w:noWrap/>
            <w:vAlign w:val="center"/>
            <w:hideMark/>
          </w:tcPr>
          <w:p w:rsidR="00AC6090" w:rsidRPr="00D5795D" w:rsidRDefault="00AC6090" w:rsidP="00460C99">
            <w:pPr>
              <w:jc w:val="center"/>
              <w:rPr>
                <w:rFonts w:ascii="Arial Narrow" w:hAnsi="Arial Narrow" w:cs="Arial"/>
                <w:b/>
              </w:rPr>
            </w:pPr>
            <w:r w:rsidRPr="00D5795D">
              <w:rPr>
                <w:rFonts w:ascii="Arial Narrow" w:hAnsi="Arial Narrow" w:cs="Arial"/>
                <w:b/>
              </w:rPr>
              <w:t>Wartość brutto</w:t>
            </w:r>
          </w:p>
        </w:tc>
      </w:tr>
      <w:tr w:rsidR="00AC6090" w:rsidRPr="00D5795D" w:rsidTr="00D5795D">
        <w:trPr>
          <w:trHeight w:val="262"/>
        </w:trPr>
        <w:tc>
          <w:tcPr>
            <w:tcW w:w="708" w:type="dxa"/>
            <w:shd w:val="clear" w:color="auto" w:fill="auto"/>
            <w:vAlign w:val="center"/>
            <w:hideMark/>
          </w:tcPr>
          <w:p w:rsidR="00AC6090" w:rsidRPr="00D5795D" w:rsidRDefault="00AC6090" w:rsidP="00D5795D">
            <w:pPr>
              <w:ind w:left="179" w:hanging="179"/>
              <w:jc w:val="center"/>
              <w:rPr>
                <w:rFonts w:ascii="Arial Narrow" w:hAnsi="Arial Narrow" w:cs="Times New Roman"/>
              </w:rPr>
            </w:pPr>
            <w:r w:rsidRPr="00D5795D">
              <w:rPr>
                <w:rFonts w:ascii="Arial Narrow" w:hAnsi="Arial Narrow" w:cs="Times New Roman"/>
              </w:rPr>
              <w:t>1</w:t>
            </w:r>
          </w:p>
        </w:tc>
        <w:tc>
          <w:tcPr>
            <w:tcW w:w="6646" w:type="dxa"/>
            <w:shd w:val="clear" w:color="auto" w:fill="auto"/>
          </w:tcPr>
          <w:p w:rsidR="00AC6090" w:rsidRPr="00D5795D" w:rsidRDefault="0033506B" w:rsidP="0033506B">
            <w:pPr>
              <w:rPr>
                <w:rFonts w:ascii="Arial Narrow" w:hAnsi="Arial Narrow" w:cs="Times New Roman"/>
                <w:color w:val="000000"/>
              </w:rPr>
            </w:pPr>
            <w:r w:rsidRPr="00D5795D">
              <w:rPr>
                <w:rFonts w:ascii="Arial Narrow" w:hAnsi="Arial Narrow" w:cs="Times New Roman"/>
                <w:color w:val="000000"/>
              </w:rPr>
              <w:t xml:space="preserve">Woda źródlana a 19 L. Zawierająca około 465 mg/l rozpuszczonych składników mineralnych (zbiornik- galon) </w:t>
            </w:r>
          </w:p>
        </w:tc>
        <w:tc>
          <w:tcPr>
            <w:tcW w:w="766" w:type="dxa"/>
            <w:shd w:val="clear" w:color="auto" w:fill="auto"/>
            <w:vAlign w:val="center"/>
          </w:tcPr>
          <w:p w:rsidR="00AC6090" w:rsidRPr="00D5795D" w:rsidRDefault="0033506B" w:rsidP="0033506B">
            <w:pPr>
              <w:jc w:val="center"/>
              <w:rPr>
                <w:rFonts w:ascii="Arial Narrow" w:hAnsi="Arial Narrow" w:cs="Arial"/>
              </w:rPr>
            </w:pPr>
            <w:r w:rsidRPr="00D5795D">
              <w:rPr>
                <w:rFonts w:ascii="Arial Narrow" w:hAnsi="Arial Narrow" w:cs="Arial"/>
              </w:rPr>
              <w:t>Szt.</w:t>
            </w:r>
          </w:p>
        </w:tc>
        <w:tc>
          <w:tcPr>
            <w:tcW w:w="920" w:type="dxa"/>
            <w:shd w:val="clear" w:color="auto" w:fill="auto"/>
            <w:vAlign w:val="center"/>
          </w:tcPr>
          <w:p w:rsidR="00AC6090" w:rsidRPr="00D5795D" w:rsidRDefault="0033506B" w:rsidP="0033506B">
            <w:pPr>
              <w:jc w:val="center"/>
              <w:rPr>
                <w:rFonts w:ascii="Arial Narrow" w:hAnsi="Arial Narrow" w:cs="Arial"/>
              </w:rPr>
            </w:pPr>
            <w:r w:rsidRPr="00D5795D">
              <w:rPr>
                <w:rFonts w:ascii="Arial Narrow" w:hAnsi="Arial Narrow" w:cs="Arial"/>
              </w:rPr>
              <w:t>4500</w:t>
            </w:r>
          </w:p>
        </w:tc>
        <w:tc>
          <w:tcPr>
            <w:tcW w:w="1734" w:type="dxa"/>
            <w:shd w:val="clear" w:color="auto" w:fill="auto"/>
            <w:vAlign w:val="center"/>
            <w:hideMark/>
          </w:tcPr>
          <w:p w:rsidR="00AC6090" w:rsidRPr="00D5795D" w:rsidRDefault="00AC6090" w:rsidP="00460C99">
            <w:pPr>
              <w:jc w:val="center"/>
              <w:rPr>
                <w:rFonts w:ascii="Arial Narrow" w:hAnsi="Arial Narrow" w:cs="Arial"/>
              </w:rPr>
            </w:pPr>
          </w:p>
        </w:tc>
        <w:tc>
          <w:tcPr>
            <w:tcW w:w="1559" w:type="dxa"/>
            <w:shd w:val="clear" w:color="auto" w:fill="auto"/>
            <w:vAlign w:val="center"/>
            <w:hideMark/>
          </w:tcPr>
          <w:p w:rsidR="00AC6090" w:rsidRPr="00D5795D" w:rsidRDefault="00AC6090" w:rsidP="00460C99">
            <w:pPr>
              <w:jc w:val="center"/>
              <w:rPr>
                <w:rFonts w:ascii="Arial Narrow" w:hAnsi="Arial Narrow" w:cs="Arial"/>
              </w:rPr>
            </w:pPr>
          </w:p>
        </w:tc>
        <w:tc>
          <w:tcPr>
            <w:tcW w:w="843" w:type="dxa"/>
            <w:shd w:val="clear" w:color="auto" w:fill="auto"/>
            <w:noWrap/>
            <w:vAlign w:val="center"/>
            <w:hideMark/>
          </w:tcPr>
          <w:p w:rsidR="00AC6090" w:rsidRPr="00D5795D" w:rsidRDefault="00AC6090" w:rsidP="00460C99">
            <w:pPr>
              <w:jc w:val="center"/>
              <w:rPr>
                <w:rFonts w:ascii="Arial Narrow" w:hAnsi="Arial Narrow" w:cs="Arial"/>
              </w:rPr>
            </w:pPr>
          </w:p>
        </w:tc>
        <w:tc>
          <w:tcPr>
            <w:tcW w:w="1992" w:type="dxa"/>
            <w:gridSpan w:val="2"/>
            <w:shd w:val="clear" w:color="auto" w:fill="auto"/>
            <w:noWrap/>
            <w:vAlign w:val="center"/>
            <w:hideMark/>
          </w:tcPr>
          <w:p w:rsidR="00AC6090" w:rsidRPr="00D5795D" w:rsidRDefault="00AC6090" w:rsidP="00460C99">
            <w:pPr>
              <w:jc w:val="center"/>
              <w:rPr>
                <w:rFonts w:ascii="Arial Narrow" w:hAnsi="Arial Narrow" w:cs="Arial"/>
              </w:rPr>
            </w:pPr>
          </w:p>
        </w:tc>
        <w:tc>
          <w:tcPr>
            <w:tcW w:w="1277" w:type="dxa"/>
            <w:shd w:val="clear" w:color="auto" w:fill="auto"/>
            <w:noWrap/>
            <w:vAlign w:val="center"/>
            <w:hideMark/>
          </w:tcPr>
          <w:p w:rsidR="00AC6090" w:rsidRPr="00D5795D" w:rsidRDefault="00AC6090" w:rsidP="00460C99">
            <w:pPr>
              <w:jc w:val="center"/>
              <w:rPr>
                <w:rFonts w:ascii="Arial Narrow" w:hAnsi="Arial Narrow" w:cs="Arial"/>
              </w:rPr>
            </w:pPr>
          </w:p>
        </w:tc>
      </w:tr>
      <w:tr w:rsidR="00AC6090" w:rsidRPr="00D5795D" w:rsidTr="00D5795D">
        <w:trPr>
          <w:trHeight w:val="255"/>
        </w:trPr>
        <w:tc>
          <w:tcPr>
            <w:tcW w:w="10773" w:type="dxa"/>
            <w:gridSpan w:val="5"/>
            <w:shd w:val="clear" w:color="auto" w:fill="auto"/>
            <w:vAlign w:val="center"/>
          </w:tcPr>
          <w:p w:rsidR="00AC6090" w:rsidRPr="00D5795D" w:rsidRDefault="00AC6090" w:rsidP="00460C99">
            <w:pPr>
              <w:jc w:val="center"/>
              <w:rPr>
                <w:rFonts w:ascii="Arial Narrow" w:hAnsi="Arial Narrow" w:cs="Arial"/>
                <w:b/>
              </w:rPr>
            </w:pPr>
            <w:r w:rsidRPr="00D5795D">
              <w:rPr>
                <w:rFonts w:ascii="Arial Narrow" w:hAnsi="Arial Narrow" w:cs="Arial"/>
                <w:b/>
              </w:rPr>
              <w:t xml:space="preserve">                                                                                                                                                                                                                                                               RAZEM</w:t>
            </w:r>
          </w:p>
        </w:tc>
        <w:tc>
          <w:tcPr>
            <w:tcW w:w="1560" w:type="dxa"/>
            <w:shd w:val="clear" w:color="auto" w:fill="auto"/>
            <w:vAlign w:val="center"/>
          </w:tcPr>
          <w:p w:rsidR="00AC6090" w:rsidRPr="00D5795D" w:rsidRDefault="00AC6090" w:rsidP="00460C99">
            <w:pPr>
              <w:jc w:val="center"/>
              <w:rPr>
                <w:rFonts w:ascii="Arial Narrow" w:hAnsi="Arial Narrow" w:cs="Arial"/>
              </w:rPr>
            </w:pPr>
          </w:p>
        </w:tc>
        <w:tc>
          <w:tcPr>
            <w:tcW w:w="850" w:type="dxa"/>
            <w:gridSpan w:val="2"/>
            <w:shd w:val="clear" w:color="auto" w:fill="auto"/>
            <w:noWrap/>
            <w:vAlign w:val="center"/>
          </w:tcPr>
          <w:p w:rsidR="00AC6090" w:rsidRPr="00D5795D" w:rsidRDefault="00AC6090" w:rsidP="00460C99">
            <w:pPr>
              <w:jc w:val="center"/>
              <w:rPr>
                <w:rFonts w:ascii="Arial Narrow" w:hAnsi="Arial Narrow" w:cs="Arial"/>
              </w:rPr>
            </w:pPr>
          </w:p>
        </w:tc>
        <w:tc>
          <w:tcPr>
            <w:tcW w:w="1985" w:type="dxa"/>
            <w:shd w:val="clear" w:color="auto" w:fill="auto"/>
            <w:noWrap/>
            <w:vAlign w:val="center"/>
          </w:tcPr>
          <w:p w:rsidR="00AC6090" w:rsidRPr="00D5795D" w:rsidRDefault="00AC6090" w:rsidP="00460C99">
            <w:pPr>
              <w:jc w:val="center"/>
              <w:rPr>
                <w:rFonts w:ascii="Arial Narrow" w:hAnsi="Arial Narrow" w:cs="Arial"/>
              </w:rPr>
            </w:pPr>
          </w:p>
        </w:tc>
        <w:tc>
          <w:tcPr>
            <w:tcW w:w="1277" w:type="dxa"/>
            <w:shd w:val="clear" w:color="auto" w:fill="auto"/>
            <w:noWrap/>
            <w:vAlign w:val="center"/>
          </w:tcPr>
          <w:p w:rsidR="00AC6090" w:rsidRPr="00D5795D" w:rsidRDefault="00AC6090" w:rsidP="00460C99">
            <w:pPr>
              <w:jc w:val="center"/>
              <w:rPr>
                <w:rFonts w:ascii="Arial Narrow" w:hAnsi="Arial Narrow" w:cs="Arial"/>
              </w:rPr>
            </w:pPr>
          </w:p>
        </w:tc>
      </w:tr>
    </w:tbl>
    <w:p w:rsidR="006451E8" w:rsidRPr="00D5795D" w:rsidRDefault="006451E8" w:rsidP="006451E8">
      <w:pPr>
        <w:tabs>
          <w:tab w:val="left" w:pos="9000"/>
        </w:tabs>
        <w:spacing w:after="0" w:line="240" w:lineRule="auto"/>
        <w:rPr>
          <w:rFonts w:ascii="Arial Narrow" w:hAnsi="Arial Narrow" w:cs="Arial"/>
          <w:b/>
        </w:rPr>
      </w:pPr>
    </w:p>
    <w:p w:rsidR="006451E8" w:rsidRPr="00D5795D" w:rsidRDefault="006451E8" w:rsidP="006451E8">
      <w:pPr>
        <w:tabs>
          <w:tab w:val="left" w:pos="9000"/>
        </w:tabs>
        <w:spacing w:after="0" w:line="240" w:lineRule="auto"/>
        <w:rPr>
          <w:rFonts w:ascii="Arial Narrow" w:hAnsi="Arial Narrow" w:cs="Arial"/>
          <w:b/>
        </w:rPr>
      </w:pPr>
      <w:r w:rsidRPr="00D5795D">
        <w:rPr>
          <w:rFonts w:ascii="Arial Narrow" w:hAnsi="Arial Narrow" w:cs="Arial"/>
          <w:b/>
        </w:rPr>
        <w:t>UWAGA!!</w:t>
      </w:r>
    </w:p>
    <w:p w:rsidR="006451E8" w:rsidRPr="00D5795D" w:rsidRDefault="006451E8" w:rsidP="006451E8">
      <w:pPr>
        <w:tabs>
          <w:tab w:val="left" w:pos="9000"/>
        </w:tabs>
        <w:spacing w:after="0" w:line="240" w:lineRule="auto"/>
        <w:rPr>
          <w:rFonts w:ascii="Arial Narrow" w:hAnsi="Arial Narrow" w:cs="Arial"/>
        </w:rPr>
      </w:pPr>
      <w:r w:rsidRPr="00D5795D">
        <w:rPr>
          <w:rFonts w:ascii="Arial Narrow" w:hAnsi="Arial Narrow" w:cs="Arial"/>
        </w:rPr>
        <w:t>- Wykonawca zobowiązuje się bezpłatnie wyposażyć  dystrybutor grzewczo- chłodzący w ilości 20 szt.</w:t>
      </w:r>
    </w:p>
    <w:p w:rsidR="006451E8" w:rsidRPr="00D5795D" w:rsidRDefault="006451E8" w:rsidP="006451E8">
      <w:pPr>
        <w:tabs>
          <w:tab w:val="left" w:pos="9000"/>
        </w:tabs>
        <w:spacing w:after="0" w:line="240" w:lineRule="auto"/>
        <w:rPr>
          <w:rFonts w:ascii="Arial Narrow" w:hAnsi="Arial Narrow" w:cs="Arial"/>
        </w:rPr>
      </w:pPr>
      <w:r w:rsidRPr="00D5795D">
        <w:rPr>
          <w:rFonts w:ascii="Arial Narrow" w:hAnsi="Arial Narrow" w:cs="Arial"/>
        </w:rPr>
        <w:t xml:space="preserve">- Wykonawca zobowiązuje się bezpłatnie wyposażyć dystrybutor ceramiczny w ilości 120 szt. </w:t>
      </w:r>
    </w:p>
    <w:p w:rsidR="006451E8" w:rsidRPr="00D5795D" w:rsidRDefault="006451E8" w:rsidP="006451E8">
      <w:pPr>
        <w:tabs>
          <w:tab w:val="left" w:pos="9000"/>
        </w:tabs>
        <w:spacing w:after="0" w:line="240" w:lineRule="auto"/>
        <w:rPr>
          <w:rFonts w:ascii="Arial Narrow" w:hAnsi="Arial Narrow" w:cs="Arial"/>
        </w:rPr>
      </w:pPr>
      <w:r w:rsidRPr="00D5795D">
        <w:rPr>
          <w:rFonts w:ascii="Arial Narrow" w:hAnsi="Arial Narrow" w:cs="Arial"/>
        </w:rPr>
        <w:t xml:space="preserve">- Wykonawca zobowiązuje się bezpłatnie wyposażyć podstawę pod dystrybutor ceramiczny w ilości 120 szt. </w:t>
      </w:r>
    </w:p>
    <w:p w:rsidR="006451E8" w:rsidRPr="00D5795D" w:rsidRDefault="006451E8" w:rsidP="006451E8">
      <w:pPr>
        <w:tabs>
          <w:tab w:val="left" w:pos="9000"/>
        </w:tabs>
        <w:spacing w:after="0" w:line="240" w:lineRule="auto"/>
        <w:rPr>
          <w:rFonts w:ascii="Arial Narrow" w:hAnsi="Arial Narrow" w:cs="Arial"/>
        </w:rPr>
      </w:pPr>
      <w:r w:rsidRPr="00D5795D">
        <w:rPr>
          <w:rFonts w:ascii="Arial Narrow" w:hAnsi="Arial Narrow" w:cs="Arial"/>
        </w:rPr>
        <w:t>- Wykonawca zapewni bezpłatny serwis urządzeń i terminową sanityzację</w:t>
      </w:r>
    </w:p>
    <w:p w:rsidR="00FA1406" w:rsidRPr="00D5795D" w:rsidRDefault="00FA1406" w:rsidP="00AC6090">
      <w:pPr>
        <w:rPr>
          <w:rFonts w:ascii="Arial Narrow" w:hAnsi="Arial Narrow" w:cs="Times New Roman"/>
        </w:rPr>
      </w:pPr>
    </w:p>
    <w:p w:rsidR="00FA1406" w:rsidRPr="00D5795D" w:rsidRDefault="00FA1406" w:rsidP="00AC6090">
      <w:pPr>
        <w:rPr>
          <w:rFonts w:ascii="Arial Narrow" w:hAnsi="Arial Narrow" w:cs="Times New Roman"/>
        </w:rPr>
      </w:pPr>
    </w:p>
    <w:p w:rsidR="00AC6090" w:rsidRPr="00D5795D" w:rsidRDefault="00AC6090" w:rsidP="0033506B">
      <w:pPr>
        <w:spacing w:after="0"/>
        <w:ind w:firstLine="284"/>
        <w:rPr>
          <w:rFonts w:ascii="Arial Narrow" w:hAnsi="Arial Narrow" w:cs="Times New Roman"/>
        </w:rPr>
      </w:pPr>
      <w:r w:rsidRPr="00D5795D">
        <w:rPr>
          <w:rFonts w:ascii="Arial Narrow" w:hAnsi="Arial Narrow" w:cs="Times New Roman"/>
        </w:rPr>
        <w:t>……………………………</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0033506B" w:rsidRPr="00D5795D">
        <w:rPr>
          <w:rFonts w:ascii="Arial Narrow" w:hAnsi="Arial Narrow" w:cs="Times New Roman"/>
        </w:rPr>
        <w:tab/>
      </w:r>
      <w:r w:rsidRPr="00D5795D">
        <w:rPr>
          <w:rFonts w:ascii="Arial Narrow" w:hAnsi="Arial Narrow" w:cs="Times New Roman"/>
        </w:rPr>
        <w:t>………………</w:t>
      </w:r>
      <w:r w:rsidR="0033506B" w:rsidRPr="00D5795D">
        <w:rPr>
          <w:rFonts w:ascii="Arial Narrow" w:hAnsi="Arial Narrow" w:cs="Times New Roman"/>
        </w:rPr>
        <w:t>………………</w:t>
      </w:r>
      <w:r w:rsidRPr="00D5795D">
        <w:rPr>
          <w:rFonts w:ascii="Arial Narrow" w:hAnsi="Arial Narrow" w:cs="Times New Roman"/>
        </w:rPr>
        <w:t>……………………………</w:t>
      </w:r>
    </w:p>
    <w:p w:rsidR="00AC6090" w:rsidRPr="00D5795D" w:rsidRDefault="00AC6090" w:rsidP="00AC6090">
      <w:pPr>
        <w:spacing w:after="0"/>
        <w:ind w:firstLine="284"/>
        <w:rPr>
          <w:rFonts w:ascii="Arial Narrow" w:hAnsi="Arial Narrow" w:cs="Times New Roman"/>
        </w:rPr>
      </w:pPr>
      <w:r w:rsidRPr="00D5795D">
        <w:rPr>
          <w:rFonts w:ascii="Arial Narrow" w:hAnsi="Arial Narrow" w:cs="Times New Roman"/>
        </w:rPr>
        <w:t>/miejscowość, data/</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 xml:space="preserve"> </w:t>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r>
      <w:r w:rsidRPr="00D5795D">
        <w:rPr>
          <w:rFonts w:ascii="Arial Narrow" w:hAnsi="Arial Narrow" w:cs="Times New Roman"/>
        </w:rPr>
        <w:tab/>
        <w:t>/pieczęć i podpis osoby upoważnionej/</w:t>
      </w:r>
    </w:p>
    <w:p w:rsidR="00AC6090" w:rsidRPr="00D5795D" w:rsidRDefault="00AC6090" w:rsidP="00AC6090">
      <w:pPr>
        <w:spacing w:after="0"/>
        <w:rPr>
          <w:rFonts w:ascii="Arial Narrow" w:hAnsi="Arial Narrow" w:cs="Times New Roman"/>
        </w:rPr>
      </w:pPr>
    </w:p>
    <w:p w:rsidR="00AC6090" w:rsidRPr="00D5795D" w:rsidRDefault="00AC6090" w:rsidP="00AC6090">
      <w:pPr>
        <w:rPr>
          <w:rFonts w:ascii="Arial Narrow" w:hAnsi="Arial Narrow" w:cs="Arial"/>
        </w:rPr>
      </w:pPr>
    </w:p>
    <w:p w:rsidR="0032675D" w:rsidRPr="00D5795D" w:rsidRDefault="0032675D" w:rsidP="00AD7C3A">
      <w:pPr>
        <w:widowControl w:val="0"/>
        <w:suppressAutoHyphens/>
        <w:ind w:left="70"/>
        <w:jc w:val="both"/>
        <w:rPr>
          <w:rFonts w:ascii="Arial Narrow" w:eastAsia="Lucida Sans Unicode" w:hAnsi="Arial Narrow" w:cs="Arial"/>
          <w:kern w:val="1"/>
        </w:rPr>
        <w:sectPr w:rsidR="0032675D" w:rsidRPr="00D5795D" w:rsidSect="00F56B08">
          <w:footerReference w:type="even" r:id="rId18"/>
          <w:footerReference w:type="default" r:id="rId19"/>
          <w:pgSz w:w="16838" w:h="11906" w:orient="landscape"/>
          <w:pgMar w:top="720" w:right="720" w:bottom="720" w:left="720" w:header="709" w:footer="323" w:gutter="0"/>
          <w:cols w:space="708"/>
          <w:docGrid w:linePitch="360"/>
        </w:sectPr>
      </w:pPr>
    </w:p>
    <w:p w:rsidR="006329A9" w:rsidRPr="00AF25E4" w:rsidRDefault="006329A9" w:rsidP="006329A9">
      <w:pPr>
        <w:ind w:left="6372"/>
        <w:rPr>
          <w:rFonts w:ascii="Arial" w:hAnsi="Arial" w:cs="Arial"/>
          <w:b/>
          <w:sz w:val="20"/>
          <w:szCs w:val="20"/>
        </w:rPr>
      </w:pPr>
      <w:r w:rsidRPr="00AF25E4">
        <w:rPr>
          <w:rFonts w:ascii="Arial" w:hAnsi="Arial" w:cs="Arial"/>
          <w:b/>
          <w:sz w:val="20"/>
          <w:szCs w:val="20"/>
        </w:rPr>
        <w:t>Załącznik nr 4 do SIWZ</w:t>
      </w:r>
    </w:p>
    <w:p w:rsidR="006329A9" w:rsidRPr="00AF25E4" w:rsidRDefault="006329A9" w:rsidP="006329A9">
      <w:pPr>
        <w:pStyle w:val="Tekstpodstawowy"/>
        <w:ind w:left="539"/>
        <w:jc w:val="center"/>
        <w:outlineLvl w:val="0"/>
        <w:rPr>
          <w:b/>
          <w:bCs/>
          <w:sz w:val="20"/>
        </w:rPr>
      </w:pPr>
      <w:r w:rsidRPr="00AF25E4">
        <w:rPr>
          <w:b/>
          <w:sz w:val="20"/>
        </w:rPr>
        <w:t>OŚWIADCZENIE</w:t>
      </w:r>
    </w:p>
    <w:p w:rsidR="006329A9" w:rsidRPr="00AF25E4" w:rsidRDefault="006329A9" w:rsidP="006329A9">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rsidR="006329A9" w:rsidRPr="00AF25E4" w:rsidRDefault="006329A9" w:rsidP="006329A9">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29A9" w:rsidRPr="00AF25E4" w:rsidTr="00264376">
        <w:trPr>
          <w:cantSplit/>
        </w:trPr>
        <w:tc>
          <w:tcPr>
            <w:tcW w:w="9067" w:type="dxa"/>
          </w:tcPr>
          <w:p w:rsidR="006329A9" w:rsidRPr="00AF25E4" w:rsidRDefault="006329A9" w:rsidP="0026437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bl>
    <w:p w:rsidR="006329A9" w:rsidRPr="00AF25E4" w:rsidRDefault="006329A9" w:rsidP="006329A9">
      <w:pPr>
        <w:spacing w:after="0" w:line="240" w:lineRule="auto"/>
        <w:jc w:val="both"/>
        <w:rPr>
          <w:rFonts w:ascii="Arial" w:hAnsi="Arial" w:cs="Arial"/>
          <w:color w:val="000000"/>
          <w:sz w:val="20"/>
          <w:szCs w:val="20"/>
        </w:rPr>
      </w:pPr>
    </w:p>
    <w:p w:rsidR="006329A9" w:rsidRPr="00DF4FF8" w:rsidRDefault="006329A9" w:rsidP="006329A9">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Pr>
          <w:rFonts w:ascii="Arial" w:hAnsi="Arial" w:cs="Arial"/>
          <w:b/>
          <w:sz w:val="20"/>
          <w:szCs w:val="20"/>
        </w:rPr>
        <w:t xml:space="preserve"> </w:t>
      </w:r>
      <w:r w:rsidR="00DF4FF8">
        <w:rPr>
          <w:rFonts w:ascii="Arial" w:hAnsi="Arial" w:cs="Arial"/>
          <w:b/>
          <w:sz w:val="20"/>
          <w:szCs w:val="20"/>
        </w:rPr>
        <w:t>artykułów spożywczych – 6 zadań,</w:t>
      </w:r>
      <w:r w:rsidR="00DF4FF8">
        <w:rPr>
          <w:rFonts w:ascii="Arial" w:hAnsi="Arial" w:cs="Arial"/>
          <w:sz w:val="20"/>
          <w:szCs w:val="20"/>
        </w:rPr>
        <w:t xml:space="preserve"> n</w:t>
      </w:r>
      <w:r w:rsidR="00DF4FF8">
        <w:rPr>
          <w:rFonts w:ascii="Arial" w:hAnsi="Arial" w:cs="Arial"/>
          <w:b/>
          <w:sz w:val="20"/>
          <w:szCs w:val="20"/>
        </w:rPr>
        <w:t>umer postępowania: EZP-271-2-70</w:t>
      </w:r>
      <w:r w:rsidRPr="00AF25E4">
        <w:rPr>
          <w:rFonts w:ascii="Arial" w:hAnsi="Arial" w:cs="Arial"/>
          <w:b/>
          <w:sz w:val="20"/>
          <w:szCs w:val="20"/>
        </w:rPr>
        <w:t xml:space="preserve">/PN/2019;  </w:t>
      </w:r>
    </w:p>
    <w:p w:rsidR="006329A9" w:rsidRPr="00AF25E4" w:rsidRDefault="006329A9" w:rsidP="006329A9">
      <w:pPr>
        <w:spacing w:after="0" w:line="240" w:lineRule="auto"/>
        <w:jc w:val="both"/>
        <w:rPr>
          <w:rFonts w:ascii="Arial" w:hAnsi="Arial" w:cs="Arial"/>
          <w:b/>
          <w:sz w:val="20"/>
          <w:szCs w:val="20"/>
        </w:rPr>
      </w:pPr>
      <w:r w:rsidRPr="00AF25E4">
        <w:rPr>
          <w:rFonts w:ascii="Arial" w:hAnsi="Arial" w:cs="Arial"/>
          <w:b/>
          <w:sz w:val="20"/>
          <w:szCs w:val="20"/>
        </w:rPr>
        <w:t xml:space="preserve">  </w:t>
      </w:r>
    </w:p>
    <w:p w:rsidR="006329A9" w:rsidRPr="00AF25E4" w:rsidRDefault="006329A9" w:rsidP="006329A9">
      <w:pPr>
        <w:spacing w:after="0" w:line="240" w:lineRule="auto"/>
        <w:rPr>
          <w:rFonts w:ascii="Arial" w:hAnsi="Arial" w:cs="Arial"/>
          <w:i/>
          <w:sz w:val="20"/>
          <w:szCs w:val="20"/>
        </w:rPr>
      </w:pPr>
      <w:r w:rsidRPr="00AF25E4">
        <w:rPr>
          <w:rFonts w:ascii="Arial" w:hAnsi="Arial" w:cs="Arial"/>
          <w:i/>
          <w:sz w:val="20"/>
          <w:szCs w:val="20"/>
        </w:rPr>
        <w:t>(*zaznaczyć odpowiednio )</w:t>
      </w:r>
    </w:p>
    <w:p w:rsidR="006329A9" w:rsidRPr="00AF25E4" w:rsidRDefault="006329A9" w:rsidP="006329A9">
      <w:pPr>
        <w:pStyle w:val="Tekstpodstawowy"/>
        <w:outlineLvl w:val="0"/>
        <w:rPr>
          <w:i/>
          <w:color w:val="0D0D0D"/>
          <w:sz w:val="20"/>
        </w:rPr>
      </w:pPr>
    </w:p>
    <w:p w:rsidR="006329A9" w:rsidRPr="00AF25E4" w:rsidRDefault="006329A9" w:rsidP="006329A9">
      <w:pPr>
        <w:pStyle w:val="Tekstpodstawowy"/>
        <w:outlineLvl w:val="0"/>
        <w:rPr>
          <w:bCs/>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rsidR="006329A9" w:rsidRPr="00AF25E4" w:rsidRDefault="006329A9" w:rsidP="006329A9">
      <w:pPr>
        <w:ind w:left="360"/>
        <w:jc w:val="both"/>
        <w:rPr>
          <w:rFonts w:ascii="Arial" w:hAnsi="Arial" w:cs="Arial"/>
          <w:sz w:val="20"/>
          <w:szCs w:val="20"/>
        </w:rPr>
      </w:pPr>
    </w:p>
    <w:p w:rsidR="006329A9" w:rsidRPr="00AF25E4" w:rsidRDefault="006329A9" w:rsidP="006329A9">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rsidR="006329A9" w:rsidRPr="00AF25E4" w:rsidRDefault="006329A9" w:rsidP="006329A9">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rsidR="006329A9" w:rsidRPr="00AF25E4" w:rsidRDefault="006329A9" w:rsidP="006329A9">
      <w:pPr>
        <w:pStyle w:val="Tekstpodstawowy"/>
        <w:pBdr>
          <w:bottom w:val="single" w:sz="12" w:space="1" w:color="auto"/>
        </w:pBdr>
        <w:outlineLvl w:val="0"/>
        <w:rPr>
          <w:b/>
          <w:sz w:val="20"/>
        </w:rPr>
      </w:pPr>
    </w:p>
    <w:p w:rsidR="006329A9" w:rsidRPr="00AF25E4" w:rsidRDefault="006329A9" w:rsidP="006329A9">
      <w:pPr>
        <w:autoSpaceDE w:val="0"/>
        <w:autoSpaceDN w:val="0"/>
        <w:adjustRightInd w:val="0"/>
        <w:jc w:val="both"/>
        <w:rPr>
          <w:rFonts w:ascii="Arial" w:hAnsi="Arial" w:cs="Arial"/>
          <w:b/>
          <w:spacing w:val="-4"/>
          <w:sz w:val="20"/>
          <w:szCs w:val="20"/>
        </w:rPr>
      </w:pPr>
    </w:p>
    <w:p w:rsidR="006329A9" w:rsidRPr="00AF25E4" w:rsidRDefault="006329A9" w:rsidP="006329A9">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rsidR="006329A9" w:rsidRPr="00AF25E4" w:rsidRDefault="006329A9" w:rsidP="006329A9">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rsidR="006329A9" w:rsidRPr="00AF25E4" w:rsidRDefault="006329A9" w:rsidP="006329A9">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rsidR="006329A9" w:rsidRPr="00AF25E4" w:rsidRDefault="006329A9" w:rsidP="006329A9">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Data, podpisy upoważnionych osób</w:t>
      </w:r>
    </w:p>
    <w:p w:rsidR="006329A9" w:rsidRPr="00AF25E4" w:rsidRDefault="006329A9" w:rsidP="006329A9">
      <w:pPr>
        <w:rPr>
          <w:rFonts w:ascii="Arial" w:hAnsi="Arial" w:cs="Arial"/>
          <w:i/>
          <w:sz w:val="20"/>
          <w:szCs w:val="20"/>
        </w:rPr>
      </w:pPr>
    </w:p>
    <w:p w:rsidR="006329A9" w:rsidRPr="00AF25E4" w:rsidRDefault="006329A9" w:rsidP="006329A9">
      <w:pPr>
        <w:tabs>
          <w:tab w:val="left" w:pos="1455"/>
        </w:tabs>
        <w:rPr>
          <w:rFonts w:ascii="Arial" w:hAnsi="Arial" w:cs="Arial"/>
          <w:sz w:val="20"/>
          <w:szCs w:val="20"/>
        </w:rPr>
      </w:pPr>
    </w:p>
    <w:p w:rsidR="006329A9" w:rsidRPr="00AF25E4" w:rsidRDefault="006329A9" w:rsidP="006329A9">
      <w:pPr>
        <w:tabs>
          <w:tab w:val="left" w:pos="1455"/>
        </w:tabs>
        <w:rPr>
          <w:rFonts w:ascii="Arial" w:hAnsi="Arial" w:cs="Arial"/>
          <w:sz w:val="20"/>
          <w:szCs w:val="20"/>
        </w:rPr>
        <w:sectPr w:rsidR="006329A9" w:rsidRPr="00AF25E4" w:rsidSect="00264376">
          <w:footerReference w:type="even" r:id="rId20"/>
          <w:footerReference w:type="default" r:id="rId21"/>
          <w:pgSz w:w="11906" w:h="16838"/>
          <w:pgMar w:top="1417" w:right="1417" w:bottom="1417" w:left="1417" w:header="709" w:footer="709" w:gutter="0"/>
          <w:cols w:space="708"/>
          <w:docGrid w:linePitch="360"/>
        </w:sectPr>
      </w:pPr>
      <w:r w:rsidRPr="00AF25E4">
        <w:rPr>
          <w:rFonts w:ascii="Arial" w:hAnsi="Arial" w:cs="Arial"/>
          <w:sz w:val="20"/>
          <w:szCs w:val="20"/>
        </w:rPr>
        <w:tab/>
      </w:r>
    </w:p>
    <w:p w:rsidR="006329A9" w:rsidRPr="00AF25E4" w:rsidRDefault="006329A9" w:rsidP="006329A9">
      <w:pPr>
        <w:rPr>
          <w:rFonts w:ascii="Arial" w:hAnsi="Arial" w:cs="Arial"/>
          <w:i/>
          <w:sz w:val="20"/>
          <w:szCs w:val="20"/>
        </w:rPr>
      </w:pPr>
    </w:p>
    <w:p w:rsidR="006329A9" w:rsidRPr="00AF25E4" w:rsidRDefault="006329A9" w:rsidP="006329A9">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w:t>
      </w:r>
      <w:r w:rsidR="00DF4FF8">
        <w:rPr>
          <w:rFonts w:ascii="Arial" w:eastAsia="Times New Roman" w:hAnsi="Arial" w:cs="Arial"/>
          <w:b/>
          <w:bCs/>
          <w:sz w:val="20"/>
          <w:szCs w:val="20"/>
          <w:lang w:eastAsia="ar-SA"/>
        </w:rPr>
        <w:t>4a</w:t>
      </w:r>
      <w:r w:rsidRPr="00AF25E4">
        <w:rPr>
          <w:rFonts w:ascii="Arial" w:eastAsia="Times New Roman" w:hAnsi="Arial" w:cs="Arial"/>
          <w:b/>
          <w:bCs/>
          <w:sz w:val="20"/>
          <w:szCs w:val="20"/>
          <w:lang w:eastAsia="ar-SA"/>
        </w:rPr>
        <w:t xml:space="preserve"> do SIWZ </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OŚWIADCZENIE WYKONAWCY</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rsidR="006329A9" w:rsidRPr="00AF25E4" w:rsidRDefault="006329A9" w:rsidP="006329A9">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29A9" w:rsidRPr="00AF25E4" w:rsidTr="00264376">
        <w:trPr>
          <w:cantSplit/>
        </w:trPr>
        <w:tc>
          <w:tcPr>
            <w:tcW w:w="9067" w:type="dxa"/>
          </w:tcPr>
          <w:p w:rsidR="006329A9" w:rsidRPr="00AF25E4" w:rsidRDefault="006329A9" w:rsidP="0026437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bl>
    <w:p w:rsidR="006329A9" w:rsidRPr="00AF25E4" w:rsidRDefault="006329A9" w:rsidP="006329A9">
      <w:pPr>
        <w:spacing w:after="0" w:line="240" w:lineRule="auto"/>
        <w:jc w:val="both"/>
        <w:rPr>
          <w:rFonts w:ascii="Arial" w:hAnsi="Arial" w:cs="Arial"/>
          <w:sz w:val="20"/>
          <w:szCs w:val="20"/>
        </w:rPr>
      </w:pPr>
    </w:p>
    <w:p w:rsidR="006329A9" w:rsidRPr="005E5916" w:rsidRDefault="006329A9" w:rsidP="006329A9">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5E5916">
        <w:rPr>
          <w:rFonts w:ascii="Arial" w:hAnsi="Arial" w:cs="Arial"/>
          <w:b/>
          <w:sz w:val="20"/>
          <w:szCs w:val="20"/>
        </w:rPr>
        <w:t xml:space="preserve"> artykułów spożywczych – 6 zadań, n</w:t>
      </w:r>
      <w:r>
        <w:rPr>
          <w:rFonts w:ascii="Arial" w:hAnsi="Arial" w:cs="Arial"/>
          <w:b/>
          <w:sz w:val="20"/>
          <w:szCs w:val="20"/>
        </w:rPr>
        <w:t>umer postępowania: EZP-271-2-7</w:t>
      </w:r>
      <w:r w:rsidR="005E5916">
        <w:rPr>
          <w:rFonts w:ascii="Arial" w:hAnsi="Arial" w:cs="Arial"/>
          <w:b/>
          <w:sz w:val="20"/>
          <w:szCs w:val="20"/>
        </w:rPr>
        <w:t>0</w:t>
      </w:r>
      <w:r w:rsidRPr="00AF25E4">
        <w:rPr>
          <w:rFonts w:ascii="Arial" w:hAnsi="Arial" w:cs="Arial"/>
          <w:b/>
          <w:sz w:val="20"/>
          <w:szCs w:val="20"/>
        </w:rPr>
        <w:t xml:space="preserve">/PN/2019;  </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b/>
          <w:sz w:val="20"/>
          <w:szCs w:val="20"/>
        </w:rPr>
      </w:pPr>
      <w:r w:rsidRPr="00AF25E4">
        <w:rPr>
          <w:rFonts w:ascii="Arial" w:hAnsi="Arial" w:cs="Arial"/>
          <w:b/>
          <w:sz w:val="20"/>
          <w:szCs w:val="20"/>
        </w:rPr>
        <w:t>CZĘŚĆ I</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both"/>
        <w:rPr>
          <w:rFonts w:ascii="Arial" w:hAnsi="Arial" w:cs="Arial"/>
          <w:sz w:val="20"/>
          <w:szCs w:val="20"/>
        </w:rPr>
      </w:pPr>
      <w:r w:rsidRPr="00AF25E4">
        <w:rPr>
          <w:rFonts w:ascii="Arial" w:hAnsi="Arial" w:cs="Arial"/>
          <w:sz w:val="20"/>
          <w:szCs w:val="20"/>
        </w:rPr>
        <w:t>Oświadczam że:</w:t>
      </w:r>
    </w:p>
    <w:p w:rsidR="006329A9" w:rsidRPr="00AF25E4" w:rsidRDefault="006329A9" w:rsidP="006329A9">
      <w:pPr>
        <w:pStyle w:val="Nagwek"/>
        <w:numPr>
          <w:ilvl w:val="0"/>
          <w:numId w:val="5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rsidR="006329A9" w:rsidRPr="00AF25E4" w:rsidRDefault="006329A9" w:rsidP="006329A9">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rsidR="006329A9" w:rsidRPr="00AF25E4" w:rsidRDefault="006329A9" w:rsidP="006329A9">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rsidR="006329A9" w:rsidRPr="00AF25E4" w:rsidRDefault="006329A9" w:rsidP="006329A9">
      <w:pPr>
        <w:pStyle w:val="Bezodstpw"/>
        <w:jc w:val="right"/>
        <w:rPr>
          <w:rFonts w:ascii="Arial" w:hAnsi="Arial" w:cs="Arial"/>
          <w:i/>
          <w:sz w:val="20"/>
          <w:szCs w:val="20"/>
        </w:rPr>
      </w:pP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Pr="00AF25E4" w:rsidRDefault="006329A9" w:rsidP="006329A9">
      <w:pPr>
        <w:pBdr>
          <w:bottom w:val="single" w:sz="12" w:space="1" w:color="auto"/>
        </w:pBdr>
        <w:spacing w:after="0"/>
        <w:jc w:val="both"/>
        <w:rPr>
          <w:rFonts w:ascii="Arial" w:hAnsi="Arial" w:cs="Arial"/>
          <w:sz w:val="20"/>
          <w:szCs w:val="20"/>
        </w:rPr>
      </w:pP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rsidR="006329A9" w:rsidRPr="00AF25E4" w:rsidRDefault="006329A9" w:rsidP="006329A9">
      <w:pPr>
        <w:pStyle w:val="Bezodstpw"/>
        <w:jc w:val="right"/>
        <w:rPr>
          <w:rFonts w:ascii="Arial" w:hAnsi="Arial" w:cs="Arial"/>
          <w:i/>
          <w:sz w:val="20"/>
          <w:szCs w:val="20"/>
        </w:rPr>
      </w:pP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Pr="00AF25E4" w:rsidRDefault="006329A9" w:rsidP="006329A9">
      <w:pPr>
        <w:pBdr>
          <w:bottom w:val="single" w:sz="12" w:space="1" w:color="auto"/>
        </w:pBdr>
        <w:spacing w:after="0"/>
        <w:jc w:val="both"/>
        <w:rPr>
          <w:rFonts w:ascii="Arial" w:hAnsi="Arial" w:cs="Arial"/>
          <w:sz w:val="20"/>
          <w:szCs w:val="20"/>
        </w:rPr>
      </w:pP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rsidR="006329A9" w:rsidRPr="00AF25E4" w:rsidRDefault="006329A9" w:rsidP="006329A9">
      <w:pPr>
        <w:rPr>
          <w:rFonts w:ascii="Arial" w:hAnsi="Arial" w:cs="Arial"/>
          <w:sz w:val="20"/>
          <w:szCs w:val="20"/>
        </w:rPr>
      </w:pPr>
    </w:p>
    <w:p w:rsidR="006329A9" w:rsidRPr="00AF25E4" w:rsidRDefault="006329A9" w:rsidP="006329A9">
      <w:pPr>
        <w:rPr>
          <w:rFonts w:ascii="Arial" w:hAnsi="Arial" w:cs="Arial"/>
          <w:sz w:val="20"/>
          <w:szCs w:val="20"/>
        </w:rPr>
      </w:pPr>
      <w:r w:rsidRPr="00AF25E4">
        <w:rPr>
          <w:rFonts w:ascii="Arial" w:hAnsi="Arial" w:cs="Arial"/>
          <w:sz w:val="20"/>
          <w:szCs w:val="20"/>
        </w:rPr>
        <w:t>Oświadczam, że w stosunku do następującego/ych podwykonawcy/ów,</w:t>
      </w:r>
    </w:p>
    <w:p w:rsidR="006329A9" w:rsidRPr="00AF25E4" w:rsidRDefault="006329A9" w:rsidP="006329A9">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rsidR="006329A9" w:rsidRPr="00AF25E4" w:rsidRDefault="006329A9" w:rsidP="006329A9">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Pr>
          <w:rFonts w:ascii="Arial" w:hAnsi="Arial" w:cs="Arial"/>
          <w:sz w:val="20"/>
          <w:szCs w:val="20"/>
        </w:rPr>
        <w:t>wiadczenia.</w:t>
      </w:r>
    </w:p>
    <w:p w:rsidR="006329A9" w:rsidRPr="00AF25E4" w:rsidRDefault="006329A9" w:rsidP="006329A9">
      <w:pPr>
        <w:pStyle w:val="Bezodstpw"/>
        <w:jc w:val="right"/>
        <w:rPr>
          <w:rFonts w:ascii="Arial" w:hAnsi="Arial" w:cs="Arial"/>
          <w:i/>
          <w:sz w:val="20"/>
          <w:szCs w:val="20"/>
        </w:rPr>
      </w:pPr>
    </w:p>
    <w:p w:rsidR="006329A9"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Default="006329A9" w:rsidP="006329A9">
      <w:pPr>
        <w:autoSpaceDE w:val="0"/>
        <w:autoSpaceDN w:val="0"/>
        <w:adjustRightInd w:val="0"/>
        <w:spacing w:after="0" w:line="240" w:lineRule="auto"/>
        <w:jc w:val="right"/>
        <w:rPr>
          <w:rFonts w:ascii="Arial" w:eastAsia="Times New Roman" w:hAnsi="Arial" w:cs="Arial"/>
          <w:b/>
          <w:bCs/>
          <w:sz w:val="20"/>
          <w:szCs w:val="20"/>
          <w:lang w:eastAsia="ar-SA"/>
        </w:rPr>
      </w:pPr>
    </w:p>
    <w:p w:rsidR="006329A9" w:rsidRPr="00AF25E4" w:rsidRDefault="006329A9" w:rsidP="006329A9">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w:t>
      </w:r>
      <w:r w:rsidR="00DF4FF8">
        <w:rPr>
          <w:rFonts w:ascii="Arial" w:eastAsia="Times New Roman" w:hAnsi="Arial" w:cs="Arial"/>
          <w:b/>
          <w:bCs/>
          <w:sz w:val="20"/>
          <w:szCs w:val="20"/>
          <w:lang w:eastAsia="ar-SA"/>
        </w:rPr>
        <w:t xml:space="preserve"> 5</w:t>
      </w:r>
      <w:r w:rsidRPr="00AF25E4">
        <w:rPr>
          <w:rFonts w:ascii="Arial" w:eastAsia="Times New Roman" w:hAnsi="Arial" w:cs="Arial"/>
          <w:b/>
          <w:bCs/>
          <w:sz w:val="20"/>
          <w:szCs w:val="20"/>
          <w:lang w:eastAsia="ar-SA"/>
        </w:rPr>
        <w:t xml:space="preserve"> do SIWZ</w:t>
      </w: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 - RODO</w:t>
      </w:r>
    </w:p>
    <w:p w:rsidR="006329A9" w:rsidRPr="00AF25E4" w:rsidRDefault="006329A9" w:rsidP="006329A9">
      <w:pPr>
        <w:autoSpaceDE w:val="0"/>
        <w:autoSpaceDN w:val="0"/>
        <w:adjustRightInd w:val="0"/>
        <w:spacing w:after="0" w:line="240" w:lineRule="auto"/>
        <w:jc w:val="both"/>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6329A9" w:rsidRPr="00AF25E4" w:rsidRDefault="006329A9" w:rsidP="006329A9">
      <w:pPr>
        <w:spacing w:after="0" w:line="240" w:lineRule="auto"/>
        <w:jc w:val="both"/>
        <w:rPr>
          <w:rFonts w:ascii="Arial" w:eastAsia="Calibri" w:hAnsi="Arial" w:cs="Arial"/>
          <w:color w:val="000000" w:themeColor="text1"/>
          <w:sz w:val="20"/>
          <w:szCs w:val="20"/>
          <w:highlight w:val="yellow"/>
        </w:rPr>
      </w:pPr>
    </w:p>
    <w:p w:rsidR="006329A9" w:rsidRPr="00AF25E4" w:rsidRDefault="006329A9" w:rsidP="006329A9">
      <w:pPr>
        <w:numPr>
          <w:ilvl w:val="2"/>
          <w:numId w:val="1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6329A9" w:rsidRPr="00AF25E4" w:rsidRDefault="006329A9" w:rsidP="006329A9">
      <w:pPr>
        <w:numPr>
          <w:ilvl w:val="0"/>
          <w:numId w:val="2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rsidR="006329A9" w:rsidRPr="00AF25E4" w:rsidRDefault="006329A9" w:rsidP="006329A9">
      <w:pPr>
        <w:numPr>
          <w:ilvl w:val="1"/>
          <w:numId w:val="2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rsidR="006329A9" w:rsidRPr="00AF25E4" w:rsidRDefault="006329A9" w:rsidP="006329A9">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rsidR="006329A9" w:rsidRPr="00AF25E4" w:rsidRDefault="006329A9" w:rsidP="006329A9">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rsidR="006329A9" w:rsidRPr="00AF25E4" w:rsidRDefault="006329A9" w:rsidP="006329A9">
      <w:pPr>
        <w:numPr>
          <w:ilvl w:val="1"/>
          <w:numId w:val="2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rsidR="006329A9" w:rsidRPr="00AF25E4" w:rsidRDefault="006329A9" w:rsidP="006329A9">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6329A9" w:rsidRPr="00AF25E4" w:rsidRDefault="006329A9" w:rsidP="006329A9">
      <w:pPr>
        <w:numPr>
          <w:ilvl w:val="0"/>
          <w:numId w:val="2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rsidR="006329A9" w:rsidRPr="00AF25E4" w:rsidRDefault="006329A9" w:rsidP="006329A9">
      <w:pPr>
        <w:numPr>
          <w:ilvl w:val="0"/>
          <w:numId w:val="2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rsidR="006329A9" w:rsidRPr="00AF25E4" w:rsidRDefault="006329A9" w:rsidP="006329A9">
      <w:pPr>
        <w:numPr>
          <w:ilvl w:val="0"/>
          <w:numId w:val="2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rsidR="006329A9" w:rsidRPr="00AF25E4" w:rsidRDefault="006329A9" w:rsidP="006329A9">
      <w:pPr>
        <w:numPr>
          <w:ilvl w:val="1"/>
          <w:numId w:val="2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rsidR="006329A9" w:rsidRPr="00AF25E4" w:rsidRDefault="006329A9" w:rsidP="006329A9">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rsidR="006329A9" w:rsidRPr="00AF25E4" w:rsidRDefault="006329A9" w:rsidP="006329A9">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rsidR="006329A9" w:rsidRPr="00AF25E4" w:rsidRDefault="006329A9" w:rsidP="006329A9">
      <w:pPr>
        <w:numPr>
          <w:ilvl w:val="1"/>
          <w:numId w:val="2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rsidR="006329A9" w:rsidRPr="00AF25E4" w:rsidRDefault="006329A9" w:rsidP="006329A9">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6329A9" w:rsidRPr="00AF25E4" w:rsidRDefault="006329A9" w:rsidP="006329A9">
      <w:pPr>
        <w:numPr>
          <w:ilvl w:val="1"/>
          <w:numId w:val="2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rsidR="006329A9" w:rsidRPr="00AF25E4" w:rsidRDefault="006329A9" w:rsidP="006329A9">
      <w:pPr>
        <w:numPr>
          <w:ilvl w:val="1"/>
          <w:numId w:val="2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rsidR="006329A9" w:rsidRPr="00AF25E4" w:rsidRDefault="006329A9" w:rsidP="006329A9">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6329A9" w:rsidRPr="00AF25E4" w:rsidRDefault="006329A9" w:rsidP="006329A9">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rsidR="006329A9" w:rsidRPr="00AF25E4" w:rsidRDefault="006329A9" w:rsidP="006329A9">
      <w:pPr>
        <w:numPr>
          <w:ilvl w:val="1"/>
          <w:numId w:val="2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rsidR="006329A9" w:rsidRPr="00AF25E4" w:rsidRDefault="006329A9" w:rsidP="006329A9">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rsidR="006329A9" w:rsidRPr="00AF25E4" w:rsidRDefault="006329A9" w:rsidP="006329A9">
      <w:pPr>
        <w:numPr>
          <w:ilvl w:val="0"/>
          <w:numId w:val="2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rsidR="006329A9" w:rsidRPr="00AF25E4" w:rsidRDefault="006329A9" w:rsidP="006329A9">
      <w:pPr>
        <w:numPr>
          <w:ilvl w:val="0"/>
          <w:numId w:val="2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rsidR="006329A9" w:rsidRPr="00AF25E4" w:rsidRDefault="006329A9" w:rsidP="006329A9">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rsidR="006329A9" w:rsidRPr="00AF25E4" w:rsidRDefault="006329A9" w:rsidP="006329A9">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rsidR="006329A9" w:rsidRPr="00AF25E4" w:rsidRDefault="006329A9" w:rsidP="006329A9">
      <w:pPr>
        <w:numPr>
          <w:ilvl w:val="1"/>
          <w:numId w:val="2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rsidR="006329A9" w:rsidRPr="00AF25E4" w:rsidRDefault="006329A9" w:rsidP="006329A9">
      <w:pPr>
        <w:numPr>
          <w:ilvl w:val="0"/>
          <w:numId w:val="2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rsidR="006329A9" w:rsidRPr="00AF25E4" w:rsidRDefault="006329A9" w:rsidP="006329A9">
      <w:pPr>
        <w:numPr>
          <w:ilvl w:val="0"/>
          <w:numId w:val="2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rsidR="006329A9" w:rsidRPr="00AF25E4" w:rsidRDefault="006329A9" w:rsidP="006329A9">
      <w:pPr>
        <w:numPr>
          <w:ilvl w:val="0"/>
          <w:numId w:val="2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rsidR="006329A9" w:rsidRPr="00AF25E4" w:rsidRDefault="006329A9" w:rsidP="006329A9">
      <w:pPr>
        <w:numPr>
          <w:ilvl w:val="1"/>
          <w:numId w:val="2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rsidR="006329A9" w:rsidRPr="00AF25E4" w:rsidRDefault="006329A9" w:rsidP="006329A9">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rsidR="006329A9" w:rsidRPr="00AF25E4" w:rsidRDefault="006329A9" w:rsidP="006329A9">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2.10.Informacje o zautomatyzowanym podejmowaniu decyzji</w:t>
      </w:r>
    </w:p>
    <w:p w:rsidR="006329A9" w:rsidRPr="00AF25E4" w:rsidRDefault="006329A9" w:rsidP="006329A9">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rsidR="006329A9" w:rsidRPr="00AF25E4" w:rsidRDefault="006329A9" w:rsidP="006329A9">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2.11.Obowiązek podania danych osobowych</w:t>
      </w:r>
    </w:p>
    <w:p w:rsidR="006329A9" w:rsidRPr="00AF25E4" w:rsidRDefault="006329A9" w:rsidP="006329A9">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6329A9" w:rsidRPr="00AF25E4" w:rsidRDefault="006329A9" w:rsidP="006329A9">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 lub umowie.</w:t>
      </w: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contextualSpacing/>
        <w:jc w:val="both"/>
        <w:rPr>
          <w:rFonts w:ascii="Arial" w:eastAsia="Calibri" w:hAnsi="Arial" w:cs="Arial"/>
          <w:color w:val="000000" w:themeColor="text1"/>
          <w:sz w:val="20"/>
          <w:szCs w:val="20"/>
        </w:rPr>
      </w:pPr>
    </w:p>
    <w:p w:rsidR="006329A9" w:rsidRDefault="006329A9" w:rsidP="006329A9">
      <w:pPr>
        <w:contextualSpacing/>
        <w:jc w:val="both"/>
        <w:rPr>
          <w:rFonts w:ascii="Arial" w:eastAsia="Calibri" w:hAnsi="Arial" w:cs="Arial"/>
          <w:color w:val="000000" w:themeColor="text1"/>
          <w:sz w:val="20"/>
          <w:szCs w:val="20"/>
        </w:rPr>
      </w:pPr>
    </w:p>
    <w:p w:rsidR="006329A9" w:rsidRPr="00AF25E4" w:rsidRDefault="006329A9" w:rsidP="006329A9">
      <w:pPr>
        <w:ind w:left="993" w:hanging="426"/>
        <w:contextualSpacing/>
        <w:jc w:val="both"/>
        <w:rPr>
          <w:rFonts w:ascii="Arial" w:eastAsia="Calibri" w:hAnsi="Arial" w:cs="Arial"/>
          <w:color w:val="000000" w:themeColor="text1"/>
          <w:sz w:val="20"/>
          <w:szCs w:val="20"/>
        </w:rPr>
      </w:pPr>
    </w:p>
    <w:p w:rsidR="006329A9" w:rsidRPr="00AF25E4" w:rsidRDefault="006329A9" w:rsidP="006329A9">
      <w:pPr>
        <w:ind w:left="1134"/>
        <w:contextualSpacing/>
        <w:jc w:val="both"/>
        <w:rPr>
          <w:rFonts w:ascii="Arial" w:eastAsia="Calibri" w:hAnsi="Arial" w:cs="Arial"/>
          <w:color w:val="000000" w:themeColor="text1"/>
          <w:sz w:val="20"/>
          <w:szCs w:val="20"/>
        </w:rPr>
      </w:pPr>
    </w:p>
    <w:p w:rsidR="006329A9" w:rsidRPr="00AF25E4" w:rsidRDefault="006329A9" w:rsidP="006329A9">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rsidR="006329A9" w:rsidRPr="00AF25E4" w:rsidRDefault="006329A9" w:rsidP="006329A9">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6329A9" w:rsidRPr="00AF25E4" w:rsidRDefault="006329A9" w:rsidP="006329A9">
      <w:pPr>
        <w:spacing w:after="0" w:line="240" w:lineRule="auto"/>
        <w:jc w:val="both"/>
        <w:rPr>
          <w:rFonts w:ascii="Arial" w:eastAsia="Calibri" w:hAnsi="Arial" w:cs="Arial"/>
          <w:color w:val="000000" w:themeColor="text1"/>
          <w:sz w:val="20"/>
          <w:szCs w:val="20"/>
        </w:rPr>
      </w:pPr>
    </w:p>
    <w:p w:rsidR="006329A9" w:rsidRPr="00AF25E4" w:rsidRDefault="006329A9" w:rsidP="006329A9">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C5B9F" w:rsidRPr="002320EE" w:rsidRDefault="00CC5B9F" w:rsidP="006329A9">
      <w:pPr>
        <w:ind w:left="1276"/>
        <w:jc w:val="right"/>
        <w:rPr>
          <w:rFonts w:cs="Times New Roman"/>
          <w:sz w:val="18"/>
          <w:szCs w:val="18"/>
        </w:rPr>
      </w:pPr>
    </w:p>
    <w:sectPr w:rsidR="00CC5B9F" w:rsidRPr="002320EE" w:rsidSect="00264376">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65" w:rsidRDefault="00555965" w:rsidP="009A7753">
      <w:pPr>
        <w:spacing w:after="0" w:line="240" w:lineRule="auto"/>
      </w:pPr>
      <w:r>
        <w:separator/>
      </w:r>
    </w:p>
  </w:endnote>
  <w:endnote w:type="continuationSeparator" w:id="0">
    <w:p w:rsidR="00555965" w:rsidRDefault="0055596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rsidR="00555965" w:rsidRPr="0019537E" w:rsidRDefault="00555965" w:rsidP="00217D7E">
        <w:pPr>
          <w:pStyle w:val="Stopka"/>
          <w:tabs>
            <w:tab w:val="clear" w:pos="4536"/>
            <w:tab w:val="clear" w:pos="9072"/>
            <w:tab w:val="left" w:pos="1050"/>
          </w:tabs>
          <w:rPr>
            <w:rFonts w:cs="Times New Roman"/>
            <w:sz w:val="20"/>
            <w:szCs w:val="20"/>
          </w:rPr>
        </w:pPr>
        <w:r>
          <w:rPr>
            <w:rFonts w:cs="Times New Roman"/>
            <w:sz w:val="20"/>
            <w:szCs w:val="20"/>
          </w:rPr>
          <w:t xml:space="preserve">EZP-271-2-70/PN/2019   </w:t>
        </w:r>
      </w:p>
      <w:p w:rsidR="00555965" w:rsidRPr="0019537E" w:rsidRDefault="00555965" w:rsidP="00217D7E">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C5272" w:rsidRPr="00BC5272">
          <w:rPr>
            <w:rFonts w:eastAsiaTheme="majorEastAsia" w:cstheme="majorBidi"/>
            <w:noProof/>
            <w:sz w:val="16"/>
            <w:szCs w:val="16"/>
          </w:rPr>
          <w:t>17</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65" w:rsidRDefault="00BC5272" w:rsidP="008941E5">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EndPr/>
      <w:sdtContent>
        <w:r w:rsidR="00555965">
          <w:rPr>
            <w:rFonts w:eastAsiaTheme="majorEastAsia" w:cstheme="majorBidi"/>
            <w:sz w:val="16"/>
            <w:szCs w:val="16"/>
          </w:rPr>
          <w:tab/>
        </w:r>
        <w:r w:rsidR="00555965">
          <w:rPr>
            <w:rFonts w:eastAsiaTheme="majorEastAsia" w:cstheme="majorBidi"/>
            <w:sz w:val="16"/>
            <w:szCs w:val="16"/>
          </w:rPr>
          <w:tab/>
        </w:r>
        <w:r w:rsidR="00555965">
          <w:rPr>
            <w:rFonts w:eastAsiaTheme="majorEastAsia" w:cstheme="majorBidi"/>
            <w:sz w:val="16"/>
            <w:szCs w:val="16"/>
          </w:rPr>
          <w:tab/>
        </w:r>
        <w:r w:rsidR="00555965" w:rsidRPr="0019537E">
          <w:rPr>
            <w:rFonts w:eastAsiaTheme="majorEastAsia" w:cstheme="majorBidi"/>
            <w:sz w:val="16"/>
            <w:szCs w:val="16"/>
          </w:rPr>
          <w:t xml:space="preserve">str. </w:t>
        </w:r>
        <w:r w:rsidR="00555965" w:rsidRPr="0019537E">
          <w:rPr>
            <w:rFonts w:eastAsiaTheme="minorEastAsia" w:cs="Times New Roman"/>
            <w:sz w:val="16"/>
            <w:szCs w:val="16"/>
          </w:rPr>
          <w:fldChar w:fldCharType="begin"/>
        </w:r>
        <w:r w:rsidR="00555965" w:rsidRPr="0019537E">
          <w:rPr>
            <w:sz w:val="16"/>
            <w:szCs w:val="16"/>
          </w:rPr>
          <w:instrText>PAGE    \* MERGEFORMAT</w:instrText>
        </w:r>
        <w:r w:rsidR="00555965" w:rsidRPr="0019537E">
          <w:rPr>
            <w:rFonts w:eastAsiaTheme="minorEastAsia" w:cs="Times New Roman"/>
            <w:sz w:val="16"/>
            <w:szCs w:val="16"/>
          </w:rPr>
          <w:fldChar w:fldCharType="separate"/>
        </w:r>
        <w:r w:rsidRPr="00BC5272">
          <w:rPr>
            <w:rFonts w:eastAsiaTheme="majorEastAsia" w:cstheme="majorBidi"/>
            <w:noProof/>
            <w:sz w:val="16"/>
            <w:szCs w:val="16"/>
          </w:rPr>
          <w:t>27</w:t>
        </w:r>
        <w:r w:rsidR="00555965" w:rsidRPr="0019537E">
          <w:rPr>
            <w:rFonts w:eastAsiaTheme="majorEastAsia" w:cstheme="majorBidi"/>
            <w:sz w:val="16"/>
            <w:szCs w:val="16"/>
          </w:rPr>
          <w:fldChar w:fldCharType="end"/>
        </w:r>
      </w:sdtContent>
    </w:sdt>
    <w:r w:rsidR="00555965" w:rsidRPr="00573128">
      <w:rPr>
        <w:rFonts w:cs="Times New Roman"/>
        <w:sz w:val="20"/>
        <w:szCs w:val="20"/>
      </w:rPr>
      <w:t xml:space="preserve"> </w:t>
    </w:r>
  </w:p>
  <w:p w:rsidR="00555965" w:rsidRPr="007F50D3" w:rsidRDefault="00555965" w:rsidP="008941E5">
    <w:pPr>
      <w:pStyle w:val="Stopka"/>
      <w:tabs>
        <w:tab w:val="clear" w:pos="4536"/>
        <w:tab w:val="clear" w:pos="9072"/>
        <w:tab w:val="left" w:pos="1050"/>
      </w:tabs>
      <w:rPr>
        <w:rFonts w:cs="Times New Roman"/>
        <w:sz w:val="20"/>
        <w:szCs w:val="20"/>
      </w:rPr>
    </w:pPr>
    <w:r>
      <w:rPr>
        <w:rFonts w:cs="Times New Roman"/>
        <w:b/>
        <w:sz w:val="20"/>
        <w:szCs w:val="20"/>
      </w:rPr>
      <w:t>EZP-271-2-70</w:t>
    </w:r>
    <w:r w:rsidRPr="007F50D3">
      <w:rPr>
        <w:rFonts w:cs="Times New Roman"/>
        <w:b/>
        <w:sz w:val="20"/>
        <w:szCs w:val="20"/>
      </w:rPr>
      <w:t>/PN/2019</w:t>
    </w:r>
    <w:r w:rsidRPr="007F50D3">
      <w:rPr>
        <w:rFonts w:cs="Times New Roman"/>
        <w:sz w:val="20"/>
        <w:szCs w:val="20"/>
      </w:rPr>
      <w:t xml:space="preserve">    </w:t>
    </w:r>
    <w:r>
      <w:rPr>
        <w:rFonts w:cs="Arial"/>
        <w:sz w:val="20"/>
        <w:szCs w:val="20"/>
      </w:rPr>
      <w:t xml:space="preserve">Dostawa artykułów spożywczych – 6 zadań </w:t>
    </w:r>
  </w:p>
  <w:p w:rsidR="00555965" w:rsidRPr="0019537E" w:rsidRDefault="00555965" w:rsidP="008941E5">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613976163"/>
      <w:docPartObj>
        <w:docPartGallery w:val="Page Numbers (Bottom of Page)"/>
        <w:docPartUnique/>
      </w:docPartObj>
    </w:sdtPr>
    <w:sdtEndPr/>
    <w:sdtContent>
      <w:p w:rsidR="00555965" w:rsidRPr="0019537E" w:rsidRDefault="00555965" w:rsidP="00061AD2">
        <w:pPr>
          <w:pStyle w:val="Stopka"/>
          <w:tabs>
            <w:tab w:val="clear" w:pos="4536"/>
            <w:tab w:val="clear" w:pos="9072"/>
            <w:tab w:val="left" w:pos="1050"/>
          </w:tabs>
          <w:rPr>
            <w:rFonts w:cs="Times New Roman"/>
            <w:sz w:val="20"/>
            <w:szCs w:val="20"/>
          </w:rPr>
        </w:pPr>
        <w:r>
          <w:rPr>
            <w:rFonts w:cs="Times New Roman"/>
            <w:sz w:val="20"/>
            <w:szCs w:val="20"/>
          </w:rPr>
          <w:t xml:space="preserve">EZP-271-2-70/PN/2019  </w:t>
        </w:r>
      </w:p>
      <w:p w:rsidR="00555965" w:rsidRPr="0019537E" w:rsidRDefault="00555965" w:rsidP="00061AD2">
        <w:pPr>
          <w:pStyle w:val="Stopka"/>
          <w:tabs>
            <w:tab w:val="left" w:pos="4229"/>
          </w:tabs>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C5272" w:rsidRPr="00BC5272">
          <w:rPr>
            <w:rFonts w:eastAsiaTheme="majorEastAsia" w:cstheme="majorBidi"/>
            <w:noProof/>
            <w:sz w:val="16"/>
            <w:szCs w:val="16"/>
          </w:rPr>
          <w:t>34</w:t>
        </w:r>
        <w:r w:rsidRPr="0019537E">
          <w:rPr>
            <w:rFonts w:eastAsiaTheme="majorEastAsia" w:cstheme="majorBidi"/>
            <w:sz w:val="16"/>
            <w:szCs w:val="16"/>
          </w:rPr>
          <w:fldChar w:fldCharType="end"/>
        </w:r>
      </w:p>
    </w:sdtContent>
  </w:sdt>
  <w:p w:rsidR="00555965" w:rsidRDefault="0055596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65" w:rsidRDefault="005559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55965" w:rsidRDefault="0055596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65" w:rsidRPr="00142968" w:rsidRDefault="00555965">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BC5272">
      <w:rPr>
        <w:rFonts w:ascii="Calibri" w:hAnsi="Calibri"/>
        <w:noProof/>
        <w:sz w:val="16"/>
        <w:szCs w:val="16"/>
      </w:rPr>
      <w:t>38</w:t>
    </w:r>
    <w:r w:rsidRPr="00142968">
      <w:rPr>
        <w:rFonts w:ascii="Calibri" w:hAnsi="Calibri"/>
        <w:sz w:val="16"/>
        <w:szCs w:val="16"/>
      </w:rPr>
      <w:fldChar w:fldCharType="end"/>
    </w:r>
  </w:p>
  <w:p w:rsidR="00555965" w:rsidRPr="00142968" w:rsidRDefault="00555965">
    <w:pPr>
      <w:pStyle w:val="Stopka"/>
      <w:ind w:right="360"/>
      <w:rPr>
        <w:rFonts w:ascii="Calibri" w:hAnsi="Calibri"/>
        <w:sz w:val="16"/>
        <w:szCs w:val="16"/>
      </w:rPr>
    </w:pPr>
    <w:r>
      <w:rPr>
        <w:rFonts w:ascii="Calibri" w:hAnsi="Calibri"/>
        <w:sz w:val="16"/>
        <w:szCs w:val="16"/>
      </w:rPr>
      <w:t>EZP-271-2 -70/PN/2019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65" w:rsidRDefault="0055596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55965" w:rsidRDefault="0055596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65" w:rsidRPr="00EC3CD5" w:rsidRDefault="00555965" w:rsidP="00264376">
    <w:pPr>
      <w:pStyle w:val="Stopka"/>
      <w:tabs>
        <w:tab w:val="clear" w:pos="4536"/>
        <w:tab w:val="clear" w:pos="9072"/>
        <w:tab w:val="left" w:pos="1050"/>
      </w:tabs>
      <w:rPr>
        <w:rFonts w:cs="Times New Roman"/>
        <w:sz w:val="20"/>
        <w:szCs w:val="20"/>
      </w:rPr>
    </w:pPr>
    <w:r>
      <w:rPr>
        <w:rFonts w:cs="Times New Roman"/>
        <w:sz w:val="20"/>
        <w:szCs w:val="20"/>
      </w:rPr>
      <w:t>EZP-271-2-7</w:t>
    </w:r>
    <w:r w:rsidR="005E5916">
      <w:rPr>
        <w:rFonts w:cs="Times New Roman"/>
        <w:sz w:val="20"/>
        <w:szCs w:val="20"/>
      </w:rPr>
      <w:t>0</w:t>
    </w:r>
    <w:r>
      <w:rPr>
        <w:rFonts w:cs="Times New Roman"/>
        <w:sz w:val="20"/>
        <w:szCs w:val="20"/>
      </w:rPr>
      <w:t xml:space="preserve">/PN/2019  </w:t>
    </w:r>
  </w:p>
  <w:p w:rsidR="00555965" w:rsidRDefault="00555965">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BC5272">
      <w:rPr>
        <w:rFonts w:ascii="Calibri" w:hAnsi="Calibri" w:cs="Arial"/>
        <w:noProof/>
        <w:sz w:val="16"/>
        <w:szCs w:val="16"/>
      </w:rPr>
      <w:t>39</w:t>
    </w:r>
    <w:r>
      <w:rPr>
        <w:rFonts w:ascii="Calibri" w:hAnsi="Calibri"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rsidR="00555965" w:rsidRPr="00EC3CD5" w:rsidRDefault="005E5916" w:rsidP="00264376">
        <w:pPr>
          <w:pStyle w:val="Stopka"/>
          <w:tabs>
            <w:tab w:val="clear" w:pos="4536"/>
            <w:tab w:val="clear" w:pos="9072"/>
            <w:tab w:val="left" w:pos="1050"/>
          </w:tabs>
          <w:rPr>
            <w:rFonts w:cs="Times New Roman"/>
            <w:sz w:val="20"/>
            <w:szCs w:val="20"/>
          </w:rPr>
        </w:pPr>
        <w:r>
          <w:rPr>
            <w:rFonts w:cs="Times New Roman"/>
            <w:sz w:val="20"/>
            <w:szCs w:val="20"/>
          </w:rPr>
          <w:t>EZP-271-2-70</w:t>
        </w:r>
        <w:r w:rsidR="00555965">
          <w:rPr>
            <w:rFonts w:cs="Times New Roman"/>
            <w:sz w:val="20"/>
            <w:szCs w:val="20"/>
          </w:rPr>
          <w:t xml:space="preserve">/PN/2019  </w:t>
        </w:r>
      </w:p>
      <w:p w:rsidR="00555965" w:rsidRPr="0019537E" w:rsidRDefault="00555965" w:rsidP="00264376">
        <w:pPr>
          <w:pStyle w:val="Stopka"/>
          <w:tabs>
            <w:tab w:val="clear" w:pos="4536"/>
            <w:tab w:val="clear" w:pos="9072"/>
            <w:tab w:val="left" w:pos="1050"/>
          </w:tabs>
          <w:rPr>
            <w:rFonts w:cs="Times New Roman"/>
            <w:sz w:val="20"/>
            <w:szCs w:val="20"/>
          </w:rPr>
        </w:pPr>
      </w:p>
      <w:p w:rsidR="00555965" w:rsidRPr="0019537E" w:rsidRDefault="00555965" w:rsidP="00264376">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C5272" w:rsidRPr="00BC5272">
          <w:rPr>
            <w:rFonts w:eastAsiaTheme="majorEastAsia" w:cstheme="majorBidi"/>
            <w:noProof/>
            <w:sz w:val="16"/>
            <w:szCs w:val="16"/>
          </w:rPr>
          <w:t>42</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65" w:rsidRDefault="00555965" w:rsidP="009A7753">
      <w:pPr>
        <w:spacing w:after="0" w:line="240" w:lineRule="auto"/>
      </w:pPr>
      <w:r>
        <w:separator/>
      </w:r>
    </w:p>
  </w:footnote>
  <w:footnote w:type="continuationSeparator" w:id="0">
    <w:p w:rsidR="00555965" w:rsidRDefault="0055596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7CF5006"/>
    <w:multiLevelType w:val="hybridMultilevel"/>
    <w:tmpl w:val="91B6666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E6C49210">
      <w:start w:val="1"/>
      <w:numFmt w:val="decimal"/>
      <w:lvlText w:val="%4."/>
      <w:lvlJc w:val="left"/>
      <w:pPr>
        <w:ind w:left="4581" w:hanging="360"/>
      </w:pPr>
      <w:rPr>
        <w:b w:val="0"/>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FA29A2"/>
    <w:multiLevelType w:val="hybridMultilevel"/>
    <w:tmpl w:val="C87A6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947C07"/>
    <w:multiLevelType w:val="hybridMultilevel"/>
    <w:tmpl w:val="A5CE78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4800DD"/>
    <w:multiLevelType w:val="hybridMultilevel"/>
    <w:tmpl w:val="F3C8C79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E80A5260">
      <w:start w:val="5"/>
      <w:numFmt w:val="decimal"/>
      <w:lvlText w:val="%4)"/>
      <w:lvlJc w:val="left"/>
      <w:pPr>
        <w:ind w:left="4581" w:hanging="360"/>
      </w:pPr>
      <w:rPr>
        <w:rFonts w:hint="default"/>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5F18C4"/>
    <w:multiLevelType w:val="hybridMultilevel"/>
    <w:tmpl w:val="02F03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DD63DC0"/>
    <w:multiLevelType w:val="hybridMultilevel"/>
    <w:tmpl w:val="90DA6BEA"/>
    <w:lvl w:ilvl="0" w:tplc="5EFEBAB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A2068C"/>
    <w:multiLevelType w:val="hybridMultilevel"/>
    <w:tmpl w:val="AE267022"/>
    <w:lvl w:ilvl="0" w:tplc="CAD046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5"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58"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2"/>
  </w:num>
  <w:num w:numId="2">
    <w:abstractNumId w:val="17"/>
  </w:num>
  <w:num w:numId="3">
    <w:abstractNumId w:val="5"/>
  </w:num>
  <w:num w:numId="4">
    <w:abstractNumId w:val="52"/>
  </w:num>
  <w:num w:numId="5">
    <w:abstractNumId w:val="36"/>
  </w:num>
  <w:num w:numId="6">
    <w:abstractNumId w:val="56"/>
  </w:num>
  <w:num w:numId="7">
    <w:abstractNumId w:val="26"/>
  </w:num>
  <w:num w:numId="8">
    <w:abstractNumId w:val="4"/>
  </w:num>
  <w:num w:numId="9">
    <w:abstractNumId w:val="19"/>
  </w:num>
  <w:num w:numId="10">
    <w:abstractNumId w:val="28"/>
  </w:num>
  <w:num w:numId="11">
    <w:abstractNumId w:val="25"/>
  </w:num>
  <w:num w:numId="12">
    <w:abstractNumId w:val="45"/>
  </w:num>
  <w:num w:numId="13">
    <w:abstractNumId w:val="22"/>
  </w:num>
  <w:num w:numId="14">
    <w:abstractNumId w:val="24"/>
  </w:num>
  <w:num w:numId="15">
    <w:abstractNumId w:val="47"/>
  </w:num>
  <w:num w:numId="16">
    <w:abstractNumId w:val="39"/>
  </w:num>
  <w:num w:numId="17">
    <w:abstractNumId w:val="43"/>
  </w:num>
  <w:num w:numId="18">
    <w:abstractNumId w:val="7"/>
  </w:num>
  <w:num w:numId="19">
    <w:abstractNumId w:val="30"/>
  </w:num>
  <w:num w:numId="20">
    <w:abstractNumId w:val="44"/>
  </w:num>
  <w:num w:numId="21">
    <w:abstractNumId w:val="55"/>
  </w:num>
  <w:num w:numId="22">
    <w:abstractNumId w:val="48"/>
  </w:num>
  <w:num w:numId="23">
    <w:abstractNumId w:val="9"/>
  </w:num>
  <w:num w:numId="24">
    <w:abstractNumId w:val="3"/>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3"/>
  </w:num>
  <w:num w:numId="31">
    <w:abstractNumId w:val="4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9"/>
  </w:num>
  <w:num w:numId="42">
    <w:abstractNumId w:val="54"/>
  </w:num>
  <w:num w:numId="43">
    <w:abstractNumId w:val="2"/>
  </w:num>
  <w:num w:numId="44">
    <w:abstractNumId w:val="13"/>
  </w:num>
  <w:num w:numId="45">
    <w:abstractNumId w:val="58"/>
  </w:num>
  <w:num w:numId="46">
    <w:abstractNumId w:val="6"/>
  </w:num>
  <w:num w:numId="47">
    <w:abstractNumId w:val="20"/>
  </w:num>
  <w:num w:numId="48">
    <w:abstractNumId w:val="50"/>
  </w:num>
  <w:num w:numId="49">
    <w:abstractNumId w:val="23"/>
  </w:num>
  <w:num w:numId="50">
    <w:abstractNumId w:val="21"/>
  </w:num>
  <w:num w:numId="51">
    <w:abstractNumId w:val="18"/>
  </w:num>
  <w:num w:numId="52">
    <w:abstractNumId w:val="1"/>
  </w:num>
  <w:num w:numId="53">
    <w:abstractNumId w:val="51"/>
  </w:num>
  <w:num w:numId="54">
    <w:abstractNumId w:val="34"/>
  </w:num>
  <w:num w:numId="55">
    <w:abstractNumId w:val="8"/>
  </w:num>
  <w:num w:numId="56">
    <w:abstractNumId w:val="37"/>
  </w:num>
  <w:num w:numId="57">
    <w:abstractNumId w:val="33"/>
  </w:num>
  <w:num w:numId="58">
    <w:abstractNumId w:val="27"/>
  </w:num>
  <w:num w:numId="59">
    <w:abstractNumId w:val="16"/>
  </w:num>
  <w:num w:numId="60">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21C1"/>
    <w:rsid w:val="000047D3"/>
    <w:rsid w:val="00004E13"/>
    <w:rsid w:val="000059F1"/>
    <w:rsid w:val="00005B8D"/>
    <w:rsid w:val="00005CD0"/>
    <w:rsid w:val="00006257"/>
    <w:rsid w:val="00006441"/>
    <w:rsid w:val="000072CF"/>
    <w:rsid w:val="00010B79"/>
    <w:rsid w:val="000113C1"/>
    <w:rsid w:val="00011CF1"/>
    <w:rsid w:val="00013B01"/>
    <w:rsid w:val="00014000"/>
    <w:rsid w:val="0001439D"/>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0B72"/>
    <w:rsid w:val="00033022"/>
    <w:rsid w:val="00033475"/>
    <w:rsid w:val="00033B76"/>
    <w:rsid w:val="00034E30"/>
    <w:rsid w:val="00036DFA"/>
    <w:rsid w:val="00037065"/>
    <w:rsid w:val="000408EC"/>
    <w:rsid w:val="00042B50"/>
    <w:rsid w:val="0004547F"/>
    <w:rsid w:val="00045DC2"/>
    <w:rsid w:val="000463CB"/>
    <w:rsid w:val="00046964"/>
    <w:rsid w:val="000475B6"/>
    <w:rsid w:val="00050B37"/>
    <w:rsid w:val="00050BB9"/>
    <w:rsid w:val="0005215A"/>
    <w:rsid w:val="00054C60"/>
    <w:rsid w:val="00054DB3"/>
    <w:rsid w:val="00055575"/>
    <w:rsid w:val="000564ED"/>
    <w:rsid w:val="000568F7"/>
    <w:rsid w:val="000576BF"/>
    <w:rsid w:val="000609F7"/>
    <w:rsid w:val="00061AD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1762"/>
    <w:rsid w:val="000820ED"/>
    <w:rsid w:val="00082E25"/>
    <w:rsid w:val="00084A7B"/>
    <w:rsid w:val="00084E55"/>
    <w:rsid w:val="00085C69"/>
    <w:rsid w:val="00086F79"/>
    <w:rsid w:val="00090DEF"/>
    <w:rsid w:val="00094348"/>
    <w:rsid w:val="00095347"/>
    <w:rsid w:val="00097C3C"/>
    <w:rsid w:val="000A0D59"/>
    <w:rsid w:val="000A2061"/>
    <w:rsid w:val="000A24C4"/>
    <w:rsid w:val="000B0B93"/>
    <w:rsid w:val="000B12A2"/>
    <w:rsid w:val="000B1FC6"/>
    <w:rsid w:val="000B25C6"/>
    <w:rsid w:val="000B3167"/>
    <w:rsid w:val="000B3FB1"/>
    <w:rsid w:val="000B4A78"/>
    <w:rsid w:val="000B62AE"/>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0F745F"/>
    <w:rsid w:val="001001B4"/>
    <w:rsid w:val="00100EBC"/>
    <w:rsid w:val="00104950"/>
    <w:rsid w:val="00104FAF"/>
    <w:rsid w:val="001068C4"/>
    <w:rsid w:val="00106F41"/>
    <w:rsid w:val="00110CFE"/>
    <w:rsid w:val="001119C0"/>
    <w:rsid w:val="00114C30"/>
    <w:rsid w:val="00114D88"/>
    <w:rsid w:val="00114EAE"/>
    <w:rsid w:val="00121025"/>
    <w:rsid w:val="0012137D"/>
    <w:rsid w:val="00126182"/>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03D"/>
    <w:rsid w:val="00176168"/>
    <w:rsid w:val="00176490"/>
    <w:rsid w:val="00176B57"/>
    <w:rsid w:val="0017746F"/>
    <w:rsid w:val="001779AD"/>
    <w:rsid w:val="00180361"/>
    <w:rsid w:val="001806CC"/>
    <w:rsid w:val="00180836"/>
    <w:rsid w:val="00180C63"/>
    <w:rsid w:val="001814AA"/>
    <w:rsid w:val="00181B0F"/>
    <w:rsid w:val="00181D3E"/>
    <w:rsid w:val="0018236A"/>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A712D"/>
    <w:rsid w:val="001B1F8D"/>
    <w:rsid w:val="001B3B62"/>
    <w:rsid w:val="001B56F8"/>
    <w:rsid w:val="001B6015"/>
    <w:rsid w:val="001B6E47"/>
    <w:rsid w:val="001B7F0E"/>
    <w:rsid w:val="001C180C"/>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2A74"/>
    <w:rsid w:val="001F3507"/>
    <w:rsid w:val="001F60D3"/>
    <w:rsid w:val="001F6701"/>
    <w:rsid w:val="00206132"/>
    <w:rsid w:val="002065A6"/>
    <w:rsid w:val="0020719E"/>
    <w:rsid w:val="002074A7"/>
    <w:rsid w:val="00211819"/>
    <w:rsid w:val="00212A25"/>
    <w:rsid w:val="00212B69"/>
    <w:rsid w:val="0021519C"/>
    <w:rsid w:val="00215732"/>
    <w:rsid w:val="00216A48"/>
    <w:rsid w:val="00216BA6"/>
    <w:rsid w:val="002176BD"/>
    <w:rsid w:val="00217972"/>
    <w:rsid w:val="00217B62"/>
    <w:rsid w:val="00217D7E"/>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3DCD"/>
    <w:rsid w:val="002562E7"/>
    <w:rsid w:val="0025634D"/>
    <w:rsid w:val="00257BC2"/>
    <w:rsid w:val="00260201"/>
    <w:rsid w:val="002603CD"/>
    <w:rsid w:val="00262EC5"/>
    <w:rsid w:val="00264376"/>
    <w:rsid w:val="00267A9E"/>
    <w:rsid w:val="0027057C"/>
    <w:rsid w:val="002707CB"/>
    <w:rsid w:val="00270BB4"/>
    <w:rsid w:val="00270D34"/>
    <w:rsid w:val="002718F2"/>
    <w:rsid w:val="0027345B"/>
    <w:rsid w:val="00273B9E"/>
    <w:rsid w:val="00274D7D"/>
    <w:rsid w:val="00276B58"/>
    <w:rsid w:val="00277963"/>
    <w:rsid w:val="0028158C"/>
    <w:rsid w:val="002815B1"/>
    <w:rsid w:val="00281DD7"/>
    <w:rsid w:val="002849D4"/>
    <w:rsid w:val="002849DD"/>
    <w:rsid w:val="00286D85"/>
    <w:rsid w:val="0029002D"/>
    <w:rsid w:val="002905C8"/>
    <w:rsid w:val="00290E80"/>
    <w:rsid w:val="0029226D"/>
    <w:rsid w:val="00293467"/>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903"/>
    <w:rsid w:val="002C12BD"/>
    <w:rsid w:val="002C1720"/>
    <w:rsid w:val="002C2348"/>
    <w:rsid w:val="002C3412"/>
    <w:rsid w:val="002C65BF"/>
    <w:rsid w:val="002D2272"/>
    <w:rsid w:val="002D3865"/>
    <w:rsid w:val="002D48B9"/>
    <w:rsid w:val="002D49C1"/>
    <w:rsid w:val="002D5433"/>
    <w:rsid w:val="002D75FC"/>
    <w:rsid w:val="002E0359"/>
    <w:rsid w:val="002E0534"/>
    <w:rsid w:val="002E089D"/>
    <w:rsid w:val="002E0CC6"/>
    <w:rsid w:val="002E22AA"/>
    <w:rsid w:val="002E2C16"/>
    <w:rsid w:val="002E443C"/>
    <w:rsid w:val="002E48C8"/>
    <w:rsid w:val="002E4D79"/>
    <w:rsid w:val="002F1866"/>
    <w:rsid w:val="002F40E8"/>
    <w:rsid w:val="002F4A79"/>
    <w:rsid w:val="002F5096"/>
    <w:rsid w:val="002F61CC"/>
    <w:rsid w:val="002F61E0"/>
    <w:rsid w:val="002F6319"/>
    <w:rsid w:val="00302A0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3BAC"/>
    <w:rsid w:val="00324006"/>
    <w:rsid w:val="003243CC"/>
    <w:rsid w:val="003250C3"/>
    <w:rsid w:val="003250FF"/>
    <w:rsid w:val="0032675D"/>
    <w:rsid w:val="0033088B"/>
    <w:rsid w:val="00331977"/>
    <w:rsid w:val="00334B3F"/>
    <w:rsid w:val="0033506B"/>
    <w:rsid w:val="003351F6"/>
    <w:rsid w:val="0033527A"/>
    <w:rsid w:val="003362DB"/>
    <w:rsid w:val="00336CDF"/>
    <w:rsid w:val="00337535"/>
    <w:rsid w:val="003423B2"/>
    <w:rsid w:val="00342473"/>
    <w:rsid w:val="00343990"/>
    <w:rsid w:val="00344598"/>
    <w:rsid w:val="00345715"/>
    <w:rsid w:val="00351247"/>
    <w:rsid w:val="00352B0E"/>
    <w:rsid w:val="00353678"/>
    <w:rsid w:val="00353C8A"/>
    <w:rsid w:val="00353FF5"/>
    <w:rsid w:val="003562F2"/>
    <w:rsid w:val="00356AF2"/>
    <w:rsid w:val="00356D7E"/>
    <w:rsid w:val="0036275F"/>
    <w:rsid w:val="003645D8"/>
    <w:rsid w:val="003676CF"/>
    <w:rsid w:val="00367B14"/>
    <w:rsid w:val="00371140"/>
    <w:rsid w:val="003726BF"/>
    <w:rsid w:val="00372C7B"/>
    <w:rsid w:val="0037440E"/>
    <w:rsid w:val="003747CE"/>
    <w:rsid w:val="0037657C"/>
    <w:rsid w:val="003769FF"/>
    <w:rsid w:val="00377560"/>
    <w:rsid w:val="00377D35"/>
    <w:rsid w:val="00377F81"/>
    <w:rsid w:val="00382346"/>
    <w:rsid w:val="003823C3"/>
    <w:rsid w:val="00382EA8"/>
    <w:rsid w:val="0038741E"/>
    <w:rsid w:val="003907CD"/>
    <w:rsid w:val="00391796"/>
    <w:rsid w:val="00394960"/>
    <w:rsid w:val="0039529A"/>
    <w:rsid w:val="00397075"/>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2B8"/>
    <w:rsid w:val="003C10A2"/>
    <w:rsid w:val="003C3B21"/>
    <w:rsid w:val="003C4FE8"/>
    <w:rsid w:val="003C5560"/>
    <w:rsid w:val="003C5F6D"/>
    <w:rsid w:val="003C7944"/>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1B6A"/>
    <w:rsid w:val="003E4C82"/>
    <w:rsid w:val="003E7077"/>
    <w:rsid w:val="003E7675"/>
    <w:rsid w:val="003E7FA8"/>
    <w:rsid w:val="003F0198"/>
    <w:rsid w:val="003F0908"/>
    <w:rsid w:val="003F2A50"/>
    <w:rsid w:val="003F31B3"/>
    <w:rsid w:val="003F3A21"/>
    <w:rsid w:val="003F3AF7"/>
    <w:rsid w:val="003F3E1C"/>
    <w:rsid w:val="004000E0"/>
    <w:rsid w:val="004000E2"/>
    <w:rsid w:val="004005D0"/>
    <w:rsid w:val="00401D3B"/>
    <w:rsid w:val="004021D6"/>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289"/>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0C99"/>
    <w:rsid w:val="00462B84"/>
    <w:rsid w:val="00462E71"/>
    <w:rsid w:val="00462FEB"/>
    <w:rsid w:val="00464749"/>
    <w:rsid w:val="0046612D"/>
    <w:rsid w:val="00466814"/>
    <w:rsid w:val="00466EBE"/>
    <w:rsid w:val="00471397"/>
    <w:rsid w:val="004761B5"/>
    <w:rsid w:val="00481F73"/>
    <w:rsid w:val="00482C94"/>
    <w:rsid w:val="00484B42"/>
    <w:rsid w:val="00485C68"/>
    <w:rsid w:val="00486A4A"/>
    <w:rsid w:val="00490AEF"/>
    <w:rsid w:val="004949EA"/>
    <w:rsid w:val="0049567C"/>
    <w:rsid w:val="004959E4"/>
    <w:rsid w:val="00496111"/>
    <w:rsid w:val="00497084"/>
    <w:rsid w:val="004A0160"/>
    <w:rsid w:val="004A1268"/>
    <w:rsid w:val="004A20DD"/>
    <w:rsid w:val="004A6FB5"/>
    <w:rsid w:val="004A78C6"/>
    <w:rsid w:val="004B1BC0"/>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22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383D"/>
    <w:rsid w:val="00555036"/>
    <w:rsid w:val="00555965"/>
    <w:rsid w:val="00557ADC"/>
    <w:rsid w:val="00560B5D"/>
    <w:rsid w:val="005613F0"/>
    <w:rsid w:val="005636CB"/>
    <w:rsid w:val="00564ED9"/>
    <w:rsid w:val="005654F8"/>
    <w:rsid w:val="00570968"/>
    <w:rsid w:val="00574340"/>
    <w:rsid w:val="00574780"/>
    <w:rsid w:val="00574D13"/>
    <w:rsid w:val="00575269"/>
    <w:rsid w:val="0058006C"/>
    <w:rsid w:val="005807D5"/>
    <w:rsid w:val="00581CE4"/>
    <w:rsid w:val="00583E9D"/>
    <w:rsid w:val="00584A87"/>
    <w:rsid w:val="00584DB7"/>
    <w:rsid w:val="005870B7"/>
    <w:rsid w:val="0059029B"/>
    <w:rsid w:val="0059202B"/>
    <w:rsid w:val="00592A97"/>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5AF2"/>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184"/>
    <w:rsid w:val="005D5D09"/>
    <w:rsid w:val="005D6DBA"/>
    <w:rsid w:val="005E16AB"/>
    <w:rsid w:val="005E5916"/>
    <w:rsid w:val="005E5D85"/>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05967"/>
    <w:rsid w:val="00610D49"/>
    <w:rsid w:val="006147A0"/>
    <w:rsid w:val="0061501E"/>
    <w:rsid w:val="006150A0"/>
    <w:rsid w:val="006174C0"/>
    <w:rsid w:val="00617B11"/>
    <w:rsid w:val="006226C4"/>
    <w:rsid w:val="00623569"/>
    <w:rsid w:val="006247C4"/>
    <w:rsid w:val="00624A5E"/>
    <w:rsid w:val="00624C34"/>
    <w:rsid w:val="00625BC8"/>
    <w:rsid w:val="00625CFD"/>
    <w:rsid w:val="006275E8"/>
    <w:rsid w:val="00630754"/>
    <w:rsid w:val="006315C4"/>
    <w:rsid w:val="006329A9"/>
    <w:rsid w:val="00641780"/>
    <w:rsid w:val="00642B75"/>
    <w:rsid w:val="00644EE6"/>
    <w:rsid w:val="006451E8"/>
    <w:rsid w:val="00646B8A"/>
    <w:rsid w:val="00646DE6"/>
    <w:rsid w:val="00650138"/>
    <w:rsid w:val="00651E64"/>
    <w:rsid w:val="006530D3"/>
    <w:rsid w:val="0065326A"/>
    <w:rsid w:val="00653CF4"/>
    <w:rsid w:val="00656328"/>
    <w:rsid w:val="00656423"/>
    <w:rsid w:val="00656960"/>
    <w:rsid w:val="00657542"/>
    <w:rsid w:val="00661DFD"/>
    <w:rsid w:val="0066284A"/>
    <w:rsid w:val="00662C19"/>
    <w:rsid w:val="00664E36"/>
    <w:rsid w:val="00665647"/>
    <w:rsid w:val="00666153"/>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070"/>
    <w:rsid w:val="00696493"/>
    <w:rsid w:val="00696B9A"/>
    <w:rsid w:val="006A04D5"/>
    <w:rsid w:val="006A21C6"/>
    <w:rsid w:val="006A5868"/>
    <w:rsid w:val="006A5D83"/>
    <w:rsid w:val="006B26DC"/>
    <w:rsid w:val="006B2AA3"/>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D6495"/>
    <w:rsid w:val="006E0E28"/>
    <w:rsid w:val="006E1CCC"/>
    <w:rsid w:val="006E219D"/>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34B6"/>
    <w:rsid w:val="007148C6"/>
    <w:rsid w:val="00716090"/>
    <w:rsid w:val="00717864"/>
    <w:rsid w:val="00724F61"/>
    <w:rsid w:val="00725314"/>
    <w:rsid w:val="007273FD"/>
    <w:rsid w:val="00730752"/>
    <w:rsid w:val="00731F19"/>
    <w:rsid w:val="007325A9"/>
    <w:rsid w:val="00732D17"/>
    <w:rsid w:val="0073351A"/>
    <w:rsid w:val="0074353A"/>
    <w:rsid w:val="007463E8"/>
    <w:rsid w:val="0075013C"/>
    <w:rsid w:val="0075089D"/>
    <w:rsid w:val="007510E6"/>
    <w:rsid w:val="00751B05"/>
    <w:rsid w:val="007532B9"/>
    <w:rsid w:val="00753457"/>
    <w:rsid w:val="00754789"/>
    <w:rsid w:val="00754EB2"/>
    <w:rsid w:val="00755F41"/>
    <w:rsid w:val="00756187"/>
    <w:rsid w:val="00760062"/>
    <w:rsid w:val="00762519"/>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0063"/>
    <w:rsid w:val="00791552"/>
    <w:rsid w:val="00791CA1"/>
    <w:rsid w:val="00791D79"/>
    <w:rsid w:val="007924B3"/>
    <w:rsid w:val="007932E8"/>
    <w:rsid w:val="007949C3"/>
    <w:rsid w:val="00795270"/>
    <w:rsid w:val="00797572"/>
    <w:rsid w:val="007A0752"/>
    <w:rsid w:val="007A38EE"/>
    <w:rsid w:val="007A41B3"/>
    <w:rsid w:val="007A652D"/>
    <w:rsid w:val="007A65F0"/>
    <w:rsid w:val="007A6B13"/>
    <w:rsid w:val="007B1693"/>
    <w:rsid w:val="007B1B9B"/>
    <w:rsid w:val="007B7948"/>
    <w:rsid w:val="007C1CD6"/>
    <w:rsid w:val="007C3A9D"/>
    <w:rsid w:val="007C51AF"/>
    <w:rsid w:val="007C57A0"/>
    <w:rsid w:val="007C6210"/>
    <w:rsid w:val="007C6290"/>
    <w:rsid w:val="007C6EC5"/>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0805"/>
    <w:rsid w:val="00803672"/>
    <w:rsid w:val="00811BA7"/>
    <w:rsid w:val="008123A8"/>
    <w:rsid w:val="00812A4F"/>
    <w:rsid w:val="0081399B"/>
    <w:rsid w:val="00814EF4"/>
    <w:rsid w:val="00815D5E"/>
    <w:rsid w:val="00820688"/>
    <w:rsid w:val="0082183A"/>
    <w:rsid w:val="00821CA3"/>
    <w:rsid w:val="00821D88"/>
    <w:rsid w:val="008225B3"/>
    <w:rsid w:val="0082362B"/>
    <w:rsid w:val="0082649B"/>
    <w:rsid w:val="00826922"/>
    <w:rsid w:val="00830B81"/>
    <w:rsid w:val="00830F90"/>
    <w:rsid w:val="008326F9"/>
    <w:rsid w:val="00833178"/>
    <w:rsid w:val="00833C16"/>
    <w:rsid w:val="008358A1"/>
    <w:rsid w:val="008364A5"/>
    <w:rsid w:val="00837A02"/>
    <w:rsid w:val="008417CD"/>
    <w:rsid w:val="00841A5D"/>
    <w:rsid w:val="00844955"/>
    <w:rsid w:val="00845817"/>
    <w:rsid w:val="00847E75"/>
    <w:rsid w:val="00850277"/>
    <w:rsid w:val="00850AA3"/>
    <w:rsid w:val="00852FA6"/>
    <w:rsid w:val="0085343E"/>
    <w:rsid w:val="00854C63"/>
    <w:rsid w:val="008559A7"/>
    <w:rsid w:val="00856F02"/>
    <w:rsid w:val="00860560"/>
    <w:rsid w:val="00861AC3"/>
    <w:rsid w:val="00862A20"/>
    <w:rsid w:val="00862DF8"/>
    <w:rsid w:val="00864087"/>
    <w:rsid w:val="00865874"/>
    <w:rsid w:val="0087052A"/>
    <w:rsid w:val="00870F87"/>
    <w:rsid w:val="008714FC"/>
    <w:rsid w:val="00871B10"/>
    <w:rsid w:val="0087321D"/>
    <w:rsid w:val="00874552"/>
    <w:rsid w:val="00875942"/>
    <w:rsid w:val="0087626F"/>
    <w:rsid w:val="0087702A"/>
    <w:rsid w:val="0087779D"/>
    <w:rsid w:val="00880043"/>
    <w:rsid w:val="0088043F"/>
    <w:rsid w:val="00880BDA"/>
    <w:rsid w:val="0088155E"/>
    <w:rsid w:val="00883688"/>
    <w:rsid w:val="00884AF8"/>
    <w:rsid w:val="00884CDC"/>
    <w:rsid w:val="00885140"/>
    <w:rsid w:val="0088726B"/>
    <w:rsid w:val="00887A30"/>
    <w:rsid w:val="00891B48"/>
    <w:rsid w:val="008927DD"/>
    <w:rsid w:val="00892A8B"/>
    <w:rsid w:val="008941E5"/>
    <w:rsid w:val="00895CCE"/>
    <w:rsid w:val="00895FC3"/>
    <w:rsid w:val="0089651B"/>
    <w:rsid w:val="008974AB"/>
    <w:rsid w:val="008A09B9"/>
    <w:rsid w:val="008A17E8"/>
    <w:rsid w:val="008A2136"/>
    <w:rsid w:val="008A29A1"/>
    <w:rsid w:val="008A6617"/>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17C9"/>
    <w:rsid w:val="008E2869"/>
    <w:rsid w:val="008E2AC7"/>
    <w:rsid w:val="008E3CCC"/>
    <w:rsid w:val="008E4895"/>
    <w:rsid w:val="008E5E31"/>
    <w:rsid w:val="008F0138"/>
    <w:rsid w:val="008F0418"/>
    <w:rsid w:val="008F1DA8"/>
    <w:rsid w:val="008F41C6"/>
    <w:rsid w:val="008F7CB6"/>
    <w:rsid w:val="00901DA3"/>
    <w:rsid w:val="00902CB9"/>
    <w:rsid w:val="0090336D"/>
    <w:rsid w:val="00905236"/>
    <w:rsid w:val="0090535A"/>
    <w:rsid w:val="0090688D"/>
    <w:rsid w:val="00910778"/>
    <w:rsid w:val="00910EE2"/>
    <w:rsid w:val="009128C2"/>
    <w:rsid w:val="00913134"/>
    <w:rsid w:val="00913DC5"/>
    <w:rsid w:val="00915471"/>
    <w:rsid w:val="0091666A"/>
    <w:rsid w:val="00916B84"/>
    <w:rsid w:val="00916E84"/>
    <w:rsid w:val="009227C6"/>
    <w:rsid w:val="00923DC5"/>
    <w:rsid w:val="009251B3"/>
    <w:rsid w:val="0092722F"/>
    <w:rsid w:val="009273CA"/>
    <w:rsid w:val="0092761C"/>
    <w:rsid w:val="00927D10"/>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2E5C"/>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4B25"/>
    <w:rsid w:val="00985341"/>
    <w:rsid w:val="0098673C"/>
    <w:rsid w:val="009879C7"/>
    <w:rsid w:val="0099042A"/>
    <w:rsid w:val="009934B6"/>
    <w:rsid w:val="00993788"/>
    <w:rsid w:val="00993A52"/>
    <w:rsid w:val="00995559"/>
    <w:rsid w:val="009959FB"/>
    <w:rsid w:val="00996F04"/>
    <w:rsid w:val="0099746F"/>
    <w:rsid w:val="0099783E"/>
    <w:rsid w:val="00997D79"/>
    <w:rsid w:val="00997EC7"/>
    <w:rsid w:val="009A11B4"/>
    <w:rsid w:val="009A1F69"/>
    <w:rsid w:val="009A20E9"/>
    <w:rsid w:val="009A2543"/>
    <w:rsid w:val="009A6A95"/>
    <w:rsid w:val="009A6D99"/>
    <w:rsid w:val="009A73F2"/>
    <w:rsid w:val="009A7753"/>
    <w:rsid w:val="009B0D1B"/>
    <w:rsid w:val="009B31AD"/>
    <w:rsid w:val="009B3554"/>
    <w:rsid w:val="009B63C3"/>
    <w:rsid w:val="009B6732"/>
    <w:rsid w:val="009B6A0E"/>
    <w:rsid w:val="009B7998"/>
    <w:rsid w:val="009B7DF7"/>
    <w:rsid w:val="009C213F"/>
    <w:rsid w:val="009C259B"/>
    <w:rsid w:val="009C2D4A"/>
    <w:rsid w:val="009C2EE6"/>
    <w:rsid w:val="009C344F"/>
    <w:rsid w:val="009C3CB1"/>
    <w:rsid w:val="009C4561"/>
    <w:rsid w:val="009C4E01"/>
    <w:rsid w:val="009C4FD4"/>
    <w:rsid w:val="009C5D3F"/>
    <w:rsid w:val="009C64EC"/>
    <w:rsid w:val="009D0043"/>
    <w:rsid w:val="009D1157"/>
    <w:rsid w:val="009D29F6"/>
    <w:rsid w:val="009D4096"/>
    <w:rsid w:val="009D52C3"/>
    <w:rsid w:val="009D6C68"/>
    <w:rsid w:val="009D7392"/>
    <w:rsid w:val="009D7F55"/>
    <w:rsid w:val="009E0627"/>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34A8"/>
    <w:rsid w:val="00A24F81"/>
    <w:rsid w:val="00A263BC"/>
    <w:rsid w:val="00A272E4"/>
    <w:rsid w:val="00A2759B"/>
    <w:rsid w:val="00A30EF7"/>
    <w:rsid w:val="00A3182D"/>
    <w:rsid w:val="00A3308D"/>
    <w:rsid w:val="00A34F3B"/>
    <w:rsid w:val="00A34F6E"/>
    <w:rsid w:val="00A3511D"/>
    <w:rsid w:val="00A354E2"/>
    <w:rsid w:val="00A35AC5"/>
    <w:rsid w:val="00A364F4"/>
    <w:rsid w:val="00A36DB2"/>
    <w:rsid w:val="00A3709A"/>
    <w:rsid w:val="00A37EF6"/>
    <w:rsid w:val="00A4001B"/>
    <w:rsid w:val="00A40546"/>
    <w:rsid w:val="00A40770"/>
    <w:rsid w:val="00A40A82"/>
    <w:rsid w:val="00A4386C"/>
    <w:rsid w:val="00A445A2"/>
    <w:rsid w:val="00A46F19"/>
    <w:rsid w:val="00A47E0D"/>
    <w:rsid w:val="00A51987"/>
    <w:rsid w:val="00A53F60"/>
    <w:rsid w:val="00A55929"/>
    <w:rsid w:val="00A56EF0"/>
    <w:rsid w:val="00A62117"/>
    <w:rsid w:val="00A64AB0"/>
    <w:rsid w:val="00A64B6C"/>
    <w:rsid w:val="00A711D1"/>
    <w:rsid w:val="00A724B6"/>
    <w:rsid w:val="00A73FF6"/>
    <w:rsid w:val="00A7473A"/>
    <w:rsid w:val="00A747CD"/>
    <w:rsid w:val="00A750FE"/>
    <w:rsid w:val="00A756DA"/>
    <w:rsid w:val="00A7724E"/>
    <w:rsid w:val="00A810AE"/>
    <w:rsid w:val="00A83E43"/>
    <w:rsid w:val="00A85C63"/>
    <w:rsid w:val="00A91F0D"/>
    <w:rsid w:val="00A9297D"/>
    <w:rsid w:val="00A92BB8"/>
    <w:rsid w:val="00A930FB"/>
    <w:rsid w:val="00A96A56"/>
    <w:rsid w:val="00A97322"/>
    <w:rsid w:val="00AA09D3"/>
    <w:rsid w:val="00AA1F7A"/>
    <w:rsid w:val="00AA21B1"/>
    <w:rsid w:val="00AA32DA"/>
    <w:rsid w:val="00AA397F"/>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6090"/>
    <w:rsid w:val="00AC7C41"/>
    <w:rsid w:val="00AD011C"/>
    <w:rsid w:val="00AD03D6"/>
    <w:rsid w:val="00AD1AF1"/>
    <w:rsid w:val="00AD2C32"/>
    <w:rsid w:val="00AD3A21"/>
    <w:rsid w:val="00AD4960"/>
    <w:rsid w:val="00AD5CD8"/>
    <w:rsid w:val="00AD5D3A"/>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443F"/>
    <w:rsid w:val="00B05780"/>
    <w:rsid w:val="00B05B78"/>
    <w:rsid w:val="00B06336"/>
    <w:rsid w:val="00B108C9"/>
    <w:rsid w:val="00B10C24"/>
    <w:rsid w:val="00B127AF"/>
    <w:rsid w:val="00B13768"/>
    <w:rsid w:val="00B13790"/>
    <w:rsid w:val="00B14260"/>
    <w:rsid w:val="00B14C13"/>
    <w:rsid w:val="00B166EB"/>
    <w:rsid w:val="00B2232F"/>
    <w:rsid w:val="00B2273F"/>
    <w:rsid w:val="00B30D7F"/>
    <w:rsid w:val="00B31984"/>
    <w:rsid w:val="00B32BA7"/>
    <w:rsid w:val="00B33482"/>
    <w:rsid w:val="00B362E9"/>
    <w:rsid w:val="00B36BC8"/>
    <w:rsid w:val="00B414FF"/>
    <w:rsid w:val="00B4390F"/>
    <w:rsid w:val="00B4446A"/>
    <w:rsid w:val="00B4448C"/>
    <w:rsid w:val="00B501DA"/>
    <w:rsid w:val="00B50281"/>
    <w:rsid w:val="00B52381"/>
    <w:rsid w:val="00B52CBF"/>
    <w:rsid w:val="00B535EB"/>
    <w:rsid w:val="00B56B17"/>
    <w:rsid w:val="00B60191"/>
    <w:rsid w:val="00B63ED1"/>
    <w:rsid w:val="00B64C2A"/>
    <w:rsid w:val="00B65888"/>
    <w:rsid w:val="00B66E15"/>
    <w:rsid w:val="00B713BD"/>
    <w:rsid w:val="00B721C6"/>
    <w:rsid w:val="00B72256"/>
    <w:rsid w:val="00B726F0"/>
    <w:rsid w:val="00B732BE"/>
    <w:rsid w:val="00B73A8E"/>
    <w:rsid w:val="00B73BB2"/>
    <w:rsid w:val="00B7431D"/>
    <w:rsid w:val="00B745DB"/>
    <w:rsid w:val="00B80CF3"/>
    <w:rsid w:val="00B83029"/>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72"/>
    <w:rsid w:val="00BC5291"/>
    <w:rsid w:val="00BC540C"/>
    <w:rsid w:val="00BC5B04"/>
    <w:rsid w:val="00BD2152"/>
    <w:rsid w:val="00BD2177"/>
    <w:rsid w:val="00BD2AE0"/>
    <w:rsid w:val="00BD2CDB"/>
    <w:rsid w:val="00BD353A"/>
    <w:rsid w:val="00BD4147"/>
    <w:rsid w:val="00BD4636"/>
    <w:rsid w:val="00BD49D6"/>
    <w:rsid w:val="00BD6BD9"/>
    <w:rsid w:val="00BD6FC5"/>
    <w:rsid w:val="00BE1B89"/>
    <w:rsid w:val="00BE3D90"/>
    <w:rsid w:val="00BE446D"/>
    <w:rsid w:val="00BE4EA3"/>
    <w:rsid w:val="00BE5B1A"/>
    <w:rsid w:val="00BE613F"/>
    <w:rsid w:val="00BF031F"/>
    <w:rsid w:val="00BF09F5"/>
    <w:rsid w:val="00BF452C"/>
    <w:rsid w:val="00BF4B77"/>
    <w:rsid w:val="00C025A8"/>
    <w:rsid w:val="00C02B35"/>
    <w:rsid w:val="00C03AE3"/>
    <w:rsid w:val="00C0420C"/>
    <w:rsid w:val="00C049C0"/>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436A0"/>
    <w:rsid w:val="00C47D7E"/>
    <w:rsid w:val="00C50185"/>
    <w:rsid w:val="00C53EF1"/>
    <w:rsid w:val="00C561CB"/>
    <w:rsid w:val="00C563F6"/>
    <w:rsid w:val="00C56893"/>
    <w:rsid w:val="00C6064D"/>
    <w:rsid w:val="00C6750A"/>
    <w:rsid w:val="00C7104B"/>
    <w:rsid w:val="00C714BF"/>
    <w:rsid w:val="00C72EDF"/>
    <w:rsid w:val="00C74E22"/>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1062"/>
    <w:rsid w:val="00C94A1C"/>
    <w:rsid w:val="00C95375"/>
    <w:rsid w:val="00CA05AC"/>
    <w:rsid w:val="00CA3800"/>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D4164"/>
    <w:rsid w:val="00CD4D61"/>
    <w:rsid w:val="00CE0FC8"/>
    <w:rsid w:val="00CE1E2A"/>
    <w:rsid w:val="00CE27FF"/>
    <w:rsid w:val="00CE3C66"/>
    <w:rsid w:val="00CF1407"/>
    <w:rsid w:val="00CF2672"/>
    <w:rsid w:val="00CF3020"/>
    <w:rsid w:val="00CF41DF"/>
    <w:rsid w:val="00CF438F"/>
    <w:rsid w:val="00CF471D"/>
    <w:rsid w:val="00CF4B74"/>
    <w:rsid w:val="00CF5081"/>
    <w:rsid w:val="00CF5CAF"/>
    <w:rsid w:val="00CF6A42"/>
    <w:rsid w:val="00D00193"/>
    <w:rsid w:val="00D03969"/>
    <w:rsid w:val="00D05530"/>
    <w:rsid w:val="00D06FF6"/>
    <w:rsid w:val="00D07CD9"/>
    <w:rsid w:val="00D10EB5"/>
    <w:rsid w:val="00D122D4"/>
    <w:rsid w:val="00D1265D"/>
    <w:rsid w:val="00D17002"/>
    <w:rsid w:val="00D17C4E"/>
    <w:rsid w:val="00D2024E"/>
    <w:rsid w:val="00D23A3E"/>
    <w:rsid w:val="00D260DC"/>
    <w:rsid w:val="00D27836"/>
    <w:rsid w:val="00D3174B"/>
    <w:rsid w:val="00D34CF7"/>
    <w:rsid w:val="00D3526E"/>
    <w:rsid w:val="00D362C3"/>
    <w:rsid w:val="00D40170"/>
    <w:rsid w:val="00D4170F"/>
    <w:rsid w:val="00D41A73"/>
    <w:rsid w:val="00D473F7"/>
    <w:rsid w:val="00D515A3"/>
    <w:rsid w:val="00D51A64"/>
    <w:rsid w:val="00D52DBD"/>
    <w:rsid w:val="00D53F1B"/>
    <w:rsid w:val="00D55A5E"/>
    <w:rsid w:val="00D5795D"/>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F6F"/>
    <w:rsid w:val="00DA5662"/>
    <w:rsid w:val="00DA6D14"/>
    <w:rsid w:val="00DA7E7F"/>
    <w:rsid w:val="00DB2488"/>
    <w:rsid w:val="00DB4D3B"/>
    <w:rsid w:val="00DC068F"/>
    <w:rsid w:val="00DC0AD7"/>
    <w:rsid w:val="00DC194A"/>
    <w:rsid w:val="00DC31C7"/>
    <w:rsid w:val="00DC3F24"/>
    <w:rsid w:val="00DC4200"/>
    <w:rsid w:val="00DC42F2"/>
    <w:rsid w:val="00DC6655"/>
    <w:rsid w:val="00DC7BC8"/>
    <w:rsid w:val="00DD03B9"/>
    <w:rsid w:val="00DD1264"/>
    <w:rsid w:val="00DD1B69"/>
    <w:rsid w:val="00DD24BA"/>
    <w:rsid w:val="00DD3077"/>
    <w:rsid w:val="00DD42AA"/>
    <w:rsid w:val="00DD57B4"/>
    <w:rsid w:val="00DD6FA0"/>
    <w:rsid w:val="00DE0144"/>
    <w:rsid w:val="00DE1398"/>
    <w:rsid w:val="00DE1959"/>
    <w:rsid w:val="00DE23C8"/>
    <w:rsid w:val="00DE4E76"/>
    <w:rsid w:val="00DE6B2B"/>
    <w:rsid w:val="00DE71A4"/>
    <w:rsid w:val="00DE7D44"/>
    <w:rsid w:val="00DF112C"/>
    <w:rsid w:val="00DF146F"/>
    <w:rsid w:val="00DF4050"/>
    <w:rsid w:val="00DF4BC7"/>
    <w:rsid w:val="00DF4FF8"/>
    <w:rsid w:val="00DF5BFD"/>
    <w:rsid w:val="00DF6509"/>
    <w:rsid w:val="00DF67A9"/>
    <w:rsid w:val="00E00665"/>
    <w:rsid w:val="00E02A13"/>
    <w:rsid w:val="00E02B06"/>
    <w:rsid w:val="00E04012"/>
    <w:rsid w:val="00E05C8E"/>
    <w:rsid w:val="00E07120"/>
    <w:rsid w:val="00E1184C"/>
    <w:rsid w:val="00E11FA7"/>
    <w:rsid w:val="00E122A6"/>
    <w:rsid w:val="00E13851"/>
    <w:rsid w:val="00E13C27"/>
    <w:rsid w:val="00E14E2F"/>
    <w:rsid w:val="00E14ED4"/>
    <w:rsid w:val="00E212DE"/>
    <w:rsid w:val="00E22455"/>
    <w:rsid w:val="00E23978"/>
    <w:rsid w:val="00E23DCF"/>
    <w:rsid w:val="00E24334"/>
    <w:rsid w:val="00E24862"/>
    <w:rsid w:val="00E25125"/>
    <w:rsid w:val="00E26EE2"/>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4C2"/>
    <w:rsid w:val="00E61F6B"/>
    <w:rsid w:val="00E639AB"/>
    <w:rsid w:val="00E7050F"/>
    <w:rsid w:val="00E7180F"/>
    <w:rsid w:val="00E71D29"/>
    <w:rsid w:val="00E763CC"/>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22A6"/>
    <w:rsid w:val="00E931A1"/>
    <w:rsid w:val="00E93784"/>
    <w:rsid w:val="00E93C45"/>
    <w:rsid w:val="00E96875"/>
    <w:rsid w:val="00E97340"/>
    <w:rsid w:val="00EA0416"/>
    <w:rsid w:val="00EA0AD3"/>
    <w:rsid w:val="00EA281D"/>
    <w:rsid w:val="00EA2967"/>
    <w:rsid w:val="00EA2CC7"/>
    <w:rsid w:val="00EA32B3"/>
    <w:rsid w:val="00EA33FB"/>
    <w:rsid w:val="00EA4138"/>
    <w:rsid w:val="00EA43AB"/>
    <w:rsid w:val="00EA6B5F"/>
    <w:rsid w:val="00EA6DC4"/>
    <w:rsid w:val="00EA7A67"/>
    <w:rsid w:val="00EB00D3"/>
    <w:rsid w:val="00EB0AE7"/>
    <w:rsid w:val="00EB0E0C"/>
    <w:rsid w:val="00EB1E42"/>
    <w:rsid w:val="00EB3061"/>
    <w:rsid w:val="00EB45AF"/>
    <w:rsid w:val="00EB4A36"/>
    <w:rsid w:val="00EB6CF0"/>
    <w:rsid w:val="00EC0FB6"/>
    <w:rsid w:val="00EC25B4"/>
    <w:rsid w:val="00EC30BA"/>
    <w:rsid w:val="00EC37F0"/>
    <w:rsid w:val="00EC40B6"/>
    <w:rsid w:val="00EC4160"/>
    <w:rsid w:val="00EC5A23"/>
    <w:rsid w:val="00ED018D"/>
    <w:rsid w:val="00ED0FF2"/>
    <w:rsid w:val="00ED160E"/>
    <w:rsid w:val="00ED2A31"/>
    <w:rsid w:val="00ED3444"/>
    <w:rsid w:val="00ED43FE"/>
    <w:rsid w:val="00ED4DE5"/>
    <w:rsid w:val="00ED60E8"/>
    <w:rsid w:val="00ED70C8"/>
    <w:rsid w:val="00EE18D9"/>
    <w:rsid w:val="00EE18F4"/>
    <w:rsid w:val="00EE4324"/>
    <w:rsid w:val="00EF06C3"/>
    <w:rsid w:val="00EF1BB9"/>
    <w:rsid w:val="00EF1FF6"/>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212A"/>
    <w:rsid w:val="00F54258"/>
    <w:rsid w:val="00F5477C"/>
    <w:rsid w:val="00F54BA7"/>
    <w:rsid w:val="00F5596A"/>
    <w:rsid w:val="00F56B08"/>
    <w:rsid w:val="00F5707B"/>
    <w:rsid w:val="00F60256"/>
    <w:rsid w:val="00F644BB"/>
    <w:rsid w:val="00F651C5"/>
    <w:rsid w:val="00F65D61"/>
    <w:rsid w:val="00F65F7C"/>
    <w:rsid w:val="00F67C1F"/>
    <w:rsid w:val="00F67C69"/>
    <w:rsid w:val="00F67DB0"/>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602"/>
    <w:rsid w:val="00F9477A"/>
    <w:rsid w:val="00FA0B0B"/>
    <w:rsid w:val="00FA0BBD"/>
    <w:rsid w:val="00FA1406"/>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CC2"/>
    <w:rsid w:val="00FE3FDD"/>
    <w:rsid w:val="00FE55E9"/>
    <w:rsid w:val="00FF030D"/>
    <w:rsid w:val="00FF0F8D"/>
    <w:rsid w:val="00FF1791"/>
    <w:rsid w:val="00FF20E2"/>
    <w:rsid w:val="00FF3F5E"/>
    <w:rsid w:val="00FF53B5"/>
    <w:rsid w:val="00FF68A9"/>
    <w:rsid w:val="00FF70C4"/>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A40A82"/>
    <w:pPr>
      <w:spacing w:after="120"/>
      <w:ind w:left="283"/>
    </w:pPr>
  </w:style>
  <w:style w:type="character" w:customStyle="1" w:styleId="TekstpodstawowywcityZnak">
    <w:name w:val="Tekst podstawowy wcięty Znak"/>
    <w:basedOn w:val="Domylnaczcionkaakapitu"/>
    <w:link w:val="Tekstpodstawowywcity"/>
    <w:rsid w:val="00A40A82"/>
  </w:style>
  <w:style w:type="paragraph" w:customStyle="1" w:styleId="Tekstdopunktu">
    <w:name w:val="Tekst do punktu"/>
    <w:rsid w:val="00E639AB"/>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257081">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F787-02AB-4624-8F23-0457239D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42</Pages>
  <Words>15383</Words>
  <Characters>92299</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78</cp:revision>
  <cp:lastPrinted>2019-07-22T12:28:00Z</cp:lastPrinted>
  <dcterms:created xsi:type="dcterms:W3CDTF">2019-02-13T12:28:00Z</dcterms:created>
  <dcterms:modified xsi:type="dcterms:W3CDTF">2019-10-08T07:55:00Z</dcterms:modified>
</cp:coreProperties>
</file>