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1" w:rsidRDefault="00227981" w:rsidP="00B55935">
      <w:pPr>
        <w:jc w:val="right"/>
        <w:rPr>
          <w:rFonts w:ascii="Arial Narrow" w:hAnsi="Arial Narrow" w:cs="Times New Roman"/>
        </w:rPr>
      </w:pPr>
    </w:p>
    <w:p w:rsidR="00434242" w:rsidRPr="000F0DE5" w:rsidRDefault="00B55935" w:rsidP="00B55935">
      <w:pPr>
        <w:jc w:val="right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</w:rPr>
        <w:t>Kraków, dnia</w:t>
      </w:r>
      <w:r w:rsidR="00B54B3B" w:rsidRPr="000F0DE5">
        <w:rPr>
          <w:rFonts w:ascii="Arial Narrow" w:hAnsi="Arial Narrow" w:cs="Times New Roman"/>
        </w:rPr>
        <w:t xml:space="preserve"> </w:t>
      </w:r>
      <w:r w:rsidR="00C73CE3">
        <w:rPr>
          <w:rFonts w:ascii="Arial Narrow" w:hAnsi="Arial Narrow" w:cs="Times New Roman"/>
        </w:rPr>
        <w:t>10.04</w:t>
      </w:r>
      <w:r w:rsidR="004F0ED8">
        <w:rPr>
          <w:rFonts w:ascii="Arial Narrow" w:hAnsi="Arial Narrow" w:cs="Times New Roman"/>
        </w:rPr>
        <w:t>.</w:t>
      </w:r>
      <w:r w:rsidR="00FE0B22">
        <w:rPr>
          <w:rFonts w:ascii="Arial Narrow" w:hAnsi="Arial Narrow" w:cs="Times New Roman"/>
        </w:rPr>
        <w:t>2019</w:t>
      </w:r>
      <w:r w:rsidR="001E7209">
        <w:rPr>
          <w:rFonts w:ascii="Arial Narrow" w:hAnsi="Arial Narrow" w:cs="Times New Roman"/>
        </w:rPr>
        <w:t>r</w:t>
      </w:r>
      <w:r w:rsidRPr="00F14DF3">
        <w:rPr>
          <w:rFonts w:ascii="Arial Narrow" w:hAnsi="Arial Narrow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C73CE3" w:rsidRDefault="00C73CE3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360D2B" w:rsidRPr="00370E3A" w:rsidRDefault="00360D2B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 w:rsidRPr="00370E3A">
        <w:rPr>
          <w:rFonts w:ascii="Arial Narrow" w:hAnsi="Arial Narrow" w:cs="Times New Roman"/>
          <w:b/>
          <w:u w:val="single"/>
        </w:rPr>
        <w:t>ODPOWIEDZI NA PYTANIA</w:t>
      </w:r>
    </w:p>
    <w:p w:rsidR="00360D2B" w:rsidRPr="00370E3A" w:rsidRDefault="00360D2B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 w:rsidRPr="00370E3A">
        <w:rPr>
          <w:rFonts w:ascii="Arial Narrow" w:hAnsi="Arial Narrow" w:cs="Times New Roman"/>
          <w:b/>
          <w:u w:val="single"/>
        </w:rPr>
        <w:t xml:space="preserve">DOTYCZĄCE TREŚCI SIWZ 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360D2B" w:rsidRPr="00370E3A" w:rsidRDefault="00ED3020" w:rsidP="00360D2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u w:val="single"/>
        </w:rPr>
      </w:pPr>
      <w:r>
        <w:rPr>
          <w:rFonts w:ascii="Arial Narrow" w:hAnsi="Arial Narrow" w:cs="Times New Roman"/>
          <w:b/>
          <w:u w:val="single"/>
        </w:rPr>
        <w:t>EZP-271-2/</w:t>
      </w:r>
      <w:r w:rsidR="009A709D">
        <w:rPr>
          <w:rFonts w:ascii="Arial Narrow" w:hAnsi="Arial Narrow" w:cs="Times New Roman"/>
          <w:b/>
          <w:u w:val="single"/>
        </w:rPr>
        <w:t>85</w:t>
      </w:r>
      <w:r w:rsidR="00360D2B" w:rsidRPr="00370E3A">
        <w:rPr>
          <w:rFonts w:ascii="Arial Narrow" w:hAnsi="Arial Narrow" w:cs="Times New Roman"/>
          <w:b/>
          <w:u w:val="single"/>
        </w:rPr>
        <w:t>/2018/p-</w:t>
      </w:r>
      <w:r w:rsidR="00360D2B" w:rsidRPr="00370E3A">
        <w:rPr>
          <w:rFonts w:ascii="Arial Narrow" w:hAnsi="Arial Narrow" w:cs="Times New Roman"/>
          <w:b/>
          <w:color w:val="000000" w:themeColor="text1"/>
          <w:u w:val="single"/>
        </w:rPr>
        <w:t>1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60D2B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27981" w:rsidRPr="00370E3A" w:rsidRDefault="00227981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60D2B" w:rsidRPr="00370E3A" w:rsidRDefault="00227981" w:rsidP="004677E6">
      <w:pPr>
        <w:jc w:val="both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</w:rPr>
        <w:t xml:space="preserve">                  </w:t>
      </w:r>
      <w:r w:rsidR="00360D2B" w:rsidRPr="00370E3A">
        <w:rPr>
          <w:rFonts w:ascii="Arial Narrow" w:eastAsia="Times New Roman" w:hAnsi="Arial Narrow" w:cs="Times New Roman"/>
        </w:rPr>
        <w:t>Działając na podstawie przepisu art. 38 ust. 2 w zw. z  art. 10a ust. 1 ustawy Prawo zamówień publicznych</w:t>
      </w:r>
      <w:r w:rsidR="00360D2B" w:rsidRPr="00370E3A">
        <w:rPr>
          <w:rFonts w:ascii="Arial Narrow" w:hAnsi="Arial Narrow" w:cs="Arial"/>
        </w:rPr>
        <w:t xml:space="preserve"> </w:t>
      </w:r>
      <w:r w:rsidR="00360D2B" w:rsidRPr="00370E3A">
        <w:rPr>
          <w:rFonts w:ascii="Arial Narrow" w:hAnsi="Arial Narrow" w:cs="Times New Roman"/>
        </w:rPr>
        <w:t xml:space="preserve">z dnia 29 stycznia </w:t>
      </w:r>
      <w:r w:rsidR="00360D2B" w:rsidRPr="00370E3A">
        <w:rPr>
          <w:rFonts w:ascii="Arial Narrow" w:hAnsi="Arial Narrow" w:cs="Times New Roman"/>
          <w:color w:val="000000" w:themeColor="text1"/>
        </w:rPr>
        <w:t>2004 r.</w:t>
      </w:r>
      <w:r w:rsidR="00360D2B" w:rsidRPr="00370E3A">
        <w:rPr>
          <w:rFonts w:ascii="Arial Narrow" w:eastAsia="Times New Roman" w:hAnsi="Arial Narrow" w:cs="Times New Roman"/>
          <w:color w:val="000000" w:themeColor="text1"/>
        </w:rPr>
        <w:t xml:space="preserve">, Zamawiający – Uniwersytecki Szpital Dziecięcy w Krakowie informuje, że w postępowaniu o udzielenie zamówienia publicznego </w:t>
      </w:r>
      <w:r w:rsidR="00360D2B" w:rsidRPr="00370E3A">
        <w:rPr>
          <w:rFonts w:ascii="Arial Narrow" w:hAnsi="Arial Narrow" w:cs="Times New Roman"/>
          <w:b/>
        </w:rPr>
        <w:t xml:space="preserve">Dostawę odczynników do </w:t>
      </w:r>
      <w:r w:rsidR="009A709D">
        <w:rPr>
          <w:rFonts w:ascii="Arial Narrow" w:hAnsi="Arial Narrow" w:cs="Times New Roman"/>
          <w:b/>
        </w:rPr>
        <w:t xml:space="preserve">diagnostyki chorób zakaźnych i autoimmunizacyjnych wraz z dzierżawą aparatury, </w:t>
      </w:r>
      <w:r w:rsidR="00360D2B" w:rsidRPr="00370E3A">
        <w:rPr>
          <w:rFonts w:ascii="Arial Narrow" w:eastAsia="Times New Roman" w:hAnsi="Arial Narrow" w:cs="Arial"/>
          <w:b/>
          <w:bCs/>
          <w:lang w:eastAsia="pl-PL"/>
        </w:rPr>
        <w:t>znak sprawy: EZP-271-2-</w:t>
      </w:r>
      <w:r w:rsidR="009A709D">
        <w:rPr>
          <w:rFonts w:ascii="Arial Narrow" w:eastAsia="Times New Roman" w:hAnsi="Arial Narrow" w:cs="Arial"/>
          <w:b/>
          <w:bCs/>
          <w:lang w:eastAsia="pl-PL"/>
        </w:rPr>
        <w:t>85</w:t>
      </w:r>
      <w:r w:rsidR="00360D2B" w:rsidRPr="00370E3A">
        <w:rPr>
          <w:rFonts w:ascii="Arial Narrow" w:eastAsia="Times New Roman" w:hAnsi="Arial Narrow" w:cs="Arial"/>
          <w:b/>
          <w:bCs/>
          <w:lang w:eastAsia="pl-PL"/>
        </w:rPr>
        <w:t>/2018</w:t>
      </w:r>
      <w:r w:rsidR="00C73CE3">
        <w:rPr>
          <w:rFonts w:ascii="Arial Narrow" w:eastAsia="Times New Roman" w:hAnsi="Arial Narrow" w:cs="Arial"/>
          <w:b/>
          <w:bCs/>
          <w:lang w:eastAsia="pl-PL"/>
        </w:rPr>
        <w:t>,</w:t>
      </w:r>
      <w:r w:rsidR="00360D2B" w:rsidRPr="00370E3A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360D2B" w:rsidRPr="00370E3A">
        <w:rPr>
          <w:rFonts w:ascii="Arial Narrow" w:eastAsia="Times New Roman" w:hAnsi="Arial Narrow" w:cs="Times New Roman"/>
          <w:color w:val="000000" w:themeColor="text1"/>
        </w:rPr>
        <w:t>prowadzonym w trybie przetargu nieograniczonego o wartości poniżej kwot określonych w przepisach wydanych na podstawie</w:t>
      </w:r>
      <w:r w:rsidR="009A709D">
        <w:rPr>
          <w:rFonts w:ascii="Arial Narrow" w:eastAsia="Times New Roman" w:hAnsi="Arial Narrow" w:cs="Times New Roman"/>
          <w:color w:val="000000" w:themeColor="text1"/>
        </w:rPr>
        <w:t xml:space="preserve"> art. 11 ust. 8 ustawy, wpłynęło do Zamawiającego pytanie</w:t>
      </w:r>
      <w:r w:rsidR="00360D2B" w:rsidRPr="00370E3A">
        <w:rPr>
          <w:rFonts w:ascii="Arial Narrow" w:eastAsia="Times New Roman" w:hAnsi="Arial Narrow" w:cs="Times New Roman"/>
          <w:color w:val="000000" w:themeColor="text1"/>
        </w:rPr>
        <w:t xml:space="preserve"> dotyczące treści specyfikacji istotnych warunków zamówienia. </w:t>
      </w:r>
      <w:r w:rsidR="009A709D">
        <w:rPr>
          <w:rFonts w:ascii="Arial Narrow" w:eastAsia="Times New Roman" w:hAnsi="Arial Narrow" w:cs="Times New Roman"/>
          <w:color w:val="000000" w:themeColor="text1"/>
        </w:rPr>
        <w:t>Treść pytania</w:t>
      </w:r>
      <w:r w:rsidR="00360D2B" w:rsidRPr="00370E3A">
        <w:rPr>
          <w:rFonts w:ascii="Arial Narrow" w:eastAsia="Times New Roman" w:hAnsi="Arial Narrow" w:cs="Times New Roman"/>
          <w:color w:val="000000" w:themeColor="text1"/>
        </w:rPr>
        <w:t xml:space="preserve"> wraz z wyjaśnieniami poniżej:</w:t>
      </w:r>
    </w:p>
    <w:p w:rsidR="00227981" w:rsidRDefault="00227981" w:rsidP="00C73CE3">
      <w:pPr>
        <w:pStyle w:val="HTML-wstpniesformatowany"/>
        <w:rPr>
          <w:rFonts w:ascii="Arial Narrow" w:hAnsi="Arial Narrow"/>
          <w:b/>
          <w:sz w:val="22"/>
          <w:szCs w:val="22"/>
        </w:rPr>
      </w:pPr>
    </w:p>
    <w:p w:rsidR="00C73CE3" w:rsidRPr="00C73CE3" w:rsidRDefault="00360D2B" w:rsidP="00C73CE3">
      <w:pPr>
        <w:pStyle w:val="HTML-wstpniesformatowany"/>
        <w:rPr>
          <w:rFonts w:ascii="Arial Narrow" w:hAnsi="Arial Narrow"/>
          <w:sz w:val="22"/>
          <w:szCs w:val="22"/>
        </w:rPr>
      </w:pPr>
      <w:r w:rsidRPr="00C73CE3">
        <w:rPr>
          <w:rFonts w:ascii="Arial Narrow" w:hAnsi="Arial Narrow"/>
          <w:b/>
          <w:sz w:val="22"/>
          <w:szCs w:val="22"/>
        </w:rPr>
        <w:t>I.</w:t>
      </w:r>
      <w:r w:rsidR="002E77B0" w:rsidRPr="00C73CE3">
        <w:rPr>
          <w:rFonts w:ascii="Arial Narrow" w:hAnsi="Arial Narrow"/>
          <w:sz w:val="22"/>
          <w:szCs w:val="22"/>
        </w:rPr>
        <w:t xml:space="preserve"> </w:t>
      </w:r>
      <w:r w:rsidR="00C73CE3" w:rsidRPr="00C73CE3">
        <w:rPr>
          <w:rFonts w:ascii="Arial Narrow" w:hAnsi="Arial Narrow"/>
          <w:sz w:val="22"/>
          <w:szCs w:val="22"/>
        </w:rPr>
        <w:t>Czy zamawiający wyrazi zgodę na realizację punktu  4) Metodyki/informacje producenta w j. polskim dotyczące wykonania testów - w formie elektronicznej (</w:t>
      </w:r>
      <w:proofErr w:type="spellStart"/>
      <w:r w:rsidR="00C73CE3" w:rsidRPr="00C73CE3">
        <w:rPr>
          <w:rFonts w:ascii="Arial Narrow" w:hAnsi="Arial Narrow"/>
          <w:sz w:val="22"/>
          <w:szCs w:val="22"/>
        </w:rPr>
        <w:t>np</w:t>
      </w:r>
      <w:proofErr w:type="spellEnd"/>
      <w:r w:rsidR="00C73CE3" w:rsidRPr="00C73CE3">
        <w:rPr>
          <w:rFonts w:ascii="Arial Narrow" w:hAnsi="Arial Narrow"/>
          <w:sz w:val="22"/>
          <w:szCs w:val="22"/>
        </w:rPr>
        <w:t xml:space="preserve"> na płycie CD)</w:t>
      </w:r>
      <w:r w:rsidR="00C73CE3">
        <w:rPr>
          <w:rFonts w:ascii="Arial Narrow" w:hAnsi="Arial Narrow"/>
          <w:sz w:val="22"/>
          <w:szCs w:val="22"/>
        </w:rPr>
        <w:t xml:space="preserve"> </w:t>
      </w:r>
      <w:r w:rsidR="00227981">
        <w:rPr>
          <w:rFonts w:ascii="Arial Narrow" w:hAnsi="Arial Narrow"/>
          <w:sz w:val="22"/>
          <w:szCs w:val="22"/>
        </w:rPr>
        <w:t xml:space="preserve">- </w:t>
      </w:r>
      <w:r w:rsidR="00C73CE3" w:rsidRPr="00C73CE3">
        <w:rPr>
          <w:rFonts w:ascii="Arial Narrow" w:hAnsi="Arial Narrow"/>
          <w:sz w:val="22"/>
          <w:szCs w:val="22"/>
        </w:rPr>
        <w:t>rozdział X pkt 3 podpunkt 4 SIWZ.</w:t>
      </w:r>
    </w:p>
    <w:p w:rsidR="00C73CE3" w:rsidRPr="00C73CE3" w:rsidRDefault="00C73CE3" w:rsidP="00C7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lang w:eastAsia="pl-PL"/>
        </w:rPr>
      </w:pPr>
      <w:r w:rsidRPr="00C73CE3">
        <w:rPr>
          <w:rFonts w:ascii="Arial Narrow" w:eastAsia="Times New Roman" w:hAnsi="Arial Narrow" w:cs="Courier New"/>
          <w:lang w:eastAsia="pl-PL"/>
        </w:rPr>
        <w:t>Uzasadnienie.</w:t>
      </w:r>
    </w:p>
    <w:p w:rsidR="00C73CE3" w:rsidRPr="00C73CE3" w:rsidRDefault="00C73CE3" w:rsidP="00C7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lang w:eastAsia="pl-PL"/>
        </w:rPr>
      </w:pPr>
      <w:r w:rsidRPr="00C73CE3">
        <w:rPr>
          <w:rFonts w:ascii="Arial Narrow" w:eastAsia="Times New Roman" w:hAnsi="Arial Narrow" w:cs="Courier New"/>
          <w:lang w:eastAsia="pl-PL"/>
        </w:rPr>
        <w:t>Opis ok 50 testów to ponad 300 stron tekstu. Spowoduje to, że dokumentacja przetargowa będzie bardzo obszerna. Natomiast zawartość płyty jest łatwa do skopiowania i przechowywania.</w:t>
      </w:r>
    </w:p>
    <w:p w:rsidR="00C73CE3" w:rsidRPr="00C73CE3" w:rsidRDefault="00C73CE3" w:rsidP="00C7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lang w:eastAsia="pl-PL"/>
        </w:rPr>
      </w:pPr>
      <w:r w:rsidRPr="00C73CE3">
        <w:rPr>
          <w:rFonts w:ascii="Arial Narrow" w:eastAsia="Times New Roman" w:hAnsi="Arial Narrow" w:cs="Courier New"/>
          <w:lang w:eastAsia="pl-PL"/>
        </w:rPr>
        <w:t xml:space="preserve">Testy, które oferujemy posiadają pełną drukowaną  informację  w każdym  opakowaniu. </w:t>
      </w:r>
    </w:p>
    <w:p w:rsidR="00C73CE3" w:rsidRDefault="00C73CE3" w:rsidP="009A709D">
      <w:pPr>
        <w:pStyle w:val="Default"/>
        <w:jc w:val="both"/>
        <w:rPr>
          <w:rFonts w:ascii="Arial Narrow" w:hAnsi="Arial Narrow"/>
        </w:rPr>
      </w:pPr>
    </w:p>
    <w:p w:rsidR="00C73CE3" w:rsidRPr="00227981" w:rsidRDefault="00C73CE3" w:rsidP="009A709D">
      <w:pPr>
        <w:pStyle w:val="Default"/>
        <w:jc w:val="both"/>
        <w:rPr>
          <w:rFonts w:ascii="Arial Narrow" w:hAnsi="Arial Narrow"/>
          <w:color w:val="000000" w:themeColor="text1"/>
          <w:sz w:val="22"/>
          <w:szCs w:val="22"/>
          <w:u w:val="single"/>
        </w:rPr>
      </w:pPr>
      <w:r w:rsidRPr="002279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Odpowiedź:</w:t>
      </w:r>
      <w:r w:rsidRPr="00227981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</w:p>
    <w:p w:rsidR="00C73CE3" w:rsidRPr="00C73CE3" w:rsidRDefault="00C73CE3" w:rsidP="009A709D">
      <w:pPr>
        <w:pStyle w:val="Default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C73CE3">
        <w:rPr>
          <w:rFonts w:ascii="Arial Narrow" w:hAnsi="Arial Narrow"/>
          <w:color w:val="000000" w:themeColor="text1"/>
          <w:sz w:val="22"/>
          <w:szCs w:val="22"/>
        </w:rPr>
        <w:t xml:space="preserve">Wyrażamy zgodę na metodyki i informacje producenta przekazane na CD, podkreślamy jednak, </w:t>
      </w:r>
      <w:r>
        <w:rPr>
          <w:rFonts w:ascii="Arial Narrow" w:hAnsi="Arial Narrow"/>
          <w:color w:val="000000" w:themeColor="text1"/>
          <w:sz w:val="22"/>
          <w:szCs w:val="22"/>
        </w:rPr>
        <w:br/>
      </w:r>
      <w:r w:rsidRPr="00C73CE3">
        <w:rPr>
          <w:rFonts w:ascii="Arial Narrow" w:hAnsi="Arial Narrow"/>
          <w:color w:val="000000" w:themeColor="text1"/>
          <w:sz w:val="22"/>
          <w:szCs w:val="22"/>
        </w:rPr>
        <w:t xml:space="preserve">że </w:t>
      </w:r>
      <w:r w:rsidRPr="00C73CE3">
        <w:rPr>
          <w:rFonts w:ascii="Arial Narrow" w:hAnsi="Arial Narrow"/>
          <w:color w:val="000000" w:themeColor="text1"/>
          <w:sz w:val="22"/>
          <w:szCs w:val="22"/>
        </w:rPr>
        <w:t>wymagamy ulotek</w:t>
      </w:r>
      <w:r w:rsidRPr="00C73CE3">
        <w:rPr>
          <w:rFonts w:ascii="Arial Narrow" w:hAnsi="Arial Narrow"/>
          <w:color w:val="000000" w:themeColor="text1"/>
          <w:sz w:val="22"/>
          <w:szCs w:val="22"/>
        </w:rPr>
        <w:t xml:space="preserve"> do zestawów odczynnikowych w języku polskim.</w:t>
      </w:r>
    </w:p>
    <w:p w:rsidR="009F2C9C" w:rsidRPr="00C73CE3" w:rsidRDefault="009F2C9C" w:rsidP="00370E3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C73CE3" w:rsidRDefault="00C73CE3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370E3A" w:rsidRPr="00DC4383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>Pozostałe postanowienia SIWZ pozostają bez zmian.</w:t>
      </w:r>
    </w:p>
    <w:p w:rsidR="009001C2" w:rsidRPr="00DC4383" w:rsidRDefault="00370E3A" w:rsidP="009001C2">
      <w:pPr>
        <w:spacing w:after="0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 xml:space="preserve">Niniejsze pismo zostaje zamieszczone na stronie internetowej bip.usdk.pl </w:t>
      </w:r>
    </w:p>
    <w:p w:rsidR="009001C2" w:rsidRDefault="009001C2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3CE3" w:rsidRDefault="00C73CE3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4383" w:rsidRDefault="00DC4383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7981" w:rsidRDefault="00227981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1C2" w:rsidRDefault="009001C2" w:rsidP="009001C2">
      <w:pPr>
        <w:spacing w:after="0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</w:t>
      </w:r>
      <w:r w:rsidRPr="00976AD1">
        <w:rPr>
          <w:rFonts w:ascii="Arial Narrow" w:hAnsi="Arial Narrow" w:cs="Times New Roman"/>
        </w:rPr>
        <w:t xml:space="preserve">Z-ca Dyrektora ds. Lecznictwa  </w:t>
      </w:r>
    </w:p>
    <w:p w:rsidR="009001C2" w:rsidRPr="00976AD1" w:rsidRDefault="009001C2" w:rsidP="009001C2">
      <w:pPr>
        <w:spacing w:after="0"/>
        <w:ind w:left="5664"/>
        <w:jc w:val="center"/>
        <w:rPr>
          <w:rFonts w:ascii="Arial Narrow" w:hAnsi="Arial Narrow" w:cs="Times New Roman"/>
        </w:rPr>
      </w:pPr>
    </w:p>
    <w:p w:rsidR="009001C2" w:rsidRPr="00976AD1" w:rsidRDefault="009001C2" w:rsidP="009001C2">
      <w:pPr>
        <w:spacing w:after="0"/>
        <w:ind w:left="4956" w:firstLine="708"/>
        <w:jc w:val="center"/>
        <w:rPr>
          <w:rFonts w:ascii="Arial Narrow" w:hAnsi="Arial Narrow" w:cs="Times New Roman"/>
        </w:rPr>
      </w:pPr>
      <w:r w:rsidRPr="00976AD1">
        <w:rPr>
          <w:rFonts w:ascii="Arial Narrow" w:hAnsi="Arial Narrow" w:cs="Times New Roman"/>
        </w:rPr>
        <w:t>Lek. med. Andrzej Bałaga</w:t>
      </w:r>
    </w:p>
    <w:p w:rsidR="00370E3A" w:rsidRPr="00C43DAA" w:rsidRDefault="00370E3A" w:rsidP="00370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E3A" w:rsidRPr="00DA6E4E" w:rsidRDefault="00370E3A" w:rsidP="00370E3A"/>
    <w:p w:rsidR="00360D2B" w:rsidRPr="00360D2B" w:rsidRDefault="00360D2B" w:rsidP="00360D2B">
      <w:pPr>
        <w:rPr>
          <w:b/>
        </w:rPr>
      </w:pPr>
      <w:r w:rsidRPr="00360D2B">
        <w:rPr>
          <w:b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p w:rsidR="00976AD1" w:rsidRDefault="00976AD1" w:rsidP="00B55935">
      <w:pPr>
        <w:spacing w:after="0"/>
        <w:jc w:val="right"/>
        <w:rPr>
          <w:b/>
        </w:rPr>
      </w:pP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FF" w:rsidRDefault="00F573FF">
    <w:pPr>
      <w:pStyle w:val="Stopka"/>
      <w:jc w:val="right"/>
    </w:pPr>
  </w:p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E1E12"/>
    <w:rsid w:val="000E2876"/>
    <w:rsid w:val="000F0DE5"/>
    <w:rsid w:val="00104B2B"/>
    <w:rsid w:val="0011004F"/>
    <w:rsid w:val="00110F38"/>
    <w:rsid w:val="00115BD0"/>
    <w:rsid w:val="00121FD1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27981"/>
    <w:rsid w:val="00230314"/>
    <w:rsid w:val="002454B6"/>
    <w:rsid w:val="00255CD9"/>
    <w:rsid w:val="00261B8D"/>
    <w:rsid w:val="00297BAE"/>
    <w:rsid w:val="002A21F9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09D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D3460"/>
    <w:rsid w:val="00BD6EBC"/>
    <w:rsid w:val="00BD7DEF"/>
    <w:rsid w:val="00BF1E41"/>
    <w:rsid w:val="00C05C07"/>
    <w:rsid w:val="00C12DEC"/>
    <w:rsid w:val="00C163E1"/>
    <w:rsid w:val="00C312C6"/>
    <w:rsid w:val="00C36EDA"/>
    <w:rsid w:val="00C42C62"/>
    <w:rsid w:val="00C44A9B"/>
    <w:rsid w:val="00C73CE3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3CE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3</cp:revision>
  <cp:lastPrinted>2019-04-10T05:56:00Z</cp:lastPrinted>
  <dcterms:created xsi:type="dcterms:W3CDTF">2019-04-10T05:48:00Z</dcterms:created>
  <dcterms:modified xsi:type="dcterms:W3CDTF">2019-04-10T05:57:00Z</dcterms:modified>
</cp:coreProperties>
</file>