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E" w:rsidRPr="00F419D6" w:rsidRDefault="00AD702E" w:rsidP="00F419D6">
      <w:pPr>
        <w:jc w:val="both"/>
        <w:rPr>
          <w:rFonts w:cs="Times New Roman"/>
          <w:sz w:val="18"/>
          <w:szCs w:val="18"/>
        </w:rPr>
      </w:pPr>
    </w:p>
    <w:p w:rsidR="00AD702E" w:rsidRPr="00F419D6" w:rsidRDefault="00AD702E" w:rsidP="00F419D6">
      <w:pPr>
        <w:jc w:val="both"/>
        <w:rPr>
          <w:rFonts w:cs="Times New Roman"/>
          <w:sz w:val="18"/>
          <w:szCs w:val="18"/>
        </w:rPr>
      </w:pPr>
    </w:p>
    <w:p w:rsidR="00C65732" w:rsidRPr="00F419D6" w:rsidRDefault="00166556" w:rsidP="00F419D6">
      <w:pPr>
        <w:ind w:left="6372"/>
        <w:jc w:val="center"/>
        <w:rPr>
          <w:rFonts w:cs="Times New Roman"/>
        </w:rPr>
      </w:pPr>
      <w:r w:rsidRPr="00F419D6">
        <w:rPr>
          <w:rFonts w:cs="Times New Roman"/>
        </w:rPr>
        <w:t xml:space="preserve">Kraków, dnia </w:t>
      </w:r>
      <w:r w:rsidR="00AA141D" w:rsidRPr="00F419D6">
        <w:rPr>
          <w:rFonts w:cs="Times New Roman"/>
        </w:rPr>
        <w:t>13.03</w:t>
      </w:r>
      <w:r w:rsidR="00635F80" w:rsidRPr="00F419D6">
        <w:rPr>
          <w:rFonts w:cs="Times New Roman"/>
        </w:rPr>
        <w:t>.2019</w:t>
      </w:r>
      <w:r w:rsidR="00596C60" w:rsidRPr="00F419D6">
        <w:rPr>
          <w:rFonts w:cs="Times New Roman"/>
        </w:rPr>
        <w:t xml:space="preserve"> r.</w:t>
      </w:r>
    </w:p>
    <w:p w:rsidR="00AD702E" w:rsidRPr="00F419D6" w:rsidRDefault="00AD702E" w:rsidP="00F419D6">
      <w:pPr>
        <w:jc w:val="center"/>
        <w:rPr>
          <w:rFonts w:cs="Times New Roman"/>
        </w:rPr>
      </w:pPr>
    </w:p>
    <w:p w:rsidR="00166556" w:rsidRDefault="00166556" w:rsidP="00090C5C">
      <w:pPr>
        <w:spacing w:after="0"/>
        <w:jc w:val="right"/>
        <w:rPr>
          <w:rFonts w:cs="Times New Roman"/>
          <w:b/>
          <w:u w:val="single"/>
        </w:rPr>
      </w:pPr>
      <w:r w:rsidRPr="00F419D6">
        <w:rPr>
          <w:rFonts w:cs="Times New Roman"/>
          <w:b/>
          <w:u w:val="single"/>
        </w:rPr>
        <w:t>ODPOWIEDZI NA PYTANIA</w:t>
      </w:r>
      <w:r w:rsidR="001A5091" w:rsidRPr="00F419D6">
        <w:rPr>
          <w:rFonts w:cs="Times New Roman"/>
          <w:b/>
          <w:u w:val="single"/>
        </w:rPr>
        <w:t xml:space="preserve"> </w:t>
      </w:r>
      <w:r w:rsidRPr="00F419D6">
        <w:rPr>
          <w:rFonts w:cs="Times New Roman"/>
          <w:b/>
          <w:u w:val="single"/>
        </w:rPr>
        <w:t>DOTYCZĄCE TREŚCI SIWZ</w:t>
      </w:r>
    </w:p>
    <w:p w:rsidR="00F419D6" w:rsidRPr="00F419D6" w:rsidRDefault="00F419D6" w:rsidP="00F419D6">
      <w:pPr>
        <w:spacing w:after="0"/>
        <w:rPr>
          <w:rFonts w:cs="Times New Roman"/>
          <w:b/>
          <w:u w:val="single"/>
        </w:rPr>
      </w:pPr>
    </w:p>
    <w:p w:rsidR="00166556" w:rsidRPr="00F419D6" w:rsidRDefault="00E04438" w:rsidP="00F419D6">
      <w:pPr>
        <w:spacing w:after="0"/>
        <w:rPr>
          <w:rFonts w:cs="Times New Roman"/>
          <w:b/>
          <w:u w:val="single"/>
        </w:rPr>
      </w:pPr>
      <w:r w:rsidRPr="00F419D6">
        <w:rPr>
          <w:rFonts w:cs="Times New Roman"/>
          <w:b/>
          <w:u w:val="single"/>
        </w:rPr>
        <w:t>Dotyczy: EZP-271-2-</w:t>
      </w:r>
      <w:r w:rsidR="00AA141D" w:rsidRPr="00F419D6">
        <w:rPr>
          <w:rFonts w:cs="Times New Roman"/>
          <w:b/>
          <w:u w:val="single"/>
        </w:rPr>
        <w:t>103</w:t>
      </w:r>
      <w:r w:rsidR="00263CFD" w:rsidRPr="00F419D6">
        <w:rPr>
          <w:rFonts w:cs="Times New Roman"/>
          <w:b/>
          <w:u w:val="single"/>
        </w:rPr>
        <w:t>/2018</w:t>
      </w:r>
      <w:r w:rsidR="00517EF0" w:rsidRPr="00F419D6">
        <w:rPr>
          <w:rFonts w:cs="Times New Roman"/>
          <w:b/>
          <w:u w:val="single"/>
        </w:rPr>
        <w:t xml:space="preserve"> pismo 1</w:t>
      </w:r>
    </w:p>
    <w:p w:rsidR="00E04438" w:rsidRPr="00090C5C" w:rsidRDefault="00E04438" w:rsidP="00F419D6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166556" w:rsidRPr="00090C5C" w:rsidRDefault="00166556" w:rsidP="00F419D6">
      <w:pPr>
        <w:spacing w:after="0"/>
        <w:jc w:val="both"/>
        <w:rPr>
          <w:rFonts w:cs="Times New Roman"/>
          <w:sz w:val="20"/>
          <w:szCs w:val="20"/>
        </w:rPr>
      </w:pPr>
      <w:r w:rsidRPr="00090C5C">
        <w:rPr>
          <w:rFonts w:cs="Times New Roman"/>
          <w:sz w:val="20"/>
          <w:szCs w:val="20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090C5C">
        <w:rPr>
          <w:rFonts w:cs="Times New Roman"/>
          <w:b/>
          <w:sz w:val="20"/>
          <w:szCs w:val="20"/>
        </w:rPr>
        <w:t>dostawę</w:t>
      </w:r>
      <w:r w:rsidR="00635F80" w:rsidRPr="00090C5C">
        <w:rPr>
          <w:rFonts w:cs="Times New Roman"/>
          <w:b/>
          <w:sz w:val="20"/>
          <w:szCs w:val="20"/>
        </w:rPr>
        <w:t xml:space="preserve"> </w:t>
      </w:r>
      <w:r w:rsidR="004E6114" w:rsidRPr="00090C5C">
        <w:rPr>
          <w:rFonts w:cs="Times New Roman"/>
          <w:b/>
          <w:sz w:val="20"/>
          <w:szCs w:val="20"/>
        </w:rPr>
        <w:t>zestawów do drenażu i osłonek na narzędzia chirurgiczne – 2 zadania</w:t>
      </w:r>
      <w:r w:rsidR="00635F80" w:rsidRPr="00090C5C">
        <w:rPr>
          <w:rFonts w:cs="Times New Roman"/>
          <w:b/>
          <w:sz w:val="20"/>
          <w:szCs w:val="20"/>
        </w:rPr>
        <w:t xml:space="preserve"> </w:t>
      </w:r>
      <w:r w:rsidR="00AA141D" w:rsidRPr="00090C5C">
        <w:rPr>
          <w:rFonts w:cs="Times New Roman"/>
          <w:b/>
          <w:sz w:val="20"/>
          <w:szCs w:val="20"/>
        </w:rPr>
        <w:t xml:space="preserve"> POWTÓRZENIE </w:t>
      </w:r>
      <w:r w:rsidR="001A5FF5" w:rsidRPr="00090C5C">
        <w:rPr>
          <w:rFonts w:cs="Times New Roman"/>
          <w:sz w:val="20"/>
          <w:szCs w:val="20"/>
        </w:rPr>
        <w:t xml:space="preserve">na potrzeby Uniwersyteckiego </w:t>
      </w:r>
      <w:r w:rsidR="00384162" w:rsidRPr="00090C5C">
        <w:rPr>
          <w:rFonts w:cs="Times New Roman"/>
          <w:sz w:val="20"/>
          <w:szCs w:val="20"/>
        </w:rPr>
        <w:t>Szpitala Dziecięcego w Krakowie,</w:t>
      </w:r>
      <w:r w:rsidR="00384162" w:rsidRPr="00090C5C">
        <w:rPr>
          <w:rFonts w:cs="Times New Roman"/>
          <w:b/>
          <w:sz w:val="20"/>
          <w:szCs w:val="20"/>
        </w:rPr>
        <w:t xml:space="preserve"> </w:t>
      </w:r>
      <w:r w:rsidRPr="00090C5C">
        <w:rPr>
          <w:rFonts w:cs="Times New Roman"/>
          <w:sz w:val="20"/>
          <w:szCs w:val="20"/>
        </w:rPr>
        <w:t>prowadzonym w trybie przetargu nieograniczonego o</w:t>
      </w:r>
      <w:r w:rsidR="00E04438" w:rsidRPr="00090C5C">
        <w:rPr>
          <w:rFonts w:cs="Times New Roman"/>
          <w:sz w:val="20"/>
          <w:szCs w:val="20"/>
        </w:rPr>
        <w:t> </w:t>
      </w:r>
      <w:r w:rsidR="00490EB9" w:rsidRPr="00090C5C">
        <w:rPr>
          <w:rFonts w:cs="Times New Roman"/>
          <w:sz w:val="20"/>
          <w:szCs w:val="20"/>
        </w:rPr>
        <w:t xml:space="preserve">wartości </w:t>
      </w:r>
      <w:r w:rsidR="004E6114" w:rsidRPr="00090C5C">
        <w:rPr>
          <w:rFonts w:cs="Times New Roman"/>
          <w:sz w:val="20"/>
          <w:szCs w:val="20"/>
        </w:rPr>
        <w:t xml:space="preserve">poniżej </w:t>
      </w:r>
      <w:r w:rsidRPr="00090C5C">
        <w:rPr>
          <w:rFonts w:cs="Times New Roman"/>
          <w:sz w:val="20"/>
          <w:szCs w:val="20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090C5C" w:rsidRPr="00090C5C" w:rsidRDefault="00090C5C" w:rsidP="00090C5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90C5C" w:rsidRPr="00090C5C" w:rsidRDefault="004E7EEC" w:rsidP="00090C5C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Dotyczy: Zadania</w:t>
      </w:r>
      <w:r w:rsidR="00090C5C" w:rsidRPr="00090C5C">
        <w:rPr>
          <w:b/>
          <w:bCs/>
          <w:sz w:val="20"/>
          <w:szCs w:val="20"/>
          <w:u w:val="single"/>
        </w:rPr>
        <w:t xml:space="preserve"> nr 1</w:t>
      </w:r>
    </w:p>
    <w:p w:rsidR="00090C5C" w:rsidRDefault="00090C5C" w:rsidP="00090C5C">
      <w:p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090C5C">
        <w:rPr>
          <w:rFonts w:eastAsia="Lucida Sans Unicode" w:cs="Tahoma"/>
          <w:bCs/>
          <w:sz w:val="20"/>
          <w:szCs w:val="20"/>
        </w:rPr>
        <w:t>Wnosimy o dopuszczenie możliwości zaoferowania w w/w zadaniu równoważnych zestawów do drenażu klatki piersiowej o następujących parametrach technicznych:</w:t>
      </w:r>
    </w:p>
    <w:p w:rsidR="00090C5C" w:rsidRDefault="00090C5C" w:rsidP="00090C5C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zestaw zwarty, kompaktowy, procujący w trybie drenażu czynnego lub biernego</w:t>
      </w:r>
    </w:p>
    <w:p w:rsidR="00090C5C" w:rsidRDefault="00090C5C" w:rsidP="00090C5C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wyskalowana komora zbiorcza 2250 ml</w:t>
      </w:r>
    </w:p>
    <w:p w:rsidR="00090C5C" w:rsidRDefault="00090C5C" w:rsidP="00090C5C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skala pomiarowa/podziałka co 5 ml do 450ml</w:t>
      </w:r>
    </w:p>
    <w:p w:rsidR="00090C5C" w:rsidRDefault="00090C5C" w:rsidP="00792AE0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mechaniczna sucha regulacja siły ssania za pomocą pokrętła (komora mechanicznej</w:t>
      </w:r>
    </w:p>
    <w:p w:rsidR="00090C5C" w:rsidRDefault="00090C5C" w:rsidP="00792AE0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 xml:space="preserve"> regulacji siły ssania) w zakresie od 0 do 45 cm H20 z dodatkowym wskaźnikiem</w:t>
      </w:r>
      <w:r w:rsidR="00792AE0">
        <w:rPr>
          <w:rFonts w:eastAsia="Lucida Sans Unicode" w:cs="Tahoma"/>
          <w:bCs/>
          <w:sz w:val="20"/>
          <w:szCs w:val="20"/>
        </w:rPr>
        <w:t xml:space="preserve"> </w:t>
      </w:r>
      <w:r w:rsidRPr="00792AE0">
        <w:rPr>
          <w:rFonts w:eastAsia="Lucida Sans Unicode" w:cs="Tahoma"/>
          <w:bCs/>
          <w:sz w:val="20"/>
          <w:szCs w:val="20"/>
        </w:rPr>
        <w:t xml:space="preserve"> harmonijkowym informującym o rzeczywistej sile ssania (wydolności zewnętrznego źródła</w:t>
      </w:r>
      <w:r w:rsidR="00792AE0">
        <w:rPr>
          <w:rFonts w:eastAsia="Lucida Sans Unicode" w:cs="Tahoma"/>
          <w:bCs/>
          <w:sz w:val="20"/>
          <w:szCs w:val="20"/>
        </w:rPr>
        <w:t xml:space="preserve"> </w:t>
      </w:r>
      <w:r w:rsidRPr="00792AE0">
        <w:rPr>
          <w:rFonts w:eastAsia="Lucida Sans Unicode" w:cs="Tahoma"/>
          <w:bCs/>
          <w:sz w:val="20"/>
          <w:szCs w:val="20"/>
        </w:rPr>
        <w:t xml:space="preserve"> próżni)</w:t>
      </w:r>
    </w:p>
    <w:p w:rsidR="00090C5C" w:rsidRDefault="00090C5C" w:rsidP="00792AE0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 xml:space="preserve"> wskaźnik i skala wielkości przecieku doopłucnowego (komora przecieku doopłucnowego)</w:t>
      </w:r>
    </w:p>
    <w:p w:rsidR="00090C5C" w:rsidRPr="00792AE0" w:rsidRDefault="00090C5C" w:rsidP="00792AE0">
      <w:pPr>
        <w:pStyle w:val="Akapitzlist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innowacyjna niskooporowa mechaniczna wahadłowa sucha zastawka jednokierunkowa z</w:t>
      </w:r>
    </w:p>
    <w:p w:rsidR="00090C5C" w:rsidRDefault="00090C5C" w:rsidP="00090C5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090C5C">
        <w:rPr>
          <w:rFonts w:eastAsia="Lucida Sans Unicode" w:cs="Tahoma"/>
          <w:bCs/>
          <w:sz w:val="20"/>
          <w:szCs w:val="20"/>
        </w:rPr>
        <w:t xml:space="preserve"> zaworem </w:t>
      </w:r>
      <w:proofErr w:type="spellStart"/>
      <w:r w:rsidRPr="00090C5C">
        <w:rPr>
          <w:rFonts w:eastAsia="Lucida Sans Unicode" w:cs="Tahoma"/>
          <w:bCs/>
          <w:sz w:val="20"/>
          <w:szCs w:val="20"/>
        </w:rPr>
        <w:t>wychyłowym</w:t>
      </w:r>
      <w:proofErr w:type="spellEnd"/>
      <w:r w:rsidRPr="00090C5C">
        <w:rPr>
          <w:rFonts w:eastAsia="Lucida Sans Unicode" w:cs="Tahoma"/>
          <w:bCs/>
          <w:sz w:val="20"/>
          <w:szCs w:val="20"/>
        </w:rPr>
        <w:t xml:space="preserve"> (odpowiednik zastawki podwodnej)</w:t>
      </w:r>
    </w:p>
    <w:p w:rsidR="00090C5C" w:rsidRPr="00792AE0" w:rsidRDefault="00090C5C" w:rsidP="00792A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dodatkowa specjalna pompka (gruszka) ssąca informująca o stanie rozprężenia płuca i</w:t>
      </w:r>
    </w:p>
    <w:p w:rsidR="00090C5C" w:rsidRDefault="00090C5C" w:rsidP="00090C5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090C5C">
        <w:rPr>
          <w:rFonts w:eastAsia="Lucida Sans Unicode" w:cs="Tahoma"/>
          <w:bCs/>
          <w:sz w:val="20"/>
          <w:szCs w:val="20"/>
        </w:rPr>
        <w:t xml:space="preserve"> umożliwiająca dodatkową ewakuację małych ilości powietrza i płynu z jamy opłucnej</w:t>
      </w:r>
    </w:p>
    <w:p w:rsidR="00090C5C" w:rsidRDefault="00090C5C" w:rsidP="00792A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port bezigłowy do pobrania próbki z komory na wydzielinę</w:t>
      </w:r>
    </w:p>
    <w:p w:rsidR="00090C5C" w:rsidRDefault="00090C5C" w:rsidP="00792A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 xml:space="preserve"> samouszczelniający dren do pacjenta, przeźroczysta ściana czołowa</w:t>
      </w:r>
    </w:p>
    <w:p w:rsidR="00090C5C" w:rsidRPr="00792AE0" w:rsidRDefault="00090C5C" w:rsidP="00792AE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automatyczne zawory bezpieczeństwa regulujące i wyrównujące poziom wysokiego ciśnienia</w:t>
      </w:r>
    </w:p>
    <w:p w:rsidR="00090C5C" w:rsidRDefault="00090C5C" w:rsidP="00090C5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090C5C">
        <w:rPr>
          <w:rFonts w:eastAsia="Lucida Sans Unicode" w:cs="Tahoma"/>
          <w:bCs/>
          <w:sz w:val="20"/>
          <w:szCs w:val="20"/>
        </w:rPr>
        <w:t xml:space="preserve">  dodatniego oraz ujemnego</w:t>
      </w:r>
    </w:p>
    <w:p w:rsidR="00090C5C" w:rsidRPr="00792AE0" w:rsidRDefault="00090C5C" w:rsidP="00792AE0">
      <w:pPr>
        <w:pStyle w:val="Akapitzlist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792AE0">
        <w:rPr>
          <w:rFonts w:eastAsia="Lucida Sans Unicode" w:cs="Tahoma"/>
          <w:bCs/>
          <w:sz w:val="20"/>
          <w:szCs w:val="20"/>
        </w:rPr>
        <w:t>zestaw sterylny, pakowany podwójnie</w:t>
      </w:r>
    </w:p>
    <w:p w:rsidR="00090C5C" w:rsidRPr="00090C5C" w:rsidRDefault="00090C5C" w:rsidP="00090C5C">
      <w:pPr>
        <w:tabs>
          <w:tab w:val="left" w:pos="720"/>
        </w:tabs>
        <w:spacing w:after="0" w:line="240" w:lineRule="auto"/>
        <w:jc w:val="both"/>
        <w:rPr>
          <w:rFonts w:eastAsia="Lucida Sans Unicode" w:cs="Tahoma"/>
          <w:bCs/>
          <w:sz w:val="20"/>
          <w:szCs w:val="20"/>
        </w:rPr>
      </w:pPr>
      <w:r w:rsidRPr="00090C5C">
        <w:rPr>
          <w:rFonts w:eastAsia="Lucida Sans Unicode" w:cs="Tahoma"/>
          <w:bCs/>
          <w:sz w:val="20"/>
          <w:szCs w:val="20"/>
        </w:rPr>
        <w:t>Zestaw SINAPI BIOMEDICAL, który chcemy Państwu zaoferować jest obecnie stosowany (w wersji z mniejszą komorą na wydzielinę) na Oddziale Patologii i Intensywnej Terapii Noworodka w Państwa szpitalu.</w:t>
      </w:r>
    </w:p>
    <w:p w:rsidR="00D16333" w:rsidRPr="00090C5C" w:rsidRDefault="00D16333" w:rsidP="00792AE0">
      <w:pPr>
        <w:widowControl w:val="0"/>
        <w:suppressAutoHyphens/>
        <w:spacing w:after="0" w:line="240" w:lineRule="auto"/>
        <w:jc w:val="both"/>
        <w:rPr>
          <w:rFonts w:eastAsia="Lucida Sans Unicode" w:cs="Tahoma"/>
          <w:b/>
          <w:bCs/>
          <w:sz w:val="20"/>
          <w:szCs w:val="20"/>
        </w:rPr>
      </w:pPr>
      <w:r w:rsidRPr="00090C5C">
        <w:rPr>
          <w:rFonts w:eastAsia="Lucida Sans Unicode" w:cs="Tahoma"/>
          <w:b/>
          <w:bCs/>
          <w:sz w:val="20"/>
          <w:szCs w:val="20"/>
        </w:rPr>
        <w:t xml:space="preserve">Odpowiedź: Zamawiający podtrzymuje zapisy SIWZ </w:t>
      </w:r>
    </w:p>
    <w:p w:rsidR="00D16333" w:rsidRPr="00F419D6" w:rsidRDefault="00D16333" w:rsidP="00F419D6">
      <w:pPr>
        <w:widowControl w:val="0"/>
        <w:numPr>
          <w:ilvl w:val="0"/>
          <w:numId w:val="14"/>
        </w:numPr>
        <w:tabs>
          <w:tab w:val="clear" w:pos="708"/>
          <w:tab w:val="left" w:pos="720"/>
        </w:tabs>
        <w:suppressAutoHyphens/>
        <w:spacing w:after="0" w:line="240" w:lineRule="auto"/>
        <w:jc w:val="both"/>
        <w:rPr>
          <w:rFonts w:eastAsia="Lucida Sans Unicode" w:cs="Tahoma"/>
          <w:b/>
          <w:bCs/>
          <w:szCs w:val="20"/>
        </w:rPr>
      </w:pPr>
    </w:p>
    <w:p w:rsidR="00D16333" w:rsidRPr="00090C5C" w:rsidRDefault="00D16333" w:rsidP="00F419D6">
      <w:pPr>
        <w:tabs>
          <w:tab w:val="left" w:pos="720"/>
        </w:tabs>
        <w:spacing w:after="0" w:line="240" w:lineRule="auto"/>
        <w:jc w:val="both"/>
        <w:rPr>
          <w:rFonts w:eastAsia="Lucida Sans Unicode" w:cs="Tahoma"/>
          <w:b/>
          <w:bCs/>
          <w:sz w:val="20"/>
          <w:szCs w:val="20"/>
          <w:u w:val="single"/>
        </w:rPr>
      </w:pPr>
      <w:r w:rsidRPr="00090C5C">
        <w:rPr>
          <w:rFonts w:eastAsia="Lucida Sans Unicode" w:cs="Tahoma"/>
          <w:b/>
          <w:bCs/>
          <w:sz w:val="20"/>
          <w:szCs w:val="20"/>
          <w:u w:val="single"/>
        </w:rPr>
        <w:t xml:space="preserve">Pytanie 2 </w:t>
      </w:r>
      <w:r w:rsidR="0088797E">
        <w:rPr>
          <w:rFonts w:eastAsia="Lucida Sans Unicode" w:cs="Tahoma"/>
          <w:b/>
          <w:bCs/>
          <w:sz w:val="20"/>
          <w:szCs w:val="20"/>
          <w:u w:val="single"/>
        </w:rPr>
        <w:t xml:space="preserve"> Dotyczy Zadania 1</w:t>
      </w:r>
    </w:p>
    <w:p w:rsidR="00D16333" w:rsidRPr="00F419D6" w:rsidRDefault="00F419D6" w:rsidP="00F419D6">
      <w:p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1.</w:t>
      </w:r>
      <w:r w:rsidR="00D16333" w:rsidRPr="00F419D6">
        <w:rPr>
          <w:rFonts w:cs="Tahoma"/>
          <w:sz w:val="20"/>
          <w:szCs w:val="20"/>
        </w:rPr>
        <w:t>Czy Zamawiający dopuści zestaw do drenażu opłucnej (aktywnego i grawitacyjnego) z mechaniczną regulacją siły ssania,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wyskalowane pokrętło umieszczone na przedniej ścianie umożliwiające regulację w zakresie od 5-40cmH2O,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komora na wydzielinę o pojemności 2100 ml, wyskalowana co 5ml w zakresie 0-200ml i co 10ml do 2000ml,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wskaźnik pływakowy umożliwiający wizualizację prawidłowego działania drenażu,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 xml:space="preserve">zastawka bezpieczeństwa do uwolnienia wysokiego podciśnienia, 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 xml:space="preserve">automatyczny zawór uwalniający dodatnie ciśnienie, 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samouszczelniający port bezigłowy do pobierania próbek drenowanego płynu,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lastRenderedPageBreak/>
        <w:t xml:space="preserve">budowa kompaktowa, wysokość maksymalna 25cm, stabilna podstawia nie wymagająca mocowania na stojaku, 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uchwyt umożliwiający przenoszenie lub powieszenie,</w:t>
      </w:r>
    </w:p>
    <w:p w:rsidR="00D16333" w:rsidRPr="00F419D6" w:rsidRDefault="00D16333" w:rsidP="00F419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 xml:space="preserve">dren łączący </w:t>
      </w:r>
      <w:proofErr w:type="spellStart"/>
      <w:r w:rsidRPr="00F419D6">
        <w:rPr>
          <w:rFonts w:cs="Tahoma"/>
          <w:sz w:val="20"/>
          <w:szCs w:val="20"/>
        </w:rPr>
        <w:t>bezlateksowy</w:t>
      </w:r>
      <w:proofErr w:type="spellEnd"/>
      <w:r w:rsidRPr="00F419D6">
        <w:rPr>
          <w:rFonts w:cs="Tahoma"/>
          <w:sz w:val="20"/>
          <w:szCs w:val="20"/>
        </w:rPr>
        <w:t xml:space="preserve"> zabezpieczony przed zagięciem, z możliwością odłączenia lock-in,</w:t>
      </w:r>
    </w:p>
    <w:p w:rsidR="00090C5C" w:rsidRDefault="00D16333" w:rsidP="00090C5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F419D6">
        <w:rPr>
          <w:rFonts w:cs="Tahoma"/>
          <w:sz w:val="20"/>
          <w:szCs w:val="20"/>
        </w:rPr>
        <w:t>sterylny, podwójnie pakowany.</w:t>
      </w:r>
    </w:p>
    <w:p w:rsidR="00D16333" w:rsidRPr="00090C5C" w:rsidRDefault="00D16333" w:rsidP="00090C5C">
      <w:pPr>
        <w:spacing w:after="0" w:line="240" w:lineRule="auto"/>
        <w:jc w:val="both"/>
        <w:rPr>
          <w:rFonts w:cs="Tahoma"/>
          <w:sz w:val="20"/>
          <w:szCs w:val="20"/>
        </w:rPr>
      </w:pPr>
      <w:r w:rsidRPr="00090C5C">
        <w:rPr>
          <w:rFonts w:cs="Arial"/>
          <w:b/>
          <w:sz w:val="20"/>
          <w:szCs w:val="20"/>
        </w:rPr>
        <w:t xml:space="preserve">Odpowiedź: Zamawiający  podtrzymuje zapisy SIWZ. </w:t>
      </w:r>
    </w:p>
    <w:p w:rsidR="00D16333" w:rsidRPr="00F419D6" w:rsidRDefault="00D16333" w:rsidP="00F419D6">
      <w:pPr>
        <w:spacing w:after="0"/>
        <w:jc w:val="both"/>
        <w:rPr>
          <w:rFonts w:cs="Times New Roman"/>
        </w:rPr>
      </w:pPr>
    </w:p>
    <w:p w:rsidR="004E6114" w:rsidRPr="004E7EEC" w:rsidRDefault="00D16333" w:rsidP="00F419D6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4E7EEC">
        <w:rPr>
          <w:rFonts w:cs="Times New Roman"/>
          <w:b/>
          <w:sz w:val="20"/>
          <w:szCs w:val="20"/>
          <w:u w:val="single"/>
        </w:rPr>
        <w:t xml:space="preserve">Pytanie </w:t>
      </w:r>
      <w:r w:rsidR="00F419D6" w:rsidRPr="004E7EEC">
        <w:rPr>
          <w:rFonts w:cs="Times New Roman"/>
          <w:b/>
          <w:sz w:val="20"/>
          <w:szCs w:val="20"/>
          <w:u w:val="single"/>
        </w:rPr>
        <w:t xml:space="preserve">3 </w:t>
      </w:r>
    </w:p>
    <w:p w:rsidR="00F419D6" w:rsidRPr="004E7EEC" w:rsidRDefault="00764C24" w:rsidP="00F419D6">
      <w:pPr>
        <w:spacing w:after="0" w:line="240" w:lineRule="auto"/>
        <w:jc w:val="both"/>
        <w:rPr>
          <w:rFonts w:cs="Times New Roman"/>
          <w:sz w:val="20"/>
          <w:szCs w:val="20"/>
          <w:lang w:eastAsia="pl-PL"/>
        </w:rPr>
      </w:pPr>
      <w:r w:rsidRPr="004E7EEC">
        <w:rPr>
          <w:rFonts w:cs="Times New Roman"/>
          <w:sz w:val="20"/>
          <w:szCs w:val="20"/>
        </w:rPr>
        <w:t xml:space="preserve">Zwracamy się z prośbą o dopuszczenie w zadaniu 1 czterokomorowego zestawu do drenażu klatki  piersiowej o całkowitej pojemności 2300 ml – pozostałe kryteria zgodnie z SIWZ. </w:t>
      </w:r>
    </w:p>
    <w:p w:rsidR="00D16333" w:rsidRDefault="00D16333" w:rsidP="00F419D6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E7EEC">
        <w:rPr>
          <w:rFonts w:cs="Times New Roman"/>
          <w:b/>
          <w:sz w:val="20"/>
          <w:szCs w:val="20"/>
        </w:rPr>
        <w:t>Odpowiedź:</w:t>
      </w:r>
      <w:r w:rsidR="00F419D6" w:rsidRPr="004E7EEC">
        <w:rPr>
          <w:rFonts w:cs="Times New Roman"/>
          <w:b/>
          <w:sz w:val="20"/>
          <w:szCs w:val="20"/>
        </w:rPr>
        <w:t xml:space="preserve"> </w:t>
      </w:r>
      <w:r w:rsidRPr="004E7EEC">
        <w:rPr>
          <w:rFonts w:cs="Times New Roman"/>
          <w:b/>
          <w:sz w:val="20"/>
          <w:szCs w:val="20"/>
        </w:rPr>
        <w:t xml:space="preserve">Zamawiający podtrzymuje zapisy SIWZ. </w:t>
      </w:r>
    </w:p>
    <w:p w:rsidR="00733A3D" w:rsidRDefault="00733A3D" w:rsidP="00F419D6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33A3D" w:rsidRDefault="00733A3D" w:rsidP="00F419D6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Równocześnie Zamawiający modyfikuje zapisy  SIWZ w Rozdziale X OPIS SPOSOBU PRZYGOTOWANIA OFERTY:</w:t>
      </w:r>
    </w:p>
    <w:p w:rsidR="00733A3D" w:rsidRPr="00733A3D" w:rsidRDefault="00733A3D" w:rsidP="00733A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</w:t>
      </w:r>
      <w:r w:rsidRPr="00733A3D">
        <w:rPr>
          <w:rFonts w:cs="Times New Roman"/>
          <w:b/>
          <w:sz w:val="20"/>
          <w:szCs w:val="20"/>
        </w:rPr>
        <w:t>Zawartość oferty:</w:t>
      </w:r>
    </w:p>
    <w:p w:rsidR="00733A3D" w:rsidRPr="00733A3D" w:rsidRDefault="00733A3D" w:rsidP="00733A3D">
      <w:pPr>
        <w:pStyle w:val="Akapitzlist"/>
        <w:numPr>
          <w:ilvl w:val="3"/>
          <w:numId w:val="22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733A3D">
        <w:rPr>
          <w:rFonts w:cs="Times New Roman"/>
          <w:color w:val="000000" w:themeColor="text1"/>
          <w:sz w:val="20"/>
          <w:szCs w:val="20"/>
        </w:rPr>
        <w:t>Wypełniony i podpisany Formularz Ofertowy – załącznik nr 2 do SIWZ,</w:t>
      </w:r>
    </w:p>
    <w:p w:rsidR="00733A3D" w:rsidRPr="00733A3D" w:rsidRDefault="00733A3D" w:rsidP="00733A3D">
      <w:pPr>
        <w:pStyle w:val="Akapitzlist"/>
        <w:numPr>
          <w:ilvl w:val="3"/>
          <w:numId w:val="22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733A3D">
        <w:rPr>
          <w:rFonts w:cs="Times New Roman"/>
          <w:color w:val="000000" w:themeColor="text1"/>
          <w:sz w:val="20"/>
          <w:szCs w:val="20"/>
        </w:rPr>
        <w:t>Wypełniony i podpisany Formularz – Kalkulacja Cenowa – Opis Przedmiotu Zamówienia – załączniki od nr 3/1-3/2  do SIWZ</w:t>
      </w:r>
    </w:p>
    <w:p w:rsidR="00733A3D" w:rsidRPr="00733A3D" w:rsidRDefault="00733A3D" w:rsidP="00733A3D">
      <w:pPr>
        <w:pStyle w:val="Akapitzlist"/>
        <w:numPr>
          <w:ilvl w:val="3"/>
          <w:numId w:val="22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733A3D">
        <w:rPr>
          <w:rFonts w:cs="Times New Roman"/>
          <w:color w:val="000000" w:themeColor="text1"/>
          <w:sz w:val="20"/>
          <w:szCs w:val="20"/>
        </w:rPr>
        <w:t>Wypełnione i podpisane Załączniki nr 4 i 4a do SIWZ</w:t>
      </w:r>
    </w:p>
    <w:p w:rsidR="00733A3D" w:rsidRPr="00733A3D" w:rsidRDefault="00733A3D" w:rsidP="00733A3D">
      <w:pPr>
        <w:pStyle w:val="Akapitzlist"/>
        <w:numPr>
          <w:ilvl w:val="3"/>
          <w:numId w:val="22"/>
        </w:numPr>
        <w:ind w:left="567" w:hanging="283"/>
        <w:jc w:val="both"/>
        <w:rPr>
          <w:rFonts w:cs="Times New Roman"/>
          <w:color w:val="000000" w:themeColor="text1"/>
          <w:sz w:val="20"/>
          <w:szCs w:val="20"/>
        </w:rPr>
      </w:pPr>
      <w:r w:rsidRPr="00733A3D">
        <w:rPr>
          <w:rFonts w:cs="Times New Roman"/>
          <w:color w:val="000000" w:themeColor="text1"/>
          <w:sz w:val="20"/>
          <w:szCs w:val="20"/>
        </w:rPr>
        <w:t>Stosowne Pełnomocnictwo,</w:t>
      </w:r>
    </w:p>
    <w:p w:rsidR="00733A3D" w:rsidRPr="00733A3D" w:rsidRDefault="00733A3D" w:rsidP="00733A3D">
      <w:pPr>
        <w:pStyle w:val="Akapitzlist"/>
        <w:numPr>
          <w:ilvl w:val="3"/>
          <w:numId w:val="22"/>
        </w:numPr>
        <w:ind w:left="567" w:hanging="283"/>
        <w:rPr>
          <w:rFonts w:cs="Times New Roman"/>
          <w:color w:val="000000" w:themeColor="text1"/>
          <w:sz w:val="20"/>
          <w:szCs w:val="20"/>
        </w:rPr>
      </w:pPr>
      <w:r w:rsidRPr="00733A3D">
        <w:rPr>
          <w:rFonts w:cs="Times New Roman"/>
          <w:sz w:val="20"/>
          <w:szCs w:val="20"/>
        </w:rPr>
        <w:t>Próbki oferowanych urządzeń zadanie 1 – 3 sztuki , zadanie nr 2 – 1 op.</w:t>
      </w:r>
    </w:p>
    <w:p w:rsidR="00733A3D" w:rsidRPr="00733A3D" w:rsidRDefault="00733A3D" w:rsidP="00733A3D">
      <w:pPr>
        <w:spacing w:after="0"/>
        <w:ind w:firstLine="284"/>
        <w:contextualSpacing/>
        <w:rPr>
          <w:rFonts w:cs="Times New Roman"/>
          <w:sz w:val="20"/>
          <w:szCs w:val="20"/>
          <w:u w:val="single"/>
        </w:rPr>
      </w:pPr>
      <w:r w:rsidRPr="00733A3D">
        <w:rPr>
          <w:rFonts w:cs="Times New Roman"/>
          <w:sz w:val="20"/>
          <w:szCs w:val="20"/>
        </w:rPr>
        <w:t xml:space="preserve">Próbki oferowanych materiałów muszą zostać złożone osobno w trwale zamkniętym opakowaniu. Na opakowaniu należy umieścić dokładny opis:  </w:t>
      </w:r>
      <w:r w:rsidRPr="00733A3D">
        <w:rPr>
          <w:rFonts w:cs="Times New Roman"/>
          <w:sz w:val="20"/>
          <w:szCs w:val="20"/>
          <w:u w:val="single"/>
        </w:rPr>
        <w:t>Uniwersytecki Szpital Dziecięcy w Krakowie</w:t>
      </w:r>
    </w:p>
    <w:p w:rsidR="00733A3D" w:rsidRPr="00733A3D" w:rsidRDefault="00733A3D" w:rsidP="00733A3D">
      <w:pPr>
        <w:spacing w:after="0"/>
        <w:ind w:left="566"/>
        <w:contextualSpacing/>
        <w:jc w:val="center"/>
        <w:rPr>
          <w:rFonts w:cs="Times New Roman"/>
          <w:sz w:val="20"/>
          <w:szCs w:val="20"/>
          <w:u w:val="single"/>
        </w:rPr>
      </w:pPr>
      <w:r w:rsidRPr="00733A3D">
        <w:rPr>
          <w:rFonts w:cs="Times New Roman"/>
          <w:sz w:val="20"/>
          <w:szCs w:val="20"/>
          <w:u w:val="single"/>
        </w:rPr>
        <w:t>ul. Wielicka 265, 30-663 Kraków</w:t>
      </w:r>
    </w:p>
    <w:p w:rsidR="00733A3D" w:rsidRPr="00733A3D" w:rsidRDefault="00733A3D" w:rsidP="00733A3D">
      <w:pPr>
        <w:spacing w:after="0"/>
        <w:contextualSpacing/>
        <w:jc w:val="center"/>
        <w:rPr>
          <w:rFonts w:cs="Arial"/>
          <w:b/>
          <w:sz w:val="20"/>
          <w:szCs w:val="20"/>
        </w:rPr>
      </w:pPr>
      <w:r w:rsidRPr="00733A3D">
        <w:rPr>
          <w:rFonts w:cs="Times New Roman"/>
          <w:b/>
          <w:sz w:val="20"/>
          <w:szCs w:val="20"/>
        </w:rPr>
        <w:t>Oferta w trybie przetargu nieograniczonego:</w:t>
      </w:r>
      <w:r w:rsidRPr="00733A3D">
        <w:rPr>
          <w:rFonts w:cs="Arial"/>
          <w:b/>
          <w:sz w:val="20"/>
          <w:szCs w:val="20"/>
        </w:rPr>
        <w:t xml:space="preserve"> </w:t>
      </w:r>
    </w:p>
    <w:p w:rsidR="00733A3D" w:rsidRPr="00733A3D" w:rsidRDefault="00733A3D" w:rsidP="00733A3D">
      <w:pPr>
        <w:spacing w:after="0"/>
        <w:contextualSpacing/>
        <w:jc w:val="center"/>
        <w:rPr>
          <w:rFonts w:cs="Arial"/>
          <w:b/>
          <w:sz w:val="20"/>
          <w:szCs w:val="20"/>
        </w:rPr>
      </w:pPr>
      <w:r w:rsidRPr="00733A3D">
        <w:rPr>
          <w:rFonts w:cs="Arial"/>
          <w:b/>
          <w:sz w:val="20"/>
          <w:szCs w:val="20"/>
        </w:rPr>
        <w:t>Dostawa zestawów do drenażu i osłonek na narzędzia chirurgiczne  ZADANIE NR …….na potrzeby USD w Krakowie nr postępowania EZP-271-2-103 /2018</w:t>
      </w:r>
    </w:p>
    <w:p w:rsidR="00733A3D" w:rsidRPr="00733A3D" w:rsidRDefault="00733A3D" w:rsidP="00733A3D">
      <w:pPr>
        <w:spacing w:after="0"/>
        <w:contextualSpacing/>
        <w:jc w:val="center"/>
        <w:rPr>
          <w:rFonts w:cs="Arial"/>
          <w:b/>
          <w:sz w:val="20"/>
          <w:szCs w:val="20"/>
        </w:rPr>
      </w:pPr>
      <w:r w:rsidRPr="00733A3D">
        <w:rPr>
          <w:rFonts w:cs="Arial"/>
          <w:b/>
          <w:sz w:val="20"/>
          <w:szCs w:val="20"/>
        </w:rPr>
        <w:t>NIE OTWIERAĆ PRZED: 19.03.2019r  GODZ. 11:00</w:t>
      </w:r>
    </w:p>
    <w:p w:rsidR="00733A3D" w:rsidRPr="00733A3D" w:rsidRDefault="00733A3D" w:rsidP="00F419D6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4E6114" w:rsidRPr="00F419D6" w:rsidRDefault="004E6114" w:rsidP="00F419D6">
      <w:pPr>
        <w:spacing w:after="0"/>
        <w:jc w:val="both"/>
        <w:rPr>
          <w:rFonts w:cs="Times New Roman"/>
        </w:rPr>
      </w:pPr>
    </w:p>
    <w:p w:rsidR="00C65732" w:rsidRPr="00F419D6" w:rsidRDefault="00C65732" w:rsidP="00F419D6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F419D6">
        <w:rPr>
          <w:rFonts w:cs="Times New Roman"/>
          <w:b/>
          <w:sz w:val="28"/>
          <w:szCs w:val="28"/>
          <w:u w:val="single"/>
        </w:rPr>
        <w:t xml:space="preserve">Zamawiający przesuwa termin składania i otwarcia ofert. </w:t>
      </w:r>
    </w:p>
    <w:p w:rsidR="00C65732" w:rsidRPr="00F419D6" w:rsidRDefault="004E6114" w:rsidP="00F419D6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F419D6">
        <w:rPr>
          <w:rFonts w:cs="Times New Roman"/>
          <w:b/>
          <w:sz w:val="28"/>
          <w:szCs w:val="28"/>
          <w:u w:val="single"/>
        </w:rPr>
        <w:t>Nowy termin składania ofe</w:t>
      </w:r>
      <w:r w:rsidR="00F419D6" w:rsidRPr="00F419D6">
        <w:rPr>
          <w:rFonts w:cs="Times New Roman"/>
          <w:b/>
          <w:sz w:val="28"/>
          <w:szCs w:val="28"/>
          <w:u w:val="single"/>
        </w:rPr>
        <w:t>rt: 19.03</w:t>
      </w:r>
      <w:r w:rsidR="00133AF3" w:rsidRPr="00F419D6">
        <w:rPr>
          <w:rFonts w:cs="Times New Roman"/>
          <w:b/>
          <w:sz w:val="28"/>
          <w:szCs w:val="28"/>
          <w:u w:val="single"/>
        </w:rPr>
        <w:t>.2019</w:t>
      </w:r>
      <w:r w:rsidR="00C65732" w:rsidRPr="00F419D6">
        <w:rPr>
          <w:rFonts w:cs="Times New Roman"/>
          <w:b/>
          <w:sz w:val="28"/>
          <w:szCs w:val="28"/>
          <w:u w:val="single"/>
        </w:rPr>
        <w:t xml:space="preserve">r. do godz. 10:45 pok. 2h-06b </w:t>
      </w:r>
    </w:p>
    <w:p w:rsidR="00133AF3" w:rsidRPr="00F419D6" w:rsidRDefault="00F419D6" w:rsidP="00F419D6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F419D6">
        <w:rPr>
          <w:rFonts w:cs="Times New Roman"/>
          <w:b/>
          <w:sz w:val="28"/>
          <w:szCs w:val="28"/>
          <w:u w:val="single"/>
        </w:rPr>
        <w:t>Nowy termin otwarcia ofert: 19.03</w:t>
      </w:r>
      <w:r w:rsidR="00C65732" w:rsidRPr="00F419D6">
        <w:rPr>
          <w:rFonts w:cs="Times New Roman"/>
          <w:b/>
          <w:sz w:val="28"/>
          <w:szCs w:val="28"/>
          <w:u w:val="single"/>
        </w:rPr>
        <w:t>.2</w:t>
      </w:r>
      <w:r w:rsidR="003D2046" w:rsidRPr="00F419D6">
        <w:rPr>
          <w:rFonts w:cs="Times New Roman"/>
          <w:b/>
          <w:sz w:val="28"/>
          <w:szCs w:val="28"/>
          <w:u w:val="single"/>
        </w:rPr>
        <w:t>019</w:t>
      </w:r>
      <w:r w:rsidR="00C65732" w:rsidRPr="00F419D6">
        <w:rPr>
          <w:rFonts w:cs="Times New Roman"/>
          <w:b/>
          <w:sz w:val="28"/>
          <w:szCs w:val="28"/>
          <w:u w:val="single"/>
        </w:rPr>
        <w:t xml:space="preserve">r. o godz. 11:00 pok. 2h-06b </w:t>
      </w:r>
    </w:p>
    <w:p w:rsidR="004E6114" w:rsidRPr="00F419D6" w:rsidRDefault="004E6114" w:rsidP="00F419D6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1A5091" w:rsidRPr="004E7EEC" w:rsidRDefault="001A5091" w:rsidP="00F419D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7EEC">
        <w:rPr>
          <w:rFonts w:cs="Times New Roman"/>
          <w:sz w:val="20"/>
          <w:szCs w:val="20"/>
        </w:rPr>
        <w:t>Pozostałe postanowienia SIWZ pozostają bez zmian.</w:t>
      </w:r>
    </w:p>
    <w:p w:rsidR="001A5091" w:rsidRPr="004E7EEC" w:rsidRDefault="001A5091" w:rsidP="00F419D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E7EEC">
        <w:rPr>
          <w:rFonts w:cs="Times New Roman"/>
          <w:sz w:val="20"/>
          <w:szCs w:val="20"/>
        </w:rPr>
        <w:t xml:space="preserve">Niniejsze pismo zamieszczone zostaje na stronie internetowej bip.usdk.pl </w:t>
      </w:r>
    </w:p>
    <w:p w:rsidR="001A5091" w:rsidRPr="004E6114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</w:rPr>
      </w:pPr>
    </w:p>
    <w:p w:rsidR="00F419D6" w:rsidRDefault="00F419D6" w:rsidP="00F419D6">
      <w:pPr>
        <w:rPr>
          <w:rFonts w:cs="Times New Roman"/>
        </w:rPr>
      </w:pPr>
    </w:p>
    <w:p w:rsidR="004E6114" w:rsidRDefault="004E6114" w:rsidP="00AD702E">
      <w:pPr>
        <w:ind w:left="3825" w:firstLine="423"/>
        <w:jc w:val="center"/>
        <w:rPr>
          <w:rFonts w:cs="Times New Roman"/>
        </w:rPr>
      </w:pPr>
    </w:p>
    <w:p w:rsidR="00F419D6" w:rsidRDefault="00F419D6" w:rsidP="00AD702E">
      <w:pPr>
        <w:ind w:left="3825" w:firstLine="423"/>
        <w:jc w:val="center"/>
        <w:rPr>
          <w:rFonts w:cs="Times New Roman"/>
        </w:rPr>
      </w:pPr>
    </w:p>
    <w:p w:rsidR="00AD702E" w:rsidRPr="004E6114" w:rsidRDefault="00AD702E" w:rsidP="00AD702E">
      <w:pPr>
        <w:ind w:left="3825" w:firstLine="423"/>
        <w:jc w:val="center"/>
        <w:rPr>
          <w:rFonts w:cs="Times New Roman"/>
        </w:rPr>
      </w:pPr>
      <w:r w:rsidRPr="004E6114">
        <w:rPr>
          <w:rFonts w:cs="Times New Roman"/>
        </w:rPr>
        <w:t>ZATWIERDZAM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  <w:r w:rsidRPr="004E6114">
        <w:rPr>
          <w:rFonts w:cs="Times New Roman"/>
        </w:rPr>
        <w:t>Z-ca Dyrektora ds. Lecznictwa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  <w:bookmarkStart w:id="0" w:name="_GoBack"/>
      <w:bookmarkEnd w:id="0"/>
      <w:r w:rsidRPr="004E6114">
        <w:rPr>
          <w:rFonts w:cs="Times New Roman"/>
        </w:rPr>
        <w:t xml:space="preserve">lek. med. Andrzej Bałaga </w:t>
      </w:r>
    </w:p>
    <w:p w:rsidR="00AD702E" w:rsidRPr="004E6114" w:rsidRDefault="00AD702E" w:rsidP="00AD702E">
      <w:pPr>
        <w:spacing w:after="0"/>
        <w:ind w:left="3825" w:firstLine="423"/>
        <w:jc w:val="center"/>
        <w:rPr>
          <w:rFonts w:cs="Times New Roman"/>
        </w:rPr>
      </w:pPr>
    </w:p>
    <w:p w:rsidR="00AD702E" w:rsidRPr="00AD702E" w:rsidRDefault="00AD702E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bCs/>
          <w:sz w:val="18"/>
          <w:szCs w:val="18"/>
        </w:rPr>
      </w:pPr>
    </w:p>
    <w:p w:rsidR="001A5091" w:rsidRPr="00AD702E" w:rsidRDefault="001A5091" w:rsidP="001A509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17EF0" w:rsidRPr="00AD702E" w:rsidRDefault="00517EF0" w:rsidP="00412761">
      <w:pPr>
        <w:spacing w:after="0"/>
        <w:jc w:val="both"/>
        <w:rPr>
          <w:rFonts w:cs="Times New Roman"/>
          <w:b/>
          <w:sz w:val="18"/>
          <w:szCs w:val="18"/>
        </w:rPr>
      </w:pPr>
    </w:p>
    <w:p w:rsidR="00AE1261" w:rsidRPr="00AD702E" w:rsidRDefault="00AE1261" w:rsidP="00AE1261">
      <w:pPr>
        <w:spacing w:after="0" w:line="240" w:lineRule="auto"/>
        <w:rPr>
          <w:sz w:val="18"/>
          <w:szCs w:val="18"/>
        </w:rPr>
      </w:pPr>
    </w:p>
    <w:p w:rsidR="005D12F8" w:rsidRPr="00AD702E" w:rsidRDefault="005D12F8" w:rsidP="00AE1261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7141E" w:rsidRPr="00AD702E" w:rsidRDefault="0017141E" w:rsidP="00AE1261">
      <w:pP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</w:p>
    <w:p w:rsidR="00632AA4" w:rsidRPr="00AD702E" w:rsidRDefault="00632AA4" w:rsidP="004C3D61">
      <w:pPr>
        <w:spacing w:after="0" w:line="240" w:lineRule="auto"/>
        <w:ind w:firstLine="708"/>
        <w:jc w:val="both"/>
        <w:rPr>
          <w:rFonts w:cs="Times New Roman"/>
          <w:b/>
          <w:sz w:val="18"/>
          <w:szCs w:val="18"/>
          <w:u w:val="single"/>
        </w:rPr>
      </w:pPr>
    </w:p>
    <w:p w:rsidR="007B086D" w:rsidRPr="00412761" w:rsidRDefault="007B086D" w:rsidP="00AE1261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</w:p>
    <w:p w:rsidR="00AF6DF1" w:rsidRDefault="00AF6DF1" w:rsidP="0017141E">
      <w:pPr>
        <w:spacing w:after="0"/>
        <w:jc w:val="both"/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Default="00AF6DF1" w:rsidP="00AF6DF1">
      <w:pPr>
        <w:rPr>
          <w:rFonts w:cs="Times New Roman"/>
          <w:sz w:val="16"/>
          <w:szCs w:val="16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14" w:rsidRDefault="00362814" w:rsidP="001D0D34">
      <w:pPr>
        <w:spacing w:after="0" w:line="240" w:lineRule="auto"/>
      </w:pPr>
      <w:r>
        <w:separator/>
      </w:r>
    </w:p>
  </w:endnote>
  <w:end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4C3E89" w:rsidRPr="004C3E89">
          <w:rPr>
            <w:rFonts w:ascii="Arial Narrow" w:eastAsiaTheme="majorEastAsia" w:hAnsi="Arial Narrow" w:cstheme="majorBidi"/>
            <w:noProof/>
            <w:sz w:val="16"/>
            <w:szCs w:val="16"/>
          </w:rPr>
          <w:t>3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4C3E89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EZP-271-2-103</w:t>
    </w:r>
    <w:r w:rsidR="005F0344">
      <w:rPr>
        <w:rFonts w:ascii="Arial Narrow" w:hAnsi="Arial Narrow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14" w:rsidRDefault="00362814" w:rsidP="001D0D34">
      <w:pPr>
        <w:spacing w:after="0" w:line="240" w:lineRule="auto"/>
      </w:pPr>
      <w:r>
        <w:separator/>
      </w:r>
    </w:p>
  </w:footnote>
  <w:footnote w:type="continuationSeparator" w:id="0">
    <w:p w:rsidR="00362814" w:rsidRDefault="00362814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1647"/>
    <w:multiLevelType w:val="hybridMultilevel"/>
    <w:tmpl w:val="A476AD90"/>
    <w:lvl w:ilvl="0" w:tplc="0AB28F6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1F59C8"/>
    <w:multiLevelType w:val="hybridMultilevel"/>
    <w:tmpl w:val="24C4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4E34"/>
    <w:multiLevelType w:val="hybridMultilevel"/>
    <w:tmpl w:val="4718F1F6"/>
    <w:lvl w:ilvl="0" w:tplc="9BEAFAA6">
      <w:start w:val="3"/>
      <w:numFmt w:val="decimal"/>
      <w:lvlText w:val="%1"/>
      <w:lvlJc w:val="left"/>
      <w:pPr>
        <w:ind w:left="242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3700E24"/>
    <w:multiLevelType w:val="hybridMultilevel"/>
    <w:tmpl w:val="3DB8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F212C1"/>
    <w:multiLevelType w:val="hybridMultilevel"/>
    <w:tmpl w:val="016A9EF4"/>
    <w:lvl w:ilvl="0" w:tplc="5C1279A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1171"/>
    <w:multiLevelType w:val="hybridMultilevel"/>
    <w:tmpl w:val="A0AA4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5B65"/>
    <w:multiLevelType w:val="hybridMultilevel"/>
    <w:tmpl w:val="FBA6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11579"/>
    <w:multiLevelType w:val="hybridMultilevel"/>
    <w:tmpl w:val="6836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5"/>
  </w:num>
  <w:num w:numId="5">
    <w:abstractNumId w:val="1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4"/>
  </w:num>
  <w:num w:numId="17">
    <w:abstractNumId w:val="9"/>
  </w:num>
  <w:num w:numId="18">
    <w:abstractNumId w:val="18"/>
  </w:num>
  <w:num w:numId="19">
    <w:abstractNumId w:val="5"/>
  </w:num>
  <w:num w:numId="20">
    <w:abstractNumId w:val="20"/>
  </w:num>
  <w:num w:numId="21">
    <w:abstractNumId w:val="2"/>
  </w:num>
  <w:num w:numId="22">
    <w:abstractNumId w:val="1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90C5C"/>
    <w:rsid w:val="000B3408"/>
    <w:rsid w:val="000B391D"/>
    <w:rsid w:val="000D1858"/>
    <w:rsid w:val="000D18C6"/>
    <w:rsid w:val="0010164C"/>
    <w:rsid w:val="001320A1"/>
    <w:rsid w:val="00133AF3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23FCD"/>
    <w:rsid w:val="00234F41"/>
    <w:rsid w:val="00240875"/>
    <w:rsid w:val="00263CFD"/>
    <w:rsid w:val="00274F72"/>
    <w:rsid w:val="002E6E1D"/>
    <w:rsid w:val="002F2AA6"/>
    <w:rsid w:val="00334887"/>
    <w:rsid w:val="00362814"/>
    <w:rsid w:val="00384162"/>
    <w:rsid w:val="003B2396"/>
    <w:rsid w:val="003B5EF0"/>
    <w:rsid w:val="003D2046"/>
    <w:rsid w:val="003F32F9"/>
    <w:rsid w:val="00412761"/>
    <w:rsid w:val="00416B29"/>
    <w:rsid w:val="00442EF5"/>
    <w:rsid w:val="004656EE"/>
    <w:rsid w:val="00477791"/>
    <w:rsid w:val="00490EB9"/>
    <w:rsid w:val="004A6D7F"/>
    <w:rsid w:val="004C3D61"/>
    <w:rsid w:val="004C3E89"/>
    <w:rsid w:val="004E6114"/>
    <w:rsid w:val="004E7EEC"/>
    <w:rsid w:val="0050553B"/>
    <w:rsid w:val="00517C7D"/>
    <w:rsid w:val="00517EF0"/>
    <w:rsid w:val="00521F09"/>
    <w:rsid w:val="0056055C"/>
    <w:rsid w:val="00596C60"/>
    <w:rsid w:val="005A1930"/>
    <w:rsid w:val="005D12F8"/>
    <w:rsid w:val="005E0DB5"/>
    <w:rsid w:val="005F0344"/>
    <w:rsid w:val="005F0695"/>
    <w:rsid w:val="00611EBB"/>
    <w:rsid w:val="00632AA4"/>
    <w:rsid w:val="00635F80"/>
    <w:rsid w:val="006E6B34"/>
    <w:rsid w:val="006F054D"/>
    <w:rsid w:val="007020A0"/>
    <w:rsid w:val="00733A3D"/>
    <w:rsid w:val="00764C24"/>
    <w:rsid w:val="00792AE0"/>
    <w:rsid w:val="007B086D"/>
    <w:rsid w:val="007C6A50"/>
    <w:rsid w:val="007E3356"/>
    <w:rsid w:val="00800A12"/>
    <w:rsid w:val="008201BB"/>
    <w:rsid w:val="00833AB7"/>
    <w:rsid w:val="0084601C"/>
    <w:rsid w:val="0088797E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A141D"/>
    <w:rsid w:val="00AB0512"/>
    <w:rsid w:val="00AB4F63"/>
    <w:rsid w:val="00AC3AC1"/>
    <w:rsid w:val="00AD546F"/>
    <w:rsid w:val="00AD702E"/>
    <w:rsid w:val="00AE1261"/>
    <w:rsid w:val="00AF6DF1"/>
    <w:rsid w:val="00B42EBD"/>
    <w:rsid w:val="00B93ACA"/>
    <w:rsid w:val="00BD6DAB"/>
    <w:rsid w:val="00BD72D5"/>
    <w:rsid w:val="00BF0880"/>
    <w:rsid w:val="00C074F7"/>
    <w:rsid w:val="00C14834"/>
    <w:rsid w:val="00C15891"/>
    <w:rsid w:val="00C2701A"/>
    <w:rsid w:val="00C42384"/>
    <w:rsid w:val="00C65732"/>
    <w:rsid w:val="00C80631"/>
    <w:rsid w:val="00CB17A1"/>
    <w:rsid w:val="00CF389D"/>
    <w:rsid w:val="00D128E5"/>
    <w:rsid w:val="00D16333"/>
    <w:rsid w:val="00D4210C"/>
    <w:rsid w:val="00D444F3"/>
    <w:rsid w:val="00D45A3B"/>
    <w:rsid w:val="00D64109"/>
    <w:rsid w:val="00D837E0"/>
    <w:rsid w:val="00DC334E"/>
    <w:rsid w:val="00E04438"/>
    <w:rsid w:val="00E33D63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419D6"/>
    <w:rsid w:val="00F64811"/>
    <w:rsid w:val="00F67A5F"/>
    <w:rsid w:val="00F7360E"/>
    <w:rsid w:val="00F949BB"/>
    <w:rsid w:val="00F95C10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  <w:style w:type="paragraph" w:styleId="Tekstpodstawowy">
    <w:name w:val="Body Text"/>
    <w:basedOn w:val="Normalny"/>
    <w:link w:val="TekstpodstawowyZnak"/>
    <w:rsid w:val="00635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F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35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73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4</cp:revision>
  <cp:lastPrinted>2019-03-13T08:24:00Z</cp:lastPrinted>
  <dcterms:created xsi:type="dcterms:W3CDTF">2019-03-13T08:07:00Z</dcterms:created>
  <dcterms:modified xsi:type="dcterms:W3CDTF">2019-03-13T08:24:00Z</dcterms:modified>
</cp:coreProperties>
</file>