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3EF80" w14:textId="77777777" w:rsidR="00AA05CD" w:rsidRPr="008B500E" w:rsidRDefault="0041592E" w:rsidP="008B500E">
      <w:pPr>
        <w:rPr>
          <w:rFonts w:ascii="Cambria" w:hAnsi="Cambria"/>
        </w:rPr>
      </w:pPr>
      <w:r w:rsidRPr="008B500E">
        <w:rPr>
          <w:rFonts w:ascii="Cambria" w:hAnsi="Cambria" w:cs="Arial"/>
          <w:noProof/>
          <w:lang w:eastAsia="pl-PL"/>
        </w:rPr>
        <w:drawing>
          <wp:inline distT="0" distB="0" distL="0" distR="0" wp14:anchorId="501B5C76" wp14:editId="44B70C89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F7AAA2" w14:textId="5E3C3462" w:rsidR="0041592E" w:rsidRPr="008B500E" w:rsidRDefault="00AA2AE9" w:rsidP="008B500E">
      <w:pPr>
        <w:ind w:left="708"/>
        <w:jc w:val="right"/>
        <w:rPr>
          <w:rFonts w:ascii="Cambria" w:hAnsi="Cambria"/>
        </w:rPr>
      </w:pPr>
      <w:r>
        <w:rPr>
          <w:rFonts w:ascii="Cambria" w:hAnsi="Cambria"/>
        </w:rPr>
        <w:t xml:space="preserve">Kraków dnia </w:t>
      </w:r>
      <w:r w:rsidR="008F7308">
        <w:rPr>
          <w:rFonts w:ascii="Cambria" w:hAnsi="Cambria"/>
        </w:rPr>
        <w:t>25</w:t>
      </w:r>
      <w:r w:rsidR="00AB4B1D">
        <w:rPr>
          <w:rFonts w:ascii="Cambria" w:hAnsi="Cambria"/>
        </w:rPr>
        <w:t>.</w:t>
      </w:r>
      <w:r w:rsidR="0041592E" w:rsidRPr="008B500E">
        <w:rPr>
          <w:rFonts w:ascii="Cambria" w:hAnsi="Cambria"/>
        </w:rPr>
        <w:t>02.2019r</w:t>
      </w:r>
    </w:p>
    <w:p w14:paraId="5159FE57" w14:textId="77777777" w:rsidR="0041592E" w:rsidRPr="008B500E" w:rsidRDefault="0041592E" w:rsidP="00AB4B1D">
      <w:pPr>
        <w:pStyle w:val="Bezodstpw"/>
      </w:pPr>
      <w:r w:rsidRPr="008B500E">
        <w:t>Wykonawcy</w:t>
      </w:r>
    </w:p>
    <w:p w14:paraId="047F2241" w14:textId="77777777" w:rsidR="0041592E" w:rsidRPr="008B500E" w:rsidRDefault="00826420" w:rsidP="00AB4B1D">
      <w:pPr>
        <w:pStyle w:val="Bezodstpw"/>
      </w:pPr>
      <w:r w:rsidRPr="008B500E">
        <w:t xml:space="preserve">www. </w:t>
      </w:r>
      <w:r w:rsidR="0041592E" w:rsidRPr="008B500E">
        <w:t>bip</w:t>
      </w:r>
      <w:r w:rsidRPr="008B500E">
        <w:t>.usdk.pl</w:t>
      </w:r>
    </w:p>
    <w:p w14:paraId="1C51D881" w14:textId="77777777" w:rsidR="001E2E87" w:rsidRPr="008B500E" w:rsidRDefault="001E2E87" w:rsidP="00AB4B1D">
      <w:pPr>
        <w:pStyle w:val="Bezodstpw"/>
      </w:pPr>
    </w:p>
    <w:p w14:paraId="0AEB8BE2" w14:textId="311FEEEE" w:rsidR="0041592E" w:rsidRPr="00AB4B1D" w:rsidRDefault="0041592E" w:rsidP="008B500E">
      <w:pPr>
        <w:rPr>
          <w:rFonts w:ascii="Cambria" w:hAnsi="Cambria"/>
        </w:rPr>
      </w:pPr>
      <w:r w:rsidRPr="008B500E">
        <w:rPr>
          <w:rFonts w:ascii="Cambria" w:hAnsi="Cambria"/>
        </w:rPr>
        <w:t>Dotyczy: postępowania o udzie</w:t>
      </w:r>
      <w:r w:rsidR="00AF62C4" w:rsidRPr="008B500E">
        <w:rPr>
          <w:rFonts w:ascii="Cambria" w:hAnsi="Cambria"/>
        </w:rPr>
        <w:t xml:space="preserve">lenie zamówienia publicznego na </w:t>
      </w:r>
      <w:r w:rsidR="00826420" w:rsidRPr="008B500E">
        <w:rPr>
          <w:rFonts w:ascii="Cambria" w:hAnsi="Cambria" w:cs="Arial"/>
          <w:b/>
        </w:rPr>
        <w:t>dostawę</w:t>
      </w:r>
      <w:r w:rsidR="00AB4B1D">
        <w:rPr>
          <w:rFonts w:ascii="Cambria" w:hAnsi="Cambria" w:cs="Arial"/>
          <w:b/>
        </w:rPr>
        <w:t xml:space="preserve"> </w:t>
      </w:r>
      <w:r w:rsidR="008F7308">
        <w:rPr>
          <w:rFonts w:ascii="Cambria" w:hAnsi="Cambria" w:cs="Arial"/>
          <w:b/>
        </w:rPr>
        <w:t xml:space="preserve">szybkich testów immunoenzymatycznych do wykrywania antygenu GDH i toksyn A/B Clostridium </w:t>
      </w:r>
      <w:proofErr w:type="spellStart"/>
      <w:r w:rsidR="008F7308">
        <w:rPr>
          <w:rFonts w:ascii="Cambria" w:hAnsi="Cambria" w:cs="Arial"/>
          <w:b/>
        </w:rPr>
        <w:t>Difficile</w:t>
      </w:r>
      <w:proofErr w:type="spellEnd"/>
      <w:r w:rsidR="008F7308">
        <w:rPr>
          <w:rFonts w:ascii="Cambria" w:hAnsi="Cambria" w:cs="Arial"/>
          <w:b/>
        </w:rPr>
        <w:t xml:space="preserve"> oraz do wykrywania toksyn </w:t>
      </w:r>
      <w:proofErr w:type="spellStart"/>
      <w:r w:rsidR="008F7308">
        <w:rPr>
          <w:rFonts w:ascii="Cambria" w:hAnsi="Cambria" w:cs="Arial"/>
          <w:b/>
        </w:rPr>
        <w:t>Shiga</w:t>
      </w:r>
      <w:proofErr w:type="spellEnd"/>
      <w:r w:rsidR="008F7308">
        <w:rPr>
          <w:rFonts w:ascii="Cambria" w:hAnsi="Cambria" w:cs="Arial"/>
          <w:b/>
        </w:rPr>
        <w:t xml:space="preserve"> 1 i 2 w próbkach kału </w:t>
      </w:r>
      <w:r w:rsidR="00AB4B1D" w:rsidRPr="00AB4B1D">
        <w:rPr>
          <w:rFonts w:ascii="Cambria" w:hAnsi="Cambria" w:cs="Arial"/>
          <w:b/>
        </w:rPr>
        <w:t xml:space="preserve">nr postepowania </w:t>
      </w:r>
      <w:r w:rsidR="008F7308">
        <w:rPr>
          <w:rFonts w:ascii="Cambria" w:eastAsia="Times New Roman" w:hAnsi="Cambria" w:cs="Times New Roman"/>
          <w:b/>
          <w:lang w:eastAsia="pl-PL"/>
        </w:rPr>
        <w:t>EZP-271-2-93</w:t>
      </w:r>
      <w:r w:rsidR="00826420" w:rsidRPr="00AB4B1D">
        <w:rPr>
          <w:rFonts w:ascii="Cambria" w:eastAsia="Times New Roman" w:hAnsi="Cambria" w:cs="Times New Roman"/>
          <w:b/>
          <w:lang w:eastAsia="pl-PL"/>
        </w:rPr>
        <w:t>/2018</w:t>
      </w:r>
    </w:p>
    <w:p w14:paraId="0962075D" w14:textId="77777777" w:rsidR="00F5672F" w:rsidRPr="00AB4B1D" w:rsidRDefault="00F5672F" w:rsidP="00AB4B1D">
      <w:pPr>
        <w:pStyle w:val="Bezodstpw"/>
        <w:rPr>
          <w:szCs w:val="22"/>
        </w:rPr>
      </w:pPr>
    </w:p>
    <w:p w14:paraId="10C13F59" w14:textId="77777777" w:rsidR="00F509E1" w:rsidRPr="00AB4B1D" w:rsidRDefault="00F1568B" w:rsidP="00AB4B1D">
      <w:pPr>
        <w:pStyle w:val="Bezodstpw"/>
        <w:rPr>
          <w:b w:val="0"/>
          <w:szCs w:val="22"/>
        </w:rPr>
      </w:pPr>
      <w:r w:rsidRPr="00AB4B1D">
        <w:rPr>
          <w:b w:val="0"/>
          <w:szCs w:val="22"/>
        </w:rPr>
        <w:t>ODPOWIEDZI NR 1  NA PYTANIA  DOTYCZĄCE TREŚCI SIWZ</w:t>
      </w:r>
    </w:p>
    <w:p w14:paraId="60A7F486" w14:textId="77777777" w:rsidR="00F5672F" w:rsidRPr="00AB4B1D" w:rsidRDefault="00F5672F" w:rsidP="00AB4B1D">
      <w:pPr>
        <w:pStyle w:val="Bezodstpw"/>
        <w:rPr>
          <w:b w:val="0"/>
          <w:szCs w:val="22"/>
        </w:rPr>
      </w:pPr>
    </w:p>
    <w:p w14:paraId="265CA58D" w14:textId="77777777" w:rsidR="00716722" w:rsidRPr="00AB4B1D" w:rsidRDefault="00716722" w:rsidP="008B500E">
      <w:pPr>
        <w:rPr>
          <w:rFonts w:ascii="Cambria" w:hAnsi="Cambria"/>
        </w:rPr>
      </w:pPr>
      <w:r w:rsidRPr="00AB4B1D">
        <w:rPr>
          <w:rFonts w:ascii="Cambria" w:hAnsi="Cambria"/>
        </w:rPr>
        <w:t>Zamawiający udziela poniżej odpowiedzi na wniesione zapytania i wnioski o wprowadzenie zmian do specyfikacji istotnych warunków zamówienia.</w:t>
      </w:r>
    </w:p>
    <w:p w14:paraId="4B47E924" w14:textId="77777777" w:rsidR="00036409" w:rsidRPr="008F7308" w:rsidRDefault="00036409" w:rsidP="008F7308">
      <w:pPr>
        <w:pStyle w:val="Bezodstpw"/>
        <w:rPr>
          <w:szCs w:val="22"/>
        </w:rPr>
      </w:pPr>
      <w:r w:rsidRPr="008F7308">
        <w:rPr>
          <w:szCs w:val="22"/>
        </w:rPr>
        <w:t>PYTANIE 1</w:t>
      </w:r>
    </w:p>
    <w:p w14:paraId="3131DDB8" w14:textId="7E15F9F8" w:rsidR="008F7308" w:rsidRDefault="008F7308" w:rsidP="008F7308">
      <w:pPr>
        <w:spacing w:after="0" w:line="240" w:lineRule="auto"/>
        <w:jc w:val="both"/>
        <w:rPr>
          <w:rFonts w:ascii="Cambria" w:hAnsi="Cambria"/>
        </w:rPr>
      </w:pPr>
      <w:r w:rsidRPr="008F7308">
        <w:rPr>
          <w:rFonts w:ascii="Cambria" w:hAnsi="Cambria"/>
        </w:rPr>
        <w:t xml:space="preserve">Uprzejmie prosimy o wydzielenie pozycji 1,2,3 z pakietu zbiorczego i utworzenie z niego odrębnego zadania. </w:t>
      </w:r>
    </w:p>
    <w:p w14:paraId="60A95DE2" w14:textId="3C8908A1" w:rsidR="008F7308" w:rsidRPr="00AB4B1D" w:rsidRDefault="008F7308" w:rsidP="008F7308">
      <w:pPr>
        <w:pStyle w:val="Bezodstpw"/>
        <w:rPr>
          <w:b w:val="0"/>
          <w:szCs w:val="22"/>
          <w:u w:val="none"/>
        </w:rPr>
      </w:pPr>
      <w:r w:rsidRPr="00AB4B1D">
        <w:rPr>
          <w:szCs w:val="22"/>
        </w:rPr>
        <w:t>ODPOWIEDŹ 1</w:t>
      </w:r>
      <w:r w:rsidRPr="00AB4B1D">
        <w:rPr>
          <w:szCs w:val="22"/>
        </w:rPr>
        <w:tab/>
      </w:r>
      <w:r w:rsidRPr="00AB4B1D">
        <w:rPr>
          <w:b w:val="0"/>
          <w:szCs w:val="22"/>
        </w:rPr>
        <w:t>Zamawiający podtrzymuje zapisy SIWZ</w:t>
      </w:r>
      <w:r w:rsidRPr="00AB4B1D">
        <w:rPr>
          <w:szCs w:val="22"/>
        </w:rPr>
        <w:t>.</w:t>
      </w:r>
    </w:p>
    <w:p w14:paraId="37947717" w14:textId="77777777" w:rsidR="008F7308" w:rsidRPr="008F7308" w:rsidRDefault="008F7308" w:rsidP="008F7308">
      <w:pPr>
        <w:spacing w:after="200" w:line="276" w:lineRule="auto"/>
        <w:jc w:val="both"/>
        <w:rPr>
          <w:rFonts w:ascii="Cambria" w:hAnsi="Cambria"/>
        </w:rPr>
      </w:pPr>
    </w:p>
    <w:p w14:paraId="73FEE4E3" w14:textId="149FCC75" w:rsidR="008F7308" w:rsidRPr="008F7308" w:rsidRDefault="008F7308" w:rsidP="008F7308">
      <w:pPr>
        <w:spacing w:after="0" w:line="240" w:lineRule="auto"/>
        <w:rPr>
          <w:rFonts w:ascii="Cambria" w:hAnsi="Cambria"/>
          <w:b/>
          <w:color w:val="000000"/>
          <w:u w:val="single"/>
        </w:rPr>
      </w:pPr>
      <w:r w:rsidRPr="008F7308">
        <w:rPr>
          <w:rFonts w:ascii="Cambria" w:hAnsi="Cambria"/>
          <w:b/>
          <w:color w:val="000000"/>
          <w:u w:val="single"/>
        </w:rPr>
        <w:t xml:space="preserve">PYTANIE 2 </w:t>
      </w:r>
    </w:p>
    <w:p w14:paraId="61139D41" w14:textId="77777777" w:rsidR="008F7308" w:rsidRPr="008F7308" w:rsidRDefault="008F7308" w:rsidP="008F7308">
      <w:pPr>
        <w:spacing w:after="0" w:line="240" w:lineRule="auto"/>
        <w:rPr>
          <w:rFonts w:ascii="Cambria" w:hAnsi="Cambria"/>
          <w:color w:val="000000"/>
        </w:rPr>
      </w:pPr>
      <w:r w:rsidRPr="008F7308">
        <w:rPr>
          <w:rFonts w:ascii="Cambria" w:hAnsi="Cambria"/>
          <w:color w:val="000000"/>
        </w:rPr>
        <w:t xml:space="preserve">Czy Zamawiający dopuści zaoferowanie szybkiego </w:t>
      </w:r>
      <w:proofErr w:type="spellStart"/>
      <w:r w:rsidRPr="008F7308">
        <w:rPr>
          <w:rFonts w:ascii="Cambria" w:hAnsi="Cambria"/>
          <w:color w:val="000000"/>
        </w:rPr>
        <w:t>immunochormatograficznego</w:t>
      </w:r>
      <w:proofErr w:type="spellEnd"/>
      <w:r w:rsidRPr="008F7308">
        <w:rPr>
          <w:rFonts w:ascii="Cambria" w:hAnsi="Cambria"/>
          <w:color w:val="000000"/>
        </w:rPr>
        <w:t xml:space="preserve"> testu do wykrywania GDH oraz toksyn A i B Clostridium </w:t>
      </w:r>
      <w:proofErr w:type="spellStart"/>
      <w:r w:rsidRPr="008F7308">
        <w:rPr>
          <w:rFonts w:ascii="Cambria" w:hAnsi="Cambria"/>
          <w:color w:val="000000"/>
        </w:rPr>
        <w:t>difficile</w:t>
      </w:r>
      <w:proofErr w:type="spellEnd"/>
      <w:r w:rsidRPr="008F7308">
        <w:rPr>
          <w:rFonts w:ascii="Cambria" w:hAnsi="Cambria"/>
          <w:color w:val="000000"/>
        </w:rPr>
        <w:t xml:space="preserve"> w kale do diagnostyki in vitro. Opisany przez Zamawiającego testy nie były walidowane z zastosowaniem nowoczesnych metod analitycznych, ponadto są testami opracowanymi w latach 80, na co wskazują dane literaturowe oraz dane uzyskane z instrukcji obsługi – co przy obecnych metodach referencyjnych może podważać wiarygodność testu.</w:t>
      </w:r>
    </w:p>
    <w:p w14:paraId="4884B668" w14:textId="77777777" w:rsidR="008F7308" w:rsidRPr="008F7308" w:rsidRDefault="008F7308" w:rsidP="008F7308">
      <w:pPr>
        <w:spacing w:after="0" w:line="240" w:lineRule="auto"/>
        <w:rPr>
          <w:rFonts w:ascii="Cambria" w:hAnsi="Cambria"/>
          <w:color w:val="000000"/>
        </w:rPr>
      </w:pPr>
      <w:r w:rsidRPr="008F7308">
        <w:rPr>
          <w:rFonts w:ascii="Cambria" w:hAnsi="Cambria"/>
          <w:color w:val="000000"/>
        </w:rPr>
        <w:t xml:space="preserve">Metodą referencyjną do opisanego testu (Test immunoenzymatyczny) do równoczesnego wykrywania toksyn A/B Clostridium </w:t>
      </w:r>
      <w:proofErr w:type="spellStart"/>
      <w:r w:rsidRPr="008F7308">
        <w:rPr>
          <w:rFonts w:ascii="Cambria" w:hAnsi="Cambria"/>
          <w:color w:val="000000"/>
        </w:rPr>
        <w:t>difficile</w:t>
      </w:r>
      <w:proofErr w:type="spellEnd"/>
      <w:r w:rsidRPr="008F7308">
        <w:rPr>
          <w:rFonts w:ascii="Cambria" w:hAnsi="Cambria"/>
          <w:color w:val="000000"/>
        </w:rPr>
        <w:t xml:space="preserve"> oraz dehydrogenazy glutaminianowej)  jest hodowla tkankowa a metoda ta jest metodą nieprecyzyjną z uwagi na szacunkową, wizualną ocenę liczby bakterii na losowo wybranym obszarze; w związku z tym określenie wartości punktu odcięcia będzie zawsze bardzo nieprecyzyjne oraz obarczone dużym marginesem błędu, zatem aż tak niskie punkty detekcji dla toksyn A- min. 0,7 </w:t>
      </w:r>
      <w:proofErr w:type="spellStart"/>
      <w:r w:rsidRPr="008F7308">
        <w:rPr>
          <w:rFonts w:ascii="Cambria" w:hAnsi="Cambria"/>
          <w:color w:val="000000"/>
        </w:rPr>
        <w:t>ng</w:t>
      </w:r>
      <w:proofErr w:type="spellEnd"/>
      <w:r w:rsidRPr="008F7308">
        <w:rPr>
          <w:rFonts w:ascii="Cambria" w:hAnsi="Cambria"/>
          <w:color w:val="000000"/>
        </w:rPr>
        <w:t xml:space="preserve">/ml, toksyn B – min. 0,2 </w:t>
      </w:r>
      <w:proofErr w:type="spellStart"/>
      <w:r w:rsidRPr="008F7308">
        <w:rPr>
          <w:rFonts w:ascii="Cambria" w:hAnsi="Cambria"/>
          <w:color w:val="000000"/>
        </w:rPr>
        <w:t>ng</w:t>
      </w:r>
      <w:proofErr w:type="spellEnd"/>
      <w:r w:rsidRPr="008F7308">
        <w:rPr>
          <w:rFonts w:ascii="Cambria" w:hAnsi="Cambria"/>
          <w:color w:val="000000"/>
        </w:rPr>
        <w:t xml:space="preserve">/ml. oraz GDH -min. 0,8 </w:t>
      </w:r>
      <w:proofErr w:type="spellStart"/>
      <w:r w:rsidRPr="008F7308">
        <w:rPr>
          <w:rFonts w:ascii="Cambria" w:hAnsi="Cambria"/>
          <w:color w:val="000000"/>
        </w:rPr>
        <w:t>ng</w:t>
      </w:r>
      <w:proofErr w:type="spellEnd"/>
      <w:r w:rsidRPr="008F7308">
        <w:rPr>
          <w:rFonts w:ascii="Cambria" w:hAnsi="Cambria"/>
          <w:color w:val="000000"/>
        </w:rPr>
        <w:t>/ml. nie mają faktycznego odzwierciedlenia przy zastosowaniu takiej metody referencyjnej.</w:t>
      </w:r>
    </w:p>
    <w:p w14:paraId="26568DEC" w14:textId="6C0ACAB8" w:rsidR="008F7308" w:rsidRPr="008F7308" w:rsidRDefault="008F7308" w:rsidP="008F7308">
      <w:pPr>
        <w:spacing w:after="0" w:line="240" w:lineRule="auto"/>
        <w:rPr>
          <w:rFonts w:ascii="Cambria" w:hAnsi="Cambria"/>
          <w:color w:val="000000"/>
        </w:rPr>
      </w:pPr>
      <w:r w:rsidRPr="008F7308">
        <w:rPr>
          <w:rFonts w:ascii="Cambria" w:hAnsi="Cambria"/>
          <w:color w:val="000000"/>
        </w:rPr>
        <w:t>Obec</w:t>
      </w:r>
      <w:r>
        <w:rPr>
          <w:rFonts w:ascii="Cambria" w:hAnsi="Cambria"/>
          <w:color w:val="000000"/>
        </w:rPr>
        <w:t xml:space="preserve">nie na rynku dostępne są testy </w:t>
      </w:r>
      <w:r w:rsidRPr="008F7308">
        <w:rPr>
          <w:rFonts w:ascii="Cambria" w:hAnsi="Cambria"/>
          <w:color w:val="000000"/>
        </w:rPr>
        <w:t>walidowanie z wykorzystaniem nowoczesnych metod referencyjnych a nie hodowli tkankowej – jak faworyzowany test  konkretnego wytwórcy.</w:t>
      </w:r>
    </w:p>
    <w:p w14:paraId="618F5DEA" w14:textId="77777777" w:rsidR="008F7308" w:rsidRPr="008F7308" w:rsidRDefault="008F7308" w:rsidP="008F7308">
      <w:pPr>
        <w:spacing w:after="0" w:line="240" w:lineRule="auto"/>
        <w:rPr>
          <w:rFonts w:ascii="Cambria" w:hAnsi="Cambria"/>
          <w:color w:val="000000"/>
        </w:rPr>
      </w:pPr>
      <w:r w:rsidRPr="008F7308">
        <w:rPr>
          <w:rFonts w:ascii="Cambria" w:hAnsi="Cambria"/>
          <w:color w:val="000000"/>
        </w:rPr>
        <w:t xml:space="preserve">Nowoczesne metody referencyjne obejmują RT-PCR, która </w:t>
      </w:r>
      <w:r w:rsidRPr="008F7308">
        <w:rPr>
          <w:rFonts w:ascii="Cambria" w:hAnsi="Cambria"/>
        </w:rPr>
        <w:t>jest metodą pozwalającą na powielanie konkretnych odcinków DNA w warunkach laboratoryjnych. Metoda ta umożliwia precyzyjne rozróżnienie i oznaczenie sekwencji kwasów nukleinowych nawet w bardzo małej próbce. Wysoka czułość tej metody, pozwala na wykrywanie nawet mniej niż pięciu kopii poszukiwanej sekwencji.</w:t>
      </w:r>
    </w:p>
    <w:p w14:paraId="5412C947" w14:textId="77777777" w:rsidR="008F7308" w:rsidRPr="008F7308" w:rsidRDefault="008F7308" w:rsidP="008F7308">
      <w:pPr>
        <w:spacing w:after="0" w:line="240" w:lineRule="auto"/>
        <w:rPr>
          <w:rFonts w:ascii="Cambria" w:hAnsi="Cambria"/>
          <w:color w:val="000000"/>
        </w:rPr>
      </w:pPr>
      <w:r w:rsidRPr="008F7308">
        <w:rPr>
          <w:rFonts w:ascii="Cambria" w:hAnsi="Cambria"/>
          <w:color w:val="000000"/>
        </w:rPr>
        <w:t xml:space="preserve">A co za tym idzie, minimalnie różne punkty odcięcia dla GDH-  1 </w:t>
      </w:r>
      <w:proofErr w:type="spellStart"/>
      <w:r w:rsidRPr="008F7308">
        <w:rPr>
          <w:rFonts w:ascii="Cambria" w:hAnsi="Cambria"/>
          <w:color w:val="000000"/>
        </w:rPr>
        <w:t>ng</w:t>
      </w:r>
      <w:proofErr w:type="spellEnd"/>
      <w:r w:rsidRPr="008F7308">
        <w:rPr>
          <w:rFonts w:ascii="Cambria" w:hAnsi="Cambria"/>
          <w:color w:val="000000"/>
        </w:rPr>
        <w:t xml:space="preserve">/ml., dla toksyn A- 2 </w:t>
      </w:r>
      <w:proofErr w:type="spellStart"/>
      <w:r w:rsidRPr="008F7308">
        <w:rPr>
          <w:rFonts w:ascii="Cambria" w:hAnsi="Cambria"/>
          <w:color w:val="000000"/>
        </w:rPr>
        <w:t>ng</w:t>
      </w:r>
      <w:proofErr w:type="spellEnd"/>
      <w:r w:rsidRPr="008F7308">
        <w:rPr>
          <w:rFonts w:ascii="Cambria" w:hAnsi="Cambria"/>
          <w:color w:val="000000"/>
        </w:rPr>
        <w:t xml:space="preserve">/ml. oraz dla toksyn B- 1 </w:t>
      </w:r>
      <w:proofErr w:type="spellStart"/>
      <w:r w:rsidRPr="008F7308">
        <w:rPr>
          <w:rFonts w:ascii="Cambria" w:hAnsi="Cambria"/>
          <w:color w:val="000000"/>
        </w:rPr>
        <w:t>ng</w:t>
      </w:r>
      <w:proofErr w:type="spellEnd"/>
      <w:r w:rsidRPr="008F7308">
        <w:rPr>
          <w:rFonts w:ascii="Cambria" w:hAnsi="Cambria"/>
          <w:color w:val="000000"/>
        </w:rPr>
        <w:t>/ml. dają bardziej wiarygodny wynik niż w teście wymaganym w SIWZ.</w:t>
      </w:r>
    </w:p>
    <w:p w14:paraId="6FC07884" w14:textId="77777777" w:rsidR="008F7308" w:rsidRPr="008F7308" w:rsidRDefault="008F7308" w:rsidP="008F7308">
      <w:pPr>
        <w:spacing w:after="0" w:line="240" w:lineRule="auto"/>
        <w:rPr>
          <w:rFonts w:ascii="Cambria" w:hAnsi="Cambria"/>
          <w:color w:val="000000"/>
        </w:rPr>
      </w:pPr>
      <w:r w:rsidRPr="008F7308">
        <w:rPr>
          <w:rFonts w:ascii="Cambria" w:hAnsi="Cambria"/>
          <w:color w:val="000000"/>
        </w:rPr>
        <w:t>Oprócz punktów odcięcia, ważną kwestią jest czułości oraz swoistość testu, która w przypadku oferowanego przez nas testu utrzymuje się na poziomie powyżej 99,5%, a test opisany w SIWZ charakteryzuje się znacznie niższą czułością oraz swoistością.</w:t>
      </w:r>
    </w:p>
    <w:p w14:paraId="45DC43FB" w14:textId="77777777" w:rsidR="008F7308" w:rsidRPr="008F7308" w:rsidRDefault="008F7308" w:rsidP="008F7308">
      <w:pPr>
        <w:spacing w:after="0" w:line="240" w:lineRule="auto"/>
        <w:rPr>
          <w:rFonts w:ascii="Cambria" w:hAnsi="Cambria"/>
          <w:color w:val="000000"/>
        </w:rPr>
      </w:pPr>
      <w:r w:rsidRPr="008F7308">
        <w:rPr>
          <w:rFonts w:ascii="Cambria" w:hAnsi="Cambria"/>
          <w:color w:val="000000"/>
        </w:rPr>
        <w:t xml:space="preserve">Ponad to, czas potrzebny do wykonania oraz uzyskania wyniku nie przekracza 10-12 min. </w:t>
      </w:r>
    </w:p>
    <w:p w14:paraId="2E28E0E8" w14:textId="77777777" w:rsidR="008F7308" w:rsidRPr="008F7308" w:rsidRDefault="008F7308" w:rsidP="008F7308">
      <w:pPr>
        <w:spacing w:after="0" w:line="240" w:lineRule="auto"/>
        <w:jc w:val="both"/>
        <w:rPr>
          <w:rFonts w:ascii="Cambria" w:hAnsi="Cambria"/>
        </w:rPr>
      </w:pPr>
      <w:r w:rsidRPr="008F7308">
        <w:rPr>
          <w:rFonts w:ascii="Cambria" w:hAnsi="Cambria"/>
        </w:rPr>
        <w:t xml:space="preserve">Czy w związku z powyższym Zamawiający dopuści w pozycji 1,2,3 w pakiecie zbiorczym testy </w:t>
      </w:r>
      <w:proofErr w:type="spellStart"/>
      <w:r w:rsidRPr="008F7308">
        <w:rPr>
          <w:rFonts w:ascii="Cambria" w:hAnsi="Cambria"/>
        </w:rPr>
        <w:t>immunochromatograficzne</w:t>
      </w:r>
      <w:proofErr w:type="spellEnd"/>
      <w:r w:rsidRPr="008F7308">
        <w:rPr>
          <w:rFonts w:ascii="Cambria" w:hAnsi="Cambria"/>
        </w:rPr>
        <w:t>?</w:t>
      </w:r>
    </w:p>
    <w:p w14:paraId="22E3BE29" w14:textId="750FDEF0" w:rsidR="00121D46" w:rsidRPr="00AB4B1D" w:rsidRDefault="008F7308" w:rsidP="00AB4B1D">
      <w:pPr>
        <w:pStyle w:val="Bezodstpw"/>
        <w:rPr>
          <w:b w:val="0"/>
          <w:szCs w:val="22"/>
          <w:u w:val="none"/>
        </w:rPr>
      </w:pPr>
      <w:r>
        <w:rPr>
          <w:szCs w:val="22"/>
        </w:rPr>
        <w:t>ODPOWIEDŹ 2</w:t>
      </w:r>
      <w:r w:rsidR="00AB4B1D" w:rsidRPr="00AB4B1D">
        <w:rPr>
          <w:szCs w:val="22"/>
        </w:rPr>
        <w:tab/>
      </w:r>
      <w:r w:rsidR="00AB4B1D" w:rsidRPr="00AB4B1D">
        <w:rPr>
          <w:b w:val="0"/>
          <w:szCs w:val="22"/>
        </w:rPr>
        <w:t>Zamawiający podtrzymuje zapisy SIWZ</w:t>
      </w:r>
      <w:r w:rsidR="00AB4B1D" w:rsidRPr="00AB4B1D">
        <w:rPr>
          <w:szCs w:val="22"/>
        </w:rPr>
        <w:t>.</w:t>
      </w:r>
    </w:p>
    <w:p w14:paraId="5AC0E658" w14:textId="77777777" w:rsidR="008F7308" w:rsidRDefault="008F7308" w:rsidP="008B500E">
      <w:pPr>
        <w:contextualSpacing/>
        <w:jc w:val="both"/>
        <w:rPr>
          <w:rFonts w:ascii="Cambria" w:hAnsi="Cambria" w:cs="Arial"/>
          <w:b/>
          <w:u w:val="single"/>
        </w:rPr>
      </w:pPr>
    </w:p>
    <w:p w14:paraId="35519795" w14:textId="77777777" w:rsidR="008F7308" w:rsidRDefault="008F7308" w:rsidP="008B500E">
      <w:pPr>
        <w:contextualSpacing/>
        <w:jc w:val="both"/>
        <w:rPr>
          <w:rFonts w:ascii="Cambria" w:hAnsi="Cambria" w:cs="Arial"/>
          <w:b/>
          <w:u w:val="single"/>
        </w:rPr>
      </w:pPr>
    </w:p>
    <w:p w14:paraId="4F8923AF" w14:textId="11E3B5D2" w:rsidR="00AB4B1D" w:rsidRPr="00AB4B1D" w:rsidRDefault="00AB4B1D" w:rsidP="008B500E">
      <w:pPr>
        <w:contextualSpacing/>
        <w:jc w:val="both"/>
        <w:rPr>
          <w:rFonts w:ascii="Cambria" w:hAnsi="Cambria" w:cs="Arial"/>
          <w:b/>
          <w:u w:val="single"/>
        </w:rPr>
      </w:pPr>
      <w:r w:rsidRPr="00AB4B1D">
        <w:rPr>
          <w:rFonts w:ascii="Cambria" w:hAnsi="Cambria" w:cs="Arial"/>
          <w:b/>
          <w:u w:val="single"/>
        </w:rPr>
        <w:t>ZAMAWIAJĄCY PRZESUWA TERMIN SKŁADANIA I OTWARCIA OFERT:</w:t>
      </w:r>
    </w:p>
    <w:p w14:paraId="5B2ABEB9" w14:textId="2EC4B25B" w:rsidR="00AB4B1D" w:rsidRPr="00AB4B1D" w:rsidRDefault="008F7308" w:rsidP="008B500E">
      <w:pPr>
        <w:contextualSpacing/>
        <w:jc w:val="both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Nowy termin składania ofert: 28</w:t>
      </w:r>
      <w:r w:rsidR="00AB4B1D" w:rsidRPr="00AB4B1D">
        <w:rPr>
          <w:rFonts w:ascii="Cambria" w:hAnsi="Cambria" w:cs="Arial"/>
          <w:b/>
          <w:u w:val="single"/>
        </w:rPr>
        <w:t xml:space="preserve">.02.2019r. do godz. 10:45 pok. 2h-06b </w:t>
      </w:r>
    </w:p>
    <w:p w14:paraId="67C3015E" w14:textId="520834A3" w:rsidR="00AB4B1D" w:rsidRPr="00AB4B1D" w:rsidRDefault="008F7308" w:rsidP="008B500E">
      <w:pPr>
        <w:contextualSpacing/>
        <w:jc w:val="both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Nowy termin otwarcia ofert: 28</w:t>
      </w:r>
      <w:r w:rsidR="00AB4B1D" w:rsidRPr="00AB4B1D">
        <w:rPr>
          <w:rFonts w:ascii="Cambria" w:hAnsi="Cambria" w:cs="Arial"/>
          <w:b/>
          <w:u w:val="single"/>
        </w:rPr>
        <w:t>.02.201</w:t>
      </w:r>
      <w:bookmarkStart w:id="0" w:name="_GoBack"/>
      <w:bookmarkEnd w:id="0"/>
      <w:r w:rsidR="00AB4B1D" w:rsidRPr="00AB4B1D">
        <w:rPr>
          <w:rFonts w:ascii="Cambria" w:hAnsi="Cambria" w:cs="Arial"/>
          <w:b/>
          <w:u w:val="single"/>
        </w:rPr>
        <w:t>9r. o godz. 11:00 pok. 2h-06b</w:t>
      </w:r>
    </w:p>
    <w:p w14:paraId="3D01D130" w14:textId="77777777" w:rsidR="00AB4B1D" w:rsidRDefault="00AB4B1D" w:rsidP="00AB4B1D">
      <w:pPr>
        <w:pStyle w:val="Bezodstpw"/>
        <w:rPr>
          <w:szCs w:val="22"/>
        </w:rPr>
      </w:pPr>
    </w:p>
    <w:p w14:paraId="10D142F9" w14:textId="77777777" w:rsidR="00430FA7" w:rsidRPr="00AB4B1D" w:rsidRDefault="00430FA7" w:rsidP="00AB4B1D">
      <w:pPr>
        <w:pStyle w:val="Bezodstpw"/>
        <w:rPr>
          <w:szCs w:val="22"/>
        </w:rPr>
      </w:pPr>
      <w:r w:rsidRPr="00AB4B1D">
        <w:rPr>
          <w:szCs w:val="22"/>
        </w:rPr>
        <w:t>Pozostałe postanowienia SIWZ pozostają bez zmian.</w:t>
      </w:r>
    </w:p>
    <w:p w14:paraId="4702FE4F" w14:textId="77777777" w:rsidR="00BC26B6" w:rsidRPr="00AB4B1D" w:rsidRDefault="004E18E4" w:rsidP="00AB4B1D">
      <w:pPr>
        <w:pStyle w:val="Bezodstpw"/>
        <w:rPr>
          <w:szCs w:val="22"/>
        </w:rPr>
      </w:pPr>
      <w:r w:rsidRPr="00AB4B1D">
        <w:rPr>
          <w:szCs w:val="22"/>
        </w:rPr>
        <w:t xml:space="preserve">Wprowadzone  zmiany   niniejszym  pismem </w:t>
      </w:r>
      <w:r w:rsidR="00356DBA" w:rsidRPr="00AB4B1D">
        <w:rPr>
          <w:szCs w:val="22"/>
        </w:rPr>
        <w:t xml:space="preserve"> są integralną częścią SIWZ.</w:t>
      </w:r>
      <w:r w:rsidR="00CE1403" w:rsidRPr="00AB4B1D">
        <w:rPr>
          <w:szCs w:val="22"/>
        </w:rPr>
        <w:t xml:space="preserve"> Wykonawca zobowiązany jest uwzględnić powyższe zmiany sporządzając ofertę.</w:t>
      </w:r>
    </w:p>
    <w:p w14:paraId="58E2EAD9" w14:textId="77777777" w:rsidR="007C718D" w:rsidRPr="00AB4B1D" w:rsidRDefault="007C718D" w:rsidP="00AB4B1D">
      <w:pPr>
        <w:pStyle w:val="Bezodstpw"/>
        <w:rPr>
          <w:szCs w:val="22"/>
        </w:rPr>
      </w:pPr>
    </w:p>
    <w:p w14:paraId="145871FC" w14:textId="77777777" w:rsidR="009221EE" w:rsidRDefault="009221EE" w:rsidP="008B500E">
      <w:pPr>
        <w:ind w:left="4956" w:firstLine="708"/>
        <w:jc w:val="center"/>
        <w:rPr>
          <w:rFonts w:ascii="Cambria" w:hAnsi="Cambria"/>
          <w:b/>
        </w:rPr>
      </w:pPr>
    </w:p>
    <w:p w14:paraId="3F8DE791" w14:textId="77777777" w:rsidR="00E818D9" w:rsidRPr="00AB4B1D" w:rsidRDefault="00E818D9" w:rsidP="008B500E">
      <w:pPr>
        <w:ind w:left="4956" w:firstLine="708"/>
        <w:jc w:val="center"/>
        <w:rPr>
          <w:rFonts w:ascii="Cambria" w:hAnsi="Cambria"/>
          <w:b/>
        </w:rPr>
      </w:pPr>
    </w:p>
    <w:p w14:paraId="20197A49" w14:textId="77777777" w:rsidR="0041592E" w:rsidRPr="00AB4B1D" w:rsidRDefault="00553D5C" w:rsidP="008B500E">
      <w:pPr>
        <w:ind w:left="4956" w:firstLine="708"/>
        <w:jc w:val="center"/>
        <w:rPr>
          <w:rFonts w:ascii="Cambria" w:hAnsi="Cambria"/>
          <w:b/>
        </w:rPr>
      </w:pPr>
      <w:r w:rsidRPr="00AB4B1D">
        <w:rPr>
          <w:rFonts w:ascii="Cambria" w:hAnsi="Cambria"/>
          <w:b/>
        </w:rPr>
        <w:t>Z poważaniem</w:t>
      </w:r>
    </w:p>
    <w:p w14:paraId="0C74FCAB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  <w:r w:rsidRPr="00AB4B1D">
        <w:rPr>
          <w:rFonts w:ascii="Cambria" w:hAnsi="Cambria" w:cs="Arial"/>
        </w:rPr>
        <w:t>Z-ca Dyrektora ds. Lecznictwa</w:t>
      </w:r>
    </w:p>
    <w:p w14:paraId="7F0DDDCC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</w:p>
    <w:p w14:paraId="5202C55B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  <w:r w:rsidRPr="00AB4B1D">
        <w:rPr>
          <w:rFonts w:ascii="Cambria" w:hAnsi="Cambria" w:cs="Arial"/>
        </w:rPr>
        <w:t xml:space="preserve">lek. med. Andrzej Bałaga </w:t>
      </w:r>
    </w:p>
    <w:p w14:paraId="4F5A23C7" w14:textId="77777777" w:rsidR="00553D5C" w:rsidRPr="00AB4B1D" w:rsidRDefault="00553D5C" w:rsidP="008B500E">
      <w:pPr>
        <w:rPr>
          <w:rFonts w:ascii="Cambria" w:hAnsi="Cambria"/>
        </w:rPr>
      </w:pPr>
    </w:p>
    <w:sectPr w:rsidR="00553D5C" w:rsidRPr="00AB4B1D" w:rsidSect="001333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9EE23" w14:textId="77777777" w:rsidR="00293516" w:rsidRDefault="00293516" w:rsidP="004D6920">
      <w:pPr>
        <w:spacing w:after="0" w:line="240" w:lineRule="auto"/>
      </w:pPr>
      <w:r>
        <w:separator/>
      </w:r>
    </w:p>
  </w:endnote>
  <w:endnote w:type="continuationSeparator" w:id="0">
    <w:p w14:paraId="4501CD51" w14:textId="77777777" w:rsidR="00293516" w:rsidRDefault="00293516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F5EF0" w14:textId="34758E60" w:rsidR="004D6920" w:rsidRDefault="008F7308">
    <w:pPr>
      <w:pStyle w:val="Stopka"/>
      <w:rPr>
        <w:rFonts w:eastAsia="Times New Roman" w:cs="Times New Roman"/>
        <w:lang w:eastAsia="pl-PL"/>
      </w:rPr>
    </w:pPr>
    <w:r>
      <w:rPr>
        <w:rFonts w:eastAsia="Times New Roman" w:cs="Times New Roman"/>
        <w:lang w:eastAsia="pl-PL"/>
      </w:rPr>
      <w:t>EZP-271-2-93</w:t>
    </w:r>
    <w:r w:rsidR="001E2E87">
      <w:rPr>
        <w:rFonts w:eastAsia="Times New Roman" w:cs="Times New Roman"/>
        <w:lang w:eastAsia="pl-PL"/>
      </w:rPr>
      <w:t>/2018</w:t>
    </w:r>
    <w:r w:rsidR="006A1AD4">
      <w:rPr>
        <w:rFonts w:eastAsia="Times New Roman" w:cs="Times New Roman"/>
        <w:lang w:eastAsia="pl-PL"/>
      </w:rPr>
      <w:t xml:space="preserve">                 </w:t>
    </w:r>
    <w:r w:rsidR="00AA2AE9">
      <w:rPr>
        <w:rFonts w:eastAsia="Times New Roman" w:cs="Times New Roman"/>
        <w:lang w:eastAsia="pl-PL"/>
      </w:rPr>
      <w:t xml:space="preserve">       Odpowiedzi Nr 1 z dnia </w:t>
    </w:r>
    <w:r>
      <w:rPr>
        <w:rFonts w:eastAsia="Times New Roman" w:cs="Times New Roman"/>
        <w:lang w:eastAsia="pl-PL"/>
      </w:rPr>
      <w:t>25</w:t>
    </w:r>
    <w:r w:rsidR="00C245C2">
      <w:rPr>
        <w:rFonts w:eastAsia="Times New Roman" w:cs="Times New Roman"/>
        <w:lang w:eastAsia="pl-PL"/>
      </w:rPr>
      <w:t>.02.</w:t>
    </w:r>
    <w:r w:rsidR="006A1AD4">
      <w:rPr>
        <w:rFonts w:eastAsia="Times New Roman" w:cs="Times New Roman"/>
        <w:lang w:eastAsia="pl-PL"/>
      </w:rPr>
      <w:t>2019r</w:t>
    </w:r>
  </w:p>
  <w:p w14:paraId="158A1D18" w14:textId="77777777" w:rsidR="008A254C" w:rsidRDefault="008A25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B4027" w14:textId="77777777" w:rsidR="00293516" w:rsidRDefault="00293516" w:rsidP="004D6920">
      <w:pPr>
        <w:spacing w:after="0" w:line="240" w:lineRule="auto"/>
      </w:pPr>
      <w:r>
        <w:separator/>
      </w:r>
    </w:p>
  </w:footnote>
  <w:footnote w:type="continuationSeparator" w:id="0">
    <w:p w14:paraId="39DEAD2F" w14:textId="77777777" w:rsidR="00293516" w:rsidRDefault="00293516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E7E285F"/>
    <w:multiLevelType w:val="hybridMultilevel"/>
    <w:tmpl w:val="9BCA1362"/>
    <w:lvl w:ilvl="0" w:tplc="67102D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753AD0"/>
    <w:multiLevelType w:val="hybridMultilevel"/>
    <w:tmpl w:val="0C324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420910"/>
    <w:multiLevelType w:val="multilevel"/>
    <w:tmpl w:val="97B6A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E05B7"/>
    <w:multiLevelType w:val="hybridMultilevel"/>
    <w:tmpl w:val="FCB452EA"/>
    <w:lvl w:ilvl="0" w:tplc="CD30338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" w15:restartNumberingAfterBreak="0">
    <w:nsid w:val="27E669D8"/>
    <w:multiLevelType w:val="hybridMultilevel"/>
    <w:tmpl w:val="BB461F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319C6627"/>
    <w:multiLevelType w:val="hybridMultilevel"/>
    <w:tmpl w:val="0DF831BA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>
      <w:start w:val="1"/>
      <w:numFmt w:val="lowerLetter"/>
      <w:lvlText w:val="%2."/>
      <w:lvlJc w:val="left"/>
      <w:pPr>
        <w:ind w:left="4644" w:hanging="360"/>
      </w:pPr>
    </w:lvl>
    <w:lvl w:ilvl="2" w:tplc="0415001B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9" w15:restartNumberingAfterBreak="0">
    <w:nsid w:val="34171B10"/>
    <w:multiLevelType w:val="hybridMultilevel"/>
    <w:tmpl w:val="B2029B1A"/>
    <w:lvl w:ilvl="0" w:tplc="1CE00C34">
      <w:start w:val="6"/>
      <w:numFmt w:val="upperRoman"/>
      <w:lvlText w:val="Rozdział %1."/>
      <w:lvlJc w:val="left"/>
      <w:pPr>
        <w:ind w:left="2421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2715E"/>
    <w:multiLevelType w:val="hybridMultilevel"/>
    <w:tmpl w:val="EE328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23EB6"/>
    <w:multiLevelType w:val="hybridMultilevel"/>
    <w:tmpl w:val="41A0FB30"/>
    <w:lvl w:ilvl="0" w:tplc="FB98A42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1E605C"/>
    <w:multiLevelType w:val="hybridMultilevel"/>
    <w:tmpl w:val="98BE23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1650D"/>
    <w:multiLevelType w:val="hybridMultilevel"/>
    <w:tmpl w:val="EE329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BE593F"/>
    <w:multiLevelType w:val="hybridMultilevel"/>
    <w:tmpl w:val="58482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A1EC8"/>
    <w:multiLevelType w:val="hybridMultilevel"/>
    <w:tmpl w:val="9D3803BC"/>
    <w:lvl w:ilvl="0" w:tplc="989E5224">
      <w:start w:val="13"/>
      <w:numFmt w:val="upperRoman"/>
      <w:lvlText w:val="Rozdział 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B037B"/>
    <w:multiLevelType w:val="hybridMultilevel"/>
    <w:tmpl w:val="A2C61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67F44CED"/>
    <w:multiLevelType w:val="hybridMultilevel"/>
    <w:tmpl w:val="DBE461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237F50"/>
    <w:multiLevelType w:val="hybridMultilevel"/>
    <w:tmpl w:val="8A72AFB2"/>
    <w:lvl w:ilvl="0" w:tplc="B60EBA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5"/>
  </w:num>
  <w:num w:numId="4">
    <w:abstractNumId w:val="16"/>
  </w:num>
  <w:num w:numId="5">
    <w:abstractNumId w:val="0"/>
  </w:num>
  <w:num w:numId="6">
    <w:abstractNumId w:val="9"/>
  </w:num>
  <w:num w:numId="7">
    <w:abstractNumId w:val="8"/>
  </w:num>
  <w:num w:numId="8">
    <w:abstractNumId w:val="20"/>
  </w:num>
  <w:num w:numId="9">
    <w:abstractNumId w:val="3"/>
  </w:num>
  <w:num w:numId="10">
    <w:abstractNumId w:val="18"/>
  </w:num>
  <w:num w:numId="11">
    <w:abstractNumId w:val="12"/>
  </w:num>
  <w:num w:numId="12">
    <w:abstractNumId w:val="17"/>
  </w:num>
  <w:num w:numId="13">
    <w:abstractNumId w:val="14"/>
  </w:num>
  <w:num w:numId="14">
    <w:abstractNumId w:val="13"/>
  </w:num>
  <w:num w:numId="15">
    <w:abstractNumId w:val="2"/>
  </w:num>
  <w:num w:numId="16">
    <w:abstractNumId w:val="6"/>
  </w:num>
  <w:num w:numId="17">
    <w:abstractNumId w:val="5"/>
  </w:num>
  <w:num w:numId="18">
    <w:abstractNumId w:val="11"/>
  </w:num>
  <w:num w:numId="19">
    <w:abstractNumId w:val="7"/>
  </w:num>
  <w:num w:numId="20">
    <w:abstractNumId w:val="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172DF"/>
    <w:rsid w:val="00020046"/>
    <w:rsid w:val="00036409"/>
    <w:rsid w:val="000C7224"/>
    <w:rsid w:val="000E2B73"/>
    <w:rsid w:val="000F6418"/>
    <w:rsid w:val="00121B8C"/>
    <w:rsid w:val="00121D46"/>
    <w:rsid w:val="001333D7"/>
    <w:rsid w:val="00140498"/>
    <w:rsid w:val="00172E28"/>
    <w:rsid w:val="0019534F"/>
    <w:rsid w:val="001A4AB2"/>
    <w:rsid w:val="001A5A12"/>
    <w:rsid w:val="001D03F7"/>
    <w:rsid w:val="001E2E87"/>
    <w:rsid w:val="00240F75"/>
    <w:rsid w:val="00243E4B"/>
    <w:rsid w:val="00293516"/>
    <w:rsid w:val="002C4974"/>
    <w:rsid w:val="002D393D"/>
    <w:rsid w:val="002E23A5"/>
    <w:rsid w:val="00304C48"/>
    <w:rsid w:val="00325579"/>
    <w:rsid w:val="003372AC"/>
    <w:rsid w:val="00354817"/>
    <w:rsid w:val="00356DBA"/>
    <w:rsid w:val="003C0FD6"/>
    <w:rsid w:val="003C567C"/>
    <w:rsid w:val="003D367C"/>
    <w:rsid w:val="003D7AAA"/>
    <w:rsid w:val="003F5634"/>
    <w:rsid w:val="0041592E"/>
    <w:rsid w:val="00427248"/>
    <w:rsid w:val="00430FA7"/>
    <w:rsid w:val="00443CB6"/>
    <w:rsid w:val="004660AF"/>
    <w:rsid w:val="00481710"/>
    <w:rsid w:val="00492203"/>
    <w:rsid w:val="00492935"/>
    <w:rsid w:val="004D6920"/>
    <w:rsid w:val="004E1568"/>
    <w:rsid w:val="004E18E4"/>
    <w:rsid w:val="00517595"/>
    <w:rsid w:val="00517A2C"/>
    <w:rsid w:val="00523B35"/>
    <w:rsid w:val="00553D5C"/>
    <w:rsid w:val="00556DD4"/>
    <w:rsid w:val="0057792D"/>
    <w:rsid w:val="005F668D"/>
    <w:rsid w:val="0060038A"/>
    <w:rsid w:val="00614E4E"/>
    <w:rsid w:val="006333A4"/>
    <w:rsid w:val="00636371"/>
    <w:rsid w:val="00644C98"/>
    <w:rsid w:val="006508DD"/>
    <w:rsid w:val="0066209D"/>
    <w:rsid w:val="0069145E"/>
    <w:rsid w:val="006A1AD4"/>
    <w:rsid w:val="006C6F10"/>
    <w:rsid w:val="006D63B7"/>
    <w:rsid w:val="00716722"/>
    <w:rsid w:val="00717C78"/>
    <w:rsid w:val="00793C9B"/>
    <w:rsid w:val="007C4FAC"/>
    <w:rsid w:val="007C718D"/>
    <w:rsid w:val="007E26BB"/>
    <w:rsid w:val="0080333D"/>
    <w:rsid w:val="008045D7"/>
    <w:rsid w:val="00823739"/>
    <w:rsid w:val="00826420"/>
    <w:rsid w:val="00830B29"/>
    <w:rsid w:val="00852EA1"/>
    <w:rsid w:val="008613E9"/>
    <w:rsid w:val="00886E88"/>
    <w:rsid w:val="00896FB2"/>
    <w:rsid w:val="008A254C"/>
    <w:rsid w:val="008B500E"/>
    <w:rsid w:val="008F7308"/>
    <w:rsid w:val="00906757"/>
    <w:rsid w:val="009221EE"/>
    <w:rsid w:val="00932B38"/>
    <w:rsid w:val="009506DF"/>
    <w:rsid w:val="009623C2"/>
    <w:rsid w:val="00964096"/>
    <w:rsid w:val="009920C2"/>
    <w:rsid w:val="00A1498E"/>
    <w:rsid w:val="00A32BCE"/>
    <w:rsid w:val="00A76DD9"/>
    <w:rsid w:val="00A922BE"/>
    <w:rsid w:val="00AA05CD"/>
    <w:rsid w:val="00AA2AE9"/>
    <w:rsid w:val="00AA6BAA"/>
    <w:rsid w:val="00AB20DC"/>
    <w:rsid w:val="00AB4B1D"/>
    <w:rsid w:val="00AF1BA2"/>
    <w:rsid w:val="00AF62C4"/>
    <w:rsid w:val="00B00802"/>
    <w:rsid w:val="00B50C8B"/>
    <w:rsid w:val="00B55AD0"/>
    <w:rsid w:val="00BC0E53"/>
    <w:rsid w:val="00BC26B6"/>
    <w:rsid w:val="00BD6BBE"/>
    <w:rsid w:val="00C019BD"/>
    <w:rsid w:val="00C2023E"/>
    <w:rsid w:val="00C223F5"/>
    <w:rsid w:val="00C245C2"/>
    <w:rsid w:val="00C275A9"/>
    <w:rsid w:val="00C626FC"/>
    <w:rsid w:val="00C724CD"/>
    <w:rsid w:val="00CB161E"/>
    <w:rsid w:val="00CC6EEA"/>
    <w:rsid w:val="00CD5D34"/>
    <w:rsid w:val="00CD77B5"/>
    <w:rsid w:val="00CE1403"/>
    <w:rsid w:val="00D24B0C"/>
    <w:rsid w:val="00D51827"/>
    <w:rsid w:val="00D5477B"/>
    <w:rsid w:val="00D664DE"/>
    <w:rsid w:val="00D878C9"/>
    <w:rsid w:val="00D95A5D"/>
    <w:rsid w:val="00E22B97"/>
    <w:rsid w:val="00E320C6"/>
    <w:rsid w:val="00E74A7C"/>
    <w:rsid w:val="00E818D9"/>
    <w:rsid w:val="00E857B3"/>
    <w:rsid w:val="00EB0A63"/>
    <w:rsid w:val="00F1568B"/>
    <w:rsid w:val="00F32F02"/>
    <w:rsid w:val="00F509E1"/>
    <w:rsid w:val="00F5154E"/>
    <w:rsid w:val="00F5672F"/>
    <w:rsid w:val="00F624F2"/>
    <w:rsid w:val="00F62B77"/>
    <w:rsid w:val="00F63558"/>
    <w:rsid w:val="00F9094F"/>
    <w:rsid w:val="00FB1C10"/>
    <w:rsid w:val="00FD51A4"/>
    <w:rsid w:val="00FE2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BF4628"/>
  <w15:docId w15:val="{8690C192-C169-447A-94F0-9B4C87F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AB4B1D"/>
    <w:pPr>
      <w:spacing w:after="0" w:line="240" w:lineRule="auto"/>
      <w:jc w:val="both"/>
    </w:pPr>
    <w:rPr>
      <w:rFonts w:ascii="Cambria" w:eastAsia="Times New Roman" w:hAnsi="Cambria" w:cs="Times New Roman"/>
      <w:b/>
      <w:szCs w:val="24"/>
      <w:u w:val="single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Akapitzlist">
    <w:name w:val="List Paragraph"/>
    <w:aliases w:val="sw tekst,BulletC"/>
    <w:basedOn w:val="Normalny"/>
    <w:link w:val="AkapitzlistZnak"/>
    <w:uiPriority w:val="34"/>
    <w:qFormat/>
    <w:rsid w:val="00492203"/>
    <w:pPr>
      <w:ind w:left="720"/>
      <w:contextualSpacing/>
    </w:pPr>
  </w:style>
  <w:style w:type="character" w:customStyle="1" w:styleId="AkapitzlistZnak">
    <w:name w:val="Akapit z listą Znak"/>
    <w:aliases w:val="sw tekst Znak,BulletC Znak"/>
    <w:basedOn w:val="Domylnaczcionkaakapitu"/>
    <w:link w:val="Akapitzlist"/>
    <w:uiPriority w:val="34"/>
    <w:locked/>
    <w:rsid w:val="00492203"/>
  </w:style>
  <w:style w:type="paragraph" w:customStyle="1" w:styleId="pkt">
    <w:name w:val="pkt"/>
    <w:basedOn w:val="Normalny"/>
    <w:link w:val="pktZnak"/>
    <w:uiPriority w:val="99"/>
    <w:rsid w:val="00304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304C48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FB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F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F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FB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3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Skowrońska Bożena</dc:creator>
  <cp:lastModifiedBy>Magdalena Ścislo</cp:lastModifiedBy>
  <cp:revision>7</cp:revision>
  <cp:lastPrinted>2019-02-25T10:20:00Z</cp:lastPrinted>
  <dcterms:created xsi:type="dcterms:W3CDTF">2019-02-11T12:01:00Z</dcterms:created>
  <dcterms:modified xsi:type="dcterms:W3CDTF">2019-02-25T10:20:00Z</dcterms:modified>
</cp:coreProperties>
</file>