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56" w:rsidRPr="00EE47AD" w:rsidRDefault="00582A15" w:rsidP="00E55C5F">
      <w:pPr>
        <w:jc w:val="right"/>
        <w:rPr>
          <w:rFonts w:ascii="Arial Narrow" w:hAnsi="Arial Narrow" w:cs="Times New Roman"/>
          <w:sz w:val="20"/>
          <w:szCs w:val="20"/>
        </w:rPr>
      </w:pPr>
      <w:r>
        <w:rPr>
          <w:rFonts w:ascii="Arial Narrow" w:hAnsi="Arial Narrow" w:cs="Times New Roman"/>
          <w:sz w:val="20"/>
          <w:szCs w:val="20"/>
        </w:rPr>
        <w:t xml:space="preserve">                 </w:t>
      </w:r>
      <w:r w:rsidR="00166556" w:rsidRPr="00EE47AD">
        <w:rPr>
          <w:rFonts w:ascii="Arial Narrow" w:hAnsi="Arial Narrow" w:cs="Times New Roman"/>
          <w:sz w:val="20"/>
          <w:szCs w:val="20"/>
        </w:rPr>
        <w:t xml:space="preserve">Kraków, dnia </w:t>
      </w:r>
      <w:r w:rsidR="00046C0B">
        <w:rPr>
          <w:rFonts w:ascii="Arial Narrow" w:hAnsi="Arial Narrow" w:cs="Times New Roman"/>
          <w:sz w:val="20"/>
          <w:szCs w:val="20"/>
        </w:rPr>
        <w:t>30</w:t>
      </w:r>
      <w:r w:rsidR="002B497E">
        <w:rPr>
          <w:rFonts w:ascii="Arial Narrow" w:hAnsi="Arial Narrow" w:cs="Times New Roman"/>
          <w:sz w:val="20"/>
          <w:szCs w:val="20"/>
        </w:rPr>
        <w:t xml:space="preserve"> października</w:t>
      </w:r>
      <w:r w:rsidR="00903007">
        <w:rPr>
          <w:rFonts w:ascii="Arial Narrow" w:hAnsi="Arial Narrow" w:cs="Times New Roman"/>
          <w:sz w:val="20"/>
          <w:szCs w:val="20"/>
        </w:rPr>
        <w:t xml:space="preserve"> </w:t>
      </w:r>
      <w:r w:rsidR="0010164C">
        <w:rPr>
          <w:rFonts w:ascii="Arial Narrow" w:hAnsi="Arial Narrow" w:cs="Times New Roman"/>
          <w:sz w:val="20"/>
          <w:szCs w:val="20"/>
        </w:rPr>
        <w:t>2018</w:t>
      </w:r>
      <w:r w:rsidR="00166556" w:rsidRPr="00EE47AD">
        <w:rPr>
          <w:rFonts w:ascii="Arial Narrow" w:hAnsi="Arial Narrow" w:cs="Times New Roman"/>
          <w:sz w:val="20"/>
          <w:szCs w:val="20"/>
        </w:rPr>
        <w:t xml:space="preserve"> roku.</w:t>
      </w:r>
    </w:p>
    <w:p w:rsidR="00166556" w:rsidRDefault="002A3EFB" w:rsidP="002A3EFB">
      <w:pPr>
        <w:spacing w:after="0"/>
        <w:ind w:left="5664" w:firstLine="708"/>
        <w:jc w:val="center"/>
        <w:rPr>
          <w:rFonts w:ascii="Arial Narrow" w:hAnsi="Arial Narrow" w:cs="Times New Roman"/>
          <w:b/>
          <w:sz w:val="20"/>
          <w:szCs w:val="20"/>
          <w:u w:val="single"/>
        </w:rPr>
      </w:pPr>
      <w:r>
        <w:rPr>
          <w:rFonts w:ascii="Arial Narrow" w:hAnsi="Arial Narrow" w:cs="Times New Roman"/>
          <w:b/>
          <w:sz w:val="20"/>
          <w:szCs w:val="20"/>
          <w:u w:val="single"/>
        </w:rPr>
        <w:t>WYJAŚNIENIA</w:t>
      </w:r>
      <w:r w:rsidR="00166556" w:rsidRPr="00EE47AD">
        <w:rPr>
          <w:rFonts w:ascii="Arial Narrow" w:hAnsi="Arial Narrow" w:cs="Times New Roman"/>
          <w:b/>
          <w:sz w:val="20"/>
          <w:szCs w:val="20"/>
          <w:u w:val="single"/>
        </w:rPr>
        <w:t xml:space="preserve"> TREŚCI SIWZ</w:t>
      </w:r>
    </w:p>
    <w:p w:rsidR="002A3EFB" w:rsidRPr="002A3EFB" w:rsidRDefault="002A3EFB" w:rsidP="002A3EFB">
      <w:pPr>
        <w:spacing w:after="0"/>
        <w:jc w:val="center"/>
        <w:rPr>
          <w:rFonts w:ascii="Arial Narrow" w:hAnsi="Arial Narrow" w:cs="Times New Roman"/>
          <w:sz w:val="16"/>
          <w:szCs w:val="16"/>
        </w:rPr>
      </w:pP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2A3EFB">
        <w:rPr>
          <w:rFonts w:ascii="Arial Narrow" w:hAnsi="Arial Narrow" w:cs="Times New Roman"/>
          <w:sz w:val="16"/>
          <w:szCs w:val="16"/>
        </w:rPr>
        <w:t>DO WSZYSTKICH WYKONAWCÓW</w:t>
      </w:r>
    </w:p>
    <w:p w:rsidR="00166556" w:rsidRPr="00EE47AD" w:rsidRDefault="00166556" w:rsidP="00166556">
      <w:pPr>
        <w:spacing w:after="0"/>
        <w:jc w:val="right"/>
        <w:rPr>
          <w:rFonts w:ascii="Arial Narrow" w:hAnsi="Arial Narrow" w:cs="Times New Roman"/>
          <w:b/>
          <w:sz w:val="20"/>
          <w:szCs w:val="20"/>
          <w:u w:val="single"/>
        </w:rPr>
      </w:pPr>
    </w:p>
    <w:p w:rsidR="00166556" w:rsidRPr="00EE47AD" w:rsidRDefault="00E04438" w:rsidP="00E04438">
      <w:pPr>
        <w:spacing w:after="0"/>
        <w:rPr>
          <w:rFonts w:ascii="Arial Narrow" w:hAnsi="Arial Narrow" w:cs="Times New Roman"/>
          <w:b/>
          <w:sz w:val="20"/>
          <w:szCs w:val="20"/>
          <w:u w:val="single"/>
        </w:rPr>
      </w:pPr>
      <w:r w:rsidRPr="00EE47AD">
        <w:rPr>
          <w:rFonts w:ascii="Arial Narrow" w:hAnsi="Arial Narrow" w:cs="Times New Roman"/>
          <w:b/>
          <w:sz w:val="20"/>
          <w:szCs w:val="20"/>
          <w:u w:val="single"/>
        </w:rPr>
        <w:t>Dotyczy: EZP-271-2-</w:t>
      </w:r>
      <w:r w:rsidR="002B497E">
        <w:rPr>
          <w:rFonts w:ascii="Arial Narrow" w:hAnsi="Arial Narrow" w:cs="Times New Roman"/>
          <w:b/>
          <w:sz w:val="20"/>
          <w:szCs w:val="20"/>
          <w:u w:val="single"/>
        </w:rPr>
        <w:t>54</w:t>
      </w:r>
      <w:r w:rsidR="00263CFD">
        <w:rPr>
          <w:rFonts w:ascii="Arial Narrow" w:hAnsi="Arial Narrow" w:cs="Times New Roman"/>
          <w:b/>
          <w:sz w:val="20"/>
          <w:szCs w:val="20"/>
          <w:u w:val="single"/>
        </w:rPr>
        <w:t>/2018</w:t>
      </w:r>
    </w:p>
    <w:p w:rsidR="00E04438" w:rsidRPr="00EE47AD" w:rsidRDefault="00E04438" w:rsidP="00E04438">
      <w:pPr>
        <w:spacing w:after="0"/>
        <w:rPr>
          <w:rFonts w:ascii="Arial Narrow" w:hAnsi="Arial Narrow" w:cs="Times New Roman"/>
          <w:b/>
          <w:sz w:val="16"/>
          <w:szCs w:val="16"/>
          <w:u w:val="single"/>
        </w:rPr>
      </w:pPr>
    </w:p>
    <w:p w:rsidR="00166556" w:rsidRPr="00EE47AD" w:rsidRDefault="00166556" w:rsidP="00166556">
      <w:pPr>
        <w:spacing w:after="0"/>
        <w:jc w:val="both"/>
        <w:rPr>
          <w:rFonts w:ascii="Arial Narrow" w:hAnsi="Arial Narrow" w:cs="Times New Roman"/>
          <w:sz w:val="20"/>
          <w:szCs w:val="20"/>
        </w:rPr>
      </w:pPr>
      <w:r w:rsidRPr="00EE47AD">
        <w:rPr>
          <w:rFonts w:ascii="Arial Narrow" w:hAnsi="Arial Narrow" w:cs="Times New Roman"/>
          <w:sz w:val="20"/>
          <w:szCs w:val="20"/>
        </w:rPr>
        <w:tab/>
        <w:t xml:space="preserve">Działając na podstawie przepisu art. 38 ust. 2 w zw. z art. 10a ust. 1 ustawy, Zamawiający – Uniwersytecki Szpital Dziecięcy w Krakowie informuje, że w postępowaniu o udzielenie zamówienia publicznego na </w:t>
      </w:r>
      <w:r w:rsidR="00F949BB" w:rsidRPr="00EE47AD">
        <w:rPr>
          <w:rFonts w:ascii="Arial Narrow" w:hAnsi="Arial Narrow" w:cs="Times New Roman"/>
          <w:b/>
          <w:sz w:val="20"/>
          <w:szCs w:val="20"/>
        </w:rPr>
        <w:t>dostawę</w:t>
      </w:r>
      <w:r w:rsidR="00903007">
        <w:rPr>
          <w:rFonts w:ascii="Arial Narrow" w:hAnsi="Arial Narrow" w:cs="Times New Roman"/>
          <w:b/>
          <w:sz w:val="20"/>
          <w:szCs w:val="20"/>
        </w:rPr>
        <w:t xml:space="preserve">, montaż uruchomienie i instruktaż rezonansu magnetycznego </w:t>
      </w:r>
      <w:r w:rsidR="00903007" w:rsidRPr="00903007">
        <w:rPr>
          <w:rFonts w:ascii="Arial Narrow" w:hAnsi="Arial Narrow" w:cs="Times New Roman"/>
          <w:b/>
          <w:sz w:val="20"/>
          <w:szCs w:val="20"/>
        </w:rPr>
        <w:t>wraz z modernizacją pracowni rezonansu magnetycznego na potrzeby tworzonego Centrum Urazowego dla Dzieci</w:t>
      </w:r>
      <w:r w:rsidR="00490EB9" w:rsidRPr="00EE47AD">
        <w:rPr>
          <w:rFonts w:ascii="Arial Narrow" w:hAnsi="Arial Narrow" w:cs="Times New Roman"/>
          <w:sz w:val="20"/>
          <w:szCs w:val="20"/>
        </w:rPr>
        <w:t>,</w:t>
      </w:r>
      <w:r w:rsidR="00490EB9" w:rsidRPr="00EE47AD">
        <w:rPr>
          <w:rFonts w:ascii="Arial Narrow" w:hAnsi="Arial Narrow" w:cs="Times New Roman"/>
          <w:b/>
          <w:sz w:val="20"/>
          <w:szCs w:val="20"/>
        </w:rPr>
        <w:t xml:space="preserve"> </w:t>
      </w:r>
      <w:r w:rsidRPr="00EE47AD">
        <w:rPr>
          <w:rFonts w:ascii="Arial Narrow" w:hAnsi="Arial Narrow" w:cs="Times New Roman"/>
          <w:sz w:val="20"/>
          <w:szCs w:val="20"/>
        </w:rPr>
        <w:t>prowadzonym w trybie przetargu nieograniczonego o</w:t>
      </w:r>
      <w:r w:rsidR="00E04438" w:rsidRPr="00EE47AD">
        <w:rPr>
          <w:rFonts w:ascii="Arial Narrow" w:hAnsi="Arial Narrow" w:cs="Times New Roman"/>
          <w:sz w:val="20"/>
          <w:szCs w:val="20"/>
        </w:rPr>
        <w:t> </w:t>
      </w:r>
      <w:r w:rsidR="00490EB9" w:rsidRPr="00EE47AD">
        <w:rPr>
          <w:rFonts w:ascii="Arial Narrow" w:hAnsi="Arial Narrow" w:cs="Times New Roman"/>
          <w:sz w:val="20"/>
          <w:szCs w:val="20"/>
        </w:rPr>
        <w:t xml:space="preserve">wartości </w:t>
      </w:r>
      <w:r w:rsidR="002A3EFB">
        <w:rPr>
          <w:rFonts w:ascii="Arial Narrow" w:hAnsi="Arial Narrow" w:cs="Times New Roman"/>
          <w:sz w:val="20"/>
          <w:szCs w:val="20"/>
        </w:rPr>
        <w:t>powy</w:t>
      </w:r>
      <w:r w:rsidR="00EE47AD">
        <w:rPr>
          <w:rFonts w:ascii="Arial Narrow" w:hAnsi="Arial Narrow" w:cs="Times New Roman"/>
          <w:sz w:val="20"/>
          <w:szCs w:val="20"/>
        </w:rPr>
        <w:t>żej</w:t>
      </w:r>
      <w:r w:rsidRPr="00EE47AD">
        <w:rPr>
          <w:rFonts w:ascii="Arial Narrow" w:hAnsi="Arial Narrow" w:cs="Times New Roman"/>
          <w:sz w:val="20"/>
          <w:szCs w:val="20"/>
        </w:rPr>
        <w:t xml:space="preserve"> kwot określonych w przepisach wydanych na podstawie art. 11 ust. 8 ustawy, wpłynęły do zamawiającego pytania dotyczące treści specyfikacji istotnych warunków zamówienia.</w:t>
      </w:r>
    </w:p>
    <w:p w:rsidR="00166556" w:rsidRPr="00EE47AD" w:rsidRDefault="00166556" w:rsidP="00166556">
      <w:pPr>
        <w:spacing w:after="0"/>
        <w:jc w:val="both"/>
        <w:rPr>
          <w:rFonts w:ascii="Arial Narrow" w:hAnsi="Arial Narrow" w:cs="Times New Roman"/>
          <w:sz w:val="20"/>
          <w:szCs w:val="20"/>
        </w:rPr>
      </w:pPr>
      <w:r w:rsidRPr="00EE47AD">
        <w:rPr>
          <w:rFonts w:ascii="Arial Narrow" w:hAnsi="Arial Narrow" w:cs="Times New Roman"/>
          <w:sz w:val="20"/>
          <w:szCs w:val="20"/>
        </w:rPr>
        <w:tab/>
        <w:t>Treść zapytań wraz z wyjaśnieniami poniżej:</w:t>
      </w:r>
    </w:p>
    <w:p w:rsidR="002207D0" w:rsidRDefault="002207D0" w:rsidP="00490EB9">
      <w:pPr>
        <w:spacing w:after="0"/>
        <w:jc w:val="both"/>
        <w:rPr>
          <w:rFonts w:ascii="Arial Narrow" w:hAnsi="Arial Narrow" w:cs="Times New Roman"/>
          <w:b/>
          <w:sz w:val="20"/>
          <w:szCs w:val="20"/>
          <w:u w:val="single"/>
        </w:rPr>
      </w:pPr>
    </w:p>
    <w:p w:rsidR="001B179B" w:rsidRPr="00594A72" w:rsidRDefault="00490EB9" w:rsidP="00490EB9">
      <w:pPr>
        <w:spacing w:after="0"/>
        <w:jc w:val="both"/>
        <w:rPr>
          <w:rFonts w:ascii="Arial Narrow" w:hAnsi="Arial Narrow" w:cs="Times New Roman"/>
          <w:b/>
          <w:sz w:val="20"/>
          <w:szCs w:val="20"/>
          <w:u w:val="single"/>
        </w:rPr>
      </w:pPr>
      <w:r w:rsidRPr="00594A72">
        <w:rPr>
          <w:rFonts w:ascii="Arial Narrow" w:hAnsi="Arial Narrow" w:cs="Times New Roman"/>
          <w:b/>
          <w:sz w:val="20"/>
          <w:szCs w:val="20"/>
          <w:u w:val="single"/>
        </w:rPr>
        <w:t>Pytanie 1</w:t>
      </w:r>
    </w:p>
    <w:p w:rsidR="00490EB9" w:rsidRPr="002B497E" w:rsidRDefault="002B497E" w:rsidP="002B497E">
      <w:pPr>
        <w:spacing w:after="0"/>
        <w:jc w:val="both"/>
        <w:rPr>
          <w:rFonts w:ascii="Arial Narrow" w:hAnsi="Arial Narrow" w:cs="Tahoma"/>
          <w:sz w:val="20"/>
        </w:rPr>
      </w:pPr>
      <w:r w:rsidRPr="002B497E">
        <w:rPr>
          <w:rFonts w:ascii="Arial Narrow" w:hAnsi="Arial Narrow" w:cs="Tahoma"/>
          <w:sz w:val="20"/>
        </w:rPr>
        <w:t>Dotyczy: Załącznik nr 3-1 do SIWZ – kalkulacja cenowa - zestawienie parametrów te</w:t>
      </w:r>
      <w:r>
        <w:rPr>
          <w:rFonts w:ascii="Arial Narrow" w:hAnsi="Arial Narrow" w:cs="Tahoma"/>
          <w:sz w:val="20"/>
        </w:rPr>
        <w:t xml:space="preserve">chnicznych i warunków gwarancji. </w:t>
      </w:r>
      <w:r w:rsidRPr="002B497E">
        <w:rPr>
          <w:rFonts w:ascii="Arial Narrow" w:hAnsi="Arial Narrow" w:cs="Tahoma"/>
          <w:sz w:val="20"/>
        </w:rPr>
        <w:t>Czy Zamawiający będzie wymagał od Wykonawcy podpięcia zakupionego rezonansu magnetycznego i systemu konsoli lekarskich, wraz zakupem niezbędnych licencji, do posiadanego systemu RIS/PACS Alteris?</w:t>
      </w:r>
      <w:r w:rsidR="00903007" w:rsidRPr="00594A72">
        <w:rPr>
          <w:rFonts w:ascii="Arial Narrow" w:hAnsi="Arial Narrow" w:cs="Times New Roman"/>
          <w:sz w:val="20"/>
          <w:szCs w:val="20"/>
        </w:rPr>
        <w:t xml:space="preserve">  </w:t>
      </w:r>
      <w:r w:rsidR="007020A0" w:rsidRPr="00594A72">
        <w:rPr>
          <w:rFonts w:ascii="Arial Narrow" w:hAnsi="Arial Narrow" w:cs="Times New Roman"/>
          <w:b/>
          <w:sz w:val="20"/>
          <w:szCs w:val="20"/>
        </w:rPr>
        <w:t>Odpowiedź:</w:t>
      </w:r>
      <w:r w:rsidR="0018291E" w:rsidRPr="00594A72">
        <w:rPr>
          <w:rFonts w:ascii="Arial Narrow" w:hAnsi="Arial Narrow" w:cs="Times New Roman"/>
          <w:b/>
          <w:sz w:val="20"/>
          <w:szCs w:val="20"/>
        </w:rPr>
        <w:t xml:space="preserve"> </w:t>
      </w:r>
      <w:r w:rsidR="002207D0" w:rsidRPr="00594A72">
        <w:rPr>
          <w:rFonts w:ascii="Arial Narrow" w:hAnsi="Arial Narrow" w:cs="Times New Roman"/>
          <w:b/>
          <w:sz w:val="20"/>
          <w:szCs w:val="20"/>
        </w:rPr>
        <w:t xml:space="preserve">Zamawiający </w:t>
      </w:r>
      <w:r>
        <w:rPr>
          <w:rFonts w:ascii="Arial Narrow" w:hAnsi="Arial Narrow" w:cs="Times New Roman"/>
          <w:b/>
          <w:sz w:val="20"/>
          <w:szCs w:val="20"/>
        </w:rPr>
        <w:t xml:space="preserve">wymaga podłączenia rezonansu oraz systemu konsoli lekarskich do posiadanego systemu RIS/PACS Alteris. Wykonawca zobowiązany jest uwzględnić w cenie oferty koszt podpięcia wraz z kosztami zakupu niezbędnych licencji </w:t>
      </w:r>
      <w:r w:rsidR="007E3356" w:rsidRPr="00594A72">
        <w:rPr>
          <w:rFonts w:ascii="Arial Narrow" w:hAnsi="Arial Narrow" w:cs="Times New Roman"/>
          <w:b/>
          <w:sz w:val="20"/>
          <w:szCs w:val="20"/>
        </w:rPr>
        <w:t>.</w:t>
      </w:r>
    </w:p>
    <w:p w:rsidR="00EE47AD" w:rsidRPr="00594A72" w:rsidRDefault="00EE47AD" w:rsidP="00F949BB">
      <w:pPr>
        <w:spacing w:after="0"/>
        <w:jc w:val="both"/>
        <w:rPr>
          <w:rFonts w:ascii="Arial Narrow" w:hAnsi="Arial Narrow" w:cs="Times New Roman"/>
          <w:sz w:val="20"/>
          <w:szCs w:val="20"/>
        </w:rPr>
      </w:pPr>
    </w:p>
    <w:p w:rsidR="00EE47AD" w:rsidRPr="00594A72" w:rsidRDefault="00EE47AD" w:rsidP="00EE47AD">
      <w:pPr>
        <w:spacing w:after="0"/>
        <w:jc w:val="both"/>
        <w:rPr>
          <w:rFonts w:ascii="Arial Narrow" w:hAnsi="Arial Narrow" w:cs="Times New Roman"/>
          <w:b/>
          <w:sz w:val="20"/>
          <w:szCs w:val="20"/>
          <w:u w:val="single"/>
        </w:rPr>
      </w:pPr>
      <w:r w:rsidRPr="00594A72">
        <w:rPr>
          <w:rFonts w:ascii="Arial Narrow" w:hAnsi="Arial Narrow" w:cs="Times New Roman"/>
          <w:b/>
          <w:sz w:val="20"/>
          <w:szCs w:val="20"/>
          <w:u w:val="single"/>
        </w:rPr>
        <w:t>Pytanie 2</w:t>
      </w:r>
    </w:p>
    <w:p w:rsidR="002B497E" w:rsidRPr="002B497E" w:rsidRDefault="002B497E" w:rsidP="002B497E">
      <w:pPr>
        <w:jc w:val="both"/>
        <w:rPr>
          <w:rFonts w:ascii="Arial Narrow" w:eastAsia="Times New Roman" w:hAnsi="Arial Narrow" w:cs="Tahoma"/>
          <w:b/>
          <w:sz w:val="20"/>
          <w:szCs w:val="20"/>
          <w:lang w:eastAsia="pl-PL"/>
        </w:rPr>
      </w:pPr>
      <w:r w:rsidRPr="002B497E">
        <w:rPr>
          <w:rFonts w:ascii="Arial Narrow" w:eastAsia="Times New Roman" w:hAnsi="Arial Narrow" w:cs="Tahoma"/>
          <w:sz w:val="20"/>
          <w:szCs w:val="20"/>
          <w:lang w:eastAsia="pl-PL"/>
        </w:rPr>
        <w:t>Dotyczy: Załącznik nr 3-1 do SIWZ – kalkulacja cenowa - zestawienie parametrów technicznych i warunków gwarancji – XX. Pkt. 1.5</w:t>
      </w:r>
      <w:r>
        <w:rPr>
          <w:rFonts w:ascii="Arial Narrow" w:eastAsia="Times New Roman" w:hAnsi="Arial Narrow" w:cs="Tahoma"/>
          <w:b/>
          <w:sz w:val="20"/>
          <w:szCs w:val="20"/>
          <w:lang w:eastAsia="pl-PL"/>
        </w:rPr>
        <w:t xml:space="preserve">. </w:t>
      </w:r>
      <w:r w:rsidRPr="002B497E">
        <w:rPr>
          <w:rFonts w:ascii="Arial Narrow" w:eastAsia="Times New Roman" w:hAnsi="Arial Narrow" w:cs="Tahoma"/>
          <w:sz w:val="20"/>
          <w:szCs w:val="20"/>
          <w:lang w:eastAsia="pl-PL"/>
        </w:rPr>
        <w:t>Czy Zamawiający z ww. punkcie specyfikacji dopuści wysokiej klasy dwugłowicowej strzykawki automatycznej pracującej w środowisku MR (do 3T) o następujących parametrach:</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zasilanie sieciowe AC 100-240 V 50/60Hz</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podwójna głowica na ruchomy statywie</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objętość środka kontrastowego – 50 ml</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objętość soli fizjologicznej – 50 ml</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intuicyjny interfejs użytkownika</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kolorowy, dotykowy monitor</w:t>
      </w:r>
    </w:p>
    <w:p w:rsidR="002B497E" w:rsidRPr="002B497E" w:rsidRDefault="002B497E" w:rsidP="002B497E">
      <w:pPr>
        <w:spacing w:after="0"/>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funkcje</w:t>
      </w:r>
      <w:r>
        <w:rPr>
          <w:rFonts w:ascii="Arial Narrow" w:eastAsia="Times New Roman" w:hAnsi="Arial Narrow" w:cs="Tahoma"/>
          <w:sz w:val="20"/>
          <w:szCs w:val="20"/>
          <w:lang w:eastAsia="pl-PL"/>
        </w:rPr>
        <w:t>:</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możliwość zaprogramowania iniekcji wielofazowej</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zakres natężenia wstrzykiwania – 0,1-10 ml/s</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zakres ciśnienia w zakresie 10-200 PSI</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czas skanowania – 1-30 min (postęp co 1 min)</w:t>
      </w:r>
    </w:p>
    <w:p w:rsidR="002B497E" w:rsidRPr="002B497E" w:rsidRDefault="002B497E" w:rsidP="002B497E">
      <w:pPr>
        <w:spacing w:after="0"/>
        <w:jc w:val="both"/>
        <w:rPr>
          <w:rFonts w:ascii="Arial Narrow" w:eastAsia="Times New Roman" w:hAnsi="Arial Narrow" w:cs="Tahoma"/>
          <w:sz w:val="20"/>
          <w:szCs w:val="20"/>
          <w:lang w:eastAsia="pl-PL"/>
        </w:rPr>
      </w:pPr>
      <w:r w:rsidRPr="002B497E">
        <w:rPr>
          <w:rFonts w:ascii="Arial Narrow" w:eastAsia="Times New Roman" w:hAnsi="Arial Narrow" w:cs="Tahoma"/>
          <w:sz w:val="20"/>
          <w:szCs w:val="20"/>
          <w:lang w:eastAsia="pl-PL"/>
        </w:rPr>
        <w:t>- możliwość zaprogramowania iniekcji kroplowej</w:t>
      </w:r>
    </w:p>
    <w:p w:rsidR="002B497E" w:rsidRDefault="002B497E" w:rsidP="002B497E">
      <w:pPr>
        <w:spacing w:after="0"/>
        <w:jc w:val="both"/>
        <w:rPr>
          <w:rFonts w:eastAsia="Times New Roman" w:cs="Tahoma"/>
          <w:lang w:eastAsia="pl-PL"/>
        </w:rPr>
      </w:pPr>
      <w:r w:rsidRPr="002B497E">
        <w:rPr>
          <w:rFonts w:ascii="Arial Narrow" w:eastAsia="Times New Roman" w:hAnsi="Arial Narrow" w:cs="Tahoma"/>
          <w:sz w:val="20"/>
          <w:szCs w:val="20"/>
          <w:lang w:eastAsia="pl-PL"/>
        </w:rPr>
        <w:t>- pomiar czasu od rozpoczęcia iniekcji.</w:t>
      </w:r>
      <w:r>
        <w:rPr>
          <w:rFonts w:eastAsia="Times New Roman" w:cs="Tahoma"/>
          <w:lang w:eastAsia="pl-PL"/>
        </w:rPr>
        <w:t xml:space="preserve"> </w:t>
      </w:r>
    </w:p>
    <w:p w:rsidR="00EE47AD" w:rsidRPr="00594A72" w:rsidRDefault="00EE47AD" w:rsidP="002B497E">
      <w:pPr>
        <w:spacing w:after="0"/>
        <w:jc w:val="both"/>
        <w:rPr>
          <w:rFonts w:ascii="Arial Narrow" w:hAnsi="Arial Narrow" w:cs="Times New Roman"/>
          <w:b/>
          <w:sz w:val="20"/>
          <w:szCs w:val="20"/>
        </w:rPr>
      </w:pPr>
      <w:r w:rsidRPr="00594A72">
        <w:rPr>
          <w:rFonts w:ascii="Arial Narrow" w:hAnsi="Arial Narrow" w:cs="Times New Roman"/>
          <w:b/>
          <w:sz w:val="20"/>
          <w:szCs w:val="20"/>
        </w:rPr>
        <w:t xml:space="preserve">Odpowiedź: </w:t>
      </w:r>
      <w:r w:rsidR="002A3EFB" w:rsidRPr="00594A72">
        <w:rPr>
          <w:rFonts w:ascii="Arial Narrow" w:hAnsi="Arial Narrow" w:cs="Times New Roman"/>
          <w:b/>
          <w:sz w:val="20"/>
          <w:szCs w:val="20"/>
        </w:rPr>
        <w:t xml:space="preserve">Zamawiający </w:t>
      </w:r>
      <w:r w:rsidR="00903007" w:rsidRPr="00594A72">
        <w:rPr>
          <w:rFonts w:ascii="Arial Narrow" w:hAnsi="Arial Narrow" w:cs="Times New Roman"/>
          <w:b/>
          <w:sz w:val="20"/>
          <w:szCs w:val="20"/>
        </w:rPr>
        <w:t xml:space="preserve">dopuszcza zaoferowanie urządzenia </w:t>
      </w:r>
      <w:r w:rsidR="002B497E">
        <w:rPr>
          <w:rFonts w:ascii="Arial Narrow" w:hAnsi="Arial Narrow" w:cs="Times New Roman"/>
          <w:b/>
          <w:sz w:val="20"/>
          <w:szCs w:val="20"/>
        </w:rPr>
        <w:t>o zaproponowanych parametrach</w:t>
      </w:r>
      <w:r w:rsidR="00903007" w:rsidRPr="00594A72">
        <w:rPr>
          <w:rFonts w:ascii="Arial Narrow" w:hAnsi="Arial Narrow" w:cs="Times New Roman"/>
          <w:b/>
          <w:sz w:val="20"/>
          <w:szCs w:val="20"/>
        </w:rPr>
        <w:t>.</w:t>
      </w:r>
    </w:p>
    <w:p w:rsidR="00EE47AD" w:rsidRPr="00594A72" w:rsidRDefault="00EE47AD" w:rsidP="00EE47AD">
      <w:pPr>
        <w:spacing w:after="0"/>
        <w:jc w:val="both"/>
        <w:rPr>
          <w:rFonts w:ascii="Arial Narrow" w:hAnsi="Arial Narrow" w:cs="Times New Roman"/>
          <w:sz w:val="20"/>
          <w:szCs w:val="20"/>
        </w:rPr>
      </w:pPr>
    </w:p>
    <w:p w:rsidR="00EE47AD" w:rsidRPr="00594A72" w:rsidRDefault="00EE47AD" w:rsidP="00EE47AD">
      <w:pPr>
        <w:spacing w:after="0"/>
        <w:jc w:val="both"/>
        <w:rPr>
          <w:rFonts w:ascii="Arial Narrow" w:hAnsi="Arial Narrow" w:cs="Times New Roman"/>
          <w:b/>
          <w:sz w:val="20"/>
          <w:szCs w:val="20"/>
          <w:u w:val="single"/>
        </w:rPr>
      </w:pPr>
      <w:r w:rsidRPr="00594A72">
        <w:rPr>
          <w:rFonts w:ascii="Arial Narrow" w:hAnsi="Arial Narrow" w:cs="Times New Roman"/>
          <w:b/>
          <w:sz w:val="20"/>
          <w:szCs w:val="20"/>
          <w:u w:val="single"/>
        </w:rPr>
        <w:t>Pytanie 3</w:t>
      </w:r>
    </w:p>
    <w:p w:rsidR="00855E90" w:rsidRPr="00855E90" w:rsidRDefault="00855E90" w:rsidP="00855E90">
      <w:pPr>
        <w:jc w:val="both"/>
        <w:rPr>
          <w:rFonts w:ascii="Arial Narrow" w:hAnsi="Arial Narrow"/>
          <w:sz w:val="20"/>
          <w:szCs w:val="20"/>
        </w:rPr>
      </w:pPr>
      <w:r w:rsidRPr="00855E90">
        <w:rPr>
          <w:rFonts w:ascii="Arial Narrow" w:hAnsi="Arial Narrow"/>
          <w:sz w:val="20"/>
          <w:szCs w:val="20"/>
        </w:rPr>
        <w:t>Zamawiający w punkcie I.1.10. Załącznika nr 3-1 do SIWZ wymaga, aby Homogeniczność pola magnetycznego, wartość typowa mierzona metodą Volume-root-mean-square w dużej kuli o średnicy 50 cm, była nie większa niż 3,0 ppm. Tak sformułowane wymaganie uniemożliwia złożenie oferty naszej firmie. Czy w celu umożliwienia naszej firmie złożenie oferty, Zamawiający dokona korekty punktu, przykładowo do następującej postaci:</w:t>
      </w:r>
    </w:p>
    <w:tbl>
      <w:tblPr>
        <w:tblStyle w:val="Tabela-Siatka"/>
        <w:tblW w:w="0" w:type="auto"/>
        <w:tblLook w:val="04A0" w:firstRow="1" w:lastRow="0" w:firstColumn="1" w:lastColumn="0" w:noHBand="0" w:noVBand="1"/>
      </w:tblPr>
      <w:tblGrid>
        <w:gridCol w:w="895"/>
        <w:gridCol w:w="3058"/>
        <w:gridCol w:w="2069"/>
        <w:gridCol w:w="1344"/>
        <w:gridCol w:w="1980"/>
      </w:tblGrid>
      <w:tr w:rsidR="00855E90" w:rsidRPr="00855E90" w:rsidTr="00855E90">
        <w:tc>
          <w:tcPr>
            <w:tcW w:w="895" w:type="dxa"/>
            <w:vAlign w:val="center"/>
          </w:tcPr>
          <w:p w:rsidR="00855E90" w:rsidRPr="00855E90" w:rsidRDefault="00855E90" w:rsidP="005651C6">
            <w:pPr>
              <w:pStyle w:val="Akapitzlist"/>
              <w:ind w:left="0"/>
              <w:jc w:val="center"/>
              <w:rPr>
                <w:rFonts w:ascii="Arial Narrow" w:eastAsia="Calibri" w:hAnsi="Arial Narrow" w:cs="Arial Narrow"/>
                <w:sz w:val="20"/>
                <w:szCs w:val="20"/>
              </w:rPr>
            </w:pPr>
            <w:r w:rsidRPr="00855E90">
              <w:rPr>
                <w:rFonts w:ascii="Arial Narrow" w:eastAsia="Calibri" w:hAnsi="Arial Narrow" w:cs="Arial Narrow"/>
                <w:sz w:val="20"/>
                <w:szCs w:val="20"/>
              </w:rPr>
              <w:t>Lp.</w:t>
            </w:r>
          </w:p>
        </w:tc>
        <w:tc>
          <w:tcPr>
            <w:tcW w:w="3058" w:type="dxa"/>
            <w:vAlign w:val="center"/>
          </w:tcPr>
          <w:p w:rsidR="00855E90" w:rsidRPr="00855E90" w:rsidRDefault="00855E90" w:rsidP="005651C6">
            <w:pPr>
              <w:pStyle w:val="Akapitzlist"/>
              <w:ind w:left="0"/>
              <w:jc w:val="center"/>
              <w:rPr>
                <w:rFonts w:ascii="Arial Narrow" w:hAnsi="Arial Narrow"/>
                <w:sz w:val="20"/>
                <w:szCs w:val="20"/>
              </w:rPr>
            </w:pPr>
            <w:r w:rsidRPr="00855E90">
              <w:rPr>
                <w:rFonts w:ascii="Arial Narrow" w:eastAsia="Calibri" w:hAnsi="Arial Narrow" w:cs="Arial Narrow"/>
                <w:sz w:val="20"/>
                <w:szCs w:val="20"/>
              </w:rPr>
              <w:t>Opis parametru</w:t>
            </w:r>
          </w:p>
        </w:tc>
        <w:tc>
          <w:tcPr>
            <w:tcW w:w="2069" w:type="dxa"/>
            <w:vAlign w:val="center"/>
          </w:tcPr>
          <w:p w:rsidR="00855E90" w:rsidRPr="00855E90" w:rsidRDefault="00855E90" w:rsidP="005651C6">
            <w:pPr>
              <w:pStyle w:val="Tekstpodstawowy"/>
              <w:jc w:val="center"/>
              <w:rPr>
                <w:rFonts w:ascii="Arial Narrow" w:hAnsi="Arial Narrow" w:cs="Arial Narrow"/>
                <w:bCs/>
                <w:sz w:val="20"/>
              </w:rPr>
            </w:pPr>
            <w:r w:rsidRPr="00855E90">
              <w:rPr>
                <w:rFonts w:ascii="Arial Narrow" w:hAnsi="Arial Narrow" w:cs="Arial Narrow"/>
                <w:sz w:val="20"/>
              </w:rPr>
              <w:t>Parametr oczekiwany</w:t>
            </w:r>
          </w:p>
        </w:tc>
        <w:tc>
          <w:tcPr>
            <w:tcW w:w="1344" w:type="dxa"/>
            <w:vAlign w:val="center"/>
          </w:tcPr>
          <w:p w:rsidR="00855E90" w:rsidRPr="00855E90" w:rsidRDefault="00855E90" w:rsidP="005651C6">
            <w:pPr>
              <w:pStyle w:val="Tekstpodstawowy"/>
              <w:jc w:val="center"/>
              <w:rPr>
                <w:rFonts w:ascii="Arial Narrow" w:hAnsi="Arial Narrow" w:cs="Arial Narrow"/>
                <w:bCs/>
                <w:sz w:val="20"/>
              </w:rPr>
            </w:pPr>
            <w:r w:rsidRPr="00855E90">
              <w:rPr>
                <w:rFonts w:ascii="Arial Narrow" w:hAnsi="Arial Narrow" w:cs="Arial Narrow"/>
                <w:sz w:val="20"/>
              </w:rPr>
              <w:t>Parametr oferowany</w:t>
            </w:r>
          </w:p>
        </w:tc>
        <w:tc>
          <w:tcPr>
            <w:tcW w:w="1980" w:type="dxa"/>
            <w:vAlign w:val="center"/>
          </w:tcPr>
          <w:p w:rsidR="00855E90" w:rsidRPr="00855E90" w:rsidRDefault="00855E90" w:rsidP="005651C6">
            <w:pPr>
              <w:pStyle w:val="Tekstpodstawowy"/>
              <w:jc w:val="center"/>
              <w:rPr>
                <w:rFonts w:ascii="Arial Narrow" w:hAnsi="Arial Narrow" w:cs="Arial Narrow"/>
                <w:bCs/>
                <w:sz w:val="20"/>
              </w:rPr>
            </w:pPr>
            <w:r w:rsidRPr="00855E90">
              <w:rPr>
                <w:rFonts w:ascii="Arial Narrow" w:hAnsi="Arial Narrow" w:cs="Arial Narrow"/>
                <w:sz w:val="20"/>
              </w:rPr>
              <w:t>Zasady dokonywania oceny</w:t>
            </w:r>
          </w:p>
        </w:tc>
      </w:tr>
      <w:tr w:rsidR="00855E90" w:rsidRPr="00855E90" w:rsidTr="00855E90">
        <w:tc>
          <w:tcPr>
            <w:tcW w:w="895" w:type="dxa"/>
            <w:shd w:val="clear" w:color="auto" w:fill="B3B3B3"/>
          </w:tcPr>
          <w:p w:rsidR="00855E90" w:rsidRPr="00855E90" w:rsidRDefault="00855E90" w:rsidP="005651C6">
            <w:pPr>
              <w:pStyle w:val="Akapitzlist"/>
              <w:ind w:left="0"/>
              <w:jc w:val="both"/>
              <w:rPr>
                <w:rFonts w:ascii="Arial Narrow" w:hAnsi="Arial Narrow"/>
                <w:sz w:val="20"/>
                <w:szCs w:val="20"/>
              </w:rPr>
            </w:pPr>
            <w:r w:rsidRPr="00855E90">
              <w:rPr>
                <w:rFonts w:ascii="Arial Narrow" w:hAnsi="Arial Narrow"/>
                <w:sz w:val="20"/>
                <w:szCs w:val="20"/>
              </w:rPr>
              <w:t>I.1.10.</w:t>
            </w:r>
          </w:p>
        </w:tc>
        <w:tc>
          <w:tcPr>
            <w:tcW w:w="3058" w:type="dxa"/>
            <w:vAlign w:val="center"/>
          </w:tcPr>
          <w:p w:rsidR="00855E90" w:rsidRPr="00855E90" w:rsidRDefault="00855E90" w:rsidP="00855E90">
            <w:pPr>
              <w:snapToGrid w:val="0"/>
              <w:jc w:val="both"/>
              <w:rPr>
                <w:rFonts w:ascii="Arial Narrow" w:hAnsi="Arial Narrow" w:cs="Tahoma"/>
                <w:sz w:val="20"/>
                <w:szCs w:val="20"/>
              </w:rPr>
            </w:pPr>
            <w:r w:rsidRPr="00855E90">
              <w:rPr>
                <w:rFonts w:ascii="Arial Narrow" w:hAnsi="Arial Narrow" w:cs="Tahoma"/>
                <w:sz w:val="20"/>
                <w:szCs w:val="20"/>
              </w:rPr>
              <w:t>Homogeniczność pola magnetycznego, wartość typowa mierzona metodą Volume-root-mean-square w dużej kuli o średnicy 50 cm.</w:t>
            </w:r>
          </w:p>
        </w:tc>
        <w:tc>
          <w:tcPr>
            <w:tcW w:w="2069" w:type="dxa"/>
            <w:vAlign w:val="center"/>
          </w:tcPr>
          <w:p w:rsidR="00855E90" w:rsidRPr="00855E90" w:rsidRDefault="00855E90" w:rsidP="005651C6">
            <w:pPr>
              <w:snapToGrid w:val="0"/>
              <w:jc w:val="center"/>
              <w:rPr>
                <w:rFonts w:ascii="Arial Narrow" w:hAnsi="Arial Narrow" w:cs="Tahoma"/>
                <w:sz w:val="20"/>
                <w:szCs w:val="20"/>
              </w:rPr>
            </w:pPr>
            <w:r w:rsidRPr="00855E90">
              <w:rPr>
                <w:rFonts w:ascii="Arial Narrow" w:hAnsi="Arial Narrow" w:cs="Tahoma"/>
                <w:sz w:val="20"/>
                <w:szCs w:val="20"/>
              </w:rPr>
              <w:t>≤ 3,3  ppm;</w:t>
            </w:r>
          </w:p>
        </w:tc>
        <w:tc>
          <w:tcPr>
            <w:tcW w:w="1344" w:type="dxa"/>
            <w:vAlign w:val="center"/>
          </w:tcPr>
          <w:p w:rsidR="00855E90" w:rsidRPr="00855E90" w:rsidRDefault="00855E90" w:rsidP="005651C6">
            <w:pPr>
              <w:jc w:val="center"/>
              <w:rPr>
                <w:rFonts w:ascii="Arial Narrow" w:hAnsi="Arial Narrow" w:cs="Arial Narrow"/>
                <w:sz w:val="20"/>
                <w:szCs w:val="20"/>
              </w:rPr>
            </w:pPr>
            <w:r w:rsidRPr="00855E90">
              <w:rPr>
                <w:rFonts w:ascii="Arial Narrow" w:hAnsi="Arial Narrow" w:cs="Arial Narrow"/>
                <w:sz w:val="20"/>
                <w:szCs w:val="20"/>
              </w:rPr>
              <w:t>podać wartość [ppm]</w:t>
            </w:r>
          </w:p>
        </w:tc>
        <w:tc>
          <w:tcPr>
            <w:tcW w:w="1980" w:type="dxa"/>
          </w:tcPr>
          <w:p w:rsidR="00855E90" w:rsidRPr="00855E90" w:rsidRDefault="00855E90" w:rsidP="005651C6">
            <w:pPr>
              <w:jc w:val="center"/>
              <w:rPr>
                <w:rFonts w:ascii="Arial Narrow" w:hAnsi="Arial Narrow"/>
                <w:sz w:val="20"/>
                <w:szCs w:val="20"/>
              </w:rPr>
            </w:pPr>
            <w:r w:rsidRPr="00855E90">
              <w:rPr>
                <w:rFonts w:ascii="Arial Narrow" w:hAnsi="Arial Narrow"/>
                <w:sz w:val="20"/>
                <w:szCs w:val="20"/>
              </w:rPr>
              <w:t>Wartość najbardziej korzystna– 1</w:t>
            </w:r>
            <w:r>
              <w:rPr>
                <w:rFonts w:ascii="Arial Narrow" w:hAnsi="Arial Narrow"/>
                <w:sz w:val="20"/>
                <w:szCs w:val="20"/>
              </w:rPr>
              <w:t xml:space="preserve"> </w:t>
            </w:r>
            <w:r w:rsidRPr="00855E90">
              <w:rPr>
                <w:rFonts w:ascii="Arial Narrow" w:hAnsi="Arial Narrow"/>
                <w:sz w:val="20"/>
                <w:szCs w:val="20"/>
              </w:rPr>
              <w:t>pkt.</w:t>
            </w:r>
          </w:p>
          <w:p w:rsidR="00855E90" w:rsidRPr="00855E90" w:rsidRDefault="00855E90" w:rsidP="005651C6">
            <w:pPr>
              <w:pStyle w:val="Akapitzlist"/>
              <w:ind w:left="0"/>
              <w:jc w:val="center"/>
              <w:rPr>
                <w:rFonts w:ascii="Arial Narrow" w:hAnsi="Arial Narrow"/>
                <w:sz w:val="20"/>
                <w:szCs w:val="20"/>
              </w:rPr>
            </w:pPr>
            <w:r w:rsidRPr="00855E90">
              <w:rPr>
                <w:rFonts w:ascii="Arial Narrow" w:hAnsi="Arial Narrow"/>
                <w:sz w:val="20"/>
                <w:szCs w:val="20"/>
              </w:rPr>
              <w:t>Pozostałe – 0 pkt</w:t>
            </w:r>
          </w:p>
        </w:tc>
      </w:tr>
    </w:tbl>
    <w:p w:rsidR="00855E90" w:rsidRDefault="00EE47AD" w:rsidP="00EE47AD">
      <w:pPr>
        <w:spacing w:after="0"/>
        <w:jc w:val="both"/>
        <w:rPr>
          <w:rFonts w:ascii="Arial Narrow" w:hAnsi="Arial Narrow" w:cs="Times New Roman"/>
          <w:b/>
          <w:sz w:val="20"/>
          <w:szCs w:val="20"/>
        </w:rPr>
      </w:pPr>
      <w:r w:rsidRPr="00594A72">
        <w:rPr>
          <w:rFonts w:ascii="Arial Narrow" w:hAnsi="Arial Narrow" w:cs="Times New Roman"/>
          <w:b/>
          <w:sz w:val="20"/>
          <w:szCs w:val="20"/>
        </w:rPr>
        <w:lastRenderedPageBreak/>
        <w:t xml:space="preserve">Odpowiedź: </w:t>
      </w:r>
      <w:r w:rsidR="00855E90">
        <w:rPr>
          <w:rFonts w:ascii="Arial Narrow" w:hAnsi="Arial Narrow" w:cs="Times New Roman"/>
          <w:b/>
          <w:sz w:val="20"/>
          <w:szCs w:val="20"/>
        </w:rPr>
        <w:t>Zamawiający wyraża zgodę na zaproponowaną zmianę i modyfikuje treść specyfikacji istotnych warunków zamówienia w następującym zakresie:</w:t>
      </w:r>
    </w:p>
    <w:p w:rsidR="00EE47AD" w:rsidRPr="00594A72" w:rsidRDefault="00855E90" w:rsidP="00EE47AD">
      <w:pPr>
        <w:spacing w:after="0"/>
        <w:jc w:val="both"/>
        <w:rPr>
          <w:rFonts w:ascii="Arial Narrow" w:hAnsi="Arial Narrow" w:cs="Times New Roman"/>
          <w:b/>
          <w:sz w:val="20"/>
          <w:szCs w:val="20"/>
        </w:rPr>
      </w:pPr>
      <w:r>
        <w:rPr>
          <w:rFonts w:ascii="Arial Narrow" w:hAnsi="Arial Narrow" w:cs="Times New Roman"/>
          <w:b/>
          <w:sz w:val="20"/>
          <w:szCs w:val="20"/>
        </w:rPr>
        <w:t>W</w:t>
      </w:r>
      <w:r w:rsidR="009E7D2A">
        <w:rPr>
          <w:rFonts w:ascii="Arial Narrow" w:hAnsi="Arial Narrow" w:cs="Times New Roman"/>
          <w:b/>
          <w:sz w:val="20"/>
          <w:szCs w:val="20"/>
        </w:rPr>
        <w:t xml:space="preserve"> Części II Załącznika</w:t>
      </w:r>
      <w:r>
        <w:rPr>
          <w:rFonts w:ascii="Arial Narrow" w:hAnsi="Arial Narrow" w:cs="Times New Roman"/>
          <w:b/>
          <w:sz w:val="20"/>
          <w:szCs w:val="20"/>
        </w:rPr>
        <w:t xml:space="preserve"> nr 3-1 do SIWZ</w:t>
      </w:r>
      <w:r w:rsidR="009E7D2A">
        <w:rPr>
          <w:rFonts w:ascii="Arial Narrow" w:hAnsi="Arial Narrow" w:cs="Times New Roman"/>
          <w:b/>
          <w:sz w:val="20"/>
          <w:szCs w:val="20"/>
        </w:rPr>
        <w:t xml:space="preserve"> – KALKULACJA CENOWA-ZESTAWIENIE PARAMETRÓW TECHNICZNYCH I WARUNKI GWARANCJI w zakresie pozycji I 1.10</w:t>
      </w:r>
      <w:r w:rsidR="002207D0" w:rsidRPr="00594A72">
        <w:rPr>
          <w:rFonts w:ascii="Arial Narrow" w:hAnsi="Arial Narrow" w:cs="Times New Roman"/>
          <w:b/>
          <w:sz w:val="20"/>
          <w:szCs w:val="20"/>
        </w:rPr>
        <w:t>.</w:t>
      </w:r>
      <w:r w:rsidR="009E7D2A">
        <w:rPr>
          <w:rFonts w:ascii="Arial Narrow" w:hAnsi="Arial Narrow" w:cs="Times New Roman"/>
          <w:b/>
          <w:sz w:val="20"/>
          <w:szCs w:val="20"/>
        </w:rPr>
        <w:t xml:space="preserve"> w kolumnie „parametr oczekiwany” dotychczasowy zapis zastępuje się zapisem o treści </w:t>
      </w:r>
      <w:r w:rsidR="009E7D2A" w:rsidRPr="009E7D2A">
        <w:rPr>
          <w:rFonts w:ascii="Arial Narrow" w:hAnsi="Arial Narrow" w:cs="Times New Roman"/>
          <w:b/>
          <w:sz w:val="20"/>
          <w:szCs w:val="20"/>
        </w:rPr>
        <w:t>≤ 3,3  ppm;</w:t>
      </w:r>
    </w:p>
    <w:p w:rsidR="00EE47AD" w:rsidRPr="00594A72" w:rsidRDefault="00EE47AD" w:rsidP="00EE47AD">
      <w:pPr>
        <w:spacing w:after="0"/>
        <w:jc w:val="both"/>
        <w:rPr>
          <w:rFonts w:ascii="Arial Narrow" w:hAnsi="Arial Narrow" w:cs="Times New Roman"/>
          <w:sz w:val="20"/>
          <w:szCs w:val="20"/>
        </w:rPr>
      </w:pPr>
    </w:p>
    <w:p w:rsidR="002207D0" w:rsidRPr="00594A72" w:rsidRDefault="002207D0" w:rsidP="002207D0">
      <w:pPr>
        <w:spacing w:after="0"/>
        <w:jc w:val="both"/>
        <w:rPr>
          <w:rFonts w:ascii="Arial Narrow" w:hAnsi="Arial Narrow" w:cs="Times New Roman"/>
          <w:b/>
          <w:sz w:val="20"/>
          <w:szCs w:val="20"/>
          <w:u w:val="single"/>
        </w:rPr>
      </w:pPr>
      <w:r w:rsidRPr="00594A72">
        <w:rPr>
          <w:rFonts w:ascii="Arial Narrow" w:hAnsi="Arial Narrow" w:cs="Times New Roman"/>
          <w:b/>
          <w:sz w:val="20"/>
          <w:szCs w:val="20"/>
          <w:u w:val="single"/>
        </w:rPr>
        <w:t>Pytanie 4</w:t>
      </w:r>
    </w:p>
    <w:p w:rsidR="008615B2" w:rsidRDefault="008615B2" w:rsidP="008615B2">
      <w:pPr>
        <w:spacing w:after="0" w:line="240" w:lineRule="auto"/>
        <w:jc w:val="both"/>
        <w:rPr>
          <w:rFonts w:ascii="Arial Narrow" w:hAnsi="Arial Narrow"/>
          <w:b/>
          <w:sz w:val="20"/>
          <w:szCs w:val="20"/>
        </w:rPr>
      </w:pPr>
      <w:r w:rsidRPr="008615B2">
        <w:rPr>
          <w:rFonts w:ascii="Arial Narrow" w:hAnsi="Arial Narrow"/>
          <w:sz w:val="20"/>
          <w:szCs w:val="20"/>
        </w:rPr>
        <w:t>Zamawiający w punkcie II.1.1. Załącznika nr 3-1 do SIWZ wymaga, aby Maksymalna amplituda gradientów w każdej osi dla max FoV, była nie mniejsza niż 33 mT/m i zamierza premiować zaoferowanie wartości najkorzystniejszej. Zamawiający wymaga stosunkowo małej wartości (33 mT/m). Zgodnie z zaleceniami PLTR (</w:t>
      </w:r>
      <w:hyperlink r:id="rId7" w:history="1">
        <w:r w:rsidRPr="008615B2">
          <w:rPr>
            <w:rStyle w:val="Hipercze"/>
            <w:rFonts w:ascii="Arial Narrow" w:hAnsi="Arial Narrow"/>
            <w:sz w:val="20"/>
            <w:szCs w:val="20"/>
          </w:rPr>
          <w:t>http://www.polradiologia.org/wydarzenia/procedury-tk-i-mr---zalecenia-pltr,178.html</w:t>
        </w:r>
      </w:hyperlink>
      <w:r w:rsidRPr="008615B2">
        <w:rPr>
          <w:rFonts w:ascii="Arial Narrow" w:hAnsi="Arial Narrow"/>
          <w:sz w:val="20"/>
          <w:szCs w:val="20"/>
        </w:rPr>
        <w:t xml:space="preserve">) dla badań zaawansowanych, system MR powinien dysponować gradientami o wartości co najmniej 35 mT/m. Zamawiający dokonuje zakupu systemu MR zapewne na kilka lat. Prawdopodobnie w chwili obecnej nie jest w stanie przewidzieć czy i kiedy będzie wykonywał badania, dla których, według PLTR, system musi mieć o wartości amplitudy gradientu co najmniej 35 mT/m. Niemniej być może warto już dziś przewidzieć taką ewentualność i w obecnym postępowaniu wymagać systemu MR o parametrach spełniających wszystkie zalecenia PLTR. Warto także zadbać o to, aby wymagana wartość amplitudy gradientów była możliwa do uzyskania dla całego maksymalnego FOV dostępnego dla oferowanego systemu MR. </w:t>
      </w:r>
      <w:r w:rsidRPr="008615B2">
        <w:rPr>
          <w:rFonts w:ascii="Arial Narrow" w:hAnsi="Arial Narrow"/>
          <w:b/>
          <w:sz w:val="20"/>
          <w:szCs w:val="20"/>
        </w:rPr>
        <w:t xml:space="preserve">Czy w celu otrzymania możliwie najlepszych rozwiązań, Zamawiający skoryguje zapis w tym punkcie do następującego: </w:t>
      </w:r>
    </w:p>
    <w:tbl>
      <w:tblPr>
        <w:tblStyle w:val="Tabela-Siatka"/>
        <w:tblW w:w="0" w:type="auto"/>
        <w:tblLook w:val="04A0" w:firstRow="1" w:lastRow="0" w:firstColumn="1" w:lastColumn="0" w:noHBand="0" w:noVBand="1"/>
      </w:tblPr>
      <w:tblGrid>
        <w:gridCol w:w="895"/>
        <w:gridCol w:w="3058"/>
        <w:gridCol w:w="2069"/>
        <w:gridCol w:w="1455"/>
        <w:gridCol w:w="1869"/>
      </w:tblGrid>
      <w:tr w:rsidR="009318D7" w:rsidRPr="00F17C7E" w:rsidTr="005651C6">
        <w:tc>
          <w:tcPr>
            <w:tcW w:w="895" w:type="dxa"/>
            <w:vAlign w:val="center"/>
          </w:tcPr>
          <w:p w:rsidR="009318D7" w:rsidRPr="009318D7" w:rsidRDefault="009318D7" w:rsidP="005651C6">
            <w:pPr>
              <w:pStyle w:val="Akapitzlist"/>
              <w:ind w:left="0"/>
              <w:jc w:val="center"/>
              <w:rPr>
                <w:rFonts w:ascii="Arial Narrow" w:eastAsia="Calibri" w:hAnsi="Arial Narrow" w:cs="Arial Narrow"/>
                <w:sz w:val="20"/>
                <w:szCs w:val="20"/>
              </w:rPr>
            </w:pPr>
            <w:r w:rsidRPr="009318D7">
              <w:rPr>
                <w:rFonts w:ascii="Arial Narrow" w:eastAsia="Calibri" w:hAnsi="Arial Narrow" w:cs="Arial Narrow"/>
                <w:sz w:val="20"/>
                <w:szCs w:val="20"/>
              </w:rPr>
              <w:t>Lp.</w:t>
            </w:r>
          </w:p>
        </w:tc>
        <w:tc>
          <w:tcPr>
            <w:tcW w:w="3060" w:type="dxa"/>
            <w:vAlign w:val="center"/>
          </w:tcPr>
          <w:p w:rsidR="009318D7" w:rsidRPr="009318D7" w:rsidRDefault="009318D7" w:rsidP="005651C6">
            <w:pPr>
              <w:pStyle w:val="Akapitzlist"/>
              <w:ind w:left="0"/>
              <w:jc w:val="center"/>
              <w:rPr>
                <w:rFonts w:ascii="Arial Narrow" w:hAnsi="Arial Narrow"/>
                <w:sz w:val="20"/>
                <w:szCs w:val="20"/>
              </w:rPr>
            </w:pPr>
            <w:r w:rsidRPr="009318D7">
              <w:rPr>
                <w:rFonts w:ascii="Arial Narrow" w:eastAsia="Calibri" w:hAnsi="Arial Narrow" w:cs="Arial Narrow"/>
                <w:sz w:val="20"/>
                <w:szCs w:val="20"/>
              </w:rPr>
              <w:t>Opis parametru</w:t>
            </w:r>
          </w:p>
        </w:tc>
        <w:tc>
          <w:tcPr>
            <w:tcW w:w="2070" w:type="dxa"/>
            <w:vAlign w:val="center"/>
          </w:tcPr>
          <w:p w:rsidR="009318D7" w:rsidRPr="009318D7" w:rsidRDefault="009318D7" w:rsidP="005651C6">
            <w:pPr>
              <w:pStyle w:val="Tekstpodstawowy"/>
              <w:jc w:val="center"/>
              <w:rPr>
                <w:rFonts w:ascii="Arial Narrow" w:hAnsi="Arial Narrow" w:cs="Arial Narrow"/>
                <w:bCs/>
                <w:sz w:val="20"/>
              </w:rPr>
            </w:pPr>
            <w:r w:rsidRPr="009318D7">
              <w:rPr>
                <w:rFonts w:ascii="Arial Narrow" w:hAnsi="Arial Narrow" w:cs="Arial Narrow"/>
                <w:sz w:val="20"/>
              </w:rPr>
              <w:t>Parametr oczekiwany</w:t>
            </w:r>
          </w:p>
        </w:tc>
        <w:tc>
          <w:tcPr>
            <w:tcW w:w="1455" w:type="dxa"/>
            <w:vAlign w:val="center"/>
          </w:tcPr>
          <w:p w:rsidR="009318D7" w:rsidRPr="009318D7" w:rsidRDefault="009318D7" w:rsidP="005651C6">
            <w:pPr>
              <w:pStyle w:val="Tekstpodstawowy"/>
              <w:jc w:val="center"/>
              <w:rPr>
                <w:rFonts w:ascii="Arial Narrow" w:hAnsi="Arial Narrow" w:cs="Arial Narrow"/>
                <w:bCs/>
                <w:sz w:val="20"/>
              </w:rPr>
            </w:pPr>
            <w:r w:rsidRPr="009318D7">
              <w:rPr>
                <w:rFonts w:ascii="Arial Narrow" w:hAnsi="Arial Narrow" w:cs="Arial Narrow"/>
                <w:sz w:val="20"/>
              </w:rPr>
              <w:t>Parametr oferowany</w:t>
            </w:r>
          </w:p>
        </w:tc>
        <w:tc>
          <w:tcPr>
            <w:tcW w:w="1870" w:type="dxa"/>
            <w:vAlign w:val="center"/>
          </w:tcPr>
          <w:p w:rsidR="009318D7" w:rsidRPr="009318D7" w:rsidRDefault="009318D7" w:rsidP="005651C6">
            <w:pPr>
              <w:pStyle w:val="Tekstpodstawowy"/>
              <w:jc w:val="center"/>
              <w:rPr>
                <w:rFonts w:ascii="Arial Narrow" w:hAnsi="Arial Narrow" w:cs="Arial Narrow"/>
                <w:bCs/>
                <w:sz w:val="20"/>
              </w:rPr>
            </w:pPr>
            <w:r w:rsidRPr="009318D7">
              <w:rPr>
                <w:rFonts w:ascii="Arial Narrow" w:hAnsi="Arial Narrow" w:cs="Arial Narrow"/>
                <w:sz w:val="20"/>
              </w:rPr>
              <w:t>Zasady dokonywania oceny</w:t>
            </w:r>
          </w:p>
        </w:tc>
      </w:tr>
      <w:tr w:rsidR="009318D7" w:rsidRPr="00F17C7E" w:rsidTr="005651C6">
        <w:tc>
          <w:tcPr>
            <w:tcW w:w="895" w:type="dxa"/>
            <w:shd w:val="clear" w:color="auto" w:fill="B3B3B3"/>
          </w:tcPr>
          <w:p w:rsidR="009318D7" w:rsidRPr="009318D7" w:rsidRDefault="009318D7" w:rsidP="005651C6">
            <w:pPr>
              <w:pStyle w:val="Akapitzlist"/>
              <w:ind w:left="0"/>
              <w:jc w:val="both"/>
              <w:rPr>
                <w:rFonts w:ascii="Arial Narrow" w:hAnsi="Arial Narrow"/>
                <w:sz w:val="20"/>
                <w:szCs w:val="20"/>
              </w:rPr>
            </w:pPr>
            <w:r w:rsidRPr="009318D7">
              <w:rPr>
                <w:rFonts w:ascii="Arial Narrow" w:hAnsi="Arial Narrow"/>
                <w:sz w:val="20"/>
                <w:szCs w:val="20"/>
              </w:rPr>
              <w:t>II.1.1.</w:t>
            </w:r>
          </w:p>
        </w:tc>
        <w:tc>
          <w:tcPr>
            <w:tcW w:w="3060" w:type="dxa"/>
            <w:vAlign w:val="center"/>
          </w:tcPr>
          <w:p w:rsidR="009318D7" w:rsidRPr="009318D7" w:rsidRDefault="009318D7" w:rsidP="005651C6">
            <w:pPr>
              <w:snapToGrid w:val="0"/>
              <w:rPr>
                <w:rFonts w:ascii="Arial Narrow" w:hAnsi="Arial Narrow" w:cs="Tahoma"/>
                <w:sz w:val="20"/>
                <w:szCs w:val="20"/>
              </w:rPr>
            </w:pPr>
            <w:r w:rsidRPr="009318D7">
              <w:rPr>
                <w:rFonts w:ascii="Arial Narrow" w:hAnsi="Arial Narrow" w:cs="Tahoma"/>
                <w:sz w:val="20"/>
                <w:szCs w:val="20"/>
              </w:rPr>
              <w:t>Maksymalna amplituda gradientów w każdej osi dla max FoV.</w:t>
            </w:r>
          </w:p>
        </w:tc>
        <w:tc>
          <w:tcPr>
            <w:tcW w:w="2070" w:type="dxa"/>
            <w:vAlign w:val="center"/>
          </w:tcPr>
          <w:p w:rsidR="009318D7" w:rsidRPr="009318D7" w:rsidRDefault="009318D7" w:rsidP="005651C6">
            <w:pPr>
              <w:snapToGrid w:val="0"/>
              <w:jc w:val="center"/>
              <w:rPr>
                <w:rFonts w:ascii="Arial Narrow" w:hAnsi="Arial Narrow" w:cs="Tahoma"/>
                <w:sz w:val="20"/>
                <w:szCs w:val="20"/>
              </w:rPr>
            </w:pPr>
            <w:r w:rsidRPr="009318D7">
              <w:rPr>
                <w:rFonts w:ascii="Arial Narrow" w:hAnsi="Arial Narrow" w:cs="Tahoma"/>
                <w:sz w:val="20"/>
                <w:szCs w:val="20"/>
              </w:rPr>
              <w:t>≥ 35 mT/m;</w:t>
            </w:r>
          </w:p>
        </w:tc>
        <w:tc>
          <w:tcPr>
            <w:tcW w:w="1455" w:type="dxa"/>
            <w:vAlign w:val="center"/>
          </w:tcPr>
          <w:p w:rsidR="009318D7" w:rsidRPr="009318D7" w:rsidRDefault="009318D7" w:rsidP="005651C6">
            <w:pPr>
              <w:jc w:val="center"/>
              <w:rPr>
                <w:rFonts w:ascii="Arial Narrow" w:hAnsi="Arial Narrow" w:cs="Arial Narrow"/>
                <w:sz w:val="20"/>
                <w:szCs w:val="20"/>
              </w:rPr>
            </w:pPr>
            <w:r w:rsidRPr="009318D7">
              <w:rPr>
                <w:rFonts w:ascii="Arial Narrow" w:hAnsi="Arial Narrow" w:cs="Arial Narrow"/>
                <w:sz w:val="20"/>
                <w:szCs w:val="20"/>
              </w:rPr>
              <w:t>podać wartość [mT/m]</w:t>
            </w:r>
          </w:p>
        </w:tc>
        <w:tc>
          <w:tcPr>
            <w:tcW w:w="1870" w:type="dxa"/>
          </w:tcPr>
          <w:p w:rsidR="009318D7" w:rsidRPr="009318D7" w:rsidRDefault="009318D7" w:rsidP="005651C6">
            <w:pPr>
              <w:jc w:val="center"/>
              <w:rPr>
                <w:rFonts w:ascii="Arial Narrow" w:hAnsi="Arial Narrow"/>
                <w:sz w:val="20"/>
                <w:szCs w:val="20"/>
              </w:rPr>
            </w:pPr>
            <w:r w:rsidRPr="009318D7">
              <w:rPr>
                <w:rFonts w:ascii="Arial Narrow" w:hAnsi="Arial Narrow"/>
                <w:sz w:val="20"/>
                <w:szCs w:val="20"/>
              </w:rPr>
              <w:t>Wartość najbardziej korzystna– 1pkt.</w:t>
            </w:r>
          </w:p>
          <w:p w:rsidR="009318D7" w:rsidRPr="009318D7" w:rsidRDefault="009318D7" w:rsidP="005651C6">
            <w:pPr>
              <w:pStyle w:val="Akapitzlist"/>
              <w:ind w:left="0"/>
              <w:jc w:val="center"/>
              <w:rPr>
                <w:rFonts w:ascii="Arial Narrow" w:hAnsi="Arial Narrow"/>
                <w:sz w:val="20"/>
                <w:szCs w:val="20"/>
              </w:rPr>
            </w:pPr>
            <w:r w:rsidRPr="009318D7">
              <w:rPr>
                <w:rFonts w:ascii="Arial Narrow" w:hAnsi="Arial Narrow"/>
                <w:sz w:val="20"/>
                <w:szCs w:val="20"/>
              </w:rPr>
              <w:t>Pozostałe – 0 pkt</w:t>
            </w:r>
          </w:p>
        </w:tc>
      </w:tr>
    </w:tbl>
    <w:p w:rsidR="002207D0" w:rsidRPr="00594A72" w:rsidRDefault="002207D0" w:rsidP="00FE3F0E">
      <w:pPr>
        <w:spacing w:after="0"/>
        <w:jc w:val="both"/>
        <w:rPr>
          <w:rFonts w:ascii="Arial Narrow" w:hAnsi="Arial Narrow" w:cs="Times New Roman"/>
          <w:b/>
          <w:sz w:val="20"/>
          <w:szCs w:val="20"/>
        </w:rPr>
      </w:pPr>
      <w:r w:rsidRPr="00594A72">
        <w:rPr>
          <w:rFonts w:ascii="Arial Narrow" w:hAnsi="Arial Narrow" w:cs="Times New Roman"/>
          <w:b/>
          <w:sz w:val="20"/>
          <w:szCs w:val="20"/>
        </w:rPr>
        <w:t xml:space="preserve">Odpowiedź: </w:t>
      </w:r>
      <w:r w:rsidR="00FE3F0E" w:rsidRPr="00594A72">
        <w:rPr>
          <w:rFonts w:ascii="Arial Narrow" w:hAnsi="Arial Narrow" w:cs="Times New Roman"/>
          <w:b/>
          <w:sz w:val="20"/>
          <w:szCs w:val="20"/>
        </w:rPr>
        <w:t xml:space="preserve">Zamawiający </w:t>
      </w:r>
      <w:r w:rsidR="009318D7">
        <w:rPr>
          <w:rFonts w:ascii="Arial Narrow" w:hAnsi="Arial Narrow" w:cs="Times New Roman"/>
          <w:b/>
          <w:sz w:val="20"/>
          <w:szCs w:val="20"/>
        </w:rPr>
        <w:t>nie wyraża zgody na zaproponowaną zmianę i podtrzymuje zapisy siwz.</w:t>
      </w:r>
    </w:p>
    <w:p w:rsidR="002A3EFB" w:rsidRDefault="002A3EFB" w:rsidP="00EE47AD">
      <w:pPr>
        <w:spacing w:after="0"/>
        <w:jc w:val="both"/>
        <w:rPr>
          <w:rFonts w:ascii="Arial Narrow" w:hAnsi="Arial Narrow" w:cs="Times New Roman"/>
          <w:sz w:val="20"/>
          <w:szCs w:val="20"/>
        </w:rPr>
      </w:pPr>
    </w:p>
    <w:p w:rsidR="00FE3F0E" w:rsidRDefault="00FE3F0E" w:rsidP="00FE3F0E">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w:t>
      </w:r>
    </w:p>
    <w:p w:rsidR="009318D7" w:rsidRPr="009318D7" w:rsidRDefault="009318D7" w:rsidP="009318D7">
      <w:pPr>
        <w:spacing w:after="0" w:line="240" w:lineRule="auto"/>
        <w:jc w:val="both"/>
        <w:rPr>
          <w:rFonts w:ascii="Arial Narrow" w:hAnsi="Arial Narrow"/>
          <w:sz w:val="20"/>
          <w:szCs w:val="20"/>
        </w:rPr>
      </w:pPr>
      <w:r w:rsidRPr="009318D7">
        <w:rPr>
          <w:rFonts w:ascii="Arial Narrow" w:hAnsi="Arial Narrow"/>
          <w:sz w:val="20"/>
          <w:szCs w:val="20"/>
        </w:rPr>
        <w:t>Zamawiający w punkcie II.1.2. Załącznika nr 3-1 do SIWZ wymaga, aby Maksymalna szybkość narastania gradientów (slewrate) w każdej osi, dla amplitudy podanej w poprzednim punkcie, była nie mniejsza niż 125 T/m/s i zamierza premiować zaoferowanie wartości najkorzystniejszej. Zamawiający wymaga stosunkowo małej wartości (125 T/m/s). Zgodnie z zaleceniami PLTR (</w:t>
      </w:r>
      <w:hyperlink r:id="rId8" w:history="1">
        <w:r w:rsidRPr="009318D7">
          <w:rPr>
            <w:rStyle w:val="Hipercze"/>
            <w:rFonts w:ascii="Arial Narrow" w:hAnsi="Arial Narrow"/>
            <w:sz w:val="20"/>
            <w:szCs w:val="20"/>
          </w:rPr>
          <w:t>http://www.polradiologia.org/wydarzenia/procedury-tk-i-mr---zalecenia-pltr,178.html</w:t>
        </w:r>
      </w:hyperlink>
      <w:r w:rsidRPr="009318D7">
        <w:rPr>
          <w:rFonts w:ascii="Arial Narrow" w:hAnsi="Arial Narrow"/>
          <w:sz w:val="20"/>
          <w:szCs w:val="20"/>
        </w:rPr>
        <w:t xml:space="preserve">) dla badań zaawansowanych, system MR powinien dysponować gradientami o Slew Rate co najmniej 150 T/m/s. Zamawiający dokonuje zakupu systemu MR zapewne na kilka lat. Prawdopodobnie w chwili obecnej nie jest w stanie przewidzieć czy i kiedy będzie wykonywał badania, dla których, według PLTR, system musi mieć Slew Rate o wartości co najmniej 150 T/m/s. Niemniej być może warto już dziś przewidzieć taką ewentualność i w obecnym postępowaniu wymagać systemu MR o parametrach spełniających wszystkie zalecenia PLTR. </w:t>
      </w:r>
      <w:r w:rsidRPr="009318D7">
        <w:rPr>
          <w:rFonts w:ascii="Arial Narrow" w:hAnsi="Arial Narrow"/>
          <w:b/>
          <w:sz w:val="20"/>
          <w:szCs w:val="20"/>
        </w:rPr>
        <w:t xml:space="preserve">Czy w celu otrzymania możliwie najlepszych rozwiązań, Zamawiający skoryguje zapis w tym punkcie do następującego: </w:t>
      </w:r>
    </w:p>
    <w:tbl>
      <w:tblPr>
        <w:tblStyle w:val="Tabela-Siatka"/>
        <w:tblW w:w="0" w:type="auto"/>
        <w:tblLook w:val="04A0" w:firstRow="1" w:lastRow="0" w:firstColumn="1" w:lastColumn="0" w:noHBand="0" w:noVBand="1"/>
      </w:tblPr>
      <w:tblGrid>
        <w:gridCol w:w="895"/>
        <w:gridCol w:w="3058"/>
        <w:gridCol w:w="2069"/>
        <w:gridCol w:w="1455"/>
        <w:gridCol w:w="1869"/>
      </w:tblGrid>
      <w:tr w:rsidR="009318D7" w:rsidRPr="00F17C7E" w:rsidTr="009318D7">
        <w:tc>
          <w:tcPr>
            <w:tcW w:w="895" w:type="dxa"/>
            <w:vAlign w:val="center"/>
          </w:tcPr>
          <w:p w:rsidR="009318D7" w:rsidRPr="009318D7" w:rsidRDefault="009318D7" w:rsidP="005651C6">
            <w:pPr>
              <w:pStyle w:val="Akapitzlist"/>
              <w:ind w:left="0"/>
              <w:jc w:val="center"/>
              <w:rPr>
                <w:rFonts w:ascii="Arial Narrow" w:eastAsia="Calibri" w:hAnsi="Arial Narrow" w:cs="Arial Narrow"/>
                <w:sz w:val="20"/>
                <w:szCs w:val="20"/>
              </w:rPr>
            </w:pPr>
            <w:r w:rsidRPr="009318D7">
              <w:rPr>
                <w:rFonts w:ascii="Arial Narrow" w:eastAsia="Calibri" w:hAnsi="Arial Narrow" w:cs="Arial Narrow"/>
                <w:sz w:val="20"/>
                <w:szCs w:val="20"/>
              </w:rPr>
              <w:t>Lp.</w:t>
            </w:r>
          </w:p>
        </w:tc>
        <w:tc>
          <w:tcPr>
            <w:tcW w:w="3058" w:type="dxa"/>
            <w:vAlign w:val="center"/>
          </w:tcPr>
          <w:p w:rsidR="009318D7" w:rsidRPr="009318D7" w:rsidRDefault="009318D7" w:rsidP="005651C6">
            <w:pPr>
              <w:pStyle w:val="Akapitzlist"/>
              <w:ind w:left="0"/>
              <w:jc w:val="center"/>
              <w:rPr>
                <w:rFonts w:ascii="Arial Narrow" w:hAnsi="Arial Narrow"/>
                <w:sz w:val="20"/>
                <w:szCs w:val="20"/>
              </w:rPr>
            </w:pPr>
            <w:r w:rsidRPr="009318D7">
              <w:rPr>
                <w:rFonts w:ascii="Arial Narrow" w:eastAsia="Calibri" w:hAnsi="Arial Narrow" w:cs="Arial Narrow"/>
                <w:sz w:val="20"/>
                <w:szCs w:val="20"/>
              </w:rPr>
              <w:t>Opis parametru</w:t>
            </w:r>
          </w:p>
        </w:tc>
        <w:tc>
          <w:tcPr>
            <w:tcW w:w="2069" w:type="dxa"/>
            <w:vAlign w:val="center"/>
          </w:tcPr>
          <w:p w:rsidR="009318D7" w:rsidRPr="009318D7" w:rsidRDefault="009318D7" w:rsidP="005651C6">
            <w:pPr>
              <w:pStyle w:val="Tekstpodstawowy"/>
              <w:jc w:val="center"/>
              <w:rPr>
                <w:rFonts w:ascii="Arial Narrow" w:hAnsi="Arial Narrow" w:cs="Arial Narrow"/>
                <w:bCs/>
                <w:sz w:val="20"/>
              </w:rPr>
            </w:pPr>
            <w:r w:rsidRPr="009318D7">
              <w:rPr>
                <w:rFonts w:ascii="Arial Narrow" w:hAnsi="Arial Narrow" w:cs="Arial Narrow"/>
                <w:sz w:val="20"/>
              </w:rPr>
              <w:t>Parametr oczekiwany</w:t>
            </w:r>
          </w:p>
        </w:tc>
        <w:tc>
          <w:tcPr>
            <w:tcW w:w="1455" w:type="dxa"/>
            <w:vAlign w:val="center"/>
          </w:tcPr>
          <w:p w:rsidR="009318D7" w:rsidRPr="009318D7" w:rsidRDefault="009318D7" w:rsidP="005651C6">
            <w:pPr>
              <w:pStyle w:val="Tekstpodstawowy"/>
              <w:jc w:val="center"/>
              <w:rPr>
                <w:rFonts w:ascii="Arial Narrow" w:hAnsi="Arial Narrow" w:cs="Arial Narrow"/>
                <w:bCs/>
                <w:sz w:val="20"/>
              </w:rPr>
            </w:pPr>
            <w:r w:rsidRPr="009318D7">
              <w:rPr>
                <w:rFonts w:ascii="Arial Narrow" w:hAnsi="Arial Narrow" w:cs="Arial Narrow"/>
                <w:sz w:val="20"/>
              </w:rPr>
              <w:t>Parametr oferowany</w:t>
            </w:r>
          </w:p>
        </w:tc>
        <w:tc>
          <w:tcPr>
            <w:tcW w:w="1869" w:type="dxa"/>
            <w:vAlign w:val="center"/>
          </w:tcPr>
          <w:p w:rsidR="009318D7" w:rsidRPr="009318D7" w:rsidRDefault="009318D7" w:rsidP="005651C6">
            <w:pPr>
              <w:pStyle w:val="Tekstpodstawowy"/>
              <w:jc w:val="center"/>
              <w:rPr>
                <w:rFonts w:ascii="Arial Narrow" w:hAnsi="Arial Narrow" w:cs="Arial Narrow"/>
                <w:bCs/>
                <w:sz w:val="20"/>
              </w:rPr>
            </w:pPr>
            <w:r w:rsidRPr="009318D7">
              <w:rPr>
                <w:rFonts w:ascii="Arial Narrow" w:hAnsi="Arial Narrow" w:cs="Arial Narrow"/>
                <w:sz w:val="20"/>
              </w:rPr>
              <w:t>Zasady dokonywania oceny</w:t>
            </w:r>
          </w:p>
        </w:tc>
      </w:tr>
      <w:tr w:rsidR="009318D7" w:rsidRPr="00134E4F" w:rsidTr="009318D7">
        <w:tc>
          <w:tcPr>
            <w:tcW w:w="895" w:type="dxa"/>
            <w:shd w:val="clear" w:color="auto" w:fill="B3B3B3"/>
          </w:tcPr>
          <w:p w:rsidR="009318D7" w:rsidRPr="009318D7" w:rsidRDefault="009318D7" w:rsidP="005651C6">
            <w:pPr>
              <w:pStyle w:val="Akapitzlist"/>
              <w:ind w:left="0"/>
              <w:jc w:val="both"/>
              <w:rPr>
                <w:rFonts w:ascii="Arial Narrow" w:hAnsi="Arial Narrow"/>
                <w:sz w:val="20"/>
                <w:szCs w:val="20"/>
              </w:rPr>
            </w:pPr>
            <w:r w:rsidRPr="009318D7">
              <w:rPr>
                <w:rFonts w:ascii="Arial Narrow" w:hAnsi="Arial Narrow"/>
                <w:sz w:val="20"/>
                <w:szCs w:val="20"/>
              </w:rPr>
              <w:t>II.1.2.</w:t>
            </w:r>
          </w:p>
        </w:tc>
        <w:tc>
          <w:tcPr>
            <w:tcW w:w="3058" w:type="dxa"/>
            <w:vAlign w:val="center"/>
          </w:tcPr>
          <w:p w:rsidR="009318D7" w:rsidRPr="009318D7" w:rsidRDefault="009318D7" w:rsidP="005651C6">
            <w:pPr>
              <w:snapToGrid w:val="0"/>
              <w:rPr>
                <w:rFonts w:ascii="Arial Narrow" w:hAnsi="Arial Narrow" w:cs="Tahoma"/>
                <w:sz w:val="20"/>
                <w:szCs w:val="20"/>
              </w:rPr>
            </w:pPr>
            <w:r w:rsidRPr="009318D7">
              <w:rPr>
                <w:rFonts w:ascii="Arial Narrow" w:hAnsi="Arial Narrow" w:cs="Tahoma"/>
                <w:sz w:val="20"/>
                <w:szCs w:val="20"/>
              </w:rPr>
              <w:t>Maksymalna szybkość narastania gradientów (slewrate) w każdej osi, dla amplitudy podanej powyżej.</w:t>
            </w:r>
          </w:p>
        </w:tc>
        <w:tc>
          <w:tcPr>
            <w:tcW w:w="2069" w:type="dxa"/>
            <w:vAlign w:val="center"/>
          </w:tcPr>
          <w:p w:rsidR="009318D7" w:rsidRPr="009318D7" w:rsidRDefault="009318D7" w:rsidP="005651C6">
            <w:pPr>
              <w:snapToGrid w:val="0"/>
              <w:jc w:val="center"/>
              <w:rPr>
                <w:rFonts w:ascii="Arial Narrow" w:hAnsi="Arial Narrow" w:cs="Tahoma"/>
                <w:sz w:val="20"/>
                <w:szCs w:val="20"/>
              </w:rPr>
            </w:pPr>
            <w:r w:rsidRPr="009318D7">
              <w:rPr>
                <w:rFonts w:ascii="Arial Narrow" w:hAnsi="Arial Narrow" w:cs="Tahoma"/>
                <w:sz w:val="20"/>
                <w:szCs w:val="20"/>
              </w:rPr>
              <w:t>≥ 150 T/m/s;</w:t>
            </w:r>
          </w:p>
        </w:tc>
        <w:tc>
          <w:tcPr>
            <w:tcW w:w="1455" w:type="dxa"/>
            <w:vAlign w:val="center"/>
          </w:tcPr>
          <w:p w:rsidR="009318D7" w:rsidRPr="009318D7" w:rsidRDefault="009318D7" w:rsidP="005651C6">
            <w:pPr>
              <w:jc w:val="center"/>
              <w:rPr>
                <w:rFonts w:ascii="Arial Narrow" w:hAnsi="Arial Narrow" w:cs="Arial Narrow"/>
                <w:sz w:val="20"/>
                <w:szCs w:val="20"/>
              </w:rPr>
            </w:pPr>
            <w:r w:rsidRPr="009318D7">
              <w:rPr>
                <w:rFonts w:ascii="Arial Narrow" w:hAnsi="Arial Narrow" w:cs="Arial Narrow"/>
                <w:sz w:val="20"/>
                <w:szCs w:val="20"/>
              </w:rPr>
              <w:t>podać wartość [T/m/s]</w:t>
            </w:r>
          </w:p>
        </w:tc>
        <w:tc>
          <w:tcPr>
            <w:tcW w:w="1869" w:type="dxa"/>
          </w:tcPr>
          <w:p w:rsidR="009318D7" w:rsidRPr="009318D7" w:rsidRDefault="009318D7" w:rsidP="005651C6">
            <w:pPr>
              <w:jc w:val="center"/>
              <w:rPr>
                <w:rFonts w:ascii="Arial Narrow" w:hAnsi="Arial Narrow"/>
                <w:sz w:val="20"/>
                <w:szCs w:val="20"/>
              </w:rPr>
            </w:pPr>
            <w:r w:rsidRPr="009318D7">
              <w:rPr>
                <w:rFonts w:ascii="Arial Narrow" w:hAnsi="Arial Narrow"/>
                <w:sz w:val="20"/>
                <w:szCs w:val="20"/>
              </w:rPr>
              <w:t>Wartość najbardziej korzystna– 1pkt.</w:t>
            </w:r>
          </w:p>
          <w:p w:rsidR="009318D7" w:rsidRPr="009318D7" w:rsidRDefault="009318D7" w:rsidP="005651C6">
            <w:pPr>
              <w:pStyle w:val="Akapitzlist"/>
              <w:ind w:left="0"/>
              <w:jc w:val="center"/>
              <w:rPr>
                <w:rFonts w:ascii="Arial Narrow" w:hAnsi="Arial Narrow"/>
                <w:sz w:val="20"/>
                <w:szCs w:val="20"/>
              </w:rPr>
            </w:pPr>
            <w:r w:rsidRPr="009318D7">
              <w:rPr>
                <w:rFonts w:ascii="Arial Narrow" w:hAnsi="Arial Narrow"/>
                <w:sz w:val="20"/>
                <w:szCs w:val="20"/>
              </w:rPr>
              <w:t>Pozostałe – 0 pkt</w:t>
            </w:r>
          </w:p>
        </w:tc>
      </w:tr>
    </w:tbl>
    <w:p w:rsidR="00FE3F0E" w:rsidRDefault="00FE3F0E" w:rsidP="00EE47AD">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9318D7" w:rsidRPr="00594A72">
        <w:rPr>
          <w:rFonts w:ascii="Arial Narrow" w:hAnsi="Arial Narrow" w:cs="Times New Roman"/>
          <w:b/>
          <w:sz w:val="20"/>
          <w:szCs w:val="20"/>
        </w:rPr>
        <w:t xml:space="preserve">Zamawiający </w:t>
      </w:r>
      <w:r w:rsidR="009318D7">
        <w:rPr>
          <w:rFonts w:ascii="Arial Narrow" w:hAnsi="Arial Narrow" w:cs="Times New Roman"/>
          <w:b/>
          <w:sz w:val="20"/>
          <w:szCs w:val="20"/>
        </w:rPr>
        <w:t>nie wyraża zgody na zaproponowaną zmianę i podtrzymuje zapisy siwz.</w:t>
      </w:r>
    </w:p>
    <w:p w:rsidR="009318D7" w:rsidRPr="00EE47AD" w:rsidRDefault="009318D7" w:rsidP="00EE47AD">
      <w:pPr>
        <w:spacing w:after="0"/>
        <w:jc w:val="both"/>
        <w:rPr>
          <w:rFonts w:ascii="Arial Narrow" w:hAnsi="Arial Narrow" w:cs="Times New Roman"/>
          <w:sz w:val="20"/>
          <w:szCs w:val="20"/>
        </w:rPr>
      </w:pPr>
    </w:p>
    <w:p w:rsidR="00FE3F0E" w:rsidRPr="00EE47AD" w:rsidRDefault="00FE3F0E" w:rsidP="00FE3F0E">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w:t>
      </w:r>
    </w:p>
    <w:p w:rsidR="009318D7" w:rsidRPr="009318D7" w:rsidRDefault="009318D7" w:rsidP="009318D7">
      <w:pPr>
        <w:spacing w:after="0"/>
        <w:jc w:val="both"/>
        <w:rPr>
          <w:rFonts w:ascii="Arial Narrow" w:hAnsi="Arial Narrow" w:cs="Tahoma"/>
          <w:sz w:val="20"/>
        </w:rPr>
      </w:pPr>
      <w:r w:rsidRPr="009318D7">
        <w:rPr>
          <w:rFonts w:ascii="Arial Narrow" w:hAnsi="Arial Narrow" w:cs="Tahoma"/>
          <w:sz w:val="20"/>
        </w:rPr>
        <w:t>Zamawiający w punkcie III.1.2. Załącznika nr 3-1 do SIWZ stawia wymaganie, dotyczące Liczby równoległych cyfrowych kanałów odbiorczych. Jednocześnie w kolumnie „Parametr oferowany” Zamawiający dokonuje logicznego „zrównania” pojęć: kanał odbiorczy (pojęcie to dotyczy właściwości systemu MR) oraz element cewek (pojęcie to dotyczy właściwości cewek). Aby uniknąć niejasności a także w celu właściwego porównania oferowanych systemów, należałoby odseparować te dwa pojęcia i je doprecyzować. Dodatkowo pragniemy zauważyć, że, zgodnie z naszą wiedzą, żaden z obecnie dostępnych systemów MR o wartości pola 1.5Tesli nie może spełnić warunku posiadania cewki lub zestawu cewek o co najmniej 64 łącznej liczby elementów cewek obrazujących jednocześnie. Pojęcie „elementy obrazujące jednocześnie” odnosi się do elementów umieszczonych w maksymalnym FoV – bo tylko takie są aktywne i mogą obrazować jednocześnie (czyli w tym samym czasie). A zatem, aby było spełnione to wymaganie, cewka lub zestaw cewek musiałyby mieć co najmniej 64 elementy umieszczone w maksymalnym FoV. Zgodnie z naszą wiedzą na rynku nie są jeszcze dostępne systemy 1.5Teslowe, które miałyby na wyposażeniu cewki mogące spełnić ten wymóg.</w:t>
      </w:r>
      <w:r>
        <w:rPr>
          <w:rFonts w:ascii="Arial Narrow" w:hAnsi="Arial Narrow" w:cs="Tahoma"/>
          <w:sz w:val="20"/>
        </w:rPr>
        <w:t xml:space="preserve"> </w:t>
      </w:r>
      <w:r w:rsidRPr="009318D7">
        <w:rPr>
          <w:rFonts w:ascii="Arial Narrow" w:hAnsi="Arial Narrow" w:cs="Tahoma"/>
          <w:b/>
          <w:sz w:val="20"/>
        </w:rPr>
        <w:t>Czy w celu umożliwienia naszej firmie złożenie oferty, a jednocześnie otrzymania najlepszych możliwych rozwiązań, Zamawiający dokona korekty Załącznika nr 3-1 w następującym zakresie:</w:t>
      </w:r>
    </w:p>
    <w:p w:rsidR="009318D7" w:rsidRPr="009318D7" w:rsidRDefault="009318D7" w:rsidP="009318D7">
      <w:pPr>
        <w:numPr>
          <w:ilvl w:val="0"/>
          <w:numId w:val="30"/>
        </w:numPr>
        <w:spacing w:after="0"/>
        <w:jc w:val="both"/>
        <w:rPr>
          <w:rFonts w:ascii="Arial Narrow" w:hAnsi="Arial Narrow" w:cs="Tahoma"/>
          <w:sz w:val="20"/>
        </w:rPr>
      </w:pPr>
      <w:r w:rsidRPr="009318D7">
        <w:rPr>
          <w:rFonts w:ascii="Arial Narrow" w:hAnsi="Arial Narrow" w:cs="Tahoma"/>
          <w:sz w:val="20"/>
        </w:rPr>
        <w:t>Skoryguje następujący punkt:</w:t>
      </w:r>
    </w:p>
    <w:tbl>
      <w:tblPr>
        <w:tblStyle w:val="Tabela-Siatka"/>
        <w:tblW w:w="0" w:type="auto"/>
        <w:tblLook w:val="04A0" w:firstRow="1" w:lastRow="0" w:firstColumn="1" w:lastColumn="0" w:noHBand="0" w:noVBand="1"/>
      </w:tblPr>
      <w:tblGrid>
        <w:gridCol w:w="895"/>
        <w:gridCol w:w="3059"/>
        <w:gridCol w:w="2069"/>
        <w:gridCol w:w="1454"/>
        <w:gridCol w:w="1869"/>
      </w:tblGrid>
      <w:tr w:rsidR="009318D7" w:rsidRPr="009318D7" w:rsidTr="005651C6">
        <w:tc>
          <w:tcPr>
            <w:tcW w:w="895"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lastRenderedPageBreak/>
              <w:t>Lp.</w:t>
            </w:r>
          </w:p>
        </w:tc>
        <w:tc>
          <w:tcPr>
            <w:tcW w:w="306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Opis parametru</w:t>
            </w:r>
          </w:p>
        </w:tc>
        <w:tc>
          <w:tcPr>
            <w:tcW w:w="2070"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Parametr oczekiwany</w:t>
            </w:r>
          </w:p>
        </w:tc>
        <w:tc>
          <w:tcPr>
            <w:tcW w:w="1455"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Parametr oferowany</w:t>
            </w:r>
          </w:p>
        </w:tc>
        <w:tc>
          <w:tcPr>
            <w:tcW w:w="1870"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Zasady dokonywania oceny</w:t>
            </w:r>
          </w:p>
        </w:tc>
      </w:tr>
      <w:tr w:rsidR="009318D7" w:rsidRPr="009318D7" w:rsidTr="005651C6">
        <w:tc>
          <w:tcPr>
            <w:tcW w:w="895" w:type="dxa"/>
            <w:shd w:val="clear" w:color="auto" w:fill="B3B3B3"/>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III.1.2.</w:t>
            </w:r>
          </w:p>
        </w:tc>
        <w:tc>
          <w:tcPr>
            <w:tcW w:w="306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Maksymalna liczba rzeczywistych niezależnych równoległych cyfrowych kanałów odbiorczych (odbiornika) z pełną ścieżką cyfrową (przedwzmacniacz, przetwornik analogowo-cyfrowy, wejście w rekonstruktorze) systemu MR, które mogą być używane jednocześnie w pojedynczym skanie i pojedynczym statycznym FoV, z których każdy generuje niezależny obraz cząstkowy.</w:t>
            </w:r>
          </w:p>
        </w:tc>
        <w:tc>
          <w:tcPr>
            <w:tcW w:w="207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 64;</w:t>
            </w:r>
          </w:p>
        </w:tc>
        <w:tc>
          <w:tcPr>
            <w:tcW w:w="1455"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podać wartość [n]</w:t>
            </w:r>
          </w:p>
        </w:tc>
        <w:tc>
          <w:tcPr>
            <w:tcW w:w="1870" w:type="dxa"/>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Wartość najbardziej korzystna– 1pkt.</w:t>
            </w:r>
          </w:p>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Pozostałe – 0 pkt</w:t>
            </w:r>
          </w:p>
        </w:tc>
      </w:tr>
    </w:tbl>
    <w:p w:rsidR="009318D7" w:rsidRPr="009318D7" w:rsidRDefault="009318D7" w:rsidP="009318D7">
      <w:pPr>
        <w:spacing w:after="0"/>
        <w:jc w:val="both"/>
        <w:rPr>
          <w:rFonts w:ascii="Arial Narrow" w:hAnsi="Arial Narrow" w:cs="Tahoma"/>
          <w:sz w:val="20"/>
        </w:rPr>
      </w:pPr>
    </w:p>
    <w:p w:rsidR="009318D7" w:rsidRPr="009318D7" w:rsidRDefault="009318D7" w:rsidP="009318D7">
      <w:pPr>
        <w:numPr>
          <w:ilvl w:val="0"/>
          <w:numId w:val="30"/>
        </w:numPr>
        <w:spacing w:after="0"/>
        <w:jc w:val="both"/>
        <w:rPr>
          <w:rFonts w:ascii="Arial Narrow" w:hAnsi="Arial Narrow" w:cs="Tahoma"/>
          <w:sz w:val="20"/>
        </w:rPr>
      </w:pPr>
      <w:r w:rsidRPr="009318D7">
        <w:rPr>
          <w:rFonts w:ascii="Arial Narrow" w:hAnsi="Arial Narrow" w:cs="Tahoma"/>
          <w:sz w:val="20"/>
        </w:rPr>
        <w:t>Wprowadzi następujący punkt:</w:t>
      </w:r>
    </w:p>
    <w:tbl>
      <w:tblPr>
        <w:tblStyle w:val="Tabela-Siatka"/>
        <w:tblW w:w="0" w:type="auto"/>
        <w:tblLook w:val="04A0" w:firstRow="1" w:lastRow="0" w:firstColumn="1" w:lastColumn="0" w:noHBand="0" w:noVBand="1"/>
      </w:tblPr>
      <w:tblGrid>
        <w:gridCol w:w="895"/>
        <w:gridCol w:w="3058"/>
        <w:gridCol w:w="2069"/>
        <w:gridCol w:w="1455"/>
        <w:gridCol w:w="1869"/>
      </w:tblGrid>
      <w:tr w:rsidR="009318D7" w:rsidRPr="009318D7" w:rsidTr="005651C6">
        <w:tc>
          <w:tcPr>
            <w:tcW w:w="895"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Lp.</w:t>
            </w:r>
          </w:p>
        </w:tc>
        <w:tc>
          <w:tcPr>
            <w:tcW w:w="306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Opis parametru</w:t>
            </w:r>
          </w:p>
        </w:tc>
        <w:tc>
          <w:tcPr>
            <w:tcW w:w="2070"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Parametr oczekiwany</w:t>
            </w:r>
          </w:p>
        </w:tc>
        <w:tc>
          <w:tcPr>
            <w:tcW w:w="1455"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Parametr oferowany</w:t>
            </w:r>
          </w:p>
        </w:tc>
        <w:tc>
          <w:tcPr>
            <w:tcW w:w="1870"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Zasady dokonywania oceny</w:t>
            </w:r>
          </w:p>
        </w:tc>
      </w:tr>
      <w:tr w:rsidR="009318D7" w:rsidRPr="009318D7" w:rsidTr="005651C6">
        <w:tc>
          <w:tcPr>
            <w:tcW w:w="895" w:type="dxa"/>
            <w:shd w:val="clear" w:color="auto" w:fill="B3B3B3"/>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III.1.2.1.</w:t>
            </w:r>
          </w:p>
        </w:tc>
        <w:tc>
          <w:tcPr>
            <w:tcW w:w="306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Maksymalna liczba elementów cewek obrazujących jednocześnie.</w:t>
            </w:r>
          </w:p>
        </w:tc>
        <w:tc>
          <w:tcPr>
            <w:tcW w:w="207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 32;</w:t>
            </w:r>
          </w:p>
        </w:tc>
        <w:tc>
          <w:tcPr>
            <w:tcW w:w="1455"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podać wartość [n] i przykładowe zastosowanie praktyczne z określeniem konfiguracji cewek i łącznej liczby elementów cewek obrazujących jednocześnie</w:t>
            </w:r>
          </w:p>
        </w:tc>
        <w:tc>
          <w:tcPr>
            <w:tcW w:w="1870" w:type="dxa"/>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Wartość najbardziej korzystna– 1pkt.</w:t>
            </w:r>
          </w:p>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Pozostałe – 0 pkt</w:t>
            </w:r>
          </w:p>
        </w:tc>
      </w:tr>
    </w:tbl>
    <w:p w:rsidR="00FE3F0E" w:rsidRDefault="00594A72" w:rsidP="00FE3F0E">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318D7" w:rsidRPr="00594A72">
        <w:rPr>
          <w:rFonts w:ascii="Arial Narrow" w:hAnsi="Arial Narrow" w:cs="Times New Roman"/>
          <w:b/>
          <w:sz w:val="20"/>
          <w:szCs w:val="20"/>
        </w:rPr>
        <w:t xml:space="preserve">Zamawiający </w:t>
      </w:r>
      <w:r w:rsidR="009318D7">
        <w:rPr>
          <w:rFonts w:ascii="Arial Narrow" w:hAnsi="Arial Narrow" w:cs="Times New Roman"/>
          <w:b/>
          <w:sz w:val="20"/>
          <w:szCs w:val="20"/>
        </w:rPr>
        <w:t>nie wyraża zgody na zaproponowaną zmianę i podtrzymuje zapisy siwz.</w:t>
      </w:r>
    </w:p>
    <w:p w:rsidR="009318D7" w:rsidRDefault="009318D7" w:rsidP="00FE3F0E">
      <w:pPr>
        <w:spacing w:after="0"/>
        <w:jc w:val="both"/>
        <w:rPr>
          <w:rFonts w:ascii="Arial Narrow" w:hAnsi="Arial Narrow" w:cs="Times New Roman"/>
          <w:b/>
          <w:sz w:val="20"/>
          <w:szCs w:val="20"/>
        </w:rPr>
      </w:pPr>
    </w:p>
    <w:p w:rsidR="00FE3F0E" w:rsidRPr="00EE47AD" w:rsidRDefault="00FE3F0E" w:rsidP="00FE3F0E">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w:t>
      </w:r>
    </w:p>
    <w:p w:rsidR="009318D7" w:rsidRPr="009318D7" w:rsidRDefault="009318D7" w:rsidP="009318D7">
      <w:pPr>
        <w:spacing w:after="0"/>
        <w:jc w:val="both"/>
        <w:rPr>
          <w:rFonts w:ascii="Arial Narrow" w:hAnsi="Arial Narrow" w:cs="Tahoma"/>
          <w:b/>
          <w:sz w:val="20"/>
        </w:rPr>
      </w:pPr>
      <w:r w:rsidRPr="009318D7">
        <w:rPr>
          <w:rFonts w:ascii="Arial Narrow" w:hAnsi="Arial Narrow" w:cs="Tahoma"/>
          <w:sz w:val="20"/>
        </w:rPr>
        <w:t xml:space="preserve">Zamawiający w punkcie IV.1.2. Załącznika nr 3-1 do SIWZ stawia wymaganie, dotyczące Cewki wielokanałowej typu matrycowego przeznaczonej do badań głowy i szyi. Według wymagań, dopuszczona jest cewka 16 elementowa. W tej klasie systemów, w której dostawcy systemów MR mogą już opcjonalnie zaoferować cewki do badań głowy i szyi posiadające nawet ponad 20 elementów, wymaganie cewki 16 kanałowej wydaje się być nieco zbyt skromne. Co więcej, jeżeli Zamawiającemu zależałoby na otrzymaniu cewki możliwie najlepszej, właściwym byłoby premiowanie tego parametru. </w:t>
      </w:r>
      <w:r w:rsidRPr="009318D7">
        <w:rPr>
          <w:rFonts w:ascii="Arial Narrow" w:hAnsi="Arial Narrow" w:cs="Tahoma"/>
          <w:b/>
          <w:sz w:val="20"/>
        </w:rPr>
        <w:t xml:space="preserve">Czy w celu otrzymania możliwie najlepszych rozwiązań, Zamawiający skoryguje zapis w tym punkcie do następującego: </w:t>
      </w:r>
    </w:p>
    <w:tbl>
      <w:tblPr>
        <w:tblStyle w:val="Tabela-Siatka"/>
        <w:tblW w:w="0" w:type="auto"/>
        <w:tblLook w:val="04A0" w:firstRow="1" w:lastRow="0" w:firstColumn="1" w:lastColumn="0" w:noHBand="0" w:noVBand="1"/>
      </w:tblPr>
      <w:tblGrid>
        <w:gridCol w:w="895"/>
        <w:gridCol w:w="3058"/>
        <w:gridCol w:w="2069"/>
        <w:gridCol w:w="1455"/>
        <w:gridCol w:w="1869"/>
      </w:tblGrid>
      <w:tr w:rsidR="009318D7" w:rsidRPr="009318D7" w:rsidTr="005651C6">
        <w:tc>
          <w:tcPr>
            <w:tcW w:w="895"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Lp.</w:t>
            </w:r>
          </w:p>
        </w:tc>
        <w:tc>
          <w:tcPr>
            <w:tcW w:w="306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Opis parametru</w:t>
            </w:r>
          </w:p>
        </w:tc>
        <w:tc>
          <w:tcPr>
            <w:tcW w:w="2070"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Parametr oczekiwany</w:t>
            </w:r>
          </w:p>
        </w:tc>
        <w:tc>
          <w:tcPr>
            <w:tcW w:w="1455"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Parametr oferowany</w:t>
            </w:r>
          </w:p>
        </w:tc>
        <w:tc>
          <w:tcPr>
            <w:tcW w:w="1870"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Zasady dokonywania oceny</w:t>
            </w:r>
          </w:p>
        </w:tc>
      </w:tr>
      <w:tr w:rsidR="009318D7" w:rsidRPr="009318D7" w:rsidTr="005651C6">
        <w:tc>
          <w:tcPr>
            <w:tcW w:w="895" w:type="dxa"/>
            <w:shd w:val="clear" w:color="auto" w:fill="B3B3B3"/>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IV.1.2.</w:t>
            </w:r>
          </w:p>
        </w:tc>
        <w:tc>
          <w:tcPr>
            <w:tcW w:w="306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 xml:space="preserve">Cewka wielokanałowa typu matrycowego przeznaczona </w:t>
            </w:r>
            <w:r w:rsidRPr="009318D7">
              <w:rPr>
                <w:rFonts w:ascii="Arial Narrow" w:hAnsi="Arial Narrow" w:cs="Tahoma"/>
                <w:b/>
                <w:sz w:val="20"/>
              </w:rPr>
              <w:t>do badań głowy i szyi</w:t>
            </w:r>
            <w:r w:rsidRPr="009318D7">
              <w:rPr>
                <w:rFonts w:ascii="Arial Narrow" w:hAnsi="Arial Narrow" w:cs="Tahoma"/>
                <w:sz w:val="20"/>
              </w:rPr>
              <w:t xml:space="preserve"> posiadająca w badanym obszarze min. 20 elementów obrazujących jednocześnie i pozwalająca na akwizycje równoległe typu ASSET, iPAT, SENSE, SPEEDER lub zgodnie z nomenklaturą producenta.</w:t>
            </w:r>
          </w:p>
        </w:tc>
        <w:tc>
          <w:tcPr>
            <w:tcW w:w="207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Tak;</w:t>
            </w:r>
          </w:p>
        </w:tc>
        <w:tc>
          <w:tcPr>
            <w:tcW w:w="1455"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podać nazwę cewki oraz liczbę elementów obrazujących [n]</w:t>
            </w:r>
          </w:p>
        </w:tc>
        <w:tc>
          <w:tcPr>
            <w:tcW w:w="1870" w:type="dxa"/>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Wartość najbardziej korzystna– 1pkt.</w:t>
            </w:r>
          </w:p>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Pozostałe – 0 pkt</w:t>
            </w:r>
          </w:p>
        </w:tc>
      </w:tr>
    </w:tbl>
    <w:p w:rsidR="00B56DCF" w:rsidRDefault="00FE3F0E" w:rsidP="00D45EE3">
      <w:pPr>
        <w:spacing w:after="0"/>
        <w:jc w:val="both"/>
        <w:rPr>
          <w:rFonts w:ascii="Arial Narrow" w:hAnsi="Arial Narrow" w:cs="Times New Roman"/>
          <w:b/>
          <w:sz w:val="20"/>
          <w:szCs w:val="20"/>
          <w:u w:val="single"/>
        </w:rPr>
      </w:pPr>
      <w:r w:rsidRPr="00EE47AD">
        <w:rPr>
          <w:rFonts w:ascii="Arial Narrow" w:hAnsi="Arial Narrow" w:cs="Times New Roman"/>
          <w:b/>
          <w:sz w:val="20"/>
          <w:szCs w:val="20"/>
        </w:rPr>
        <w:t xml:space="preserve">Odpowiedź: </w:t>
      </w:r>
      <w:r w:rsidR="009318D7" w:rsidRPr="00594A72">
        <w:rPr>
          <w:rFonts w:ascii="Arial Narrow" w:hAnsi="Arial Narrow" w:cs="Times New Roman"/>
          <w:b/>
          <w:sz w:val="20"/>
          <w:szCs w:val="20"/>
        </w:rPr>
        <w:t xml:space="preserve">Zamawiający </w:t>
      </w:r>
      <w:r w:rsidR="009318D7">
        <w:rPr>
          <w:rFonts w:ascii="Arial Narrow" w:hAnsi="Arial Narrow" w:cs="Times New Roman"/>
          <w:b/>
          <w:sz w:val="20"/>
          <w:szCs w:val="20"/>
        </w:rPr>
        <w:t>nie wyraża zgody na zaproponowaną zmianę i podtrzymuje zapisy siwz.</w:t>
      </w:r>
    </w:p>
    <w:p w:rsidR="00B56DCF" w:rsidRDefault="00B56DCF" w:rsidP="00D45EE3">
      <w:pPr>
        <w:spacing w:after="0"/>
        <w:jc w:val="both"/>
        <w:rPr>
          <w:rFonts w:ascii="Arial Narrow" w:hAnsi="Arial Narrow" w:cs="Times New Roman"/>
          <w:b/>
          <w:sz w:val="20"/>
          <w:szCs w:val="20"/>
          <w:u w:val="single"/>
        </w:rPr>
      </w:pPr>
    </w:p>
    <w:p w:rsidR="00D45EE3" w:rsidRPr="00EE47AD" w:rsidRDefault="00D45EE3"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w:t>
      </w:r>
    </w:p>
    <w:p w:rsidR="009318D7" w:rsidRPr="009318D7" w:rsidRDefault="009318D7" w:rsidP="009318D7">
      <w:pPr>
        <w:spacing w:after="0"/>
        <w:jc w:val="both"/>
        <w:rPr>
          <w:rFonts w:ascii="Arial Narrow" w:hAnsi="Arial Narrow" w:cs="Tahoma"/>
          <w:sz w:val="20"/>
        </w:rPr>
      </w:pPr>
      <w:r w:rsidRPr="009318D7">
        <w:rPr>
          <w:rFonts w:ascii="Arial Narrow" w:hAnsi="Arial Narrow" w:cs="Tahoma"/>
          <w:sz w:val="20"/>
        </w:rPr>
        <w:t xml:space="preserve">Zamawiający w punkcie IV.1.2. Załącznika nr 3-1 do SIWZ stawia wymaganie, dotyczące Cewki wielokanałowej typu matrycowego przeznaczonej do badań głowy i szyi. </w:t>
      </w:r>
      <w:r>
        <w:rPr>
          <w:rFonts w:ascii="Arial Narrow" w:hAnsi="Arial Narrow" w:cs="Tahoma"/>
          <w:sz w:val="20"/>
        </w:rPr>
        <w:t xml:space="preserve"> </w:t>
      </w:r>
      <w:r w:rsidRPr="009318D7">
        <w:rPr>
          <w:rFonts w:ascii="Arial Narrow" w:hAnsi="Arial Narrow" w:cs="Tahoma"/>
          <w:sz w:val="20"/>
        </w:rPr>
        <w:t xml:space="preserve">W badaniach głowy, lub głowy i szyi możliwość regulacji kąta pochylenia cewki jest cechą </w:t>
      </w:r>
      <w:r w:rsidRPr="009318D7">
        <w:rPr>
          <w:rFonts w:ascii="Arial Narrow" w:hAnsi="Arial Narrow" w:cs="Tahoma"/>
          <w:sz w:val="20"/>
        </w:rPr>
        <w:lastRenderedPageBreak/>
        <w:t xml:space="preserve">bardzo docenianą przez pacjentów, którzy podczas badania głowy mają problemy z ułożeniem płasko na wznak. Wtedy nawet nieduże uniesienie głowy (ale bez zmiany położenia głowy względem cewki) może okazać się nieocenione. Warto takiej funkcjonalności wymagać. </w:t>
      </w:r>
      <w:r w:rsidRPr="009318D7">
        <w:rPr>
          <w:rFonts w:ascii="Arial Narrow" w:hAnsi="Arial Narrow" w:cs="Tahoma"/>
          <w:b/>
          <w:sz w:val="20"/>
        </w:rPr>
        <w:t xml:space="preserve">Czy w celu otrzymania możliwie najlepszych rozwiązań, Zamawiający skoryguje zapis w tym punkcie do następującego: </w:t>
      </w:r>
    </w:p>
    <w:tbl>
      <w:tblPr>
        <w:tblStyle w:val="Tabela-Siatka"/>
        <w:tblW w:w="0" w:type="auto"/>
        <w:tblLook w:val="04A0" w:firstRow="1" w:lastRow="0" w:firstColumn="1" w:lastColumn="0" w:noHBand="0" w:noVBand="1"/>
      </w:tblPr>
      <w:tblGrid>
        <w:gridCol w:w="895"/>
        <w:gridCol w:w="3058"/>
        <w:gridCol w:w="2069"/>
        <w:gridCol w:w="1455"/>
        <w:gridCol w:w="1869"/>
      </w:tblGrid>
      <w:tr w:rsidR="009318D7" w:rsidRPr="009318D7" w:rsidTr="005651C6">
        <w:tc>
          <w:tcPr>
            <w:tcW w:w="895"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Lp.</w:t>
            </w:r>
          </w:p>
        </w:tc>
        <w:tc>
          <w:tcPr>
            <w:tcW w:w="306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Opis parametru</w:t>
            </w:r>
          </w:p>
        </w:tc>
        <w:tc>
          <w:tcPr>
            <w:tcW w:w="2070"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Parametr oczekiwany</w:t>
            </w:r>
          </w:p>
        </w:tc>
        <w:tc>
          <w:tcPr>
            <w:tcW w:w="1455"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Parametr oferowany</w:t>
            </w:r>
          </w:p>
        </w:tc>
        <w:tc>
          <w:tcPr>
            <w:tcW w:w="1870" w:type="dxa"/>
            <w:vAlign w:val="center"/>
          </w:tcPr>
          <w:p w:rsidR="009318D7" w:rsidRPr="009318D7" w:rsidRDefault="009318D7" w:rsidP="009318D7">
            <w:pPr>
              <w:spacing w:line="259" w:lineRule="auto"/>
              <w:jc w:val="both"/>
              <w:rPr>
                <w:rFonts w:ascii="Arial Narrow" w:hAnsi="Arial Narrow" w:cs="Tahoma"/>
                <w:bCs/>
                <w:sz w:val="20"/>
              </w:rPr>
            </w:pPr>
            <w:r w:rsidRPr="009318D7">
              <w:rPr>
                <w:rFonts w:ascii="Arial Narrow" w:hAnsi="Arial Narrow" w:cs="Tahoma"/>
                <w:sz w:val="20"/>
              </w:rPr>
              <w:t>Zasady dokonywania oceny</w:t>
            </w:r>
          </w:p>
        </w:tc>
      </w:tr>
      <w:tr w:rsidR="009318D7" w:rsidRPr="009318D7" w:rsidTr="005651C6">
        <w:tc>
          <w:tcPr>
            <w:tcW w:w="895" w:type="dxa"/>
            <w:shd w:val="clear" w:color="auto" w:fill="B3B3B3"/>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IV.1.2.1.</w:t>
            </w:r>
          </w:p>
        </w:tc>
        <w:tc>
          <w:tcPr>
            <w:tcW w:w="306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Funkcjonalność regulacji kąta pochylenia cewki (umożliwiająca komfortowe badanie osób chorych)</w:t>
            </w:r>
          </w:p>
        </w:tc>
        <w:tc>
          <w:tcPr>
            <w:tcW w:w="2070" w:type="dxa"/>
            <w:vAlign w:val="center"/>
          </w:tcPr>
          <w:p w:rsidR="009318D7" w:rsidRPr="009318D7" w:rsidRDefault="009318D7" w:rsidP="009318D7">
            <w:pPr>
              <w:spacing w:line="259" w:lineRule="auto"/>
              <w:jc w:val="both"/>
              <w:rPr>
                <w:rFonts w:ascii="Arial Narrow" w:hAnsi="Arial Narrow" w:cs="Tahoma"/>
                <w:sz w:val="20"/>
              </w:rPr>
            </w:pPr>
            <w:r w:rsidRPr="009318D7">
              <w:rPr>
                <w:rFonts w:ascii="Arial Narrow" w:hAnsi="Arial Narrow" w:cs="Tahoma"/>
                <w:sz w:val="20"/>
              </w:rPr>
              <w:t>Tak;</w:t>
            </w:r>
          </w:p>
        </w:tc>
        <w:tc>
          <w:tcPr>
            <w:tcW w:w="1455" w:type="dxa"/>
            <w:vAlign w:val="center"/>
          </w:tcPr>
          <w:p w:rsidR="009318D7" w:rsidRPr="009318D7" w:rsidRDefault="009318D7" w:rsidP="009318D7">
            <w:pPr>
              <w:spacing w:line="259" w:lineRule="auto"/>
              <w:jc w:val="both"/>
              <w:rPr>
                <w:rFonts w:ascii="Arial Narrow" w:hAnsi="Arial Narrow" w:cs="Tahoma"/>
                <w:sz w:val="20"/>
              </w:rPr>
            </w:pPr>
          </w:p>
        </w:tc>
        <w:tc>
          <w:tcPr>
            <w:tcW w:w="1870" w:type="dxa"/>
          </w:tcPr>
          <w:p w:rsidR="009318D7" w:rsidRPr="009318D7" w:rsidRDefault="009318D7" w:rsidP="009318D7">
            <w:pPr>
              <w:spacing w:line="259" w:lineRule="auto"/>
              <w:jc w:val="both"/>
              <w:rPr>
                <w:rFonts w:ascii="Arial Narrow" w:hAnsi="Arial Narrow" w:cs="Tahoma"/>
                <w:sz w:val="20"/>
              </w:rPr>
            </w:pPr>
          </w:p>
        </w:tc>
      </w:tr>
    </w:tbl>
    <w:p w:rsidR="00D45EE3" w:rsidRDefault="00D45EE3" w:rsidP="00D45EE3">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9318D7" w:rsidRPr="00594A72">
        <w:rPr>
          <w:rFonts w:ascii="Arial Narrow" w:hAnsi="Arial Narrow" w:cs="Times New Roman"/>
          <w:b/>
          <w:sz w:val="20"/>
          <w:szCs w:val="20"/>
        </w:rPr>
        <w:t xml:space="preserve">Zamawiający </w:t>
      </w:r>
      <w:r w:rsidR="009318D7">
        <w:rPr>
          <w:rFonts w:ascii="Arial Narrow" w:hAnsi="Arial Narrow" w:cs="Times New Roman"/>
          <w:b/>
          <w:sz w:val="20"/>
          <w:szCs w:val="20"/>
        </w:rPr>
        <w:t>nie wyraża zgody na zaproponowaną zmianę i podtrzymuje zapisy siwz.</w:t>
      </w:r>
    </w:p>
    <w:p w:rsidR="00D45EE3" w:rsidRDefault="00D45EE3" w:rsidP="00D45EE3">
      <w:pPr>
        <w:spacing w:after="0"/>
        <w:jc w:val="both"/>
        <w:rPr>
          <w:rFonts w:ascii="Arial Narrow" w:hAnsi="Arial Narrow" w:cs="Times New Roman"/>
          <w:b/>
          <w:sz w:val="20"/>
          <w:szCs w:val="20"/>
        </w:rPr>
      </w:pPr>
    </w:p>
    <w:p w:rsidR="00D45EE3" w:rsidRDefault="00D45EE3"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w:t>
      </w:r>
    </w:p>
    <w:p w:rsidR="0004783D" w:rsidRPr="0004783D" w:rsidRDefault="0004783D" w:rsidP="0004783D">
      <w:pPr>
        <w:spacing w:after="0"/>
        <w:jc w:val="both"/>
        <w:rPr>
          <w:rFonts w:ascii="Arial Narrow" w:hAnsi="Arial Narrow" w:cs="Tahoma"/>
          <w:b/>
          <w:sz w:val="20"/>
        </w:rPr>
      </w:pPr>
      <w:r w:rsidRPr="0004783D">
        <w:rPr>
          <w:rFonts w:ascii="Arial Narrow" w:hAnsi="Arial Narrow" w:cs="Tahoma"/>
          <w:sz w:val="20"/>
        </w:rPr>
        <w:t xml:space="preserve">Zamawiający w punkcie IV.1.5. Załącznika nr 3-1 do SIWZ stawia wymaganie, dotyczące Cewki wielokanałowej typu matrycowego (lub zestawu cewek) przeznaczonej do badań całego kręgosłupa, z automatycznym przesuwem stołu pacjenta sterowanym z protokołu badania, bez repozycjonowania pacjenta i przekładania lub przełączania cewek, posiadającej min. 28 elementy obrazujące i pozwalającej na akwizycje równoległe typu ASSET, iPAT, SENSE, SPEEDER lub zgodnie z nomenklaturą producenta. W tej klasie systemów, w której dostawcy systemów MR mogą już opcjonalnie zaoferować cewki (lub zestaw cewek) do badań głowy i szyi posiadające nawet ponad 32 elementy, wymaganie cewki (lub zestawu cewek) 28 elementowej wydaje się być nieco zbyt skromne. Co więcej, jeżeli Zamawiającemu zależałoby na otrzymaniu cewki możliwie najlepszej, właściwym byłoby premiowanie tego parametru. </w:t>
      </w:r>
      <w:r w:rsidRPr="0004783D">
        <w:rPr>
          <w:rFonts w:ascii="Arial Narrow" w:hAnsi="Arial Narrow" w:cs="Tahoma"/>
          <w:b/>
          <w:sz w:val="20"/>
        </w:rPr>
        <w:t xml:space="preserve">Czy w celu otrzymania możliwie najlepszych rozwiązań, Zamawiający skoryguje zapis w tym punkcie do następującego: </w:t>
      </w:r>
    </w:p>
    <w:tbl>
      <w:tblPr>
        <w:tblStyle w:val="Tabela-Siatka"/>
        <w:tblW w:w="0" w:type="auto"/>
        <w:tblLook w:val="04A0" w:firstRow="1" w:lastRow="0" w:firstColumn="1" w:lastColumn="0" w:noHBand="0" w:noVBand="1"/>
      </w:tblPr>
      <w:tblGrid>
        <w:gridCol w:w="895"/>
        <w:gridCol w:w="3058"/>
        <w:gridCol w:w="2069"/>
        <w:gridCol w:w="1455"/>
        <w:gridCol w:w="1869"/>
      </w:tblGrid>
      <w:tr w:rsidR="0004783D" w:rsidRPr="0004783D" w:rsidTr="005651C6">
        <w:tc>
          <w:tcPr>
            <w:tcW w:w="895" w:type="dxa"/>
            <w:vAlign w:val="center"/>
          </w:tcPr>
          <w:p w:rsidR="0004783D" w:rsidRPr="0004783D" w:rsidRDefault="0004783D" w:rsidP="0004783D">
            <w:pPr>
              <w:spacing w:line="259" w:lineRule="auto"/>
              <w:jc w:val="both"/>
              <w:rPr>
                <w:rFonts w:ascii="Arial Narrow" w:hAnsi="Arial Narrow" w:cs="Tahoma"/>
                <w:b/>
                <w:sz w:val="20"/>
              </w:rPr>
            </w:pPr>
            <w:r w:rsidRPr="0004783D">
              <w:rPr>
                <w:rFonts w:ascii="Arial Narrow" w:hAnsi="Arial Narrow" w:cs="Tahoma"/>
                <w:b/>
                <w:sz w:val="20"/>
              </w:rPr>
              <w:t>Lp.</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b/>
                <w:sz w:val="20"/>
              </w:rPr>
              <w:t>Opis parametru</w:t>
            </w:r>
          </w:p>
        </w:tc>
        <w:tc>
          <w:tcPr>
            <w:tcW w:w="2070" w:type="dxa"/>
            <w:vAlign w:val="center"/>
          </w:tcPr>
          <w:p w:rsidR="0004783D" w:rsidRPr="0004783D" w:rsidRDefault="0004783D" w:rsidP="0004783D">
            <w:pPr>
              <w:spacing w:line="259" w:lineRule="auto"/>
              <w:jc w:val="both"/>
              <w:rPr>
                <w:rFonts w:ascii="Arial Narrow" w:hAnsi="Arial Narrow" w:cs="Tahoma"/>
                <w:b/>
                <w:bCs/>
                <w:sz w:val="20"/>
              </w:rPr>
            </w:pPr>
            <w:r w:rsidRPr="0004783D">
              <w:rPr>
                <w:rFonts w:ascii="Arial Narrow" w:hAnsi="Arial Narrow" w:cs="Tahoma"/>
                <w:b/>
                <w:sz w:val="20"/>
              </w:rPr>
              <w:t>Parametr oczekiwany</w:t>
            </w:r>
          </w:p>
        </w:tc>
        <w:tc>
          <w:tcPr>
            <w:tcW w:w="1455" w:type="dxa"/>
            <w:vAlign w:val="center"/>
          </w:tcPr>
          <w:p w:rsidR="0004783D" w:rsidRPr="0004783D" w:rsidRDefault="0004783D" w:rsidP="0004783D">
            <w:pPr>
              <w:spacing w:line="259" w:lineRule="auto"/>
              <w:jc w:val="both"/>
              <w:rPr>
                <w:rFonts w:ascii="Arial Narrow" w:hAnsi="Arial Narrow" w:cs="Tahoma"/>
                <w:b/>
                <w:bCs/>
                <w:sz w:val="20"/>
              </w:rPr>
            </w:pPr>
            <w:r w:rsidRPr="0004783D">
              <w:rPr>
                <w:rFonts w:ascii="Arial Narrow" w:hAnsi="Arial Narrow" w:cs="Tahoma"/>
                <w:b/>
                <w:sz w:val="20"/>
              </w:rPr>
              <w:t>Parametr oferowany</w:t>
            </w:r>
          </w:p>
        </w:tc>
        <w:tc>
          <w:tcPr>
            <w:tcW w:w="1870" w:type="dxa"/>
            <w:vAlign w:val="center"/>
          </w:tcPr>
          <w:p w:rsidR="0004783D" w:rsidRPr="0004783D" w:rsidRDefault="0004783D" w:rsidP="0004783D">
            <w:pPr>
              <w:spacing w:line="259" w:lineRule="auto"/>
              <w:jc w:val="both"/>
              <w:rPr>
                <w:rFonts w:ascii="Arial Narrow" w:hAnsi="Arial Narrow" w:cs="Tahoma"/>
                <w:b/>
                <w:bCs/>
                <w:sz w:val="20"/>
              </w:rPr>
            </w:pPr>
            <w:r w:rsidRPr="0004783D">
              <w:rPr>
                <w:rFonts w:ascii="Arial Narrow" w:hAnsi="Arial Narrow" w:cs="Tahoma"/>
                <w:b/>
                <w:sz w:val="20"/>
              </w:rPr>
              <w:t>Zasady dokonywania oceny</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IV.1.5.</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Cewka wielokanałowa typu matrycowego (lub zestaw cewek) przeznaczona do badań całego kręgosłupa, z automatycznym przesuwem stołu pacjenta sterowanym z protokołu badania, bez repozycjonowania pacjenta i przekładania lub przełączania cewek, posiadająca min. 32 elementy obrazujące i pozwalająca na akwizycje równoległe typu ASSET, iPAT, SENSE, SPEEDER lub zgodnie z nomenklaturą producenta.</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Tak;</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podać nazwę cewki lub zestawu cewek i liczbę elementów obrazujących</w:t>
            </w:r>
          </w:p>
        </w:tc>
        <w:tc>
          <w:tcPr>
            <w:tcW w:w="1870" w:type="dxa"/>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Największa liczba elementów – 1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Pozostałe – 0 pkt</w:t>
            </w:r>
          </w:p>
        </w:tc>
      </w:tr>
    </w:tbl>
    <w:p w:rsidR="0004783D" w:rsidRDefault="00D45EE3" w:rsidP="0004783D">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04783D" w:rsidRPr="00594A72">
        <w:rPr>
          <w:rFonts w:ascii="Arial Narrow" w:hAnsi="Arial Narrow" w:cs="Times New Roman"/>
          <w:b/>
          <w:sz w:val="20"/>
          <w:szCs w:val="20"/>
        </w:rPr>
        <w:t xml:space="preserve">Zamawiający </w:t>
      </w:r>
      <w:r w:rsidR="0004783D">
        <w:rPr>
          <w:rFonts w:ascii="Arial Narrow" w:hAnsi="Arial Narrow" w:cs="Times New Roman"/>
          <w:b/>
          <w:sz w:val="20"/>
          <w:szCs w:val="20"/>
        </w:rPr>
        <w:t>nie wyraża zgody na zaproponowaną zmianę i podtrzymuje zapisy siwz.</w:t>
      </w:r>
    </w:p>
    <w:p w:rsidR="00D45EE3" w:rsidRDefault="00D45EE3" w:rsidP="00D45EE3">
      <w:pPr>
        <w:spacing w:after="0"/>
        <w:jc w:val="both"/>
        <w:rPr>
          <w:rFonts w:ascii="Arial Narrow" w:hAnsi="Arial Narrow" w:cs="Times New Roman"/>
          <w:b/>
          <w:sz w:val="20"/>
          <w:szCs w:val="20"/>
        </w:rPr>
      </w:pPr>
    </w:p>
    <w:p w:rsidR="00D45EE3" w:rsidRDefault="00D45EE3"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10</w:t>
      </w:r>
    </w:p>
    <w:p w:rsidR="0004783D" w:rsidRPr="0004783D" w:rsidRDefault="0004783D" w:rsidP="0004783D">
      <w:pPr>
        <w:spacing w:after="0"/>
        <w:jc w:val="both"/>
        <w:rPr>
          <w:rFonts w:ascii="Arial Narrow" w:hAnsi="Arial Narrow" w:cs="Tahoma"/>
          <w:sz w:val="20"/>
        </w:rPr>
      </w:pPr>
      <w:r w:rsidRPr="0004783D">
        <w:rPr>
          <w:rFonts w:ascii="Arial Narrow" w:hAnsi="Arial Narrow" w:cs="Tahoma"/>
          <w:sz w:val="20"/>
        </w:rPr>
        <w:t xml:space="preserve">Zamawiający w punkcie IV.1.6. Załącznika nr 3-1 do SIWZ stawia wymaganie, dotyczące Cewki wielokanałowej typu matrycowego (lub zestawu cewek) przeznaczonej do badań całego centralnego układu nerwowego (głowa i cały kręgosłup) z przesuwem stołu pacjenta sterowanym automatycznie z protokołu badania, bez repozycjonowania pacjenta i przekładania lub przełączania cewek, posiadającej min. 40 elementów obrazujących i pozwalającej na akwizycje równoległe typu ASSET, iPAT, SENSE, SPEEDER lub zgodnie z nomenklaturą producenta. W tej klasie systemów, w której dostawcy systemów MR mogą już opcjonalnie zaoferować cewki (lub zestaw cewek) do badań całego centralnego układu nerwowego (głowa i cały kręgosłup) posiadające nawet ponad 45 elementów, wymaganie cewki (lub zestawu cewek) 40 elementowej wydaje się być nieco zbyt skromne. Co więcej, jeżeli Zamawiającemu zależałoby na otrzymaniu cewki możliwie najlepszej, właściwym byłoby premiowanie tego parametru. </w:t>
      </w:r>
      <w:r w:rsidRPr="0004783D">
        <w:rPr>
          <w:rFonts w:ascii="Arial Narrow" w:hAnsi="Arial Narrow" w:cs="Tahoma"/>
          <w:b/>
          <w:sz w:val="20"/>
        </w:rPr>
        <w:t xml:space="preserve">Czy w celu otrzymania możliwie najlepszych rozwiązań, Zamawiający skoryguje zapis w tym punkcie do następującego: </w:t>
      </w:r>
    </w:p>
    <w:tbl>
      <w:tblPr>
        <w:tblStyle w:val="Tabela-Siatka"/>
        <w:tblW w:w="0" w:type="auto"/>
        <w:tblLook w:val="04A0" w:firstRow="1" w:lastRow="0" w:firstColumn="1" w:lastColumn="0" w:noHBand="0" w:noVBand="1"/>
      </w:tblPr>
      <w:tblGrid>
        <w:gridCol w:w="895"/>
        <w:gridCol w:w="3058"/>
        <w:gridCol w:w="2069"/>
        <w:gridCol w:w="1455"/>
        <w:gridCol w:w="1869"/>
      </w:tblGrid>
      <w:tr w:rsidR="0004783D" w:rsidRPr="0004783D" w:rsidTr="005651C6">
        <w:tc>
          <w:tcPr>
            <w:tcW w:w="89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Lp.</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Opis parametru</w:t>
            </w:r>
          </w:p>
        </w:tc>
        <w:tc>
          <w:tcPr>
            <w:tcW w:w="20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oczekiwany</w:t>
            </w:r>
          </w:p>
        </w:tc>
        <w:tc>
          <w:tcPr>
            <w:tcW w:w="1455"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oferowany</w:t>
            </w:r>
          </w:p>
        </w:tc>
        <w:tc>
          <w:tcPr>
            <w:tcW w:w="18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Zasady dokonywania oceny</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IV.1.6.</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xml:space="preserve">Cewka wielokanałowa typu matrycowego (lub zestaw cewek) przeznaczona do badań całego </w:t>
            </w:r>
            <w:r w:rsidRPr="0004783D">
              <w:rPr>
                <w:rFonts w:ascii="Arial Narrow" w:hAnsi="Arial Narrow" w:cs="Tahoma"/>
                <w:sz w:val="20"/>
              </w:rPr>
              <w:lastRenderedPageBreak/>
              <w:t>centralnego układu nerwowego (głowa i cały kręgosłup) z przesuwem stołu pacjenta sterowanym automatycznie z protokołu badania, bez repozycjonowania pacjenta i przekładania lub przełączania cewek, posiadająca min. 45 elementów obrazujących i pozwalająca na akwizycje równoległe typu ASSET, iPAT, SENSE, SPEEDER lub zgodnie z nomenklaturą producenta.</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lastRenderedPageBreak/>
              <w:t>Tak;</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xml:space="preserve">podać nazwę cewki lub zestawu cewek i </w:t>
            </w:r>
            <w:r w:rsidRPr="0004783D">
              <w:rPr>
                <w:rFonts w:ascii="Arial Narrow" w:hAnsi="Arial Narrow" w:cs="Tahoma"/>
                <w:sz w:val="20"/>
              </w:rPr>
              <w:lastRenderedPageBreak/>
              <w:t>liczbę elementów obrazujących</w:t>
            </w:r>
          </w:p>
        </w:tc>
        <w:tc>
          <w:tcPr>
            <w:tcW w:w="1870" w:type="dxa"/>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lastRenderedPageBreak/>
              <w:t>Największa liczba elementów – 1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Pozostałe – 0 pkt</w:t>
            </w:r>
          </w:p>
        </w:tc>
      </w:tr>
    </w:tbl>
    <w:p w:rsidR="0004783D" w:rsidRDefault="00D45EE3" w:rsidP="00D45EE3">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04783D" w:rsidRPr="00594A72">
        <w:rPr>
          <w:rFonts w:ascii="Arial Narrow" w:hAnsi="Arial Narrow" w:cs="Times New Roman"/>
          <w:b/>
          <w:sz w:val="20"/>
          <w:szCs w:val="20"/>
        </w:rPr>
        <w:t xml:space="preserve">Zamawiający </w:t>
      </w:r>
      <w:r w:rsidR="0004783D">
        <w:rPr>
          <w:rFonts w:ascii="Arial Narrow" w:hAnsi="Arial Narrow" w:cs="Times New Roman"/>
          <w:b/>
          <w:sz w:val="20"/>
          <w:szCs w:val="20"/>
        </w:rPr>
        <w:t>nie wyraża zgody na zaproponowaną zmianę i podtrzymuje zapisy siwz.</w:t>
      </w:r>
    </w:p>
    <w:p w:rsidR="0004783D" w:rsidRDefault="0004783D" w:rsidP="00D45EE3">
      <w:pPr>
        <w:spacing w:after="0"/>
        <w:jc w:val="both"/>
        <w:rPr>
          <w:rFonts w:ascii="Arial Narrow" w:hAnsi="Arial Narrow" w:cs="Times New Roman"/>
          <w:b/>
          <w:sz w:val="20"/>
          <w:szCs w:val="20"/>
        </w:rPr>
      </w:pPr>
    </w:p>
    <w:p w:rsidR="00D45EE3" w:rsidRDefault="00D45EE3"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w:t>
      </w:r>
    </w:p>
    <w:p w:rsidR="0004783D" w:rsidRPr="0004783D" w:rsidRDefault="0004783D" w:rsidP="0004783D">
      <w:pPr>
        <w:spacing w:after="0"/>
        <w:jc w:val="both"/>
        <w:rPr>
          <w:rFonts w:ascii="Arial Narrow" w:hAnsi="Arial Narrow" w:cs="Tahoma"/>
          <w:b/>
          <w:sz w:val="20"/>
        </w:rPr>
      </w:pPr>
      <w:r w:rsidRPr="0004783D">
        <w:rPr>
          <w:rFonts w:ascii="Arial Narrow" w:hAnsi="Arial Narrow" w:cs="Tahoma"/>
          <w:sz w:val="20"/>
        </w:rPr>
        <w:t>Zamawiający w punkcie IV.1.10. Załącznika nr 3-1 do SIWZ stawia wymaganie, dotyczące Cewki wielokanałowej typu matrycowego przeznaczonej do badań obu całych kończyn dolnych, z przesuwem stołu pacjenta, sterowanym automatycznie z protokołu badania, bez repozycjonowania pacjenta i przekładania lub przełączania cewek, dopasowana anatomicznie pod kątem takich badań (tzn. inna niż cewki do badania tułowia), posiadająca w badanym obszarze min. 32 elementy obrazujące, oraz pokrycie w osi „Z” minimum 85 cm i pozwalająca na akwizycje równoległe typu ASSET, iPAT, SENSE, SPEEDER lub zgodnie z nomenklaturą producenta.</w:t>
      </w:r>
      <w:r>
        <w:rPr>
          <w:rFonts w:ascii="Arial Narrow" w:hAnsi="Arial Narrow" w:cs="Tahoma"/>
          <w:sz w:val="20"/>
        </w:rPr>
        <w:t xml:space="preserve"> </w:t>
      </w:r>
      <w:r w:rsidRPr="0004783D">
        <w:rPr>
          <w:rFonts w:ascii="Arial Narrow" w:hAnsi="Arial Narrow" w:cs="Tahoma"/>
          <w:sz w:val="20"/>
        </w:rPr>
        <w:t xml:space="preserve">W badaniach angiograficznych i morfologicznych kończyn dolnych niezmiernie istotną rzeczą jest umożliwienie badań o jak największym zakresie w osi Z. W związku z tym bardzo pożądanym jest, aby cewka służąca tego typu badaniom, miała jak największy zakres pokrycia właśnie w osi wzdłużnej. Warto premiować zaoferowanie jak największego pokrycia. </w:t>
      </w:r>
      <w:r w:rsidRPr="0004783D">
        <w:rPr>
          <w:rFonts w:ascii="Arial Narrow" w:hAnsi="Arial Narrow" w:cs="Tahoma"/>
          <w:b/>
          <w:sz w:val="20"/>
        </w:rPr>
        <w:t xml:space="preserve">Czy w celu otrzymania możliwie najlepszych rozwiązań, Zamawiający skoryguje zapis w tym punkcie do następującego: </w:t>
      </w:r>
    </w:p>
    <w:tbl>
      <w:tblPr>
        <w:tblStyle w:val="Tabela-Siatka"/>
        <w:tblW w:w="0" w:type="auto"/>
        <w:tblLook w:val="04A0" w:firstRow="1" w:lastRow="0" w:firstColumn="1" w:lastColumn="0" w:noHBand="0" w:noVBand="1"/>
      </w:tblPr>
      <w:tblGrid>
        <w:gridCol w:w="896"/>
        <w:gridCol w:w="3058"/>
        <w:gridCol w:w="2069"/>
        <w:gridCol w:w="1454"/>
        <w:gridCol w:w="1869"/>
      </w:tblGrid>
      <w:tr w:rsidR="0004783D" w:rsidRPr="0004783D" w:rsidTr="005651C6">
        <w:tc>
          <w:tcPr>
            <w:tcW w:w="89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Lp.</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Opis parametru</w:t>
            </w:r>
          </w:p>
        </w:tc>
        <w:tc>
          <w:tcPr>
            <w:tcW w:w="20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oczekiwany</w:t>
            </w:r>
          </w:p>
        </w:tc>
        <w:tc>
          <w:tcPr>
            <w:tcW w:w="1455"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oferowany</w:t>
            </w:r>
          </w:p>
        </w:tc>
        <w:tc>
          <w:tcPr>
            <w:tcW w:w="18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Zasady dokonywania oceny</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IV.1.10.</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Cewka wielokanałowa typu matrycowego przeznaczona do badań obu całych kończyn dolnych, z przesuwem stołu pacjenta, sterowanym automatycznie z protokołu badania, bez repozycjonowania pacjenta i przekładania lub przełączania cewek, dopasowana anatomicznie pod kątem takich badań (tzn. inna niż cewki do badania tułowia), posiadająca w badanym obszarze min. 32 elementy obrazujące, oraz pokrycie w osi „Z” minimum 85 cm i pozwalająca na akwizycje równoległe typu ASSET, iPAT, SENSE, SPEEDER lub zgodnie z nomenklaturą producenta.</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Tak;</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podać nazwę cewki oraz zakres jej pokrycia</w:t>
            </w:r>
          </w:p>
        </w:tc>
        <w:tc>
          <w:tcPr>
            <w:tcW w:w="1870" w:type="dxa"/>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Wartość najbardziej korzystna– 3pkt.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Pozostałe – 0 pkt</w:t>
            </w:r>
          </w:p>
        </w:tc>
      </w:tr>
    </w:tbl>
    <w:p w:rsidR="0004783D" w:rsidRDefault="00D45EE3" w:rsidP="0004783D">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04783D" w:rsidRPr="00594A72">
        <w:rPr>
          <w:rFonts w:ascii="Arial Narrow" w:hAnsi="Arial Narrow" w:cs="Times New Roman"/>
          <w:b/>
          <w:sz w:val="20"/>
          <w:szCs w:val="20"/>
        </w:rPr>
        <w:t xml:space="preserve">Zamawiający </w:t>
      </w:r>
      <w:r w:rsidR="0004783D">
        <w:rPr>
          <w:rFonts w:ascii="Arial Narrow" w:hAnsi="Arial Narrow" w:cs="Times New Roman"/>
          <w:b/>
          <w:sz w:val="20"/>
          <w:szCs w:val="20"/>
        </w:rPr>
        <w:t>nie wyraża zgody na zaproponowaną zmianę i podtrzymuje zapisy siwz.</w:t>
      </w:r>
    </w:p>
    <w:p w:rsidR="00D45EE3" w:rsidRDefault="00D45EE3" w:rsidP="00D45EE3">
      <w:pPr>
        <w:spacing w:after="0"/>
        <w:jc w:val="both"/>
        <w:rPr>
          <w:rFonts w:ascii="Arial Narrow" w:hAnsi="Arial Narrow" w:cs="Times New Roman"/>
          <w:b/>
          <w:sz w:val="20"/>
          <w:szCs w:val="20"/>
        </w:rPr>
      </w:pPr>
    </w:p>
    <w:p w:rsidR="00D45EE3" w:rsidRDefault="00807586"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w:t>
      </w:r>
    </w:p>
    <w:p w:rsidR="0004783D" w:rsidRPr="0004783D" w:rsidRDefault="0004783D" w:rsidP="0004783D">
      <w:pPr>
        <w:spacing w:after="0"/>
        <w:jc w:val="both"/>
        <w:rPr>
          <w:rFonts w:ascii="Arial Narrow" w:hAnsi="Arial Narrow" w:cs="Tahoma"/>
          <w:b/>
          <w:sz w:val="20"/>
        </w:rPr>
      </w:pPr>
      <w:r w:rsidRPr="0004783D">
        <w:rPr>
          <w:rFonts w:ascii="Arial Narrow" w:hAnsi="Arial Narrow" w:cs="Tahoma"/>
          <w:sz w:val="20"/>
        </w:rPr>
        <w:t>Zamawiający w punkcie IV.1.12. – IV.1.15 Załącznika nr 3-1 do SIWZ stawia wymagania dotyczące cewek służących do obrazowania stawów. Natomiast tylko w jednym z tych punktów (IV.1.12) Zamawiający zdecydował się przyznać punkty za zaoferowanie cewki o większej niż wymagana liczbie elementów obrazujących. Zachęta w postaci dodatkowych punktów przyznawanych za liczbę elementów odbiorczych, pozwoliłaby Zamawiającemu otrzymać cewki o największej możliwej liczbie elementów obrazujących. Warto zatem także i w pozostałych wymienionych tu punktach wprowadzić premiowanie zaoferowania cewek o większej niż wymagana liczbie elementów obrazujących.</w:t>
      </w:r>
      <w:r w:rsidRPr="0004783D">
        <w:rPr>
          <w:rFonts w:ascii="Arial Narrow" w:hAnsi="Arial Narrow" w:cs="Tahoma"/>
          <w:b/>
          <w:sz w:val="20"/>
        </w:rPr>
        <w:t xml:space="preserve"> Czy w celu otrzymania możliwie najlepszych rozwiązań, wzorem zapisu w punkcie IV.1.12., Zamawiający skoryguje zapisy w punktach do następujących: </w:t>
      </w:r>
    </w:p>
    <w:tbl>
      <w:tblPr>
        <w:tblStyle w:val="Tabela-Siatka"/>
        <w:tblW w:w="0" w:type="auto"/>
        <w:tblLook w:val="04A0" w:firstRow="1" w:lastRow="0" w:firstColumn="1" w:lastColumn="0" w:noHBand="0" w:noVBand="1"/>
      </w:tblPr>
      <w:tblGrid>
        <w:gridCol w:w="895"/>
        <w:gridCol w:w="3058"/>
        <w:gridCol w:w="2069"/>
        <w:gridCol w:w="1455"/>
        <w:gridCol w:w="1869"/>
      </w:tblGrid>
      <w:tr w:rsidR="0004783D" w:rsidRPr="0004783D" w:rsidTr="005651C6">
        <w:tc>
          <w:tcPr>
            <w:tcW w:w="89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lastRenderedPageBreak/>
              <w:t>Lp.</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Opis parametru</w:t>
            </w:r>
          </w:p>
        </w:tc>
        <w:tc>
          <w:tcPr>
            <w:tcW w:w="20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oczekiwany</w:t>
            </w:r>
          </w:p>
        </w:tc>
        <w:tc>
          <w:tcPr>
            <w:tcW w:w="1455"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oferowany</w:t>
            </w:r>
          </w:p>
        </w:tc>
        <w:tc>
          <w:tcPr>
            <w:tcW w:w="18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Zasady dokonywania oceny</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p>
        </w:tc>
        <w:tc>
          <w:tcPr>
            <w:tcW w:w="3060" w:type="dxa"/>
            <w:vAlign w:val="center"/>
          </w:tcPr>
          <w:p w:rsidR="0004783D" w:rsidRPr="0004783D" w:rsidRDefault="0004783D" w:rsidP="0004783D">
            <w:pPr>
              <w:spacing w:line="259" w:lineRule="auto"/>
              <w:jc w:val="both"/>
              <w:rPr>
                <w:rFonts w:ascii="Arial Narrow" w:hAnsi="Arial Narrow" w:cs="Tahoma"/>
                <w:sz w:val="20"/>
              </w:rPr>
            </w:pPr>
          </w:p>
        </w:tc>
        <w:tc>
          <w:tcPr>
            <w:tcW w:w="2070" w:type="dxa"/>
            <w:vAlign w:val="center"/>
          </w:tcPr>
          <w:p w:rsidR="0004783D" w:rsidRPr="0004783D" w:rsidRDefault="0004783D" w:rsidP="0004783D">
            <w:pPr>
              <w:spacing w:line="259" w:lineRule="auto"/>
              <w:jc w:val="both"/>
              <w:rPr>
                <w:rFonts w:ascii="Arial Narrow" w:hAnsi="Arial Narrow" w:cs="Tahoma"/>
                <w:sz w:val="20"/>
              </w:rPr>
            </w:pPr>
          </w:p>
        </w:tc>
        <w:tc>
          <w:tcPr>
            <w:tcW w:w="1455" w:type="dxa"/>
            <w:vAlign w:val="center"/>
          </w:tcPr>
          <w:p w:rsidR="0004783D" w:rsidRPr="0004783D" w:rsidRDefault="0004783D" w:rsidP="0004783D">
            <w:pPr>
              <w:spacing w:line="259" w:lineRule="auto"/>
              <w:jc w:val="both"/>
              <w:rPr>
                <w:rFonts w:ascii="Arial Narrow" w:hAnsi="Arial Narrow" w:cs="Tahoma"/>
                <w:sz w:val="20"/>
              </w:rPr>
            </w:pPr>
          </w:p>
        </w:tc>
        <w:tc>
          <w:tcPr>
            <w:tcW w:w="1870" w:type="dxa"/>
          </w:tcPr>
          <w:p w:rsidR="0004783D" w:rsidRPr="0004783D" w:rsidRDefault="0004783D" w:rsidP="0004783D">
            <w:pPr>
              <w:spacing w:line="259" w:lineRule="auto"/>
              <w:jc w:val="both"/>
              <w:rPr>
                <w:rFonts w:ascii="Arial Narrow" w:hAnsi="Arial Narrow" w:cs="Tahoma"/>
                <w:sz w:val="20"/>
              </w:rPr>
            </w:pP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IV.1.13.</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xml:space="preserve">Cewka wielokanałowa sztywna lub elastyczna </w:t>
            </w:r>
            <w:r w:rsidRPr="0004783D">
              <w:rPr>
                <w:rFonts w:ascii="Arial Narrow" w:hAnsi="Arial Narrow" w:cs="Tahoma"/>
                <w:b/>
                <w:sz w:val="20"/>
              </w:rPr>
              <w:t>do badań barku</w:t>
            </w:r>
            <w:r w:rsidRPr="0004783D">
              <w:rPr>
                <w:rFonts w:ascii="Arial Narrow" w:hAnsi="Arial Narrow" w:cs="Tahoma"/>
                <w:sz w:val="20"/>
              </w:rPr>
              <w:t>, posiadająca w badanym obszarze min. 4 elementów obrazujących jednocześnie i pozwalająca na akwizycje równoległe typu ASSET, iPAT, SENSE, SPEEDER lub zgodnie z nomenklaturą producenta.</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Tak;</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podać nazwę cewki i liczbę elementów obrazujących [n]</w:t>
            </w:r>
          </w:p>
        </w:tc>
        <w:tc>
          <w:tcPr>
            <w:tcW w:w="1870" w:type="dxa"/>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Cewka sztywna – 1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Cewka elastyczna – 0 pkt.</w:t>
            </w:r>
          </w:p>
          <w:p w:rsidR="0004783D" w:rsidRPr="0004783D" w:rsidRDefault="0004783D" w:rsidP="0004783D">
            <w:pPr>
              <w:spacing w:line="259" w:lineRule="auto"/>
              <w:jc w:val="both"/>
              <w:rPr>
                <w:rFonts w:ascii="Arial Narrow" w:hAnsi="Arial Narrow" w:cs="Tahoma"/>
                <w:sz w:val="20"/>
              </w:rPr>
            </w:pP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Liczba elementów obrazujących cewki:</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Wartość najbardziej korzystna – 2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Pozostałe – 0 pkt.</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IV.1.14.</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xml:space="preserve">Cewka wielokanałowa sztywna lub elastyczna </w:t>
            </w:r>
            <w:r w:rsidRPr="0004783D">
              <w:rPr>
                <w:rFonts w:ascii="Arial Narrow" w:hAnsi="Arial Narrow" w:cs="Tahoma"/>
                <w:b/>
                <w:sz w:val="20"/>
              </w:rPr>
              <w:t>do badań nadgarstka</w:t>
            </w:r>
            <w:r w:rsidRPr="0004783D">
              <w:rPr>
                <w:rFonts w:ascii="Arial Narrow" w:hAnsi="Arial Narrow" w:cs="Tahoma"/>
                <w:sz w:val="20"/>
              </w:rPr>
              <w:t>, posiadająca w badanym obszarze min. 4 elementów obrazujących jednocześnie i pozwalająca na akwizycje równoległe typu ASSET, iPAT, SENSE, SPEEDER lub zgodnie z nomenklaturą producenta.</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Tak;</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podać nazwę cewki i liczbę elementów obrazujących [n]</w:t>
            </w:r>
          </w:p>
        </w:tc>
        <w:tc>
          <w:tcPr>
            <w:tcW w:w="1870" w:type="dxa"/>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Cewka sztywna – 1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Cewka elastyczna – 0 pkt.</w:t>
            </w:r>
          </w:p>
          <w:p w:rsidR="0004783D" w:rsidRPr="0004783D" w:rsidRDefault="0004783D" w:rsidP="0004783D">
            <w:pPr>
              <w:spacing w:line="259" w:lineRule="auto"/>
              <w:jc w:val="both"/>
              <w:rPr>
                <w:rFonts w:ascii="Arial Narrow" w:hAnsi="Arial Narrow" w:cs="Tahoma"/>
                <w:sz w:val="20"/>
              </w:rPr>
            </w:pP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Liczba elementów obrazujących cewki:</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Wartość najbardziej korzystna – 2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Pozostałe – 0 pkt.</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IV.1.15.</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xml:space="preserve">Cewka wielokanałowa sztywna lub elastyczna ze specjalnym pozycjonerem unieruchamiającym badany staw </w:t>
            </w:r>
            <w:r w:rsidRPr="0004783D">
              <w:rPr>
                <w:rFonts w:ascii="Arial Narrow" w:hAnsi="Arial Narrow" w:cs="Tahoma"/>
                <w:b/>
                <w:sz w:val="20"/>
              </w:rPr>
              <w:t>do badań stawu skokowego</w:t>
            </w:r>
            <w:r w:rsidRPr="0004783D">
              <w:rPr>
                <w:rFonts w:ascii="Arial Narrow" w:hAnsi="Arial Narrow" w:cs="Tahoma"/>
                <w:sz w:val="20"/>
              </w:rPr>
              <w:t>, posiadająca w badanym obszarze min. 4 elementów obrazujących jednocześnie i pozwalająca na akwizycje równoległe typu ASSET, iPAT, SENSE, SPEEDER lub zgodnie z nomenklaturą producenta.</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Tak;</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podać nazwę cewki i liczbę elementów obrazujących [n]</w:t>
            </w:r>
          </w:p>
        </w:tc>
        <w:tc>
          <w:tcPr>
            <w:tcW w:w="1870" w:type="dxa"/>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Cewka sztywna – 1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Cewka elastyczna – 0 pkt.</w:t>
            </w:r>
          </w:p>
          <w:p w:rsidR="0004783D" w:rsidRPr="0004783D" w:rsidRDefault="0004783D" w:rsidP="0004783D">
            <w:pPr>
              <w:spacing w:line="259" w:lineRule="auto"/>
              <w:jc w:val="both"/>
              <w:rPr>
                <w:rFonts w:ascii="Arial Narrow" w:hAnsi="Arial Narrow" w:cs="Tahoma"/>
                <w:sz w:val="20"/>
              </w:rPr>
            </w:pP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Liczba elementów obrazujących cewki:</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Wartość najbardziej korzystna – 2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Pozostałe – 0 pkt.</w:t>
            </w:r>
          </w:p>
        </w:tc>
      </w:tr>
    </w:tbl>
    <w:p w:rsidR="00D45EE3" w:rsidRPr="0004783D" w:rsidRDefault="00D45EE3" w:rsidP="00D45EE3">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04783D" w:rsidRPr="00594A72">
        <w:rPr>
          <w:rFonts w:ascii="Arial Narrow" w:hAnsi="Arial Narrow" w:cs="Times New Roman"/>
          <w:b/>
          <w:sz w:val="20"/>
          <w:szCs w:val="20"/>
        </w:rPr>
        <w:t xml:space="preserve">Zamawiający </w:t>
      </w:r>
      <w:r w:rsidR="0004783D">
        <w:rPr>
          <w:rFonts w:ascii="Arial Narrow" w:hAnsi="Arial Narrow" w:cs="Times New Roman"/>
          <w:b/>
          <w:sz w:val="20"/>
          <w:szCs w:val="20"/>
        </w:rPr>
        <w:t>nie wyraża zgody na zaproponowaną zmianę i podtrzymuje zapisy siwz.</w:t>
      </w:r>
    </w:p>
    <w:p w:rsidR="00D45EE3" w:rsidRDefault="00D45EE3" w:rsidP="00D45EE3">
      <w:pPr>
        <w:spacing w:after="0"/>
        <w:jc w:val="both"/>
        <w:rPr>
          <w:rFonts w:ascii="Arial Narrow" w:hAnsi="Arial Narrow" w:cs="Times New Roman"/>
          <w:b/>
          <w:sz w:val="20"/>
          <w:szCs w:val="20"/>
        </w:rPr>
      </w:pPr>
    </w:p>
    <w:p w:rsidR="00D45EE3" w:rsidRDefault="00807586"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w:t>
      </w:r>
    </w:p>
    <w:p w:rsidR="0004783D" w:rsidRPr="0004783D" w:rsidRDefault="0004783D" w:rsidP="0004783D">
      <w:pPr>
        <w:spacing w:after="0"/>
        <w:jc w:val="both"/>
        <w:rPr>
          <w:rFonts w:ascii="Arial Narrow" w:hAnsi="Arial Narrow" w:cs="Tahoma"/>
          <w:sz w:val="20"/>
        </w:rPr>
      </w:pPr>
      <w:r w:rsidRPr="0004783D">
        <w:rPr>
          <w:rFonts w:ascii="Arial Narrow" w:hAnsi="Arial Narrow" w:cs="Tahoma"/>
          <w:sz w:val="20"/>
        </w:rPr>
        <w:t>Zamawiający w punkcie IV.1.16. Załącznika nr 3-1 do SIWZ wymaga zaoferowania Zestawu minimum 3 płachtowych elastycznych cewek prostokątnych do zastosowań uniwersalnych, o różnych rozmiarach, każda posiadająca w badanym obszarze min. 4 elementy obrazujące jednocześnie, każda pozwalająca na akwizycje równoległe typu ASSET, iPAT, SENSE, SPEEDER lub zgodnie z nomenklaturą producenta.</w:t>
      </w:r>
      <w:r>
        <w:rPr>
          <w:rFonts w:ascii="Arial Narrow" w:hAnsi="Arial Narrow" w:cs="Tahoma"/>
          <w:sz w:val="20"/>
        </w:rPr>
        <w:t xml:space="preserve"> </w:t>
      </w:r>
      <w:r w:rsidRPr="0004783D">
        <w:rPr>
          <w:rFonts w:ascii="Arial Narrow" w:hAnsi="Arial Narrow" w:cs="Tahoma"/>
          <w:sz w:val="20"/>
        </w:rPr>
        <w:t xml:space="preserve">Wymagania zaoferowania cewek o dopuszczalnej liczbie elementów wynoszących 4, w przypadku, gdy wymaga się oferowania systemu co najmniej 64 kanałowego, naszym zdaniem, mija się z celem. Nawet w przypadku cewek do zastosowań uniwersalnych, liczba wymaganych elementów takiej cewki powinna być większa niż 10 : co najmniej trzy firmy oferują do swoich najnowszych systemów 1.5Teslowych doposażenie ich w cewki minimum 16 kanałowe. </w:t>
      </w:r>
      <w:r w:rsidRPr="0004783D">
        <w:rPr>
          <w:rFonts w:ascii="Arial Narrow" w:hAnsi="Arial Narrow" w:cs="Tahoma"/>
          <w:b/>
          <w:sz w:val="20"/>
        </w:rPr>
        <w:t xml:space="preserve">Czy w celu otrzymania możliwie najlepszych rozwiązań, Zamawiający skoryguje zapis w tym punkcie do następującego: </w:t>
      </w:r>
    </w:p>
    <w:tbl>
      <w:tblPr>
        <w:tblStyle w:val="Tabela-Siatka"/>
        <w:tblW w:w="0" w:type="auto"/>
        <w:tblLook w:val="04A0" w:firstRow="1" w:lastRow="0" w:firstColumn="1" w:lastColumn="0" w:noHBand="0" w:noVBand="1"/>
      </w:tblPr>
      <w:tblGrid>
        <w:gridCol w:w="895"/>
        <w:gridCol w:w="3058"/>
        <w:gridCol w:w="2069"/>
        <w:gridCol w:w="1455"/>
        <w:gridCol w:w="1869"/>
      </w:tblGrid>
      <w:tr w:rsidR="0004783D" w:rsidRPr="0004783D" w:rsidTr="005651C6">
        <w:tc>
          <w:tcPr>
            <w:tcW w:w="89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Lp.</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Opis parametru</w:t>
            </w:r>
          </w:p>
        </w:tc>
        <w:tc>
          <w:tcPr>
            <w:tcW w:w="20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oczekiwany</w:t>
            </w:r>
          </w:p>
        </w:tc>
        <w:tc>
          <w:tcPr>
            <w:tcW w:w="1455"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oferowany</w:t>
            </w:r>
          </w:p>
        </w:tc>
        <w:tc>
          <w:tcPr>
            <w:tcW w:w="18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Zasady dokonywania oceny</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IV.1.16.</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xml:space="preserve">Zestaw minimum 3 płachtowych elastycznych cewek prostokątnych do zastosowań uniwersalnych, o różnych rozmiarach, każda posiadająca w badanym obszarze min. 4 elementy obrazujące jednocześnie, każda </w:t>
            </w:r>
            <w:r w:rsidRPr="0004783D">
              <w:rPr>
                <w:rFonts w:ascii="Arial Narrow" w:hAnsi="Arial Narrow" w:cs="Tahoma"/>
                <w:sz w:val="20"/>
              </w:rPr>
              <w:lastRenderedPageBreak/>
              <w:t>pozwalająca na akwizycje równoległe typu ASSET, iPAT, SENSE, SPEEDER lub zgodnie z nomenklaturą producenta.</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lastRenderedPageBreak/>
              <w:t>Tak;</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xml:space="preserve">podać nazwy cewek, wymiary każdej z nich [cm] oraz liczbę elementów </w:t>
            </w:r>
            <w:r w:rsidRPr="0004783D">
              <w:rPr>
                <w:rFonts w:ascii="Arial Narrow" w:hAnsi="Arial Narrow" w:cs="Tahoma"/>
                <w:sz w:val="20"/>
              </w:rPr>
              <w:lastRenderedPageBreak/>
              <w:t>obrazujących jednocześnie.</w:t>
            </w:r>
          </w:p>
        </w:tc>
        <w:tc>
          <w:tcPr>
            <w:tcW w:w="1870" w:type="dxa"/>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lastRenderedPageBreak/>
              <w:t>Dla każdej z zaoferowanych 3 cewek: Liczba elementów obrazujących cewki:</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lastRenderedPageBreak/>
              <w:t>Wartość najbardziej korzystna – 2 pkt.,</w:t>
            </w:r>
          </w:p>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Pozostałe – 0 pkt.</w:t>
            </w:r>
          </w:p>
        </w:tc>
      </w:tr>
    </w:tbl>
    <w:p w:rsidR="00D45EE3" w:rsidRDefault="00D45EE3" w:rsidP="00D45EE3">
      <w:pPr>
        <w:spacing w:after="0"/>
        <w:jc w:val="both"/>
        <w:rPr>
          <w:rFonts w:ascii="Arial Narrow" w:hAnsi="Arial Narrow" w:cs="Times New Roman"/>
          <w:b/>
          <w:sz w:val="20"/>
          <w:szCs w:val="20"/>
        </w:rPr>
      </w:pPr>
      <w:r w:rsidRPr="00EE47AD">
        <w:rPr>
          <w:rFonts w:ascii="Arial Narrow" w:hAnsi="Arial Narrow" w:cs="Times New Roman"/>
          <w:b/>
          <w:sz w:val="20"/>
          <w:szCs w:val="20"/>
        </w:rPr>
        <w:lastRenderedPageBreak/>
        <w:t xml:space="preserve">Odpowiedź: </w:t>
      </w:r>
      <w:r w:rsidR="0004783D" w:rsidRPr="00594A72">
        <w:rPr>
          <w:rFonts w:ascii="Arial Narrow" w:hAnsi="Arial Narrow" w:cs="Times New Roman"/>
          <w:b/>
          <w:sz w:val="20"/>
          <w:szCs w:val="20"/>
        </w:rPr>
        <w:t xml:space="preserve">Zamawiający </w:t>
      </w:r>
      <w:r w:rsidR="0004783D">
        <w:rPr>
          <w:rFonts w:ascii="Arial Narrow" w:hAnsi="Arial Narrow" w:cs="Times New Roman"/>
          <w:b/>
          <w:sz w:val="20"/>
          <w:szCs w:val="20"/>
        </w:rPr>
        <w:t>nie wyraża zgody na zaproponowaną zmianę i podtrzymuje zapisy siwz.</w:t>
      </w:r>
    </w:p>
    <w:p w:rsidR="0004783D" w:rsidRDefault="0004783D" w:rsidP="00D45EE3">
      <w:pPr>
        <w:spacing w:after="0"/>
        <w:jc w:val="both"/>
        <w:rPr>
          <w:rFonts w:ascii="Arial Narrow" w:hAnsi="Arial Narrow" w:cs="Times New Roman"/>
          <w:b/>
          <w:sz w:val="20"/>
          <w:szCs w:val="20"/>
        </w:rPr>
      </w:pPr>
    </w:p>
    <w:p w:rsidR="00D45EE3" w:rsidRDefault="00A678AD"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w:t>
      </w:r>
    </w:p>
    <w:p w:rsidR="0004783D" w:rsidRPr="0004783D" w:rsidRDefault="0004783D" w:rsidP="0004783D">
      <w:pPr>
        <w:spacing w:after="0"/>
        <w:jc w:val="both"/>
        <w:rPr>
          <w:rFonts w:ascii="Arial Narrow" w:hAnsi="Arial Narrow" w:cs="Tahoma"/>
          <w:sz w:val="20"/>
        </w:rPr>
      </w:pPr>
      <w:r w:rsidRPr="0004783D">
        <w:rPr>
          <w:rFonts w:ascii="Arial Narrow" w:hAnsi="Arial Narrow" w:cs="Tahoma"/>
          <w:sz w:val="20"/>
        </w:rPr>
        <w:t xml:space="preserve">Zamawiający w punkcie IV.1.9. Załącznika nr 3-1 do SIWZ wymaga zaoferowania Cewki wielokanałowej typu matrycowego (lub zestawu cewek), do badań tułowia u niemowląt i bardzo małych dzieci (np. klatka piersiowa lub jama brzuszna lub miednica), posiadająca w badanym obszarze min. 8 elementy obrazujące jednocześnie i pozwalająca na akwizycje równoległe typu ASSET, </w:t>
      </w:r>
      <w:r>
        <w:rPr>
          <w:rFonts w:ascii="Arial Narrow" w:hAnsi="Arial Narrow" w:cs="Tahoma"/>
          <w:sz w:val="20"/>
        </w:rPr>
        <w:t>iPAT</w:t>
      </w:r>
      <w:r w:rsidRPr="0004783D">
        <w:rPr>
          <w:rFonts w:ascii="Arial Narrow" w:hAnsi="Arial Narrow" w:cs="Tahoma"/>
          <w:sz w:val="20"/>
        </w:rPr>
        <w:t>, SENSE, SPEEDER lub zgodnie z nomenklaturą producenta; cewka dedykowana do zastosowań pediatrycznych i odpowiednio dopasowana rozmiarowo.</w:t>
      </w:r>
      <w:r>
        <w:rPr>
          <w:rFonts w:ascii="Arial Narrow" w:hAnsi="Arial Narrow" w:cs="Tahoma"/>
          <w:sz w:val="20"/>
        </w:rPr>
        <w:t xml:space="preserve"> </w:t>
      </w:r>
      <w:r w:rsidRPr="0004783D">
        <w:rPr>
          <w:rFonts w:ascii="Arial Narrow" w:hAnsi="Arial Narrow" w:cs="Tahoma"/>
          <w:sz w:val="20"/>
        </w:rPr>
        <w:t>W interesie Zamawiającego powinno być otrzymanie takiej cewki, która posiadałaby maksymalnie dużą liczbę elementów. Zatem właściwym byłoby wprowadzenie premiowania liczby elementów takiej cewki.</w:t>
      </w:r>
    </w:p>
    <w:p w:rsidR="0004783D" w:rsidRPr="0004783D" w:rsidRDefault="0004783D" w:rsidP="0004783D">
      <w:pPr>
        <w:spacing w:after="0"/>
        <w:jc w:val="both"/>
        <w:rPr>
          <w:rFonts w:ascii="Arial Narrow" w:hAnsi="Arial Narrow" w:cs="Tahoma"/>
          <w:b/>
          <w:sz w:val="20"/>
        </w:rPr>
      </w:pPr>
      <w:r w:rsidRPr="0004783D">
        <w:rPr>
          <w:rFonts w:ascii="Arial Narrow" w:hAnsi="Arial Narrow" w:cs="Tahoma"/>
          <w:b/>
          <w:sz w:val="20"/>
        </w:rPr>
        <w:t xml:space="preserve">Czy zatem, w celu otrzymania najlepszych możliwych rozwiązań, Zamawiający wprowadzi premiowanie przyznaniem dodatkowych punktów w przykładowej postaci: </w:t>
      </w:r>
    </w:p>
    <w:tbl>
      <w:tblPr>
        <w:tblStyle w:val="Tabela-Siatka"/>
        <w:tblW w:w="0" w:type="auto"/>
        <w:tblLook w:val="04A0" w:firstRow="1" w:lastRow="0" w:firstColumn="1" w:lastColumn="0" w:noHBand="0" w:noVBand="1"/>
      </w:tblPr>
      <w:tblGrid>
        <w:gridCol w:w="895"/>
        <w:gridCol w:w="3058"/>
        <w:gridCol w:w="2069"/>
        <w:gridCol w:w="1455"/>
        <w:gridCol w:w="1869"/>
      </w:tblGrid>
      <w:tr w:rsidR="0004783D" w:rsidRPr="0004783D" w:rsidTr="005651C6">
        <w:tc>
          <w:tcPr>
            <w:tcW w:w="89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Lp.</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Opis parametru</w:t>
            </w:r>
          </w:p>
        </w:tc>
        <w:tc>
          <w:tcPr>
            <w:tcW w:w="20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oczekiwany</w:t>
            </w:r>
          </w:p>
        </w:tc>
        <w:tc>
          <w:tcPr>
            <w:tcW w:w="1455"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Parametr oferowany</w:t>
            </w:r>
          </w:p>
        </w:tc>
        <w:tc>
          <w:tcPr>
            <w:tcW w:w="1870" w:type="dxa"/>
            <w:vAlign w:val="center"/>
          </w:tcPr>
          <w:p w:rsidR="0004783D" w:rsidRPr="0004783D" w:rsidRDefault="0004783D" w:rsidP="0004783D">
            <w:pPr>
              <w:spacing w:line="259" w:lineRule="auto"/>
              <w:jc w:val="both"/>
              <w:rPr>
                <w:rFonts w:ascii="Arial Narrow" w:hAnsi="Arial Narrow" w:cs="Tahoma"/>
                <w:bCs/>
                <w:sz w:val="20"/>
              </w:rPr>
            </w:pPr>
            <w:r w:rsidRPr="0004783D">
              <w:rPr>
                <w:rFonts w:ascii="Arial Narrow" w:hAnsi="Arial Narrow" w:cs="Tahoma"/>
                <w:sz w:val="20"/>
              </w:rPr>
              <w:t>Zasady dokonywania oceny</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IV.1.9.</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xml:space="preserve">Cewka wielokanałowa typu matrycowego (lub zestaw cewek), </w:t>
            </w:r>
            <w:r w:rsidRPr="0004783D">
              <w:rPr>
                <w:rFonts w:ascii="Arial Narrow" w:hAnsi="Arial Narrow" w:cs="Tahoma"/>
                <w:b/>
                <w:sz w:val="20"/>
              </w:rPr>
              <w:t>do badań tułowia u niemowląt i bardzo małych dzieci</w:t>
            </w:r>
            <w:r w:rsidRPr="0004783D">
              <w:rPr>
                <w:rFonts w:ascii="Arial Narrow" w:hAnsi="Arial Narrow" w:cs="Tahoma"/>
                <w:sz w:val="20"/>
              </w:rPr>
              <w:t xml:space="preserve"> (np. klatka piersiowa lub jama brzuszna lub miednica), posiadająca w badanym obszarze min. 8 elementy obrazujące jednocześnie i pozwalająca na akwizycje równoległe typu ASSET, iPAT, SENSE, SPEEDER lub zgodnie z nomenklaturą producenta; cewka dedykowana do zastosowań pediatrycznych i odpowiednio dopasowana rozmiarowo.</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Tak;</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podać nazwę cewki i liczbę elementów obrazujących jednocześnie</w:t>
            </w:r>
          </w:p>
        </w:tc>
        <w:tc>
          <w:tcPr>
            <w:tcW w:w="1870" w:type="dxa"/>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Największa liczba elementów – 3 pkt, Najmniejsza liczba elementów – 0 pkt, Pozostałe – proporcjonalnie</w:t>
            </w:r>
          </w:p>
        </w:tc>
      </w:tr>
    </w:tbl>
    <w:p w:rsidR="0004783D" w:rsidRDefault="00D45EE3" w:rsidP="0004783D">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04783D" w:rsidRPr="00594A72">
        <w:rPr>
          <w:rFonts w:ascii="Arial Narrow" w:hAnsi="Arial Narrow" w:cs="Times New Roman"/>
          <w:b/>
          <w:sz w:val="20"/>
          <w:szCs w:val="20"/>
        </w:rPr>
        <w:t xml:space="preserve">Zamawiający </w:t>
      </w:r>
      <w:r w:rsidR="0004783D">
        <w:rPr>
          <w:rFonts w:ascii="Arial Narrow" w:hAnsi="Arial Narrow" w:cs="Times New Roman"/>
          <w:b/>
          <w:sz w:val="20"/>
          <w:szCs w:val="20"/>
        </w:rPr>
        <w:t>nie wyraża zgody na zaproponowaną zmianę i podtrzymuje zapisy siwz.</w:t>
      </w:r>
    </w:p>
    <w:p w:rsidR="00D45EE3" w:rsidRDefault="00D45EE3" w:rsidP="00D45EE3">
      <w:pPr>
        <w:spacing w:after="0"/>
        <w:jc w:val="both"/>
        <w:rPr>
          <w:rFonts w:ascii="Arial Narrow" w:hAnsi="Arial Narrow" w:cs="Times New Roman"/>
          <w:b/>
          <w:sz w:val="20"/>
          <w:szCs w:val="20"/>
        </w:rPr>
      </w:pPr>
    </w:p>
    <w:p w:rsidR="00D45EE3" w:rsidRDefault="00A678AD"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w:t>
      </w:r>
    </w:p>
    <w:p w:rsidR="0004783D" w:rsidRPr="0004783D" w:rsidRDefault="0004783D" w:rsidP="0004783D">
      <w:pPr>
        <w:spacing w:after="0"/>
        <w:jc w:val="both"/>
        <w:rPr>
          <w:rFonts w:ascii="Arial Narrow" w:hAnsi="Arial Narrow" w:cs="Tahoma"/>
          <w:sz w:val="20"/>
        </w:rPr>
      </w:pPr>
      <w:r w:rsidRPr="0004783D">
        <w:rPr>
          <w:rFonts w:ascii="Arial Narrow" w:hAnsi="Arial Narrow" w:cs="Tahoma"/>
          <w:sz w:val="20"/>
        </w:rPr>
        <w:t xml:space="preserve">Zamawiający w punkcie V.1.3. Załącznika nr 3-1 do SIWZ </w:t>
      </w:r>
      <w:r>
        <w:rPr>
          <w:rFonts w:ascii="Arial Narrow" w:hAnsi="Arial Narrow" w:cs="Tahoma"/>
          <w:sz w:val="20"/>
        </w:rPr>
        <w:t xml:space="preserve">wymaga, </w:t>
      </w:r>
      <w:r w:rsidRPr="0004783D">
        <w:rPr>
          <w:rFonts w:ascii="Arial Narrow" w:hAnsi="Arial Narrow" w:cs="Tahoma"/>
          <w:sz w:val="20"/>
        </w:rPr>
        <w:t xml:space="preserve">aby </w:t>
      </w:r>
      <w:r>
        <w:rPr>
          <w:rFonts w:ascii="Arial Narrow" w:hAnsi="Arial Narrow" w:cs="Tahoma"/>
          <w:sz w:val="20"/>
        </w:rPr>
        <w:t>z</w:t>
      </w:r>
      <w:r w:rsidRPr="0004783D">
        <w:rPr>
          <w:rFonts w:ascii="Arial Narrow" w:hAnsi="Arial Narrow" w:cs="Tahoma"/>
          <w:sz w:val="20"/>
        </w:rPr>
        <w:t>akres badania bez konieczności repozycjonowania pacjenta był nie mniejszy niż 200 cm.</w:t>
      </w:r>
      <w:r>
        <w:rPr>
          <w:rFonts w:ascii="Arial Narrow" w:hAnsi="Arial Narrow" w:cs="Tahoma"/>
          <w:sz w:val="20"/>
        </w:rPr>
        <w:t xml:space="preserve"> </w:t>
      </w:r>
      <w:r w:rsidRPr="0004783D">
        <w:rPr>
          <w:rFonts w:ascii="Arial Narrow" w:hAnsi="Arial Narrow" w:cs="Tahoma"/>
          <w:sz w:val="20"/>
        </w:rPr>
        <w:t>Z uwagi na specyfikę badań i rodzaj pacjentów (głownie dzieci) wnioskować można, że zakres badań MR nie b</w:t>
      </w:r>
      <w:r>
        <w:rPr>
          <w:rFonts w:ascii="Arial Narrow" w:hAnsi="Arial Narrow" w:cs="Tahoma"/>
          <w:sz w:val="20"/>
        </w:rPr>
        <w:t>ędzie przekraczał 180 cm w osi „Z”</w:t>
      </w:r>
      <w:r w:rsidRPr="0004783D">
        <w:rPr>
          <w:rFonts w:ascii="Arial Narrow" w:hAnsi="Arial Narrow" w:cs="Tahoma"/>
          <w:sz w:val="20"/>
        </w:rPr>
        <w:t xml:space="preserve">. Prawdopodobnie to właśnie miał na myśli Zamawiający, gdy formułował wymaganie w punkcie IV.1.11. w którym wymaga, aby zaoferować Cewkę wielokanałową typu matrycowego (lub zestaw cewek) przeznaczoną do badań całego ciała w zakresie min. </w:t>
      </w:r>
      <w:r w:rsidRPr="0004783D">
        <w:rPr>
          <w:rFonts w:ascii="Arial Narrow" w:hAnsi="Arial Narrow" w:cs="Tahoma"/>
          <w:b/>
          <w:sz w:val="20"/>
        </w:rPr>
        <w:t>180</w:t>
      </w:r>
      <w:r w:rsidRPr="0004783D">
        <w:rPr>
          <w:rFonts w:ascii="Arial Narrow" w:hAnsi="Arial Narrow" w:cs="Tahoma"/>
          <w:sz w:val="20"/>
        </w:rPr>
        <w:t xml:space="preserve"> cm w osi </w:t>
      </w:r>
      <w:r>
        <w:rPr>
          <w:rFonts w:ascii="Arial Narrow" w:hAnsi="Arial Narrow" w:cs="Tahoma"/>
          <w:sz w:val="20"/>
        </w:rPr>
        <w:t xml:space="preserve">„Z”. </w:t>
      </w:r>
      <w:r w:rsidRPr="0004783D">
        <w:rPr>
          <w:rFonts w:ascii="Arial Narrow" w:hAnsi="Arial Narrow" w:cs="Tahoma"/>
          <w:b/>
          <w:sz w:val="20"/>
        </w:rPr>
        <w:t xml:space="preserve">Czy w związku z powyższym, Zamawiający dopuści do postępowania aparat MR posiadający zakres skanowania wynoszący 180 cm i skoryguje zapis w tym punkcie do następującego: </w:t>
      </w:r>
    </w:p>
    <w:tbl>
      <w:tblPr>
        <w:tblStyle w:val="Tabela-Siatka"/>
        <w:tblW w:w="0" w:type="auto"/>
        <w:tblLook w:val="04A0" w:firstRow="1" w:lastRow="0" w:firstColumn="1" w:lastColumn="0" w:noHBand="0" w:noVBand="1"/>
      </w:tblPr>
      <w:tblGrid>
        <w:gridCol w:w="895"/>
        <w:gridCol w:w="3058"/>
        <w:gridCol w:w="2069"/>
        <w:gridCol w:w="1455"/>
        <w:gridCol w:w="1869"/>
      </w:tblGrid>
      <w:tr w:rsidR="0004783D" w:rsidRPr="0004783D" w:rsidTr="005651C6">
        <w:tc>
          <w:tcPr>
            <w:tcW w:w="895" w:type="dxa"/>
            <w:vAlign w:val="center"/>
          </w:tcPr>
          <w:p w:rsidR="0004783D" w:rsidRPr="005651C6" w:rsidRDefault="0004783D" w:rsidP="0004783D">
            <w:pPr>
              <w:spacing w:line="259" w:lineRule="auto"/>
              <w:jc w:val="both"/>
              <w:rPr>
                <w:rFonts w:ascii="Arial Narrow" w:hAnsi="Arial Narrow" w:cs="Tahoma"/>
                <w:sz w:val="20"/>
              </w:rPr>
            </w:pPr>
            <w:r w:rsidRPr="005651C6">
              <w:rPr>
                <w:rFonts w:ascii="Arial Narrow" w:hAnsi="Arial Narrow" w:cs="Tahoma"/>
                <w:sz w:val="20"/>
              </w:rPr>
              <w:t>Lp.</w:t>
            </w:r>
          </w:p>
        </w:tc>
        <w:tc>
          <w:tcPr>
            <w:tcW w:w="3060" w:type="dxa"/>
            <w:vAlign w:val="center"/>
          </w:tcPr>
          <w:p w:rsidR="0004783D" w:rsidRPr="005651C6" w:rsidRDefault="0004783D" w:rsidP="0004783D">
            <w:pPr>
              <w:spacing w:line="259" w:lineRule="auto"/>
              <w:jc w:val="both"/>
              <w:rPr>
                <w:rFonts w:ascii="Arial Narrow" w:hAnsi="Arial Narrow" w:cs="Tahoma"/>
                <w:sz w:val="20"/>
              </w:rPr>
            </w:pPr>
            <w:r w:rsidRPr="005651C6">
              <w:rPr>
                <w:rFonts w:ascii="Arial Narrow" w:hAnsi="Arial Narrow" w:cs="Tahoma"/>
                <w:sz w:val="20"/>
              </w:rPr>
              <w:t>Opis parametru</w:t>
            </w:r>
          </w:p>
        </w:tc>
        <w:tc>
          <w:tcPr>
            <w:tcW w:w="2070" w:type="dxa"/>
            <w:vAlign w:val="center"/>
          </w:tcPr>
          <w:p w:rsidR="0004783D" w:rsidRPr="005651C6" w:rsidRDefault="0004783D" w:rsidP="0004783D">
            <w:pPr>
              <w:spacing w:line="259" w:lineRule="auto"/>
              <w:jc w:val="both"/>
              <w:rPr>
                <w:rFonts w:ascii="Arial Narrow" w:hAnsi="Arial Narrow" w:cs="Tahoma"/>
                <w:bCs/>
                <w:sz w:val="20"/>
              </w:rPr>
            </w:pPr>
            <w:r w:rsidRPr="005651C6">
              <w:rPr>
                <w:rFonts w:ascii="Arial Narrow" w:hAnsi="Arial Narrow" w:cs="Tahoma"/>
                <w:sz w:val="20"/>
              </w:rPr>
              <w:t>Parametr oczekiwany</w:t>
            </w:r>
          </w:p>
        </w:tc>
        <w:tc>
          <w:tcPr>
            <w:tcW w:w="1455" w:type="dxa"/>
            <w:vAlign w:val="center"/>
          </w:tcPr>
          <w:p w:rsidR="0004783D" w:rsidRPr="005651C6" w:rsidRDefault="0004783D" w:rsidP="0004783D">
            <w:pPr>
              <w:spacing w:line="259" w:lineRule="auto"/>
              <w:jc w:val="both"/>
              <w:rPr>
                <w:rFonts w:ascii="Arial Narrow" w:hAnsi="Arial Narrow" w:cs="Tahoma"/>
                <w:bCs/>
                <w:sz w:val="20"/>
              </w:rPr>
            </w:pPr>
            <w:r w:rsidRPr="005651C6">
              <w:rPr>
                <w:rFonts w:ascii="Arial Narrow" w:hAnsi="Arial Narrow" w:cs="Tahoma"/>
                <w:sz w:val="20"/>
              </w:rPr>
              <w:t>Parametr oferowany</w:t>
            </w:r>
          </w:p>
        </w:tc>
        <w:tc>
          <w:tcPr>
            <w:tcW w:w="1870" w:type="dxa"/>
            <w:vAlign w:val="center"/>
          </w:tcPr>
          <w:p w:rsidR="0004783D" w:rsidRPr="005651C6" w:rsidRDefault="0004783D" w:rsidP="0004783D">
            <w:pPr>
              <w:spacing w:line="259" w:lineRule="auto"/>
              <w:jc w:val="both"/>
              <w:rPr>
                <w:rFonts w:ascii="Arial Narrow" w:hAnsi="Arial Narrow" w:cs="Tahoma"/>
                <w:bCs/>
                <w:sz w:val="20"/>
              </w:rPr>
            </w:pPr>
            <w:r w:rsidRPr="005651C6">
              <w:rPr>
                <w:rFonts w:ascii="Arial Narrow" w:hAnsi="Arial Narrow" w:cs="Tahoma"/>
                <w:sz w:val="20"/>
              </w:rPr>
              <w:t>Zasady dokonywania oceny</w:t>
            </w:r>
          </w:p>
        </w:tc>
      </w:tr>
      <w:tr w:rsidR="0004783D" w:rsidRPr="0004783D" w:rsidTr="005651C6">
        <w:tc>
          <w:tcPr>
            <w:tcW w:w="895" w:type="dxa"/>
            <w:shd w:val="clear" w:color="auto" w:fill="B3B3B3"/>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V.1.3.</w:t>
            </w:r>
          </w:p>
        </w:tc>
        <w:tc>
          <w:tcPr>
            <w:tcW w:w="306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Zakres badania bez konieczności repozycjonowania pacjenta.</w:t>
            </w:r>
          </w:p>
        </w:tc>
        <w:tc>
          <w:tcPr>
            <w:tcW w:w="2070"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 180 cm;</w:t>
            </w:r>
          </w:p>
        </w:tc>
        <w:tc>
          <w:tcPr>
            <w:tcW w:w="1455" w:type="dxa"/>
            <w:vAlign w:val="center"/>
          </w:tcPr>
          <w:p w:rsidR="0004783D" w:rsidRPr="0004783D" w:rsidRDefault="0004783D" w:rsidP="0004783D">
            <w:pPr>
              <w:spacing w:line="259" w:lineRule="auto"/>
              <w:jc w:val="both"/>
              <w:rPr>
                <w:rFonts w:ascii="Arial Narrow" w:hAnsi="Arial Narrow" w:cs="Tahoma"/>
                <w:sz w:val="20"/>
              </w:rPr>
            </w:pPr>
            <w:r w:rsidRPr="0004783D">
              <w:rPr>
                <w:rFonts w:ascii="Arial Narrow" w:hAnsi="Arial Narrow" w:cs="Tahoma"/>
                <w:sz w:val="20"/>
              </w:rPr>
              <w:t>podać wartość [cm]</w:t>
            </w:r>
          </w:p>
        </w:tc>
        <w:tc>
          <w:tcPr>
            <w:tcW w:w="1870" w:type="dxa"/>
          </w:tcPr>
          <w:p w:rsidR="0004783D" w:rsidRPr="0004783D" w:rsidRDefault="0004783D" w:rsidP="0004783D">
            <w:pPr>
              <w:spacing w:line="259" w:lineRule="auto"/>
              <w:jc w:val="both"/>
              <w:rPr>
                <w:rFonts w:ascii="Arial Narrow" w:hAnsi="Arial Narrow" w:cs="Tahoma"/>
                <w:sz w:val="20"/>
              </w:rPr>
            </w:pPr>
          </w:p>
        </w:tc>
      </w:tr>
    </w:tbl>
    <w:p w:rsidR="005651C6" w:rsidRDefault="00D45EE3" w:rsidP="005651C6">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5651C6">
        <w:rPr>
          <w:rFonts w:ascii="Arial Narrow" w:hAnsi="Arial Narrow" w:cs="Times New Roman"/>
          <w:b/>
          <w:sz w:val="20"/>
          <w:szCs w:val="20"/>
        </w:rPr>
        <w:t>Zamawiający wyraża zgodę na zaproponowaną zmianę i modyfikuje treść specyfikacji istotnych warunków zamówienia w następującym zakresie:</w:t>
      </w:r>
    </w:p>
    <w:p w:rsidR="005651C6" w:rsidRPr="00594A72" w:rsidRDefault="005651C6" w:rsidP="005651C6">
      <w:pPr>
        <w:spacing w:after="0"/>
        <w:jc w:val="both"/>
        <w:rPr>
          <w:rFonts w:ascii="Arial Narrow" w:hAnsi="Arial Narrow" w:cs="Times New Roman"/>
          <w:b/>
          <w:sz w:val="20"/>
          <w:szCs w:val="20"/>
        </w:rPr>
      </w:pPr>
      <w:r>
        <w:rPr>
          <w:rFonts w:ascii="Arial Narrow" w:hAnsi="Arial Narrow" w:cs="Times New Roman"/>
          <w:b/>
          <w:sz w:val="20"/>
          <w:szCs w:val="20"/>
        </w:rPr>
        <w:t>W Części II Załącznika nr 3-1 do SIWZ – KALKULACJA CENOWA-ZESTAWIENIE PARAMETRÓW TECHNICZNYCH I WARUNKI GWARANCJI w zakresie pozycji V 1.3</w:t>
      </w:r>
      <w:r w:rsidRPr="00594A72">
        <w:rPr>
          <w:rFonts w:ascii="Arial Narrow" w:hAnsi="Arial Narrow" w:cs="Times New Roman"/>
          <w:b/>
          <w:sz w:val="20"/>
          <w:szCs w:val="20"/>
        </w:rPr>
        <w:t>.</w:t>
      </w:r>
      <w:r>
        <w:rPr>
          <w:rFonts w:ascii="Arial Narrow" w:hAnsi="Arial Narrow" w:cs="Times New Roman"/>
          <w:b/>
          <w:sz w:val="20"/>
          <w:szCs w:val="20"/>
        </w:rPr>
        <w:t xml:space="preserve"> w kolumnie „parametr oczekiwany” dotychczasowy zapis zastępuje się zapisem o treści </w:t>
      </w:r>
      <w:r w:rsidRPr="005651C6">
        <w:rPr>
          <w:rFonts w:ascii="Arial Narrow" w:hAnsi="Arial Narrow" w:cs="Tahoma"/>
          <w:b/>
          <w:sz w:val="20"/>
        </w:rPr>
        <w:t>≥ 180 cm</w:t>
      </w:r>
      <w:r w:rsidRPr="005651C6">
        <w:rPr>
          <w:rFonts w:ascii="Arial Narrow" w:hAnsi="Arial Narrow" w:cs="Times New Roman"/>
          <w:b/>
          <w:sz w:val="20"/>
          <w:szCs w:val="20"/>
        </w:rPr>
        <w:t>;</w:t>
      </w:r>
    </w:p>
    <w:p w:rsidR="00D45EE3" w:rsidRDefault="00D45EE3" w:rsidP="00D45EE3">
      <w:pPr>
        <w:spacing w:after="0"/>
        <w:jc w:val="both"/>
        <w:rPr>
          <w:rFonts w:ascii="Arial Narrow" w:hAnsi="Arial Narrow" w:cs="Times New Roman"/>
          <w:b/>
          <w:sz w:val="20"/>
          <w:szCs w:val="20"/>
        </w:rPr>
      </w:pPr>
    </w:p>
    <w:p w:rsidR="00D45EE3" w:rsidRDefault="00A678AD"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16</w:t>
      </w:r>
    </w:p>
    <w:p w:rsidR="005651C6" w:rsidRPr="005651C6" w:rsidRDefault="005651C6" w:rsidP="005651C6">
      <w:pPr>
        <w:spacing w:after="0"/>
        <w:jc w:val="both"/>
        <w:rPr>
          <w:rFonts w:ascii="Arial Narrow" w:hAnsi="Arial Narrow" w:cs="Tahoma"/>
          <w:b/>
          <w:sz w:val="20"/>
        </w:rPr>
      </w:pPr>
      <w:r w:rsidRPr="005651C6">
        <w:rPr>
          <w:rFonts w:ascii="Arial Narrow" w:hAnsi="Arial Narrow" w:cs="Tahoma"/>
          <w:sz w:val="20"/>
        </w:rPr>
        <w:t>Zamawiający w punkcie V.1.12. Załącznika nr 3-1 do SIWZ wymaga zaoferowania Centratora laserowego.</w:t>
      </w:r>
      <w:r>
        <w:rPr>
          <w:rFonts w:ascii="Arial Narrow" w:hAnsi="Arial Narrow" w:cs="Tahoma"/>
          <w:sz w:val="20"/>
        </w:rPr>
        <w:t xml:space="preserve"> </w:t>
      </w:r>
      <w:r w:rsidRPr="005651C6">
        <w:rPr>
          <w:rFonts w:ascii="Arial Narrow" w:hAnsi="Arial Narrow" w:cs="Tahoma"/>
          <w:sz w:val="20"/>
        </w:rPr>
        <w:t xml:space="preserve">Obecne nowatorskie rozwiązania umożliwiają dokonanie szybkiego zaprogramowania środka obszaru skanowania (landmarking) za pomocą </w:t>
      </w:r>
      <w:r w:rsidRPr="005651C6">
        <w:rPr>
          <w:rFonts w:ascii="Arial Narrow" w:hAnsi="Arial Narrow" w:cs="Tahoma"/>
          <w:sz w:val="20"/>
        </w:rPr>
        <w:lastRenderedPageBreak/>
        <w:t>rozwiązania innego niż pozycjonowanie przy użyciu markera laserowego lub świetlnego. Takie rozwiązania są znacznym ułatwieniem w pracy technika i zapewniają znaczne przyspieszenie przeprowadzenia badania.</w:t>
      </w:r>
      <w:r>
        <w:rPr>
          <w:rFonts w:ascii="Arial Narrow" w:hAnsi="Arial Narrow" w:cs="Tahoma"/>
          <w:sz w:val="20"/>
        </w:rPr>
        <w:t xml:space="preserve"> </w:t>
      </w:r>
      <w:r w:rsidRPr="005651C6">
        <w:rPr>
          <w:rFonts w:ascii="Arial Narrow" w:hAnsi="Arial Narrow" w:cs="Tahoma"/>
          <w:sz w:val="20"/>
        </w:rPr>
        <w:t>Szczególnie wartościowym, zaawansowanym i dobrze sprawdzającym się rozwiązaniem w tym zakresie jest aktywna listwa dotykowa, biegnąca wzdłuż blatu na którym leży pacjent, po naciśnięciu której ustalany jest środek obszaru skanowania.</w:t>
      </w:r>
      <w:r>
        <w:rPr>
          <w:rFonts w:ascii="Arial Narrow" w:hAnsi="Arial Narrow" w:cs="Tahoma"/>
          <w:sz w:val="20"/>
        </w:rPr>
        <w:t xml:space="preserve"> </w:t>
      </w:r>
      <w:r w:rsidRPr="005651C6">
        <w:rPr>
          <w:rFonts w:ascii="Arial Narrow" w:hAnsi="Arial Narrow" w:cs="Tahoma"/>
          <w:b/>
          <w:sz w:val="20"/>
        </w:rPr>
        <w:t xml:space="preserve">Czy w celu otrzymania możliwie najlepszych rozwiązań, Zamawiający skoryguje zapisy i wprowadzi następujące punkty: </w:t>
      </w:r>
    </w:p>
    <w:tbl>
      <w:tblPr>
        <w:tblStyle w:val="Tabela-Siatka"/>
        <w:tblW w:w="0" w:type="auto"/>
        <w:tblLook w:val="04A0" w:firstRow="1" w:lastRow="0" w:firstColumn="1" w:lastColumn="0" w:noHBand="0" w:noVBand="1"/>
      </w:tblPr>
      <w:tblGrid>
        <w:gridCol w:w="895"/>
        <w:gridCol w:w="3058"/>
        <w:gridCol w:w="2069"/>
        <w:gridCol w:w="1455"/>
        <w:gridCol w:w="1869"/>
      </w:tblGrid>
      <w:tr w:rsidR="005651C6" w:rsidRPr="005651C6" w:rsidTr="005651C6">
        <w:tc>
          <w:tcPr>
            <w:tcW w:w="895"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Lp.</w:t>
            </w:r>
          </w:p>
        </w:tc>
        <w:tc>
          <w:tcPr>
            <w:tcW w:w="3060"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Opis parametru</w:t>
            </w:r>
          </w:p>
        </w:tc>
        <w:tc>
          <w:tcPr>
            <w:tcW w:w="2070" w:type="dxa"/>
            <w:vAlign w:val="center"/>
          </w:tcPr>
          <w:p w:rsidR="005651C6" w:rsidRPr="005651C6" w:rsidRDefault="005651C6" w:rsidP="005651C6">
            <w:pPr>
              <w:spacing w:line="259" w:lineRule="auto"/>
              <w:jc w:val="both"/>
              <w:rPr>
                <w:rFonts w:ascii="Arial Narrow" w:hAnsi="Arial Narrow" w:cs="Tahoma"/>
                <w:bCs/>
                <w:sz w:val="20"/>
              </w:rPr>
            </w:pPr>
            <w:r w:rsidRPr="005651C6">
              <w:rPr>
                <w:rFonts w:ascii="Arial Narrow" w:hAnsi="Arial Narrow" w:cs="Tahoma"/>
                <w:sz w:val="20"/>
              </w:rPr>
              <w:t>Parametr oczekiwany</w:t>
            </w:r>
          </w:p>
        </w:tc>
        <w:tc>
          <w:tcPr>
            <w:tcW w:w="1455" w:type="dxa"/>
            <w:vAlign w:val="center"/>
          </w:tcPr>
          <w:p w:rsidR="005651C6" w:rsidRPr="005651C6" w:rsidRDefault="005651C6" w:rsidP="005651C6">
            <w:pPr>
              <w:spacing w:line="259" w:lineRule="auto"/>
              <w:jc w:val="both"/>
              <w:rPr>
                <w:rFonts w:ascii="Arial Narrow" w:hAnsi="Arial Narrow" w:cs="Tahoma"/>
                <w:bCs/>
                <w:sz w:val="20"/>
              </w:rPr>
            </w:pPr>
            <w:r w:rsidRPr="005651C6">
              <w:rPr>
                <w:rFonts w:ascii="Arial Narrow" w:hAnsi="Arial Narrow" w:cs="Tahoma"/>
                <w:sz w:val="20"/>
              </w:rPr>
              <w:t>Parametr oferowany</w:t>
            </w:r>
          </w:p>
        </w:tc>
        <w:tc>
          <w:tcPr>
            <w:tcW w:w="1870" w:type="dxa"/>
            <w:vAlign w:val="center"/>
          </w:tcPr>
          <w:p w:rsidR="005651C6" w:rsidRPr="005651C6" w:rsidRDefault="005651C6" w:rsidP="005651C6">
            <w:pPr>
              <w:spacing w:line="259" w:lineRule="auto"/>
              <w:jc w:val="both"/>
              <w:rPr>
                <w:rFonts w:ascii="Arial Narrow" w:hAnsi="Arial Narrow" w:cs="Tahoma"/>
                <w:bCs/>
                <w:sz w:val="20"/>
              </w:rPr>
            </w:pPr>
            <w:r w:rsidRPr="005651C6">
              <w:rPr>
                <w:rFonts w:ascii="Arial Narrow" w:hAnsi="Arial Narrow" w:cs="Tahoma"/>
                <w:sz w:val="20"/>
              </w:rPr>
              <w:t>Zasady dokonywania oceny</w:t>
            </w:r>
          </w:p>
        </w:tc>
      </w:tr>
      <w:tr w:rsidR="005651C6" w:rsidRPr="005651C6" w:rsidTr="005651C6">
        <w:tc>
          <w:tcPr>
            <w:tcW w:w="895" w:type="dxa"/>
            <w:shd w:val="clear" w:color="auto" w:fill="B3B3B3"/>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V.1.18.</w:t>
            </w:r>
          </w:p>
        </w:tc>
        <w:tc>
          <w:tcPr>
            <w:tcW w:w="3060"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Możliwość dokonania szybkiego zaprogramowania środka obszaru skanowania (landmarking) za pomocą rozwiązania innego niż pozycjonowanie przy użyciu markera laserowego lub świetlnego</w:t>
            </w:r>
          </w:p>
        </w:tc>
        <w:tc>
          <w:tcPr>
            <w:tcW w:w="2070"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Tak;</w:t>
            </w:r>
          </w:p>
        </w:tc>
        <w:tc>
          <w:tcPr>
            <w:tcW w:w="1455"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opisać</w:t>
            </w:r>
          </w:p>
        </w:tc>
        <w:tc>
          <w:tcPr>
            <w:tcW w:w="1870" w:type="dxa"/>
          </w:tcPr>
          <w:p w:rsidR="005651C6" w:rsidRPr="005651C6" w:rsidRDefault="005651C6" w:rsidP="005651C6">
            <w:pPr>
              <w:spacing w:line="259" w:lineRule="auto"/>
              <w:jc w:val="both"/>
              <w:rPr>
                <w:rFonts w:ascii="Arial Narrow" w:hAnsi="Arial Narrow" w:cs="Tahoma"/>
                <w:sz w:val="20"/>
              </w:rPr>
            </w:pPr>
          </w:p>
        </w:tc>
      </w:tr>
      <w:tr w:rsidR="005651C6" w:rsidRPr="005651C6" w:rsidTr="005651C6">
        <w:tc>
          <w:tcPr>
            <w:tcW w:w="895" w:type="dxa"/>
            <w:shd w:val="clear" w:color="auto" w:fill="B3B3B3"/>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V.1.19.</w:t>
            </w:r>
          </w:p>
        </w:tc>
        <w:tc>
          <w:tcPr>
            <w:tcW w:w="3060"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Możliwość dokonania szybkiego zaprogramowania środka obszaru skanowania (landmarking) za pomocą aktywnej listwy dotykowej umieszczonej wzdłuż blatu stołu (po obu jego stronach).</w:t>
            </w:r>
          </w:p>
        </w:tc>
        <w:tc>
          <w:tcPr>
            <w:tcW w:w="2070"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Tak/Nie</w:t>
            </w:r>
          </w:p>
        </w:tc>
        <w:tc>
          <w:tcPr>
            <w:tcW w:w="1455"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Jeżeli tak – podać nazwę</w:t>
            </w:r>
          </w:p>
        </w:tc>
        <w:tc>
          <w:tcPr>
            <w:tcW w:w="1870" w:type="dxa"/>
            <w:vAlign w:val="center"/>
          </w:tcPr>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Tak – 2 pkt.</w:t>
            </w:r>
          </w:p>
          <w:p w:rsidR="005651C6" w:rsidRPr="005651C6" w:rsidRDefault="005651C6" w:rsidP="005651C6">
            <w:pPr>
              <w:spacing w:line="259" w:lineRule="auto"/>
              <w:jc w:val="both"/>
              <w:rPr>
                <w:rFonts w:ascii="Arial Narrow" w:hAnsi="Arial Narrow" w:cs="Tahoma"/>
                <w:sz w:val="20"/>
              </w:rPr>
            </w:pPr>
            <w:r w:rsidRPr="005651C6">
              <w:rPr>
                <w:rFonts w:ascii="Arial Narrow" w:hAnsi="Arial Narrow" w:cs="Tahoma"/>
                <w:sz w:val="20"/>
              </w:rPr>
              <w:t>Nie – 0 pkt.</w:t>
            </w:r>
          </w:p>
        </w:tc>
      </w:tr>
    </w:tbl>
    <w:p w:rsidR="00D45EE3" w:rsidRPr="00D45EE3" w:rsidRDefault="00D45EE3" w:rsidP="00D45EE3">
      <w:pPr>
        <w:spacing w:after="0"/>
        <w:jc w:val="both"/>
        <w:rPr>
          <w:rFonts w:ascii="Arial Narrow" w:hAnsi="Arial Narrow" w:cs="Times New Roman"/>
          <w:sz w:val="20"/>
          <w:szCs w:val="20"/>
        </w:rPr>
      </w:pPr>
      <w:r w:rsidRPr="00EE47AD">
        <w:rPr>
          <w:rFonts w:ascii="Arial Narrow" w:hAnsi="Arial Narrow" w:cs="Times New Roman"/>
          <w:b/>
          <w:sz w:val="20"/>
          <w:szCs w:val="20"/>
        </w:rPr>
        <w:t xml:space="preserve">Odpowiedź: </w:t>
      </w:r>
      <w:r w:rsidR="005651C6" w:rsidRPr="00594A72">
        <w:rPr>
          <w:rFonts w:ascii="Arial Narrow" w:hAnsi="Arial Narrow" w:cs="Times New Roman"/>
          <w:b/>
          <w:sz w:val="20"/>
          <w:szCs w:val="20"/>
        </w:rPr>
        <w:t xml:space="preserve">Zamawiający </w:t>
      </w:r>
      <w:r w:rsidR="005651C6">
        <w:rPr>
          <w:rFonts w:ascii="Arial Narrow" w:hAnsi="Arial Narrow" w:cs="Times New Roman"/>
          <w:b/>
          <w:sz w:val="20"/>
          <w:szCs w:val="20"/>
        </w:rPr>
        <w:t>nie wyraża zgody na zaproponowaną zmianę i podtrzymuje zapisy siwz.</w:t>
      </w:r>
    </w:p>
    <w:p w:rsidR="00B56DCF" w:rsidRDefault="00B56DCF" w:rsidP="00D45EE3">
      <w:pPr>
        <w:spacing w:after="0"/>
        <w:jc w:val="both"/>
        <w:rPr>
          <w:rFonts w:ascii="Arial Narrow" w:hAnsi="Arial Narrow" w:cs="Times New Roman"/>
          <w:b/>
          <w:sz w:val="20"/>
          <w:szCs w:val="20"/>
          <w:u w:val="single"/>
        </w:rPr>
      </w:pPr>
    </w:p>
    <w:p w:rsidR="00D45EE3" w:rsidRPr="00EE47AD" w:rsidRDefault="000A35D8"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17</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Zamawiający w punkcie VI.1.4. Załącznika nr 3-1 do SIWZ wymaga zaoferowania Dedykowanego oprogramowania umożliwiającego zautomatyzowane przeprowadzanie badań kręgosłupa w sposób nadzorowany przez skaner.</w:t>
      </w:r>
      <w:r>
        <w:rPr>
          <w:rFonts w:ascii="Arial Narrow" w:hAnsi="Arial Narrow" w:cs="Times New Roman"/>
          <w:sz w:val="20"/>
          <w:szCs w:val="20"/>
        </w:rPr>
        <w:t xml:space="preserve"> </w:t>
      </w:r>
      <w:r w:rsidRPr="005651C6">
        <w:rPr>
          <w:rFonts w:ascii="Arial Narrow" w:hAnsi="Arial Narrow" w:cs="Times New Roman"/>
          <w:sz w:val="20"/>
          <w:szCs w:val="20"/>
        </w:rPr>
        <w:t>Rozumiemy, iż Zamawiający chce premiować rozwiązania, które ułatwią mu przeprowadzenie procedury badania stawów krok po kroku, dlatego też prosimy o potwierdzenie, że Zamawiający taką samą liczbą punktów będzie premiował analogiczne rozwiązanie opisane poniżej:</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Zautomatyzowane oprogramowanie do przeprowadzenia badań stawów w sposób ograniczający ilość kroków, i wyposażone w mechanizmy takie jak:</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instrukcje dla użytkownika "krok po kroku" zintegrowane z procedurą badania,</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obrazy i wskazówki tekstowe wyświetlane dla każdego kroku</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automatyczne propagowanie zaplanowanych warstw do wszystkich sekwencji w tych samych płaszczyznach</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automatyczne komendy głosowe dla pacjenta przy badaniach na wstrzymanym oddechu</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automatyczna lokalizacja tzw. navigatora</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automatyczny dobór optymalnej cewki do danej sekwencji/badania</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automatyczne rekonstrukcje, np. dla sekwencji angio, 3D</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wyświetlanie krzywych bramkowanie (EKG, oddechowego, obwodowego-PG) na aparacie</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automatyczną optymalizację sekwencji na wstrzymanym oddechu</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wyświetlanie rozmiaru pixela oraz bandwidth (potrzebne przy planowaniu sekwencji lub badań naukowych)</w:t>
      </w:r>
    </w:p>
    <w:p w:rsidR="005651C6" w:rsidRPr="005651C6" w:rsidRDefault="005651C6" w:rsidP="005651C6">
      <w:pPr>
        <w:spacing w:after="0"/>
        <w:jc w:val="both"/>
        <w:rPr>
          <w:rFonts w:ascii="Arial Narrow" w:hAnsi="Arial Narrow" w:cs="Times New Roman"/>
          <w:b/>
          <w:sz w:val="20"/>
          <w:szCs w:val="20"/>
        </w:rPr>
      </w:pPr>
      <w:r w:rsidRPr="005651C6">
        <w:rPr>
          <w:rFonts w:ascii="Arial Narrow" w:hAnsi="Arial Narrow" w:cs="Times New Roman"/>
          <w:b/>
          <w:sz w:val="20"/>
          <w:szCs w:val="20"/>
        </w:rPr>
        <w:t xml:space="preserve">Czy zatem, w celu otrzymania najlepszych możliwych rozwiązań, Zamawiający skoryguje zapisy w punkcie do przykładowej postaci: </w:t>
      </w:r>
    </w:p>
    <w:tbl>
      <w:tblPr>
        <w:tblStyle w:val="Tabela-Siatka"/>
        <w:tblW w:w="0" w:type="auto"/>
        <w:tblLook w:val="04A0" w:firstRow="1" w:lastRow="0" w:firstColumn="1" w:lastColumn="0" w:noHBand="0" w:noVBand="1"/>
      </w:tblPr>
      <w:tblGrid>
        <w:gridCol w:w="895"/>
        <w:gridCol w:w="3058"/>
        <w:gridCol w:w="2069"/>
        <w:gridCol w:w="1455"/>
        <w:gridCol w:w="1869"/>
      </w:tblGrid>
      <w:tr w:rsidR="005651C6" w:rsidRPr="005651C6" w:rsidTr="005651C6">
        <w:tc>
          <w:tcPr>
            <w:tcW w:w="895" w:type="dxa"/>
            <w:vAlign w:val="center"/>
          </w:tcPr>
          <w:p w:rsidR="005651C6" w:rsidRPr="005651C6" w:rsidRDefault="005651C6" w:rsidP="005651C6">
            <w:pPr>
              <w:spacing w:line="259" w:lineRule="auto"/>
              <w:jc w:val="both"/>
              <w:rPr>
                <w:rFonts w:ascii="Arial Narrow" w:hAnsi="Arial Narrow" w:cs="Times New Roman"/>
                <w:b/>
                <w:sz w:val="20"/>
                <w:szCs w:val="20"/>
              </w:rPr>
            </w:pPr>
            <w:r w:rsidRPr="005651C6">
              <w:rPr>
                <w:rFonts w:ascii="Arial Narrow" w:hAnsi="Arial Narrow" w:cs="Times New Roman"/>
                <w:b/>
                <w:sz w:val="20"/>
                <w:szCs w:val="20"/>
              </w:rPr>
              <w:t>Lp.</w:t>
            </w:r>
          </w:p>
        </w:tc>
        <w:tc>
          <w:tcPr>
            <w:tcW w:w="306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b/>
                <w:sz w:val="20"/>
                <w:szCs w:val="20"/>
              </w:rPr>
              <w:t>Opis parametru</w:t>
            </w:r>
          </w:p>
        </w:tc>
        <w:tc>
          <w:tcPr>
            <w:tcW w:w="2070" w:type="dxa"/>
            <w:vAlign w:val="center"/>
          </w:tcPr>
          <w:p w:rsidR="005651C6" w:rsidRPr="005651C6" w:rsidRDefault="005651C6" w:rsidP="005651C6">
            <w:pPr>
              <w:spacing w:line="259" w:lineRule="auto"/>
              <w:jc w:val="both"/>
              <w:rPr>
                <w:rFonts w:ascii="Arial Narrow" w:hAnsi="Arial Narrow" w:cs="Times New Roman"/>
                <w:b/>
                <w:bCs/>
                <w:sz w:val="20"/>
                <w:szCs w:val="20"/>
              </w:rPr>
            </w:pPr>
            <w:r w:rsidRPr="005651C6">
              <w:rPr>
                <w:rFonts w:ascii="Arial Narrow" w:hAnsi="Arial Narrow" w:cs="Times New Roman"/>
                <w:b/>
                <w:sz w:val="20"/>
                <w:szCs w:val="20"/>
              </w:rPr>
              <w:t>Parametr oczekiwany</w:t>
            </w:r>
          </w:p>
        </w:tc>
        <w:tc>
          <w:tcPr>
            <w:tcW w:w="1455" w:type="dxa"/>
            <w:vAlign w:val="center"/>
          </w:tcPr>
          <w:p w:rsidR="005651C6" w:rsidRPr="005651C6" w:rsidRDefault="005651C6" w:rsidP="005651C6">
            <w:pPr>
              <w:spacing w:line="259" w:lineRule="auto"/>
              <w:jc w:val="both"/>
              <w:rPr>
                <w:rFonts w:ascii="Arial Narrow" w:hAnsi="Arial Narrow" w:cs="Times New Roman"/>
                <w:b/>
                <w:bCs/>
                <w:sz w:val="20"/>
                <w:szCs w:val="20"/>
              </w:rPr>
            </w:pPr>
            <w:r w:rsidRPr="005651C6">
              <w:rPr>
                <w:rFonts w:ascii="Arial Narrow" w:hAnsi="Arial Narrow" w:cs="Times New Roman"/>
                <w:b/>
                <w:sz w:val="20"/>
                <w:szCs w:val="20"/>
              </w:rPr>
              <w:t>Parametr oferowany</w:t>
            </w:r>
          </w:p>
        </w:tc>
        <w:tc>
          <w:tcPr>
            <w:tcW w:w="1870" w:type="dxa"/>
            <w:vAlign w:val="center"/>
          </w:tcPr>
          <w:p w:rsidR="005651C6" w:rsidRPr="005651C6" w:rsidRDefault="005651C6" w:rsidP="005651C6">
            <w:pPr>
              <w:spacing w:line="259" w:lineRule="auto"/>
              <w:jc w:val="both"/>
              <w:rPr>
                <w:rFonts w:ascii="Arial Narrow" w:hAnsi="Arial Narrow" w:cs="Times New Roman"/>
                <w:b/>
                <w:bCs/>
                <w:sz w:val="20"/>
                <w:szCs w:val="20"/>
              </w:rPr>
            </w:pPr>
            <w:r w:rsidRPr="005651C6">
              <w:rPr>
                <w:rFonts w:ascii="Arial Narrow" w:hAnsi="Arial Narrow" w:cs="Times New Roman"/>
                <w:b/>
                <w:sz w:val="20"/>
                <w:szCs w:val="20"/>
              </w:rPr>
              <w:t>Zasady dokonywania oceny</w:t>
            </w:r>
          </w:p>
        </w:tc>
      </w:tr>
      <w:tr w:rsidR="005651C6" w:rsidRPr="005651C6" w:rsidTr="005651C6">
        <w:tc>
          <w:tcPr>
            <w:tcW w:w="895" w:type="dxa"/>
            <w:shd w:val="clear" w:color="auto" w:fill="B3B3B3"/>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VI.1.4.</w:t>
            </w:r>
          </w:p>
        </w:tc>
        <w:tc>
          <w:tcPr>
            <w:tcW w:w="306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xml:space="preserve">Dedykowane oprogramowanie umożliwiające zautomatyzowane przeprowadzanie badań kręgosłupa w sposób nadzorowany przez skaner </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lub</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zautomatyzowane oprogramowanie do przeprowadzenia badań kręgosłupa w sposób ograniczający ilość kroków, i wyposażone w mechanizmy takie jak:</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lastRenderedPageBreak/>
              <w:t>- instrukcje dla użytkownika "krok po kroku" zintegrowane z procedurą badania,</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obrazy i wskazówki tekstowe wyświetlane dla każdego kroku</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automatyczne propagowanie zaplanowanych warstw do wszystkich sekwencji w tych samych płaszczyznach</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automatyczne komendy głosowe dla pacjenta przy badaniach na wstrzymanym oddechu</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automatyczna lokalizacja tzw. navigatora</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automatyczny dobór optymalnej cewki do danej sekwencji/badania</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automatyczne rekonstrukcje, np. dla sekwencji angio, 3D</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wyświetlanie krzywych bramkowanie (EKG, oddechowego, obwodowego-PG) na aparacie</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automatyczną optymalizację sekwencji na wstrzymanym oddechu</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wyświetlanie rozmiaru pixela oraz bandwidth (potrzebne przy planowaniu sekwencji lub badań naukowych)</w:t>
            </w:r>
          </w:p>
        </w:tc>
        <w:tc>
          <w:tcPr>
            <w:tcW w:w="207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lastRenderedPageBreak/>
              <w:t>Tak</w:t>
            </w:r>
          </w:p>
        </w:tc>
        <w:tc>
          <w:tcPr>
            <w:tcW w:w="1455"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podać nazwę</w:t>
            </w:r>
          </w:p>
        </w:tc>
        <w:tc>
          <w:tcPr>
            <w:tcW w:w="1870" w:type="dxa"/>
            <w:vAlign w:val="center"/>
          </w:tcPr>
          <w:p w:rsidR="005651C6" w:rsidRPr="005651C6" w:rsidRDefault="005651C6" w:rsidP="005651C6">
            <w:pPr>
              <w:spacing w:line="259" w:lineRule="auto"/>
              <w:jc w:val="both"/>
              <w:rPr>
                <w:rFonts w:ascii="Arial Narrow" w:hAnsi="Arial Narrow" w:cs="Times New Roman"/>
                <w:sz w:val="20"/>
                <w:szCs w:val="20"/>
              </w:rPr>
            </w:pPr>
          </w:p>
        </w:tc>
      </w:tr>
    </w:tbl>
    <w:p w:rsidR="005651C6" w:rsidRPr="00D45EE3" w:rsidRDefault="006B5907" w:rsidP="005651C6">
      <w:pPr>
        <w:spacing w:after="0"/>
        <w:jc w:val="both"/>
        <w:rPr>
          <w:rFonts w:ascii="Arial Narrow" w:hAnsi="Arial Narrow" w:cs="Times New Roman"/>
          <w:sz w:val="20"/>
          <w:szCs w:val="20"/>
        </w:rPr>
      </w:pPr>
      <w:r w:rsidRPr="00EE47AD">
        <w:rPr>
          <w:rFonts w:ascii="Arial Narrow" w:hAnsi="Arial Narrow" w:cs="Times New Roman"/>
          <w:b/>
          <w:sz w:val="20"/>
          <w:szCs w:val="20"/>
        </w:rPr>
        <w:t xml:space="preserve">Odpowiedź: </w:t>
      </w:r>
      <w:r w:rsidR="005651C6" w:rsidRPr="00594A72">
        <w:rPr>
          <w:rFonts w:ascii="Arial Narrow" w:hAnsi="Arial Narrow" w:cs="Times New Roman"/>
          <w:b/>
          <w:sz w:val="20"/>
          <w:szCs w:val="20"/>
        </w:rPr>
        <w:t xml:space="preserve">Zamawiający </w:t>
      </w:r>
      <w:r w:rsidR="005651C6">
        <w:rPr>
          <w:rFonts w:ascii="Arial Narrow" w:hAnsi="Arial Narrow" w:cs="Times New Roman"/>
          <w:b/>
          <w:sz w:val="20"/>
          <w:szCs w:val="20"/>
        </w:rPr>
        <w:t>nie wyraża zgody na zaproponowaną zmianę i podtrzymuje zapisy siwz.</w:t>
      </w:r>
    </w:p>
    <w:p w:rsidR="00D45EE3" w:rsidRDefault="00D45EE3" w:rsidP="00D45EE3">
      <w:pPr>
        <w:spacing w:after="0"/>
        <w:jc w:val="both"/>
        <w:rPr>
          <w:rFonts w:ascii="Arial Narrow" w:hAnsi="Arial Narrow" w:cs="Times New Roman"/>
          <w:b/>
          <w:sz w:val="20"/>
          <w:szCs w:val="20"/>
        </w:rPr>
      </w:pPr>
    </w:p>
    <w:p w:rsidR="00D45EE3" w:rsidRPr="00EE47AD" w:rsidRDefault="006B5907"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18</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Zamawiający w punkcie VI.1.7. Załącznika nr 3-1 do SIWZ zamierza premiować zaoferowanie Dedykowanego oprogramowania umożliwiającego zautomatyzowane badania głowy i obszaru głowa-szyja dla planowania radioterapii onkologicznej, przeprowadzane w sposób nadzorowany przez skaner.</w:t>
      </w:r>
      <w:r>
        <w:rPr>
          <w:rFonts w:ascii="Arial Narrow" w:hAnsi="Arial Narrow" w:cs="Times New Roman"/>
          <w:sz w:val="20"/>
          <w:szCs w:val="20"/>
        </w:rPr>
        <w:t xml:space="preserve"> </w:t>
      </w:r>
      <w:r w:rsidRPr="005651C6">
        <w:rPr>
          <w:rFonts w:ascii="Arial Narrow" w:hAnsi="Arial Narrow" w:cs="Times New Roman"/>
          <w:sz w:val="20"/>
          <w:szCs w:val="20"/>
        </w:rPr>
        <w:t xml:space="preserve">Zgodnie z posiadaną przez nas wiedzą, zakupywany w ramach niniejszego postępowania przetargowego system rezonansu magnetycznego nie ma służyć w procesie planowania radioterapii (świadczy o tym także brak wymagań dotyczących specyficznego wyposażenia systemu MR, które miałoby służyć w tym procesie, jak np. płaski blat stołu, specjalne termokurczliwe pozycjonery, czy zestaw specjalnych laserów). Zatem niepotrzebne jest premiowanie oferowania oprogramowania służącego planowaniu radioterapii, skoro Zamawiający nie będzie z takiego rozwiązania korzystał. </w:t>
      </w:r>
    </w:p>
    <w:p w:rsidR="005651C6" w:rsidRPr="005651C6" w:rsidRDefault="005651C6" w:rsidP="005651C6">
      <w:pPr>
        <w:spacing w:after="0"/>
        <w:jc w:val="both"/>
        <w:rPr>
          <w:rFonts w:ascii="Arial Narrow" w:hAnsi="Arial Narrow" w:cs="Times New Roman"/>
          <w:b/>
          <w:sz w:val="20"/>
          <w:szCs w:val="20"/>
        </w:rPr>
      </w:pPr>
      <w:r w:rsidRPr="005651C6">
        <w:rPr>
          <w:rFonts w:ascii="Arial Narrow" w:hAnsi="Arial Narrow" w:cs="Times New Roman"/>
          <w:b/>
          <w:sz w:val="20"/>
          <w:szCs w:val="20"/>
        </w:rPr>
        <w:t>Czy zatem Zamawiający usunie zapisy tego punktu?</w:t>
      </w:r>
    </w:p>
    <w:p w:rsidR="00D45EE3" w:rsidRDefault="00D45EE3" w:rsidP="00D45EE3">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5651C6" w:rsidRPr="00594A72">
        <w:rPr>
          <w:rFonts w:ascii="Arial Narrow" w:hAnsi="Arial Narrow" w:cs="Times New Roman"/>
          <w:b/>
          <w:sz w:val="20"/>
          <w:szCs w:val="20"/>
        </w:rPr>
        <w:t xml:space="preserve">Zamawiający </w:t>
      </w:r>
      <w:r w:rsidR="005651C6">
        <w:rPr>
          <w:rFonts w:ascii="Arial Narrow" w:hAnsi="Arial Narrow" w:cs="Times New Roman"/>
          <w:b/>
          <w:sz w:val="20"/>
          <w:szCs w:val="20"/>
        </w:rPr>
        <w:t>nie wyraża zgody na zaproponowaną zmianę i podtrzymuje zapisy siwz</w:t>
      </w:r>
      <w:r w:rsidR="006B5907">
        <w:rPr>
          <w:rFonts w:ascii="Arial Narrow" w:hAnsi="Arial Narrow" w:cs="Times New Roman"/>
          <w:b/>
          <w:sz w:val="20"/>
          <w:szCs w:val="20"/>
        </w:rPr>
        <w:t>.</w:t>
      </w:r>
    </w:p>
    <w:p w:rsidR="006B5907" w:rsidRDefault="006B5907" w:rsidP="00D45EE3">
      <w:pPr>
        <w:spacing w:after="0"/>
        <w:jc w:val="both"/>
        <w:rPr>
          <w:rFonts w:ascii="Arial Narrow" w:hAnsi="Arial Narrow" w:cs="Times New Roman"/>
          <w:b/>
          <w:sz w:val="20"/>
          <w:szCs w:val="20"/>
        </w:rPr>
      </w:pPr>
    </w:p>
    <w:p w:rsidR="00D45EE3" w:rsidRPr="00EE47AD" w:rsidRDefault="00D45EE3" w:rsidP="00D45EE3">
      <w:pPr>
        <w:spacing w:after="0"/>
        <w:jc w:val="both"/>
        <w:rPr>
          <w:rFonts w:ascii="Arial Narrow" w:hAnsi="Arial Narrow" w:cs="Times New Roman"/>
          <w:b/>
          <w:sz w:val="20"/>
          <w:szCs w:val="20"/>
          <w:u w:val="single"/>
        </w:rPr>
      </w:pPr>
      <w:r>
        <w:rPr>
          <w:rFonts w:ascii="Arial Narrow" w:hAnsi="Arial Narrow" w:cs="Times New Roman"/>
          <w:b/>
          <w:sz w:val="20"/>
          <w:szCs w:val="20"/>
          <w:u w:val="single"/>
        </w:rPr>
        <w:t xml:space="preserve">Pytanie </w:t>
      </w:r>
      <w:r w:rsidR="006B5907">
        <w:rPr>
          <w:rFonts w:ascii="Arial Narrow" w:hAnsi="Arial Narrow" w:cs="Times New Roman"/>
          <w:b/>
          <w:sz w:val="20"/>
          <w:szCs w:val="20"/>
          <w:u w:val="single"/>
        </w:rPr>
        <w:t>1</w:t>
      </w:r>
      <w:r>
        <w:rPr>
          <w:rFonts w:ascii="Arial Narrow" w:hAnsi="Arial Narrow" w:cs="Times New Roman"/>
          <w:b/>
          <w:sz w:val="20"/>
          <w:szCs w:val="20"/>
          <w:u w:val="single"/>
        </w:rPr>
        <w:t>9</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Zamawiający w punkcie VII.1.3. Załącznika nr 3-1 do SIWZ wymaga stawia wymagania dotyczące Maksymalnej wartości współczynnika b w badaniach DWI.</w:t>
      </w:r>
      <w:r>
        <w:rPr>
          <w:rFonts w:ascii="Arial Narrow" w:hAnsi="Arial Narrow" w:cs="Times New Roman"/>
          <w:sz w:val="20"/>
          <w:szCs w:val="20"/>
        </w:rPr>
        <w:t xml:space="preserve"> </w:t>
      </w:r>
      <w:r w:rsidRPr="005651C6">
        <w:rPr>
          <w:rFonts w:ascii="Arial Narrow" w:hAnsi="Arial Narrow" w:cs="Times New Roman"/>
          <w:sz w:val="20"/>
          <w:szCs w:val="20"/>
        </w:rPr>
        <w:t>Bardzo często w badaniach dyfuzyjnych występuje konieczność wykonywania badań z jak najmniejszą, ale nie zerową wartością współczynnika b. Jednakże takiego wymagania Zamawiający nie zamieścił, prawdopodobnie omyłkowo. Naszym zdaniem, należałoby chociaż premiować zaoferowanie takiego rozwiązania.</w:t>
      </w:r>
      <w:r w:rsidRPr="005651C6">
        <w:rPr>
          <w:rFonts w:ascii="Arial Narrow" w:hAnsi="Arial Narrow" w:cs="Times New Roman"/>
          <w:b/>
          <w:sz w:val="20"/>
          <w:szCs w:val="20"/>
        </w:rPr>
        <w:t xml:space="preserve"> Czy w celu otrzymania możliwie najlepszych rozwiązań, Zamawiający skoryguje zapisy i wprowadzi następujący punkt: </w:t>
      </w:r>
    </w:p>
    <w:tbl>
      <w:tblPr>
        <w:tblStyle w:val="Tabela-Siatka"/>
        <w:tblW w:w="0" w:type="auto"/>
        <w:tblLook w:val="04A0" w:firstRow="1" w:lastRow="0" w:firstColumn="1" w:lastColumn="0" w:noHBand="0" w:noVBand="1"/>
      </w:tblPr>
      <w:tblGrid>
        <w:gridCol w:w="895"/>
        <w:gridCol w:w="3058"/>
        <w:gridCol w:w="2069"/>
        <w:gridCol w:w="1455"/>
        <w:gridCol w:w="1869"/>
      </w:tblGrid>
      <w:tr w:rsidR="005651C6" w:rsidRPr="005651C6" w:rsidTr="005651C6">
        <w:tc>
          <w:tcPr>
            <w:tcW w:w="895"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Lp.</w:t>
            </w:r>
          </w:p>
        </w:tc>
        <w:tc>
          <w:tcPr>
            <w:tcW w:w="306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Opis parametru</w:t>
            </w:r>
          </w:p>
        </w:tc>
        <w:tc>
          <w:tcPr>
            <w:tcW w:w="2070"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Parametr oczekiwany</w:t>
            </w:r>
          </w:p>
        </w:tc>
        <w:tc>
          <w:tcPr>
            <w:tcW w:w="1455"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Parametr oferowany</w:t>
            </w:r>
          </w:p>
        </w:tc>
        <w:tc>
          <w:tcPr>
            <w:tcW w:w="1870"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Zasady dokonywania oceny</w:t>
            </w:r>
          </w:p>
        </w:tc>
      </w:tr>
      <w:tr w:rsidR="005651C6" w:rsidRPr="005651C6" w:rsidTr="005651C6">
        <w:tc>
          <w:tcPr>
            <w:tcW w:w="895" w:type="dxa"/>
            <w:shd w:val="clear" w:color="auto" w:fill="B3B3B3"/>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VII.1.5.</w:t>
            </w:r>
          </w:p>
        </w:tc>
        <w:tc>
          <w:tcPr>
            <w:tcW w:w="306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Dyfuzja DW-EPI łącznie z mapowaniem dróg nerwowych (Trace Map) i ADC Map, b min. 20 s/mm2.</w:t>
            </w:r>
          </w:p>
        </w:tc>
        <w:tc>
          <w:tcPr>
            <w:tcW w:w="207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Tak / Nie;</w:t>
            </w:r>
          </w:p>
        </w:tc>
        <w:tc>
          <w:tcPr>
            <w:tcW w:w="1455"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opisać</w:t>
            </w:r>
          </w:p>
        </w:tc>
        <w:tc>
          <w:tcPr>
            <w:tcW w:w="1870" w:type="dxa"/>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Tak – 3 pkt</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Nie – 0 pkt</w:t>
            </w:r>
          </w:p>
        </w:tc>
      </w:tr>
    </w:tbl>
    <w:p w:rsidR="00D45EE3" w:rsidRDefault="00D45EE3" w:rsidP="00D45EE3">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5651C6" w:rsidRPr="00594A72">
        <w:rPr>
          <w:rFonts w:ascii="Arial Narrow" w:hAnsi="Arial Narrow" w:cs="Times New Roman"/>
          <w:b/>
          <w:sz w:val="20"/>
          <w:szCs w:val="20"/>
        </w:rPr>
        <w:t xml:space="preserve">Zamawiający </w:t>
      </w:r>
      <w:r w:rsidR="005651C6">
        <w:rPr>
          <w:rFonts w:ascii="Arial Narrow" w:hAnsi="Arial Narrow" w:cs="Times New Roman"/>
          <w:b/>
          <w:sz w:val="20"/>
          <w:szCs w:val="20"/>
        </w:rPr>
        <w:t>nie wyraża zgody na zaproponowaną zmianę i podtrzymuje zapisy siwz</w:t>
      </w:r>
      <w:r>
        <w:rPr>
          <w:rFonts w:ascii="Arial Narrow" w:hAnsi="Arial Narrow" w:cs="Times New Roman"/>
          <w:b/>
          <w:sz w:val="20"/>
          <w:szCs w:val="20"/>
        </w:rPr>
        <w:t>.</w:t>
      </w:r>
    </w:p>
    <w:p w:rsidR="006B5907" w:rsidRDefault="006B5907" w:rsidP="00D45EE3">
      <w:pPr>
        <w:spacing w:after="0"/>
        <w:jc w:val="both"/>
        <w:rPr>
          <w:rFonts w:ascii="Arial Narrow" w:hAnsi="Arial Narrow" w:cs="Times New Roman"/>
          <w:b/>
          <w:sz w:val="20"/>
          <w:szCs w:val="20"/>
        </w:rPr>
      </w:pPr>
    </w:p>
    <w:p w:rsidR="006B5907" w:rsidRPr="00EE47AD" w:rsidRDefault="006B5907" w:rsidP="006B590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20</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lastRenderedPageBreak/>
        <w:t>Zamawiający w punkcie VII. Załącznika nr 3-1 do SIWZ zawarł wymagania dotyczące badań dyfuzyjnych.</w:t>
      </w:r>
      <w:r>
        <w:rPr>
          <w:rFonts w:ascii="Arial Narrow" w:hAnsi="Arial Narrow" w:cs="Times New Roman"/>
          <w:sz w:val="20"/>
          <w:szCs w:val="20"/>
        </w:rPr>
        <w:t xml:space="preserve"> </w:t>
      </w:r>
      <w:r w:rsidRPr="005651C6">
        <w:rPr>
          <w:rFonts w:ascii="Arial Narrow" w:hAnsi="Arial Narrow" w:cs="Times New Roman"/>
          <w:sz w:val="20"/>
          <w:szCs w:val="20"/>
        </w:rPr>
        <w:t xml:space="preserve">Nowe rozwiązania wprowadzone w obrazowaniu m.in. dyfuzyjnym pozwalają na akwizycje z tzw. efektem lupy – tj. zastosowanie specjalnego „powiększenia” umożliwiającego zastosowanie wysokiej matrycy akwizycyjnej na (małym) wycinku badanej anatomii. Obrazowanie z wykorzystaniem takiej akwizycji znakomicie przyczynia się do zwiększenia dokładności, jakości obrazowania i pewności diagnozy, wszędzie tam, gdzie wykonuje się badania dyfuzyjne (szczególnie w zakresie onkologii). Takie obrazowanie, z tzw. efektem lupy staje się standardem w wysokojakościowym obrazowaniu dyfuzyjnym. </w:t>
      </w:r>
      <w:r w:rsidRPr="005651C6">
        <w:rPr>
          <w:rFonts w:ascii="Arial Narrow" w:hAnsi="Arial Narrow" w:cs="Times New Roman"/>
          <w:b/>
          <w:sz w:val="20"/>
          <w:szCs w:val="20"/>
        </w:rPr>
        <w:t xml:space="preserve">Czy w celu otrzymania możliwie najlepszych rozwiązań, Zamawiający skoryguje zapisy i wprowadzi następujący punkt: </w:t>
      </w:r>
    </w:p>
    <w:tbl>
      <w:tblPr>
        <w:tblStyle w:val="Tabela-Siatka"/>
        <w:tblW w:w="0" w:type="auto"/>
        <w:tblLook w:val="04A0" w:firstRow="1" w:lastRow="0" w:firstColumn="1" w:lastColumn="0" w:noHBand="0" w:noVBand="1"/>
      </w:tblPr>
      <w:tblGrid>
        <w:gridCol w:w="896"/>
        <w:gridCol w:w="3058"/>
        <w:gridCol w:w="2069"/>
        <w:gridCol w:w="1454"/>
        <w:gridCol w:w="1869"/>
      </w:tblGrid>
      <w:tr w:rsidR="005651C6" w:rsidRPr="005651C6" w:rsidTr="005651C6">
        <w:tc>
          <w:tcPr>
            <w:tcW w:w="895"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Lp.</w:t>
            </w:r>
          </w:p>
        </w:tc>
        <w:tc>
          <w:tcPr>
            <w:tcW w:w="306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Opis parametru</w:t>
            </w:r>
          </w:p>
        </w:tc>
        <w:tc>
          <w:tcPr>
            <w:tcW w:w="2070"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Parametr oczekiwany</w:t>
            </w:r>
          </w:p>
        </w:tc>
        <w:tc>
          <w:tcPr>
            <w:tcW w:w="1455"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Parametr oferowany</w:t>
            </w:r>
          </w:p>
        </w:tc>
        <w:tc>
          <w:tcPr>
            <w:tcW w:w="1870"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Zasady dokonywania oceny</w:t>
            </w:r>
          </w:p>
        </w:tc>
      </w:tr>
      <w:tr w:rsidR="005651C6" w:rsidRPr="005651C6" w:rsidTr="005651C6">
        <w:tc>
          <w:tcPr>
            <w:tcW w:w="895" w:type="dxa"/>
            <w:shd w:val="clear" w:color="auto" w:fill="B3B3B3"/>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VII.1.6.</w:t>
            </w:r>
          </w:p>
        </w:tc>
        <w:tc>
          <w:tcPr>
            <w:tcW w:w="306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Wysokorozdzielcze badania dyfuzyjne w oparciu o sekwencje EPI w ograniczonym FoV (polu widzenia) bez artefaktów typu folding, uzyskane za pomocą selektywnego pobudzania fragmentu obrazowanej warstwy lub objętości (ZOOMit lub odpowiednio do nomenklatury producenta).</w:t>
            </w:r>
          </w:p>
        </w:tc>
        <w:tc>
          <w:tcPr>
            <w:tcW w:w="207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Tak / Nie;</w:t>
            </w:r>
          </w:p>
        </w:tc>
        <w:tc>
          <w:tcPr>
            <w:tcW w:w="1455"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opisać</w:t>
            </w:r>
          </w:p>
        </w:tc>
        <w:tc>
          <w:tcPr>
            <w:tcW w:w="1870" w:type="dxa"/>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Tak – 4 pkt</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Nie – 0 pkt</w:t>
            </w:r>
          </w:p>
        </w:tc>
      </w:tr>
    </w:tbl>
    <w:p w:rsidR="005651C6" w:rsidRDefault="006B5907" w:rsidP="005651C6">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5651C6" w:rsidRPr="00594A72">
        <w:rPr>
          <w:rFonts w:ascii="Arial Narrow" w:hAnsi="Arial Narrow" w:cs="Times New Roman"/>
          <w:b/>
          <w:sz w:val="20"/>
          <w:szCs w:val="20"/>
        </w:rPr>
        <w:t xml:space="preserve">Zamawiający </w:t>
      </w:r>
      <w:r w:rsidR="005651C6">
        <w:rPr>
          <w:rFonts w:ascii="Arial Narrow" w:hAnsi="Arial Narrow" w:cs="Times New Roman"/>
          <w:b/>
          <w:sz w:val="20"/>
          <w:szCs w:val="20"/>
        </w:rPr>
        <w:t>nie wyraża zgody na zaproponowaną zmianę i podtrzymuje zapisy siwz.</w:t>
      </w:r>
    </w:p>
    <w:p w:rsidR="006B5907" w:rsidRPr="00D45EE3" w:rsidRDefault="006B5907" w:rsidP="00D45EE3">
      <w:pPr>
        <w:spacing w:after="0"/>
        <w:jc w:val="both"/>
        <w:rPr>
          <w:rFonts w:ascii="Arial Narrow" w:hAnsi="Arial Narrow" w:cs="Times New Roman"/>
          <w:sz w:val="20"/>
          <w:szCs w:val="20"/>
        </w:rPr>
      </w:pPr>
    </w:p>
    <w:p w:rsidR="006B5907" w:rsidRPr="00EE47AD" w:rsidRDefault="006B5907" w:rsidP="006B590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21</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Zamawiający w punkcie X.1.10. Załącznika nr 3-1 do SIWZ zamierza premiować zaoferowanie Dedykowanego oprogramowania umożliwiającego zautomatyzowane przeprowadzanie badań CMR w sposób nadzorowany przez skaner.</w:t>
      </w:r>
      <w:r>
        <w:rPr>
          <w:rFonts w:ascii="Arial Narrow" w:hAnsi="Arial Narrow" w:cs="Times New Roman"/>
          <w:sz w:val="20"/>
          <w:szCs w:val="20"/>
        </w:rPr>
        <w:t xml:space="preserve"> </w:t>
      </w:r>
      <w:r w:rsidRPr="005651C6">
        <w:rPr>
          <w:rFonts w:ascii="Arial Narrow" w:hAnsi="Arial Narrow" w:cs="Times New Roman"/>
          <w:sz w:val="20"/>
          <w:szCs w:val="20"/>
        </w:rPr>
        <w:t>Rozumiemy, iż Zamawiający chce premiować rozwiązania, które ułatwią mu przeprowadzenie procedury badania serca krok po kroku, dlatego też prosimy o potwierdzenie, że Zamawiający taką samą liczbą punktów będzie premiował analogiczne rozwiązanie opisane poniżej:</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Zautomatyzowane oprogramowanie do przeprowadzenia badań serca w sposób ograniczający ilość kroków, i wyposażone w mechanizmy takie jak:</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instrukcje dla użytkownika "krok po kroku" zintegrowane z procedurą badania,</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obrazy i wskazówki tekstowe wyświetlane dla każdego kroku</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automatyczne propagowanie zaplanowanych warstw do wszystkich sekwencji w tych samych płaszczyznach</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automatyczne komendy głosowe dla pacjenta przy badaniach na wstrzymanym oddechu</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automatyczna lokalizacja tzw. navigatora</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automatyczny dobór optymalnej cewki do danej sekwencji/badania</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automatyczne rekonstrukcje, np. dla sekwencji angio, 3D</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wyświetlanie krzywych bramkowanie (EKG, oddechowego, obwodowego-PG) na aparacie</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automatyczną optymalizację sekwencji na wstrzymanym oddechu</w:t>
      </w:r>
    </w:p>
    <w:p w:rsidR="005651C6" w:rsidRPr="005651C6" w:rsidRDefault="005651C6" w:rsidP="005651C6">
      <w:pPr>
        <w:spacing w:after="0"/>
        <w:jc w:val="both"/>
        <w:rPr>
          <w:rFonts w:ascii="Arial Narrow" w:hAnsi="Arial Narrow" w:cs="Times New Roman"/>
          <w:sz w:val="20"/>
          <w:szCs w:val="20"/>
        </w:rPr>
      </w:pPr>
      <w:r w:rsidRPr="005651C6">
        <w:rPr>
          <w:rFonts w:ascii="Arial Narrow" w:hAnsi="Arial Narrow" w:cs="Times New Roman"/>
          <w:sz w:val="20"/>
          <w:szCs w:val="20"/>
        </w:rPr>
        <w:t>- wyświetlanie rozmiaru pixela oraz bandwidth (potrzebne przy planowaniu sekwencji lub badań naukowych)</w:t>
      </w:r>
    </w:p>
    <w:p w:rsidR="005651C6" w:rsidRPr="005651C6" w:rsidRDefault="005651C6" w:rsidP="005651C6">
      <w:pPr>
        <w:spacing w:after="0"/>
        <w:jc w:val="both"/>
        <w:rPr>
          <w:rFonts w:ascii="Arial Narrow" w:hAnsi="Arial Narrow" w:cs="Times New Roman"/>
          <w:b/>
          <w:sz w:val="20"/>
          <w:szCs w:val="20"/>
        </w:rPr>
      </w:pPr>
      <w:r w:rsidRPr="005651C6">
        <w:rPr>
          <w:rFonts w:ascii="Arial Narrow" w:hAnsi="Arial Narrow" w:cs="Times New Roman"/>
          <w:b/>
          <w:sz w:val="20"/>
          <w:szCs w:val="20"/>
        </w:rPr>
        <w:t xml:space="preserve">Czy zatem, w celu otrzymania najlepszych możliwych rozwiązań, Zamawiający skoryguje zapisy w punkcie do przykładowej postaci: </w:t>
      </w:r>
    </w:p>
    <w:tbl>
      <w:tblPr>
        <w:tblStyle w:val="Tabela-Siatka"/>
        <w:tblW w:w="0" w:type="auto"/>
        <w:tblLook w:val="04A0" w:firstRow="1" w:lastRow="0" w:firstColumn="1" w:lastColumn="0" w:noHBand="0" w:noVBand="1"/>
      </w:tblPr>
      <w:tblGrid>
        <w:gridCol w:w="896"/>
        <w:gridCol w:w="3058"/>
        <w:gridCol w:w="2069"/>
        <w:gridCol w:w="1454"/>
        <w:gridCol w:w="1869"/>
      </w:tblGrid>
      <w:tr w:rsidR="005651C6" w:rsidRPr="005651C6" w:rsidTr="005651C6">
        <w:tc>
          <w:tcPr>
            <w:tcW w:w="895"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Lp.</w:t>
            </w:r>
          </w:p>
        </w:tc>
        <w:tc>
          <w:tcPr>
            <w:tcW w:w="306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Opis parametru</w:t>
            </w:r>
          </w:p>
        </w:tc>
        <w:tc>
          <w:tcPr>
            <w:tcW w:w="2070"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Parametr oczekiwany</w:t>
            </w:r>
          </w:p>
        </w:tc>
        <w:tc>
          <w:tcPr>
            <w:tcW w:w="1455"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Parametr oferowany</w:t>
            </w:r>
          </w:p>
        </w:tc>
        <w:tc>
          <w:tcPr>
            <w:tcW w:w="1870" w:type="dxa"/>
            <w:vAlign w:val="center"/>
          </w:tcPr>
          <w:p w:rsidR="005651C6" w:rsidRPr="005651C6" w:rsidRDefault="005651C6" w:rsidP="005651C6">
            <w:pPr>
              <w:spacing w:line="259" w:lineRule="auto"/>
              <w:jc w:val="both"/>
              <w:rPr>
                <w:rFonts w:ascii="Arial Narrow" w:hAnsi="Arial Narrow" w:cs="Times New Roman"/>
                <w:bCs/>
                <w:sz w:val="20"/>
                <w:szCs w:val="20"/>
              </w:rPr>
            </w:pPr>
            <w:r w:rsidRPr="005651C6">
              <w:rPr>
                <w:rFonts w:ascii="Arial Narrow" w:hAnsi="Arial Narrow" w:cs="Times New Roman"/>
                <w:sz w:val="20"/>
                <w:szCs w:val="20"/>
              </w:rPr>
              <w:t>Zasady dokonywania oceny</w:t>
            </w:r>
          </w:p>
        </w:tc>
      </w:tr>
      <w:tr w:rsidR="005651C6" w:rsidRPr="005651C6" w:rsidTr="005651C6">
        <w:tc>
          <w:tcPr>
            <w:tcW w:w="895" w:type="dxa"/>
            <w:shd w:val="clear" w:color="auto" w:fill="B3B3B3"/>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X.1.10.</w:t>
            </w:r>
          </w:p>
        </w:tc>
        <w:tc>
          <w:tcPr>
            <w:tcW w:w="306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xml:space="preserve">Dedykowane oprogramowanie umożliwiające zautomatyzowane przeprowadzanie badań CMR w sposób nadzorowany przez skaner </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lub</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zautomatyzowane oprogramowanie do przeprowadzenia badań serca w sposób ograniczający ilość kroków, i wyposażone w mechanizmy takie jak:</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instrukcje dla użytkownika "krok po kroku" zintegrowane z procedurą badania,</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lastRenderedPageBreak/>
              <w:t>- obrazy i wskazówki tekstowe wyświetlane dla każdego kroku</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automatyczne propagowanie zaplanowanych warstw do wszystkich sekwencji w tych samych płaszczyznach</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automatyczne komendy głosowe dla pacjenta przy badaniach na wstrzymanym oddechu</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automatyczna lokalizacja tzw. navigatora</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automatyczny dobór optymalnej cewki do danej sekwencji/badania</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automatyczne rekonstrukcje, np. dla sekwencji angio, 3D</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wyświetlanie krzywych bramkowanie (EKG, oddechowego, obwodowego-PG) na aparacie</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automatyczną optymalizację sekwencji na wstrzymanym oddechu</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 wyświetlanie rozmiaru pixela oraz bandwidth (potrzebne przy planowaniu sekwencji lub badań naukowych)</w:t>
            </w:r>
          </w:p>
        </w:tc>
        <w:tc>
          <w:tcPr>
            <w:tcW w:w="207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lastRenderedPageBreak/>
              <w:t>Tak / Nie;</w:t>
            </w:r>
          </w:p>
        </w:tc>
        <w:tc>
          <w:tcPr>
            <w:tcW w:w="1455"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Jeżeli tak – podać nazwę, opisać</w:t>
            </w:r>
          </w:p>
        </w:tc>
        <w:tc>
          <w:tcPr>
            <w:tcW w:w="1870" w:type="dxa"/>
            <w:vAlign w:val="center"/>
          </w:tcPr>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Tak – 1 pkt.</w:t>
            </w:r>
          </w:p>
          <w:p w:rsidR="005651C6" w:rsidRPr="005651C6" w:rsidRDefault="005651C6" w:rsidP="005651C6">
            <w:pPr>
              <w:spacing w:line="259" w:lineRule="auto"/>
              <w:jc w:val="both"/>
              <w:rPr>
                <w:rFonts w:ascii="Arial Narrow" w:hAnsi="Arial Narrow" w:cs="Times New Roman"/>
                <w:sz w:val="20"/>
                <w:szCs w:val="20"/>
              </w:rPr>
            </w:pPr>
            <w:r w:rsidRPr="005651C6">
              <w:rPr>
                <w:rFonts w:ascii="Arial Narrow" w:hAnsi="Arial Narrow" w:cs="Times New Roman"/>
                <w:sz w:val="20"/>
                <w:szCs w:val="20"/>
              </w:rPr>
              <w:t>Nie – 0 pkt.</w:t>
            </w:r>
          </w:p>
        </w:tc>
      </w:tr>
    </w:tbl>
    <w:p w:rsidR="005651C6" w:rsidRDefault="006B5907" w:rsidP="005651C6">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5651C6" w:rsidRPr="00594A72">
        <w:rPr>
          <w:rFonts w:ascii="Arial Narrow" w:hAnsi="Arial Narrow" w:cs="Times New Roman"/>
          <w:b/>
          <w:sz w:val="20"/>
          <w:szCs w:val="20"/>
        </w:rPr>
        <w:t xml:space="preserve">Zamawiający </w:t>
      </w:r>
      <w:r w:rsidR="005651C6">
        <w:rPr>
          <w:rFonts w:ascii="Arial Narrow" w:hAnsi="Arial Narrow" w:cs="Times New Roman"/>
          <w:b/>
          <w:sz w:val="20"/>
          <w:szCs w:val="20"/>
        </w:rPr>
        <w:t>nie wyraża zgody na zaproponowaną zmianę i podtrzymuje zapisy siwz.</w:t>
      </w:r>
    </w:p>
    <w:p w:rsidR="00D45EE3" w:rsidRDefault="00D45EE3" w:rsidP="00D45EE3">
      <w:pPr>
        <w:spacing w:after="0"/>
        <w:jc w:val="both"/>
        <w:rPr>
          <w:rFonts w:ascii="Arial Narrow" w:hAnsi="Arial Narrow" w:cs="Times New Roman"/>
          <w:b/>
          <w:sz w:val="20"/>
          <w:szCs w:val="20"/>
        </w:rPr>
      </w:pPr>
    </w:p>
    <w:p w:rsidR="006B5907" w:rsidRPr="00EE47AD" w:rsidRDefault="006B5907" w:rsidP="006B590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22</w:t>
      </w:r>
    </w:p>
    <w:p w:rsidR="005651C6" w:rsidRPr="005651C6" w:rsidRDefault="005651C6" w:rsidP="005651C6">
      <w:pPr>
        <w:spacing w:after="0" w:line="240" w:lineRule="auto"/>
        <w:jc w:val="both"/>
        <w:rPr>
          <w:rFonts w:ascii="Arial Narrow" w:hAnsi="Arial Narrow"/>
          <w:sz w:val="20"/>
          <w:szCs w:val="20"/>
        </w:rPr>
      </w:pPr>
      <w:r w:rsidRPr="005651C6">
        <w:rPr>
          <w:rFonts w:ascii="Arial Narrow" w:hAnsi="Arial Narrow"/>
          <w:sz w:val="20"/>
          <w:szCs w:val="20"/>
        </w:rPr>
        <w:t>Zamawiający w punkcie XII.1.7. Załącznika nr 3-1 do SIWZ zamierza premiować zaoferowanie Dedykowanego oprogramowania umożliwiającego zautomatyzowane przeprowadzanie badań dużych stawów (bark, kolano, biodro) w sposób nadzorowany przez skaner. Rozumiemy, iż Zamawiający chce premiować rozwiązania, które ułatwią mu przeprowadzenie procedury badania stawów krok po kroku, dlatego też prosimy o potwierdzenie, że Zamawiający taką samą liczbą punktów będzie premiował analogiczne rozwiązanie opisane poniżej: Zautomatyzowane oprogramowanie do przeprowadzenia badań stawów w sposób ograniczający ilość kroków, i wyposażone w mechanizmy takie jak:</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instrukcje dla użytkownika "krok po kroku" zintegrowane z procedurą badania,</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obrazy i wskazówki tekstowe wyświetlane dla każdego kroku</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automatyczne propagowanie zaplanowanych warstw do wszystkich sekwencji w tych samych płaszczyznach</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automatyczne komendy głosowe dla pacjenta przy badaniach na wstrzymanym oddechu</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automatyczna lokalizacja tzw. navigatora</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automatyczny dobór optymalnej cewki do danej sekwencji/badania</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automatyczne rekonstrukcje, np. dla sekwencji angio, 3D</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wyświetlanie krzywych bramkowanie (EKG, oddechowego, obwodowego-PG) na aparacie</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automatyczną optymalizację sekwencji na wstrzymanym oddechu</w:t>
      </w:r>
    </w:p>
    <w:p w:rsidR="005651C6" w:rsidRPr="005651C6" w:rsidRDefault="005651C6" w:rsidP="005651C6">
      <w:pPr>
        <w:pStyle w:val="Akapitzlist"/>
        <w:spacing w:after="0" w:line="240" w:lineRule="auto"/>
        <w:ind w:left="0"/>
        <w:jc w:val="both"/>
        <w:rPr>
          <w:rFonts w:ascii="Arial Narrow" w:hAnsi="Arial Narrow"/>
          <w:sz w:val="20"/>
          <w:szCs w:val="20"/>
        </w:rPr>
      </w:pPr>
      <w:r w:rsidRPr="005651C6">
        <w:rPr>
          <w:rFonts w:ascii="Arial Narrow" w:hAnsi="Arial Narrow"/>
          <w:sz w:val="20"/>
          <w:szCs w:val="20"/>
        </w:rPr>
        <w:t>- wyświetlanie rozmiaru pixela oraz bandwidth (potrzebne przy planowaniu sekwencji lub badań naukowych)</w:t>
      </w:r>
    </w:p>
    <w:p w:rsidR="005651C6" w:rsidRPr="005651C6" w:rsidRDefault="005651C6" w:rsidP="005651C6">
      <w:pPr>
        <w:spacing w:after="0" w:line="240" w:lineRule="auto"/>
        <w:jc w:val="both"/>
        <w:rPr>
          <w:rFonts w:ascii="Arial Narrow" w:hAnsi="Arial Narrow"/>
          <w:b/>
          <w:sz w:val="20"/>
          <w:szCs w:val="20"/>
        </w:rPr>
      </w:pPr>
      <w:r w:rsidRPr="005651C6">
        <w:rPr>
          <w:rFonts w:ascii="Arial Narrow" w:hAnsi="Arial Narrow"/>
          <w:b/>
          <w:sz w:val="20"/>
          <w:szCs w:val="20"/>
        </w:rPr>
        <w:t xml:space="preserve">Czy zatem, w celu otrzymania najlepszych możliwych rozwiązań, Zamawiający skoryguje zapisy w punkcie do przykładowej postaci: </w:t>
      </w:r>
    </w:p>
    <w:tbl>
      <w:tblPr>
        <w:tblStyle w:val="Tabela-Siatka"/>
        <w:tblW w:w="0" w:type="auto"/>
        <w:tblLook w:val="04A0" w:firstRow="1" w:lastRow="0" w:firstColumn="1" w:lastColumn="0" w:noHBand="0" w:noVBand="1"/>
      </w:tblPr>
      <w:tblGrid>
        <w:gridCol w:w="896"/>
        <w:gridCol w:w="3058"/>
        <w:gridCol w:w="2069"/>
        <w:gridCol w:w="1454"/>
        <w:gridCol w:w="1869"/>
      </w:tblGrid>
      <w:tr w:rsidR="005651C6" w:rsidRPr="005651C6" w:rsidTr="005651C6">
        <w:tc>
          <w:tcPr>
            <w:tcW w:w="895" w:type="dxa"/>
            <w:vAlign w:val="center"/>
          </w:tcPr>
          <w:p w:rsidR="005651C6" w:rsidRPr="00DC4C85" w:rsidRDefault="005651C6" w:rsidP="005651C6">
            <w:pPr>
              <w:pStyle w:val="Akapitzlist"/>
              <w:ind w:left="0"/>
              <w:jc w:val="center"/>
              <w:rPr>
                <w:rFonts w:ascii="Arial Narrow" w:eastAsia="Calibri" w:hAnsi="Arial Narrow" w:cs="Arial Narrow"/>
                <w:sz w:val="20"/>
                <w:szCs w:val="20"/>
              </w:rPr>
            </w:pPr>
            <w:r w:rsidRPr="00DC4C85">
              <w:rPr>
                <w:rFonts w:ascii="Arial Narrow" w:eastAsia="Calibri" w:hAnsi="Arial Narrow" w:cs="Arial Narrow"/>
                <w:sz w:val="20"/>
                <w:szCs w:val="20"/>
              </w:rPr>
              <w:t>Lp.</w:t>
            </w:r>
          </w:p>
        </w:tc>
        <w:tc>
          <w:tcPr>
            <w:tcW w:w="3060" w:type="dxa"/>
            <w:vAlign w:val="center"/>
          </w:tcPr>
          <w:p w:rsidR="005651C6" w:rsidRPr="00DC4C85" w:rsidRDefault="005651C6" w:rsidP="005651C6">
            <w:pPr>
              <w:pStyle w:val="Akapitzlist"/>
              <w:ind w:left="0"/>
              <w:jc w:val="center"/>
              <w:rPr>
                <w:rFonts w:ascii="Arial Narrow" w:hAnsi="Arial Narrow"/>
                <w:sz w:val="20"/>
                <w:szCs w:val="20"/>
              </w:rPr>
            </w:pPr>
            <w:r w:rsidRPr="00DC4C85">
              <w:rPr>
                <w:rFonts w:ascii="Arial Narrow" w:eastAsia="Calibri" w:hAnsi="Arial Narrow" w:cs="Arial Narrow"/>
                <w:sz w:val="20"/>
                <w:szCs w:val="20"/>
              </w:rPr>
              <w:t>Opis parametru</w:t>
            </w:r>
          </w:p>
        </w:tc>
        <w:tc>
          <w:tcPr>
            <w:tcW w:w="2070" w:type="dxa"/>
            <w:vAlign w:val="center"/>
          </w:tcPr>
          <w:p w:rsidR="005651C6" w:rsidRPr="00DC4C85" w:rsidRDefault="005651C6" w:rsidP="005651C6">
            <w:pPr>
              <w:pStyle w:val="Tekstpodstawowy"/>
              <w:spacing w:after="0"/>
              <w:jc w:val="center"/>
              <w:rPr>
                <w:rFonts w:ascii="Arial Narrow" w:hAnsi="Arial Narrow" w:cs="Arial Narrow"/>
                <w:bCs/>
                <w:sz w:val="20"/>
              </w:rPr>
            </w:pPr>
            <w:r w:rsidRPr="00DC4C85">
              <w:rPr>
                <w:rFonts w:ascii="Arial Narrow" w:hAnsi="Arial Narrow" w:cs="Arial Narrow"/>
                <w:sz w:val="20"/>
              </w:rPr>
              <w:t>Parametr oczekiwany</w:t>
            </w:r>
          </w:p>
        </w:tc>
        <w:tc>
          <w:tcPr>
            <w:tcW w:w="1455" w:type="dxa"/>
            <w:vAlign w:val="center"/>
          </w:tcPr>
          <w:p w:rsidR="005651C6" w:rsidRPr="00DC4C85" w:rsidRDefault="005651C6" w:rsidP="005651C6">
            <w:pPr>
              <w:pStyle w:val="Tekstpodstawowy"/>
              <w:spacing w:after="0"/>
              <w:jc w:val="center"/>
              <w:rPr>
                <w:rFonts w:ascii="Arial Narrow" w:hAnsi="Arial Narrow" w:cs="Arial Narrow"/>
                <w:bCs/>
                <w:sz w:val="20"/>
              </w:rPr>
            </w:pPr>
            <w:r w:rsidRPr="00DC4C85">
              <w:rPr>
                <w:rFonts w:ascii="Arial Narrow" w:hAnsi="Arial Narrow" w:cs="Arial Narrow"/>
                <w:sz w:val="20"/>
              </w:rPr>
              <w:t>Parametr oferowany</w:t>
            </w:r>
          </w:p>
        </w:tc>
        <w:tc>
          <w:tcPr>
            <w:tcW w:w="1870" w:type="dxa"/>
            <w:vAlign w:val="center"/>
          </w:tcPr>
          <w:p w:rsidR="005651C6" w:rsidRPr="00DC4C85" w:rsidRDefault="005651C6" w:rsidP="005651C6">
            <w:pPr>
              <w:pStyle w:val="Tekstpodstawowy"/>
              <w:spacing w:after="0"/>
              <w:jc w:val="center"/>
              <w:rPr>
                <w:rFonts w:ascii="Arial Narrow" w:hAnsi="Arial Narrow" w:cs="Arial Narrow"/>
                <w:bCs/>
                <w:sz w:val="20"/>
              </w:rPr>
            </w:pPr>
            <w:r w:rsidRPr="00DC4C85">
              <w:rPr>
                <w:rFonts w:ascii="Arial Narrow" w:hAnsi="Arial Narrow" w:cs="Arial Narrow"/>
                <w:sz w:val="20"/>
              </w:rPr>
              <w:t>Zasady dokonywania oceny</w:t>
            </w:r>
          </w:p>
        </w:tc>
      </w:tr>
      <w:tr w:rsidR="005651C6" w:rsidRPr="005651C6" w:rsidTr="005651C6">
        <w:tc>
          <w:tcPr>
            <w:tcW w:w="895" w:type="dxa"/>
            <w:shd w:val="clear" w:color="auto" w:fill="B3B3B3"/>
          </w:tcPr>
          <w:p w:rsidR="005651C6" w:rsidRPr="005651C6" w:rsidRDefault="005651C6" w:rsidP="005651C6">
            <w:pPr>
              <w:pStyle w:val="Akapitzlist"/>
              <w:ind w:left="0"/>
              <w:jc w:val="both"/>
              <w:rPr>
                <w:rFonts w:ascii="Arial Narrow" w:hAnsi="Arial Narrow"/>
                <w:sz w:val="20"/>
                <w:szCs w:val="20"/>
              </w:rPr>
            </w:pPr>
            <w:r w:rsidRPr="005651C6">
              <w:rPr>
                <w:rFonts w:ascii="Arial Narrow" w:hAnsi="Arial Narrow"/>
                <w:sz w:val="20"/>
                <w:szCs w:val="20"/>
              </w:rPr>
              <w:t>XII.1.7.</w:t>
            </w:r>
          </w:p>
        </w:tc>
        <w:tc>
          <w:tcPr>
            <w:tcW w:w="3060" w:type="dxa"/>
            <w:vAlign w:val="center"/>
          </w:tcPr>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xml:space="preserve">Dedykowane oprogramowanie umożliwiające zautomatyzowane przeprowadzanie badań dużych stawów (bark, kolano, biodro) w sposób nadzorowany przez skaner </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lub</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zautomatyzowane oprogramowanie do przeprowadzenia badań stawów w sposób ograniczający ilość kroków, i wyposażone w mechanizmy takie jak:</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lastRenderedPageBreak/>
              <w:t>- instrukcje dla użytkownika "krok po kroku" zintegrowane z procedurą badania,</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obrazy i wskazówki tekstowe wyświetlane dla każdego kroku</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automatyczne propagowanie zaplanowanych warstw do wszystkich sekwencji w tych samych płaszczyznach</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automatyczne komendy głosowe dla pacjenta przy badaniach na wstrzymanym oddechu</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automatyczna lokalizacja tzw. navigatora</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automatyczny dobór optymalnej cewki do danej sekwencji/badania</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automatyczne rekonstrukcje, np. dla sekwencji angio, 3D</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wyświetlanie krzywych bramkowanie (EKG, oddechowego, obwodowego-PG) na aparacie</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automatyczną optymalizację sekwencji na wstrzymanym oddechu</w:t>
            </w:r>
          </w:p>
          <w:p w:rsidR="005651C6" w:rsidRPr="005651C6" w:rsidRDefault="005651C6" w:rsidP="005651C6">
            <w:pPr>
              <w:snapToGrid w:val="0"/>
              <w:rPr>
                <w:rFonts w:ascii="Arial Narrow" w:hAnsi="Arial Narrow" w:cs="Tahoma"/>
                <w:sz w:val="20"/>
                <w:szCs w:val="20"/>
              </w:rPr>
            </w:pPr>
            <w:r w:rsidRPr="005651C6">
              <w:rPr>
                <w:rFonts w:ascii="Arial Narrow" w:hAnsi="Arial Narrow" w:cs="Tahoma"/>
                <w:sz w:val="20"/>
                <w:szCs w:val="20"/>
              </w:rPr>
              <w:t>- wyświetlanie rozmiaru pixela oraz bandwidth (potrzebne przy planowaniu sekwencji lub badań naukowych)</w:t>
            </w:r>
          </w:p>
        </w:tc>
        <w:tc>
          <w:tcPr>
            <w:tcW w:w="2070" w:type="dxa"/>
            <w:vAlign w:val="center"/>
          </w:tcPr>
          <w:p w:rsidR="005651C6" w:rsidRPr="005651C6" w:rsidRDefault="005651C6" w:rsidP="005651C6">
            <w:pPr>
              <w:snapToGrid w:val="0"/>
              <w:jc w:val="center"/>
              <w:rPr>
                <w:rFonts w:ascii="Arial Narrow" w:hAnsi="Arial Narrow" w:cs="Tahoma"/>
                <w:sz w:val="20"/>
                <w:szCs w:val="20"/>
              </w:rPr>
            </w:pPr>
            <w:r w:rsidRPr="005651C6">
              <w:rPr>
                <w:rFonts w:ascii="Arial Narrow" w:hAnsi="Arial Narrow" w:cs="Tahoma"/>
                <w:sz w:val="20"/>
                <w:szCs w:val="20"/>
              </w:rPr>
              <w:lastRenderedPageBreak/>
              <w:t>Tak / Nie;</w:t>
            </w:r>
          </w:p>
        </w:tc>
        <w:tc>
          <w:tcPr>
            <w:tcW w:w="1455" w:type="dxa"/>
            <w:vAlign w:val="center"/>
          </w:tcPr>
          <w:p w:rsidR="005651C6" w:rsidRPr="005651C6" w:rsidRDefault="005651C6" w:rsidP="005651C6">
            <w:pPr>
              <w:jc w:val="center"/>
              <w:rPr>
                <w:rFonts w:ascii="Arial Narrow" w:hAnsi="Arial Narrow" w:cs="Tahoma"/>
                <w:sz w:val="20"/>
                <w:szCs w:val="20"/>
              </w:rPr>
            </w:pPr>
            <w:r w:rsidRPr="005651C6">
              <w:rPr>
                <w:rFonts w:ascii="Arial Narrow" w:hAnsi="Arial Narrow" w:cs="Tahoma"/>
                <w:sz w:val="20"/>
                <w:szCs w:val="20"/>
              </w:rPr>
              <w:t>Jeżeli tak – podać nazwę, opisać</w:t>
            </w:r>
          </w:p>
        </w:tc>
        <w:tc>
          <w:tcPr>
            <w:tcW w:w="1870" w:type="dxa"/>
            <w:vAlign w:val="center"/>
          </w:tcPr>
          <w:p w:rsidR="005651C6" w:rsidRPr="005651C6" w:rsidRDefault="005651C6" w:rsidP="005651C6">
            <w:pPr>
              <w:jc w:val="center"/>
              <w:rPr>
                <w:rFonts w:ascii="Arial Narrow" w:hAnsi="Arial Narrow" w:cs="Tahoma"/>
                <w:sz w:val="20"/>
                <w:szCs w:val="20"/>
              </w:rPr>
            </w:pPr>
            <w:r w:rsidRPr="005651C6">
              <w:rPr>
                <w:rFonts w:ascii="Arial Narrow" w:hAnsi="Arial Narrow" w:cs="Tahoma"/>
                <w:sz w:val="20"/>
                <w:szCs w:val="20"/>
              </w:rPr>
              <w:t>Tak – 1 pkt.</w:t>
            </w:r>
          </w:p>
          <w:p w:rsidR="005651C6" w:rsidRPr="005651C6" w:rsidRDefault="005651C6" w:rsidP="005651C6">
            <w:pPr>
              <w:jc w:val="center"/>
              <w:rPr>
                <w:rFonts w:ascii="Arial Narrow" w:hAnsi="Arial Narrow" w:cs="Tahoma"/>
                <w:sz w:val="20"/>
                <w:szCs w:val="20"/>
              </w:rPr>
            </w:pPr>
            <w:r w:rsidRPr="005651C6">
              <w:rPr>
                <w:rFonts w:ascii="Arial Narrow" w:hAnsi="Arial Narrow" w:cs="Tahoma"/>
                <w:sz w:val="20"/>
                <w:szCs w:val="20"/>
              </w:rPr>
              <w:t>Nie – 0 pkt.</w:t>
            </w:r>
          </w:p>
        </w:tc>
      </w:tr>
    </w:tbl>
    <w:p w:rsidR="006B5907" w:rsidRDefault="006B5907" w:rsidP="006B5907">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5651C6" w:rsidRPr="00594A72">
        <w:rPr>
          <w:rFonts w:ascii="Arial Narrow" w:hAnsi="Arial Narrow" w:cs="Times New Roman"/>
          <w:b/>
          <w:sz w:val="20"/>
          <w:szCs w:val="20"/>
        </w:rPr>
        <w:t xml:space="preserve">Zamawiający </w:t>
      </w:r>
      <w:r w:rsidR="005651C6">
        <w:rPr>
          <w:rFonts w:ascii="Arial Narrow" w:hAnsi="Arial Narrow" w:cs="Times New Roman"/>
          <w:b/>
          <w:sz w:val="20"/>
          <w:szCs w:val="20"/>
        </w:rPr>
        <w:t>nie wyraża zgody na zaproponowaną zmianę i podtrzymuje zapisy siwz</w:t>
      </w:r>
      <w:r>
        <w:rPr>
          <w:rFonts w:ascii="Arial Narrow" w:hAnsi="Arial Narrow" w:cs="Times New Roman"/>
          <w:b/>
          <w:sz w:val="20"/>
          <w:szCs w:val="20"/>
        </w:rPr>
        <w:t>.</w:t>
      </w:r>
    </w:p>
    <w:p w:rsidR="006B5907" w:rsidRDefault="006B5907" w:rsidP="00D45EE3">
      <w:pPr>
        <w:spacing w:after="0"/>
        <w:jc w:val="both"/>
        <w:rPr>
          <w:rFonts w:ascii="Arial Narrow" w:hAnsi="Arial Narrow" w:cs="Times New Roman"/>
          <w:b/>
          <w:sz w:val="20"/>
          <w:szCs w:val="20"/>
        </w:rPr>
      </w:pPr>
    </w:p>
    <w:p w:rsidR="006B5907" w:rsidRPr="00EE47AD" w:rsidRDefault="006B5907" w:rsidP="006B590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23</w:t>
      </w:r>
    </w:p>
    <w:p w:rsidR="00DC4C85" w:rsidRPr="00DC4C85" w:rsidRDefault="00DC4C85" w:rsidP="00DC4C85">
      <w:pPr>
        <w:spacing w:after="0"/>
        <w:jc w:val="both"/>
        <w:rPr>
          <w:rFonts w:ascii="Arial Narrow" w:hAnsi="Arial Narrow" w:cs="Times New Roman"/>
          <w:sz w:val="20"/>
          <w:szCs w:val="20"/>
        </w:rPr>
      </w:pPr>
      <w:r w:rsidRPr="00DC4C85">
        <w:rPr>
          <w:rFonts w:ascii="Arial Narrow" w:hAnsi="Arial Narrow" w:cs="Times New Roman"/>
          <w:sz w:val="20"/>
          <w:szCs w:val="20"/>
        </w:rPr>
        <w:t>Zamawiający w punkcie XVII.1.2. Załącznika nr 3-1 do SIWZ wymaga, aby Maks. FoV w osi podłużnej z (statycznie) był nie mniejszy niż 45cm.</w:t>
      </w:r>
      <w:r>
        <w:rPr>
          <w:rFonts w:ascii="Arial Narrow" w:hAnsi="Arial Narrow" w:cs="Times New Roman"/>
          <w:sz w:val="20"/>
          <w:szCs w:val="20"/>
        </w:rPr>
        <w:t xml:space="preserve"> </w:t>
      </w:r>
      <w:r w:rsidRPr="00DC4C85">
        <w:rPr>
          <w:rFonts w:ascii="Arial Narrow" w:hAnsi="Arial Narrow" w:cs="Times New Roman"/>
          <w:sz w:val="20"/>
          <w:szCs w:val="20"/>
        </w:rPr>
        <w:t>W nowoczesnym obrazowaniu MR niezmiernie istotnym jest, aby można było wykonać badania w jak największym maksymalnym FOV w osi z. Gdy maksymalny FOV w osi z jest odpowiednio duży, można wykonać obrazowanie jamy brzusznej czy struktur długich (rdzeń kręgowy, kończyny dolne) szybko i z odpowiednią jakością. Przykładowo: jeżeli aparat MR ma odpowiednio duży max FOV w osi z, to badania takie, jak OUN dzieci, może być wykonane z tzw. jednej stacji, czyli bez konieczności przesuwania stołu z pacjentem i przeprowadzenia akwizycji z drugiej stacji, co znacznie zwiększa czas badania. Potencjalnie każdy centymetr więcej w maksymalnym FOV w osi z może decydować o szybkości badania i o pewności diagnostyki. Należałoby zatem wymagać co n</w:t>
      </w:r>
      <w:r>
        <w:rPr>
          <w:rFonts w:ascii="Arial Narrow" w:hAnsi="Arial Narrow" w:cs="Times New Roman"/>
          <w:sz w:val="20"/>
          <w:szCs w:val="20"/>
        </w:rPr>
        <w:t>ajmniej 48 cm w osi podłużnej „Z”</w:t>
      </w:r>
      <w:r w:rsidRPr="00DC4C85">
        <w:rPr>
          <w:rFonts w:ascii="Arial Narrow" w:hAnsi="Arial Narrow" w:cs="Times New Roman"/>
          <w:sz w:val="20"/>
          <w:szCs w:val="20"/>
        </w:rPr>
        <w:t xml:space="preserve">. </w:t>
      </w:r>
      <w:r w:rsidRPr="00DC4C85">
        <w:rPr>
          <w:rFonts w:ascii="Arial Narrow" w:hAnsi="Arial Narrow" w:cs="Times New Roman"/>
          <w:b/>
          <w:sz w:val="20"/>
          <w:szCs w:val="20"/>
        </w:rPr>
        <w:t xml:space="preserve">Czy w celu otrzymania możliwie najlepszych rozwiązań, Zamawiający skoryguje zapisy i wprowadzi następujący punkt: </w:t>
      </w:r>
    </w:p>
    <w:tbl>
      <w:tblPr>
        <w:tblStyle w:val="Tabela-Siatka"/>
        <w:tblW w:w="0" w:type="auto"/>
        <w:tblLook w:val="04A0" w:firstRow="1" w:lastRow="0" w:firstColumn="1" w:lastColumn="0" w:noHBand="0" w:noVBand="1"/>
      </w:tblPr>
      <w:tblGrid>
        <w:gridCol w:w="895"/>
        <w:gridCol w:w="3058"/>
        <w:gridCol w:w="2069"/>
        <w:gridCol w:w="1455"/>
        <w:gridCol w:w="1869"/>
      </w:tblGrid>
      <w:tr w:rsidR="00DC4C85" w:rsidRPr="00DC4C85" w:rsidTr="00392C25">
        <w:tc>
          <w:tcPr>
            <w:tcW w:w="895" w:type="dxa"/>
            <w:vAlign w:val="center"/>
          </w:tcPr>
          <w:p w:rsidR="00DC4C85" w:rsidRPr="00DC4C85" w:rsidRDefault="00DC4C85" w:rsidP="00DC4C85">
            <w:pPr>
              <w:spacing w:line="259" w:lineRule="auto"/>
              <w:jc w:val="both"/>
              <w:rPr>
                <w:rFonts w:ascii="Arial Narrow" w:hAnsi="Arial Narrow" w:cs="Times New Roman"/>
                <w:b/>
                <w:sz w:val="20"/>
                <w:szCs w:val="20"/>
              </w:rPr>
            </w:pPr>
            <w:r w:rsidRPr="00DC4C85">
              <w:rPr>
                <w:rFonts w:ascii="Arial Narrow" w:hAnsi="Arial Narrow" w:cs="Times New Roman"/>
                <w:b/>
                <w:sz w:val="20"/>
                <w:szCs w:val="20"/>
              </w:rPr>
              <w:t>Lp.</w:t>
            </w:r>
          </w:p>
        </w:tc>
        <w:tc>
          <w:tcPr>
            <w:tcW w:w="3060"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b/>
                <w:sz w:val="20"/>
                <w:szCs w:val="20"/>
              </w:rPr>
              <w:t>Opis parametru</w:t>
            </w:r>
          </w:p>
        </w:tc>
        <w:tc>
          <w:tcPr>
            <w:tcW w:w="2070" w:type="dxa"/>
            <w:vAlign w:val="center"/>
          </w:tcPr>
          <w:p w:rsidR="00DC4C85" w:rsidRPr="00DC4C85" w:rsidRDefault="00DC4C85" w:rsidP="00DC4C85">
            <w:pPr>
              <w:spacing w:line="259" w:lineRule="auto"/>
              <w:jc w:val="both"/>
              <w:rPr>
                <w:rFonts w:ascii="Arial Narrow" w:hAnsi="Arial Narrow" w:cs="Times New Roman"/>
                <w:b/>
                <w:bCs/>
                <w:sz w:val="20"/>
                <w:szCs w:val="20"/>
              </w:rPr>
            </w:pPr>
            <w:r w:rsidRPr="00DC4C85">
              <w:rPr>
                <w:rFonts w:ascii="Arial Narrow" w:hAnsi="Arial Narrow" w:cs="Times New Roman"/>
                <w:b/>
                <w:sz w:val="20"/>
                <w:szCs w:val="20"/>
              </w:rPr>
              <w:t>Parametr oczekiwany</w:t>
            </w:r>
          </w:p>
        </w:tc>
        <w:tc>
          <w:tcPr>
            <w:tcW w:w="1455" w:type="dxa"/>
            <w:vAlign w:val="center"/>
          </w:tcPr>
          <w:p w:rsidR="00DC4C85" w:rsidRPr="00DC4C85" w:rsidRDefault="00DC4C85" w:rsidP="00DC4C85">
            <w:pPr>
              <w:spacing w:line="259" w:lineRule="auto"/>
              <w:jc w:val="both"/>
              <w:rPr>
                <w:rFonts w:ascii="Arial Narrow" w:hAnsi="Arial Narrow" w:cs="Times New Roman"/>
                <w:b/>
                <w:bCs/>
                <w:sz w:val="20"/>
                <w:szCs w:val="20"/>
              </w:rPr>
            </w:pPr>
            <w:r w:rsidRPr="00DC4C85">
              <w:rPr>
                <w:rFonts w:ascii="Arial Narrow" w:hAnsi="Arial Narrow" w:cs="Times New Roman"/>
                <w:b/>
                <w:sz w:val="20"/>
                <w:szCs w:val="20"/>
              </w:rPr>
              <w:t>Parametr oferowany</w:t>
            </w:r>
          </w:p>
        </w:tc>
        <w:tc>
          <w:tcPr>
            <w:tcW w:w="1870" w:type="dxa"/>
            <w:vAlign w:val="center"/>
          </w:tcPr>
          <w:p w:rsidR="00DC4C85" w:rsidRPr="00DC4C85" w:rsidRDefault="00DC4C85" w:rsidP="00DC4C85">
            <w:pPr>
              <w:spacing w:line="259" w:lineRule="auto"/>
              <w:jc w:val="both"/>
              <w:rPr>
                <w:rFonts w:ascii="Arial Narrow" w:hAnsi="Arial Narrow" w:cs="Times New Roman"/>
                <w:b/>
                <w:bCs/>
                <w:sz w:val="20"/>
                <w:szCs w:val="20"/>
              </w:rPr>
            </w:pPr>
            <w:r w:rsidRPr="00DC4C85">
              <w:rPr>
                <w:rFonts w:ascii="Arial Narrow" w:hAnsi="Arial Narrow" w:cs="Times New Roman"/>
                <w:b/>
                <w:sz w:val="20"/>
                <w:szCs w:val="20"/>
              </w:rPr>
              <w:t>Zasady dokonywania oceny</w:t>
            </w:r>
          </w:p>
        </w:tc>
      </w:tr>
      <w:tr w:rsidR="00DC4C85" w:rsidRPr="00DC4C85" w:rsidTr="00392C25">
        <w:tc>
          <w:tcPr>
            <w:tcW w:w="895" w:type="dxa"/>
            <w:shd w:val="clear" w:color="auto" w:fill="B3B3B3"/>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XVII.1.2.</w:t>
            </w:r>
          </w:p>
        </w:tc>
        <w:tc>
          <w:tcPr>
            <w:tcW w:w="3060"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Maks. FoV w osi podłużnej z (statycznie).</w:t>
            </w:r>
          </w:p>
        </w:tc>
        <w:tc>
          <w:tcPr>
            <w:tcW w:w="2070"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≥48 cm</w:t>
            </w:r>
          </w:p>
        </w:tc>
        <w:tc>
          <w:tcPr>
            <w:tcW w:w="1455"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podać wartość [cm]</w:t>
            </w:r>
          </w:p>
        </w:tc>
        <w:tc>
          <w:tcPr>
            <w:tcW w:w="1870" w:type="dxa"/>
          </w:tcPr>
          <w:p w:rsidR="00DC4C85" w:rsidRPr="00DC4C85" w:rsidRDefault="00DC4C85" w:rsidP="00DC4C85">
            <w:pPr>
              <w:spacing w:line="259" w:lineRule="auto"/>
              <w:jc w:val="both"/>
              <w:rPr>
                <w:rFonts w:ascii="Arial Narrow" w:hAnsi="Arial Narrow" w:cs="Times New Roman"/>
                <w:sz w:val="20"/>
                <w:szCs w:val="20"/>
              </w:rPr>
            </w:pPr>
          </w:p>
        </w:tc>
      </w:tr>
    </w:tbl>
    <w:p w:rsidR="006B5907" w:rsidRDefault="006B5907" w:rsidP="006B5907">
      <w:pPr>
        <w:spacing w:after="0"/>
        <w:jc w:val="both"/>
        <w:rPr>
          <w:rFonts w:ascii="Arial Narrow" w:hAnsi="Arial Narrow" w:cs="Times New Roman"/>
          <w:b/>
          <w:sz w:val="20"/>
          <w:szCs w:val="20"/>
        </w:rPr>
      </w:pPr>
      <w:r w:rsidRPr="00EE47AD">
        <w:rPr>
          <w:rFonts w:ascii="Arial Narrow" w:hAnsi="Arial Narrow" w:cs="Times New Roman"/>
          <w:b/>
          <w:sz w:val="20"/>
          <w:szCs w:val="20"/>
        </w:rPr>
        <w:t>Odpowiedź</w:t>
      </w:r>
      <w:r w:rsidR="00DC4C85" w:rsidRPr="00DC4C85">
        <w:rPr>
          <w:rFonts w:ascii="Arial Narrow" w:hAnsi="Arial Narrow" w:cs="Times New Roman"/>
          <w:b/>
          <w:sz w:val="20"/>
          <w:szCs w:val="20"/>
        </w:rPr>
        <w:t xml:space="preserve"> </w:t>
      </w:r>
      <w:r w:rsidR="00DC4C85" w:rsidRPr="00594A72">
        <w:rPr>
          <w:rFonts w:ascii="Arial Narrow" w:hAnsi="Arial Narrow" w:cs="Times New Roman"/>
          <w:b/>
          <w:sz w:val="20"/>
          <w:szCs w:val="20"/>
        </w:rPr>
        <w:t xml:space="preserve">Zamawiający </w:t>
      </w:r>
      <w:r w:rsidR="00DC4C85">
        <w:rPr>
          <w:rFonts w:ascii="Arial Narrow" w:hAnsi="Arial Narrow" w:cs="Times New Roman"/>
          <w:b/>
          <w:sz w:val="20"/>
          <w:szCs w:val="20"/>
        </w:rPr>
        <w:t>nie wyraża zgody na zaproponowaną zmianę i podtrzymuje zapisy siwz</w:t>
      </w:r>
      <w:r>
        <w:rPr>
          <w:rFonts w:ascii="Arial Narrow" w:hAnsi="Arial Narrow" w:cs="Times New Roman"/>
          <w:b/>
          <w:sz w:val="20"/>
          <w:szCs w:val="20"/>
        </w:rPr>
        <w:t>.</w:t>
      </w:r>
    </w:p>
    <w:p w:rsidR="006B5907" w:rsidRDefault="006B5907" w:rsidP="00D45EE3">
      <w:pPr>
        <w:spacing w:after="0"/>
        <w:jc w:val="both"/>
        <w:rPr>
          <w:rFonts w:ascii="Arial Narrow" w:hAnsi="Arial Narrow" w:cs="Times New Roman"/>
          <w:b/>
          <w:sz w:val="20"/>
          <w:szCs w:val="20"/>
        </w:rPr>
      </w:pPr>
    </w:p>
    <w:p w:rsidR="00960B3D" w:rsidRPr="00EE47AD" w:rsidRDefault="00960B3D" w:rsidP="00960B3D">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24</w:t>
      </w:r>
    </w:p>
    <w:p w:rsidR="00DC4C85" w:rsidRPr="00DC4C85" w:rsidRDefault="00DC4C85" w:rsidP="00DC4C85">
      <w:pPr>
        <w:spacing w:after="0"/>
        <w:jc w:val="both"/>
        <w:rPr>
          <w:rFonts w:ascii="Arial Narrow" w:hAnsi="Arial Narrow" w:cs="Times New Roman"/>
          <w:sz w:val="20"/>
          <w:szCs w:val="20"/>
        </w:rPr>
      </w:pPr>
      <w:r w:rsidRPr="00DC4C85">
        <w:rPr>
          <w:rFonts w:ascii="Arial Narrow" w:hAnsi="Arial Narrow" w:cs="Times New Roman"/>
          <w:sz w:val="20"/>
          <w:szCs w:val="20"/>
        </w:rPr>
        <w:t>Zamawiający w punkcie XVII.1.3. Załącznika nr 3-1 do SIWZ wymaga, aby Maks. FoV w osi podłużnej z (zakres skanowania z przesuwem stołu pacjenta) był nie mniejszy niż 200cm.</w:t>
      </w:r>
      <w:r>
        <w:rPr>
          <w:rFonts w:ascii="Arial Narrow" w:hAnsi="Arial Narrow" w:cs="Times New Roman"/>
          <w:sz w:val="20"/>
          <w:szCs w:val="20"/>
        </w:rPr>
        <w:t xml:space="preserve"> </w:t>
      </w:r>
      <w:r w:rsidRPr="00DC4C85">
        <w:rPr>
          <w:rFonts w:ascii="Arial Narrow" w:hAnsi="Arial Narrow" w:cs="Times New Roman"/>
          <w:b/>
          <w:sz w:val="20"/>
          <w:szCs w:val="20"/>
        </w:rPr>
        <w:t>Czy z uwagi na wymóg Zamawiającego zamieszczony w punkcie IV.1.11. oraz argumentację przedstawioną w pytaniu 12 odnoszącym się do punktu V.1.3., Zamawiający dopuści do postępowania aparat MR posiadający zakres skanowania wynoszący 180 cm i skoryguje zapis w tym punkcie do następującego:</w:t>
      </w:r>
    </w:p>
    <w:tbl>
      <w:tblPr>
        <w:tblStyle w:val="Tabela-Siatka"/>
        <w:tblW w:w="0" w:type="auto"/>
        <w:tblLook w:val="04A0" w:firstRow="1" w:lastRow="0" w:firstColumn="1" w:lastColumn="0" w:noHBand="0" w:noVBand="1"/>
      </w:tblPr>
      <w:tblGrid>
        <w:gridCol w:w="895"/>
        <w:gridCol w:w="3058"/>
        <w:gridCol w:w="2069"/>
        <w:gridCol w:w="1455"/>
        <w:gridCol w:w="1869"/>
      </w:tblGrid>
      <w:tr w:rsidR="00DC4C85" w:rsidRPr="00DC4C85" w:rsidTr="00392C25">
        <w:tc>
          <w:tcPr>
            <w:tcW w:w="895" w:type="dxa"/>
            <w:vAlign w:val="center"/>
          </w:tcPr>
          <w:p w:rsidR="00DC4C85" w:rsidRPr="00DC4C85" w:rsidRDefault="00DC4C85" w:rsidP="00DC4C85">
            <w:pPr>
              <w:spacing w:line="259" w:lineRule="auto"/>
              <w:jc w:val="both"/>
              <w:rPr>
                <w:rFonts w:ascii="Arial Narrow" w:hAnsi="Arial Narrow" w:cs="Times New Roman"/>
                <w:b/>
                <w:sz w:val="20"/>
                <w:szCs w:val="20"/>
              </w:rPr>
            </w:pPr>
            <w:r w:rsidRPr="00DC4C85">
              <w:rPr>
                <w:rFonts w:ascii="Arial Narrow" w:hAnsi="Arial Narrow" w:cs="Times New Roman"/>
                <w:b/>
                <w:sz w:val="20"/>
                <w:szCs w:val="20"/>
              </w:rPr>
              <w:t>Lp.</w:t>
            </w:r>
          </w:p>
        </w:tc>
        <w:tc>
          <w:tcPr>
            <w:tcW w:w="3060"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b/>
                <w:sz w:val="20"/>
                <w:szCs w:val="20"/>
              </w:rPr>
              <w:t>Opis parametru</w:t>
            </w:r>
          </w:p>
        </w:tc>
        <w:tc>
          <w:tcPr>
            <w:tcW w:w="2070" w:type="dxa"/>
            <w:vAlign w:val="center"/>
          </w:tcPr>
          <w:p w:rsidR="00DC4C85" w:rsidRPr="00DC4C85" w:rsidRDefault="00DC4C85" w:rsidP="00DC4C85">
            <w:pPr>
              <w:spacing w:line="259" w:lineRule="auto"/>
              <w:jc w:val="both"/>
              <w:rPr>
                <w:rFonts w:ascii="Arial Narrow" w:hAnsi="Arial Narrow" w:cs="Times New Roman"/>
                <w:b/>
                <w:bCs/>
                <w:sz w:val="20"/>
                <w:szCs w:val="20"/>
              </w:rPr>
            </w:pPr>
            <w:r w:rsidRPr="00DC4C85">
              <w:rPr>
                <w:rFonts w:ascii="Arial Narrow" w:hAnsi="Arial Narrow" w:cs="Times New Roman"/>
                <w:b/>
                <w:sz w:val="20"/>
                <w:szCs w:val="20"/>
              </w:rPr>
              <w:t>Parametr oczekiwany</w:t>
            </w:r>
          </w:p>
        </w:tc>
        <w:tc>
          <w:tcPr>
            <w:tcW w:w="1455" w:type="dxa"/>
            <w:vAlign w:val="center"/>
          </w:tcPr>
          <w:p w:rsidR="00DC4C85" w:rsidRPr="00DC4C85" w:rsidRDefault="00DC4C85" w:rsidP="00DC4C85">
            <w:pPr>
              <w:spacing w:line="259" w:lineRule="auto"/>
              <w:jc w:val="both"/>
              <w:rPr>
                <w:rFonts w:ascii="Arial Narrow" w:hAnsi="Arial Narrow" w:cs="Times New Roman"/>
                <w:b/>
                <w:bCs/>
                <w:sz w:val="20"/>
                <w:szCs w:val="20"/>
              </w:rPr>
            </w:pPr>
            <w:r w:rsidRPr="00DC4C85">
              <w:rPr>
                <w:rFonts w:ascii="Arial Narrow" w:hAnsi="Arial Narrow" w:cs="Times New Roman"/>
                <w:b/>
                <w:sz w:val="20"/>
                <w:szCs w:val="20"/>
              </w:rPr>
              <w:t>Parametr oferowany</w:t>
            </w:r>
          </w:p>
        </w:tc>
        <w:tc>
          <w:tcPr>
            <w:tcW w:w="1870" w:type="dxa"/>
            <w:vAlign w:val="center"/>
          </w:tcPr>
          <w:p w:rsidR="00DC4C85" w:rsidRPr="00DC4C85" w:rsidRDefault="00DC4C85" w:rsidP="00DC4C85">
            <w:pPr>
              <w:spacing w:line="259" w:lineRule="auto"/>
              <w:jc w:val="both"/>
              <w:rPr>
                <w:rFonts w:ascii="Arial Narrow" w:hAnsi="Arial Narrow" w:cs="Times New Roman"/>
                <w:b/>
                <w:bCs/>
                <w:sz w:val="20"/>
                <w:szCs w:val="20"/>
              </w:rPr>
            </w:pPr>
            <w:r w:rsidRPr="00DC4C85">
              <w:rPr>
                <w:rFonts w:ascii="Arial Narrow" w:hAnsi="Arial Narrow" w:cs="Times New Roman"/>
                <w:b/>
                <w:sz w:val="20"/>
                <w:szCs w:val="20"/>
              </w:rPr>
              <w:t>Zasady dokonywania oceny</w:t>
            </w:r>
          </w:p>
        </w:tc>
      </w:tr>
      <w:tr w:rsidR="00DC4C85" w:rsidRPr="00DC4C85" w:rsidTr="00392C25">
        <w:tc>
          <w:tcPr>
            <w:tcW w:w="895" w:type="dxa"/>
            <w:shd w:val="clear" w:color="auto" w:fill="B3B3B3"/>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XVII.1.3.</w:t>
            </w:r>
          </w:p>
        </w:tc>
        <w:tc>
          <w:tcPr>
            <w:tcW w:w="3060"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Maks. FoV w osi podłużnej z (zakres skanowania z przesuwem stołu pacjenta).</w:t>
            </w:r>
          </w:p>
        </w:tc>
        <w:tc>
          <w:tcPr>
            <w:tcW w:w="2070"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≥180 cm</w:t>
            </w:r>
          </w:p>
        </w:tc>
        <w:tc>
          <w:tcPr>
            <w:tcW w:w="1455"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podać wartość [cm]</w:t>
            </w:r>
          </w:p>
        </w:tc>
        <w:tc>
          <w:tcPr>
            <w:tcW w:w="1870" w:type="dxa"/>
          </w:tcPr>
          <w:p w:rsidR="00DC4C85" w:rsidRPr="00DC4C85" w:rsidRDefault="00DC4C85" w:rsidP="00DC4C85">
            <w:pPr>
              <w:spacing w:line="259" w:lineRule="auto"/>
              <w:jc w:val="both"/>
              <w:rPr>
                <w:rFonts w:ascii="Arial Narrow" w:hAnsi="Arial Narrow" w:cs="Times New Roman"/>
                <w:sz w:val="20"/>
                <w:szCs w:val="20"/>
              </w:rPr>
            </w:pPr>
          </w:p>
        </w:tc>
      </w:tr>
    </w:tbl>
    <w:p w:rsidR="00DC4C85" w:rsidRDefault="00960B3D" w:rsidP="00DC4C85">
      <w:pPr>
        <w:spacing w:after="0"/>
        <w:jc w:val="both"/>
        <w:rPr>
          <w:rFonts w:ascii="Arial Narrow" w:hAnsi="Arial Narrow" w:cs="Times New Roman"/>
          <w:b/>
          <w:sz w:val="20"/>
          <w:szCs w:val="20"/>
        </w:rPr>
      </w:pPr>
      <w:r w:rsidRPr="00EE47AD">
        <w:rPr>
          <w:rFonts w:ascii="Arial Narrow" w:hAnsi="Arial Narrow" w:cs="Times New Roman"/>
          <w:b/>
          <w:sz w:val="20"/>
          <w:szCs w:val="20"/>
        </w:rPr>
        <w:lastRenderedPageBreak/>
        <w:t xml:space="preserve">Odpowiedź: </w:t>
      </w:r>
      <w:r w:rsidR="00DC4C85" w:rsidRPr="00EE47AD">
        <w:rPr>
          <w:rFonts w:ascii="Arial Narrow" w:hAnsi="Arial Narrow" w:cs="Times New Roman"/>
          <w:b/>
          <w:sz w:val="20"/>
          <w:szCs w:val="20"/>
        </w:rPr>
        <w:t xml:space="preserve">Odpowiedź: </w:t>
      </w:r>
      <w:r w:rsidR="00DC4C85">
        <w:rPr>
          <w:rFonts w:ascii="Arial Narrow" w:hAnsi="Arial Narrow" w:cs="Times New Roman"/>
          <w:b/>
          <w:sz w:val="20"/>
          <w:szCs w:val="20"/>
        </w:rPr>
        <w:t>Zamawiający wyraża zgodę na zaproponowaną zmianę i modyfikuje treść specyfikacji istotnych warunków zamówienia w następującym zakresie:</w:t>
      </w:r>
    </w:p>
    <w:p w:rsidR="00DC4C85" w:rsidRPr="00594A72" w:rsidRDefault="00DC4C85" w:rsidP="00DC4C85">
      <w:pPr>
        <w:spacing w:after="0"/>
        <w:jc w:val="both"/>
        <w:rPr>
          <w:rFonts w:ascii="Arial Narrow" w:hAnsi="Arial Narrow" w:cs="Times New Roman"/>
          <w:b/>
          <w:sz w:val="20"/>
          <w:szCs w:val="20"/>
        </w:rPr>
      </w:pPr>
      <w:r>
        <w:rPr>
          <w:rFonts w:ascii="Arial Narrow" w:hAnsi="Arial Narrow" w:cs="Times New Roman"/>
          <w:b/>
          <w:sz w:val="20"/>
          <w:szCs w:val="20"/>
        </w:rPr>
        <w:t>W Części II Załącznika nr 3-1 do SIWZ – KALKULACJA CENOWA-ZESTAWIENIE PARAMETRÓW TECHNICZNYCH I WARUNKI GWARANCJI w zakresie pozycji XVII 1.3</w:t>
      </w:r>
      <w:r w:rsidRPr="00594A72">
        <w:rPr>
          <w:rFonts w:ascii="Arial Narrow" w:hAnsi="Arial Narrow" w:cs="Times New Roman"/>
          <w:b/>
          <w:sz w:val="20"/>
          <w:szCs w:val="20"/>
        </w:rPr>
        <w:t>.</w:t>
      </w:r>
      <w:r>
        <w:rPr>
          <w:rFonts w:ascii="Arial Narrow" w:hAnsi="Arial Narrow" w:cs="Times New Roman"/>
          <w:b/>
          <w:sz w:val="20"/>
          <w:szCs w:val="20"/>
        </w:rPr>
        <w:t xml:space="preserve"> w kolumnie „parametr oczekiwany” dotychczasowy zapis zastępuje się zapisem o treści </w:t>
      </w:r>
      <w:r w:rsidRPr="005651C6">
        <w:rPr>
          <w:rFonts w:ascii="Arial Narrow" w:hAnsi="Arial Narrow" w:cs="Tahoma"/>
          <w:b/>
          <w:sz w:val="20"/>
        </w:rPr>
        <w:t>≥ 180 cm</w:t>
      </w:r>
      <w:r w:rsidRPr="005651C6">
        <w:rPr>
          <w:rFonts w:ascii="Arial Narrow" w:hAnsi="Arial Narrow" w:cs="Times New Roman"/>
          <w:b/>
          <w:sz w:val="20"/>
          <w:szCs w:val="20"/>
        </w:rPr>
        <w:t>;</w:t>
      </w:r>
    </w:p>
    <w:p w:rsidR="00960B3D" w:rsidRPr="00DC4C85" w:rsidRDefault="00960B3D" w:rsidP="00960B3D">
      <w:pPr>
        <w:spacing w:after="0"/>
        <w:jc w:val="both"/>
        <w:rPr>
          <w:rFonts w:ascii="Arial Narrow" w:hAnsi="Arial Narrow" w:cs="Times New Roman"/>
          <w:b/>
          <w:sz w:val="20"/>
          <w:szCs w:val="20"/>
        </w:rPr>
      </w:pPr>
    </w:p>
    <w:p w:rsidR="00960B3D" w:rsidRPr="00EE47AD" w:rsidRDefault="00960B3D" w:rsidP="00960B3D">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25</w:t>
      </w:r>
    </w:p>
    <w:p w:rsidR="00DC4C85" w:rsidRDefault="00DC4C85" w:rsidP="00DC4C85">
      <w:pPr>
        <w:spacing w:after="0"/>
        <w:jc w:val="both"/>
        <w:rPr>
          <w:rFonts w:ascii="Arial Narrow" w:hAnsi="Arial Narrow" w:cs="Times New Roman"/>
          <w:b/>
          <w:sz w:val="20"/>
          <w:szCs w:val="20"/>
        </w:rPr>
      </w:pPr>
      <w:r w:rsidRPr="00DC4C85">
        <w:rPr>
          <w:rFonts w:ascii="Arial Narrow" w:hAnsi="Arial Narrow" w:cs="Times New Roman"/>
          <w:sz w:val="20"/>
          <w:szCs w:val="20"/>
        </w:rPr>
        <w:t>Zamawiający w punkcie XVII.1.6. Załącznika nr 3-1 do SIWZ stawia wymaganie dotyczące minimalnej grubości dla skanów 2D, oraz zamierza premiować zaoferowanie wartości mniejszej niż 0,5mm, przyznając punkty.</w:t>
      </w:r>
      <w:r>
        <w:rPr>
          <w:rFonts w:ascii="Arial Narrow" w:hAnsi="Arial Narrow" w:cs="Times New Roman"/>
          <w:sz w:val="20"/>
          <w:szCs w:val="20"/>
        </w:rPr>
        <w:t xml:space="preserve"> </w:t>
      </w:r>
      <w:r w:rsidRPr="00DC4C85">
        <w:rPr>
          <w:rFonts w:ascii="Arial Narrow" w:hAnsi="Arial Narrow" w:cs="Times New Roman"/>
          <w:sz w:val="20"/>
          <w:szCs w:val="20"/>
        </w:rPr>
        <w:t xml:space="preserve">Z praktyki wykonywania badań MR wynika, że skanowanie 2D z grubością warstwy mniejszą niż 0.7mm dla aparatu 1.5T nie ma sensu. Mniejsze wartości grubości warstwy są parametrem „papierowym” nie mającym żadnego znaczenia klinicznego. </w:t>
      </w:r>
      <w:r w:rsidRPr="00DC4C85">
        <w:rPr>
          <w:rFonts w:ascii="Arial Narrow" w:hAnsi="Arial Narrow" w:cs="Times New Roman"/>
          <w:b/>
          <w:sz w:val="20"/>
          <w:szCs w:val="20"/>
        </w:rPr>
        <w:t>Czy zatem Zamawiający usunie punktację dla tego parametru</w:t>
      </w:r>
      <w:r>
        <w:rPr>
          <w:rFonts w:ascii="Arial Narrow" w:hAnsi="Arial Narrow" w:cs="Times New Roman"/>
          <w:b/>
          <w:sz w:val="20"/>
          <w:szCs w:val="20"/>
        </w:rPr>
        <w:t>?</w:t>
      </w:r>
    </w:p>
    <w:p w:rsidR="00960B3D" w:rsidRPr="00DC4C85" w:rsidRDefault="00960B3D" w:rsidP="00DC4C85">
      <w:pPr>
        <w:spacing w:after="0"/>
        <w:jc w:val="both"/>
        <w:rPr>
          <w:rFonts w:ascii="Arial Narrow" w:hAnsi="Arial Narrow" w:cs="Times New Roman"/>
          <w:sz w:val="20"/>
          <w:szCs w:val="20"/>
        </w:rPr>
      </w:pPr>
      <w:r w:rsidRPr="00EE47AD">
        <w:rPr>
          <w:rFonts w:ascii="Arial Narrow" w:hAnsi="Arial Narrow" w:cs="Times New Roman"/>
          <w:b/>
          <w:sz w:val="20"/>
          <w:szCs w:val="20"/>
        </w:rPr>
        <w:t xml:space="preserve">Odpowiedź: </w:t>
      </w:r>
      <w:r>
        <w:rPr>
          <w:rFonts w:ascii="Arial Narrow" w:hAnsi="Arial Narrow" w:cs="Times New Roman"/>
          <w:b/>
          <w:sz w:val="20"/>
          <w:szCs w:val="20"/>
        </w:rPr>
        <w:t xml:space="preserve">Zamawiający </w:t>
      </w:r>
      <w:r w:rsidR="00DC4C85">
        <w:rPr>
          <w:rFonts w:ascii="Arial Narrow" w:hAnsi="Arial Narrow" w:cs="Times New Roman"/>
          <w:b/>
          <w:sz w:val="20"/>
          <w:szCs w:val="20"/>
        </w:rPr>
        <w:t>podtrzymuje zapisy siwz</w:t>
      </w:r>
      <w:r>
        <w:rPr>
          <w:rFonts w:ascii="Arial Narrow" w:hAnsi="Arial Narrow" w:cs="Times New Roman"/>
          <w:b/>
          <w:sz w:val="20"/>
          <w:szCs w:val="20"/>
        </w:rPr>
        <w:t>.</w:t>
      </w:r>
    </w:p>
    <w:p w:rsidR="00960B3D" w:rsidRDefault="00960B3D" w:rsidP="00D45EE3">
      <w:pPr>
        <w:spacing w:after="0"/>
        <w:jc w:val="both"/>
        <w:rPr>
          <w:rFonts w:ascii="Arial Narrow" w:hAnsi="Arial Narrow" w:cs="Times New Roman"/>
          <w:b/>
          <w:sz w:val="20"/>
          <w:szCs w:val="20"/>
        </w:rPr>
      </w:pPr>
    </w:p>
    <w:p w:rsidR="00960B3D" w:rsidRPr="00EE47AD" w:rsidRDefault="00960B3D" w:rsidP="00960B3D">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26</w:t>
      </w:r>
    </w:p>
    <w:p w:rsidR="00DC4C85" w:rsidRPr="00DC4C85" w:rsidRDefault="00DC4C85" w:rsidP="00DC4C85">
      <w:pPr>
        <w:spacing w:after="0"/>
        <w:jc w:val="both"/>
        <w:rPr>
          <w:rFonts w:ascii="Arial Narrow" w:hAnsi="Arial Narrow" w:cs="Times New Roman"/>
          <w:sz w:val="20"/>
          <w:szCs w:val="20"/>
        </w:rPr>
      </w:pPr>
      <w:r w:rsidRPr="00DC4C85">
        <w:rPr>
          <w:rFonts w:ascii="Arial Narrow" w:hAnsi="Arial Narrow" w:cs="Times New Roman"/>
          <w:sz w:val="20"/>
          <w:szCs w:val="20"/>
        </w:rPr>
        <w:t>Zamawiający w punktach XVII.1.8.-1.10. oraz 1.12.-1.13. Załącznika nr 3-1 do SIWZ zawarł wymaganie dotyczące parametrów czasowych szybkich sekwencji akwizycyjnych (3D GRE oraz EPI). Wartości graniczne, jakie przyjął w tych punktach Zamawiający, są naszym zdaniem zbyt wysokie i niestety nie gwarantują otrzymanie systemu umożliwiającemu obrazowanie na najwyższym możliwym, dostępnym dziś poziomie.</w:t>
      </w:r>
      <w:r>
        <w:rPr>
          <w:rFonts w:ascii="Arial Narrow" w:hAnsi="Arial Narrow" w:cs="Times New Roman"/>
          <w:sz w:val="20"/>
          <w:szCs w:val="20"/>
        </w:rPr>
        <w:t xml:space="preserve"> </w:t>
      </w:r>
      <w:r w:rsidRPr="00DC4C85">
        <w:rPr>
          <w:rFonts w:ascii="Arial Narrow" w:hAnsi="Arial Narrow" w:cs="Times New Roman"/>
          <w:sz w:val="20"/>
          <w:szCs w:val="20"/>
        </w:rPr>
        <w:t xml:space="preserve">Wiadomo, że parametry takie jak właśnie: czasy TR (repetycji) i TE (echa) dla najbardziej wymagających sekwencji akwizycyjnych (3D GRE, EPI,...), są rzeczywistym, praktycznym i obiektywnym wyznacznikiem jakości systemu gradientowego. Im te wartości są mniejsze (krótsze czasy), tym obrazowanie jest lepsze jakościowo i badanie trwa krócej. Warto zatem domagać się zaoferowania jak najlepszych (tj. najkrótszych) tych parametrów. Skoro tak, to należałoby, naszym zdaniem, wprowadzić korektę tych wymienionych parametrów czasowych. </w:t>
      </w:r>
    </w:p>
    <w:p w:rsidR="00DC4C85" w:rsidRPr="00DC4C85" w:rsidRDefault="00DC4C85" w:rsidP="00DC4C85">
      <w:pPr>
        <w:spacing w:after="0"/>
        <w:jc w:val="both"/>
        <w:rPr>
          <w:rFonts w:ascii="Arial Narrow" w:hAnsi="Arial Narrow" w:cs="Times New Roman"/>
          <w:b/>
          <w:sz w:val="20"/>
          <w:szCs w:val="20"/>
        </w:rPr>
      </w:pPr>
      <w:r w:rsidRPr="00DC4C85">
        <w:rPr>
          <w:rFonts w:ascii="Arial Narrow" w:hAnsi="Arial Narrow" w:cs="Times New Roman"/>
          <w:b/>
          <w:sz w:val="20"/>
          <w:szCs w:val="20"/>
        </w:rPr>
        <w:t>Czy zatem, w celu otrzymania najlepszych możliwych rozwiązań, Zamawiający skoryguje zapisy, przykładowo do następujących postaci:</w:t>
      </w:r>
    </w:p>
    <w:tbl>
      <w:tblPr>
        <w:tblStyle w:val="Tabela-Siatka"/>
        <w:tblW w:w="0" w:type="auto"/>
        <w:tblLook w:val="04A0" w:firstRow="1" w:lastRow="0" w:firstColumn="1" w:lastColumn="0" w:noHBand="0" w:noVBand="1"/>
      </w:tblPr>
      <w:tblGrid>
        <w:gridCol w:w="937"/>
        <w:gridCol w:w="3037"/>
        <w:gridCol w:w="2059"/>
        <w:gridCol w:w="1450"/>
        <w:gridCol w:w="1863"/>
      </w:tblGrid>
      <w:tr w:rsidR="00DC4C85" w:rsidRPr="00DC4C85" w:rsidTr="00392C25">
        <w:tc>
          <w:tcPr>
            <w:tcW w:w="920" w:type="dxa"/>
            <w:vAlign w:val="center"/>
          </w:tcPr>
          <w:p w:rsidR="00DC4C85" w:rsidRPr="00C849BF" w:rsidRDefault="00DC4C85" w:rsidP="00DC4C85">
            <w:pPr>
              <w:spacing w:line="259" w:lineRule="auto"/>
              <w:jc w:val="both"/>
              <w:rPr>
                <w:rFonts w:ascii="Arial Narrow" w:hAnsi="Arial Narrow" w:cs="Times New Roman"/>
                <w:sz w:val="20"/>
                <w:szCs w:val="20"/>
              </w:rPr>
            </w:pPr>
            <w:r w:rsidRPr="00C849BF">
              <w:rPr>
                <w:rFonts w:ascii="Arial Narrow" w:hAnsi="Arial Narrow" w:cs="Times New Roman"/>
                <w:sz w:val="20"/>
                <w:szCs w:val="20"/>
              </w:rPr>
              <w:t>Lp.</w:t>
            </w:r>
          </w:p>
        </w:tc>
        <w:tc>
          <w:tcPr>
            <w:tcW w:w="3048" w:type="dxa"/>
            <w:vAlign w:val="center"/>
          </w:tcPr>
          <w:p w:rsidR="00DC4C85" w:rsidRPr="00C849BF" w:rsidRDefault="00DC4C85" w:rsidP="00DC4C85">
            <w:pPr>
              <w:spacing w:line="259" w:lineRule="auto"/>
              <w:jc w:val="both"/>
              <w:rPr>
                <w:rFonts w:ascii="Arial Narrow" w:hAnsi="Arial Narrow" w:cs="Times New Roman"/>
                <w:sz w:val="20"/>
                <w:szCs w:val="20"/>
              </w:rPr>
            </w:pPr>
            <w:r w:rsidRPr="00C849BF">
              <w:rPr>
                <w:rFonts w:ascii="Arial Narrow" w:hAnsi="Arial Narrow" w:cs="Times New Roman"/>
                <w:sz w:val="20"/>
                <w:szCs w:val="20"/>
              </w:rPr>
              <w:t>Opis parametru</w:t>
            </w:r>
          </w:p>
        </w:tc>
        <w:tc>
          <w:tcPr>
            <w:tcW w:w="2064" w:type="dxa"/>
            <w:vAlign w:val="center"/>
          </w:tcPr>
          <w:p w:rsidR="00DC4C85" w:rsidRPr="00C849BF" w:rsidRDefault="00DC4C85" w:rsidP="00DC4C85">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oczekiwany</w:t>
            </w:r>
          </w:p>
        </w:tc>
        <w:tc>
          <w:tcPr>
            <w:tcW w:w="1452" w:type="dxa"/>
            <w:vAlign w:val="center"/>
          </w:tcPr>
          <w:p w:rsidR="00DC4C85" w:rsidRPr="00C849BF" w:rsidRDefault="00DC4C85" w:rsidP="00DC4C85">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oferowany</w:t>
            </w:r>
          </w:p>
        </w:tc>
        <w:tc>
          <w:tcPr>
            <w:tcW w:w="1866" w:type="dxa"/>
            <w:vAlign w:val="center"/>
          </w:tcPr>
          <w:p w:rsidR="00DC4C85" w:rsidRPr="00C849BF" w:rsidRDefault="00DC4C85" w:rsidP="00DC4C85">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Zasady dokonywania oceny</w:t>
            </w:r>
          </w:p>
        </w:tc>
      </w:tr>
      <w:tr w:rsidR="00DC4C85" w:rsidRPr="00DC4C85" w:rsidTr="00392C25">
        <w:tc>
          <w:tcPr>
            <w:tcW w:w="920" w:type="dxa"/>
            <w:shd w:val="clear" w:color="auto" w:fill="B3B3B3"/>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XVII.1.8.</w:t>
            </w:r>
          </w:p>
        </w:tc>
        <w:tc>
          <w:tcPr>
            <w:tcW w:w="3048"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EPI: min TR dla matrycy 256 x 256.</w:t>
            </w:r>
          </w:p>
        </w:tc>
        <w:tc>
          <w:tcPr>
            <w:tcW w:w="2064"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 10 ms</w:t>
            </w:r>
          </w:p>
        </w:tc>
        <w:tc>
          <w:tcPr>
            <w:tcW w:w="1452"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podać wartość [ms]</w:t>
            </w:r>
          </w:p>
        </w:tc>
        <w:tc>
          <w:tcPr>
            <w:tcW w:w="1866"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wartość mniejsza niż 10 ms – 1 pkt.</w:t>
            </w:r>
          </w:p>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wartość 10 ms – 0 pkt.</w:t>
            </w:r>
          </w:p>
        </w:tc>
      </w:tr>
      <w:tr w:rsidR="00DC4C85" w:rsidRPr="00DC4C85" w:rsidTr="00392C25">
        <w:tc>
          <w:tcPr>
            <w:tcW w:w="920" w:type="dxa"/>
            <w:shd w:val="clear" w:color="auto" w:fill="B3B3B3"/>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XVII.1.9.</w:t>
            </w:r>
          </w:p>
        </w:tc>
        <w:tc>
          <w:tcPr>
            <w:tcW w:w="3048"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EPI: min TE dla matrycy 256 x 256.</w:t>
            </w:r>
          </w:p>
        </w:tc>
        <w:tc>
          <w:tcPr>
            <w:tcW w:w="2064"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 2,7 ms</w:t>
            </w:r>
          </w:p>
        </w:tc>
        <w:tc>
          <w:tcPr>
            <w:tcW w:w="1452"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podać wartość [ms]</w:t>
            </w:r>
          </w:p>
        </w:tc>
        <w:tc>
          <w:tcPr>
            <w:tcW w:w="1866" w:type="dxa"/>
            <w:vAlign w:val="center"/>
          </w:tcPr>
          <w:p w:rsidR="00DC4C85" w:rsidRPr="00DC4C85" w:rsidRDefault="00DC4C85" w:rsidP="00DC4C85">
            <w:pPr>
              <w:spacing w:line="259" w:lineRule="auto"/>
              <w:jc w:val="both"/>
              <w:rPr>
                <w:rFonts w:ascii="Arial Narrow" w:hAnsi="Arial Narrow" w:cs="Times New Roman"/>
                <w:sz w:val="20"/>
                <w:szCs w:val="20"/>
              </w:rPr>
            </w:pPr>
          </w:p>
        </w:tc>
      </w:tr>
      <w:tr w:rsidR="00DC4C85" w:rsidRPr="00DC4C85" w:rsidTr="00392C25">
        <w:tc>
          <w:tcPr>
            <w:tcW w:w="920" w:type="dxa"/>
            <w:shd w:val="clear" w:color="auto" w:fill="B3B3B3"/>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XVII.1.10.</w:t>
            </w:r>
          </w:p>
        </w:tc>
        <w:tc>
          <w:tcPr>
            <w:tcW w:w="3048"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EPI: min Echo Spacing dla matrycy 256 x 256.</w:t>
            </w:r>
          </w:p>
        </w:tc>
        <w:tc>
          <w:tcPr>
            <w:tcW w:w="2064"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 0,66 ms</w:t>
            </w:r>
          </w:p>
        </w:tc>
        <w:tc>
          <w:tcPr>
            <w:tcW w:w="1452"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podać wartość [ms]</w:t>
            </w:r>
          </w:p>
        </w:tc>
        <w:tc>
          <w:tcPr>
            <w:tcW w:w="1866" w:type="dxa"/>
            <w:vAlign w:val="center"/>
          </w:tcPr>
          <w:p w:rsidR="00DC4C85" w:rsidRPr="00DC4C85" w:rsidRDefault="00DC4C85" w:rsidP="00DC4C85">
            <w:pPr>
              <w:spacing w:line="259" w:lineRule="auto"/>
              <w:jc w:val="both"/>
              <w:rPr>
                <w:rFonts w:ascii="Arial Narrow" w:hAnsi="Arial Narrow" w:cs="Times New Roman"/>
                <w:sz w:val="20"/>
                <w:szCs w:val="20"/>
              </w:rPr>
            </w:pPr>
          </w:p>
        </w:tc>
      </w:tr>
      <w:tr w:rsidR="00DC4C85" w:rsidRPr="00DC4C85" w:rsidTr="00392C25">
        <w:tc>
          <w:tcPr>
            <w:tcW w:w="920" w:type="dxa"/>
            <w:shd w:val="clear" w:color="auto" w:fill="B3B3B3"/>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XVII.1.12.</w:t>
            </w:r>
          </w:p>
        </w:tc>
        <w:tc>
          <w:tcPr>
            <w:tcW w:w="3048"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3D Gradient Echo (3D GRE): min TR dla matrycy 256 x 256.</w:t>
            </w:r>
          </w:p>
        </w:tc>
        <w:tc>
          <w:tcPr>
            <w:tcW w:w="2064"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 1,1 ms</w:t>
            </w:r>
          </w:p>
        </w:tc>
        <w:tc>
          <w:tcPr>
            <w:tcW w:w="1452"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podać wartość [ms]</w:t>
            </w:r>
          </w:p>
        </w:tc>
        <w:tc>
          <w:tcPr>
            <w:tcW w:w="1866" w:type="dxa"/>
          </w:tcPr>
          <w:p w:rsidR="00DC4C85" w:rsidRPr="00DC4C85" w:rsidRDefault="00DC4C85" w:rsidP="00DC4C85">
            <w:pPr>
              <w:spacing w:line="259" w:lineRule="auto"/>
              <w:jc w:val="both"/>
              <w:rPr>
                <w:rFonts w:ascii="Arial Narrow" w:hAnsi="Arial Narrow" w:cs="Times New Roman"/>
                <w:sz w:val="20"/>
                <w:szCs w:val="20"/>
              </w:rPr>
            </w:pPr>
          </w:p>
        </w:tc>
      </w:tr>
      <w:tr w:rsidR="00DC4C85" w:rsidRPr="00DC4C85" w:rsidTr="00392C25">
        <w:tc>
          <w:tcPr>
            <w:tcW w:w="920" w:type="dxa"/>
            <w:shd w:val="clear" w:color="auto" w:fill="B3B3B3"/>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XVII.1.13.</w:t>
            </w:r>
          </w:p>
        </w:tc>
        <w:tc>
          <w:tcPr>
            <w:tcW w:w="3048"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3D Gradient Echo (3D GRE): min TE dla matrycy 256 x 256.</w:t>
            </w:r>
          </w:p>
        </w:tc>
        <w:tc>
          <w:tcPr>
            <w:tcW w:w="2064"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 0,22 ms</w:t>
            </w:r>
          </w:p>
        </w:tc>
        <w:tc>
          <w:tcPr>
            <w:tcW w:w="1452" w:type="dxa"/>
            <w:vAlign w:val="center"/>
          </w:tcPr>
          <w:p w:rsidR="00DC4C85" w:rsidRPr="00DC4C85" w:rsidRDefault="00DC4C85" w:rsidP="00DC4C85">
            <w:pPr>
              <w:spacing w:line="259" w:lineRule="auto"/>
              <w:jc w:val="both"/>
              <w:rPr>
                <w:rFonts w:ascii="Arial Narrow" w:hAnsi="Arial Narrow" w:cs="Times New Roman"/>
                <w:sz w:val="20"/>
                <w:szCs w:val="20"/>
              </w:rPr>
            </w:pPr>
            <w:r w:rsidRPr="00DC4C85">
              <w:rPr>
                <w:rFonts w:ascii="Arial Narrow" w:hAnsi="Arial Narrow" w:cs="Times New Roman"/>
                <w:sz w:val="20"/>
                <w:szCs w:val="20"/>
              </w:rPr>
              <w:t>podać wartość [ms]</w:t>
            </w:r>
          </w:p>
        </w:tc>
        <w:tc>
          <w:tcPr>
            <w:tcW w:w="1866" w:type="dxa"/>
            <w:vAlign w:val="center"/>
          </w:tcPr>
          <w:p w:rsidR="00DC4C85" w:rsidRPr="00DC4C85" w:rsidRDefault="00DC4C85" w:rsidP="00DC4C85">
            <w:pPr>
              <w:spacing w:line="259" w:lineRule="auto"/>
              <w:jc w:val="both"/>
              <w:rPr>
                <w:rFonts w:ascii="Arial Narrow" w:hAnsi="Arial Narrow" w:cs="Times New Roman"/>
                <w:sz w:val="20"/>
                <w:szCs w:val="20"/>
              </w:rPr>
            </w:pPr>
          </w:p>
        </w:tc>
      </w:tr>
    </w:tbl>
    <w:p w:rsidR="00960B3D" w:rsidRDefault="00960B3D" w:rsidP="00960B3D">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Pr>
          <w:rFonts w:ascii="Arial Narrow" w:hAnsi="Arial Narrow" w:cs="Times New Roman"/>
          <w:b/>
          <w:sz w:val="20"/>
          <w:szCs w:val="20"/>
        </w:rPr>
        <w:t xml:space="preserve">Zamawiający </w:t>
      </w:r>
      <w:r w:rsidR="00C849BF">
        <w:rPr>
          <w:rFonts w:ascii="Arial Narrow" w:hAnsi="Arial Narrow" w:cs="Times New Roman"/>
          <w:b/>
          <w:sz w:val="20"/>
          <w:szCs w:val="20"/>
        </w:rPr>
        <w:t>nie wyraża zgody na zaproponowaną zamianę i podtrzymuje zapisy siwz</w:t>
      </w:r>
      <w:r>
        <w:rPr>
          <w:rFonts w:ascii="Arial Narrow" w:hAnsi="Arial Narrow" w:cs="Times New Roman"/>
          <w:b/>
          <w:sz w:val="20"/>
          <w:szCs w:val="20"/>
        </w:rPr>
        <w:t>.</w:t>
      </w:r>
    </w:p>
    <w:p w:rsidR="00D45EE3" w:rsidRDefault="00D45EE3" w:rsidP="00D45EE3">
      <w:pPr>
        <w:spacing w:after="0"/>
        <w:jc w:val="both"/>
        <w:rPr>
          <w:rFonts w:ascii="Arial Narrow" w:hAnsi="Arial Narrow" w:cs="Times New Roman"/>
          <w:b/>
          <w:sz w:val="20"/>
          <w:szCs w:val="20"/>
        </w:rPr>
      </w:pPr>
    </w:p>
    <w:p w:rsidR="00960B3D" w:rsidRPr="00EE47AD" w:rsidRDefault="00960B3D" w:rsidP="00960B3D">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27</w:t>
      </w:r>
    </w:p>
    <w:p w:rsidR="00C849BF" w:rsidRPr="00C849BF" w:rsidRDefault="00C849BF" w:rsidP="00C849BF">
      <w:pPr>
        <w:spacing w:after="0"/>
        <w:jc w:val="both"/>
        <w:rPr>
          <w:rFonts w:ascii="Arial Narrow" w:hAnsi="Arial Narrow" w:cs="Times New Roman"/>
          <w:b/>
          <w:sz w:val="20"/>
          <w:szCs w:val="20"/>
        </w:rPr>
      </w:pPr>
      <w:r w:rsidRPr="00C849BF">
        <w:rPr>
          <w:rFonts w:ascii="Arial Narrow" w:hAnsi="Arial Narrow" w:cs="Times New Roman"/>
          <w:sz w:val="20"/>
          <w:szCs w:val="20"/>
        </w:rPr>
        <w:t xml:space="preserve">Zamawiający w punktach XVII.1.8.-1.10. oraz 1.12.-1.13. Załącznika nr 3-1 do SIWZ zawarł wymaganie dotyczące parametrów czasowych szybkich sekwencji akwizycyjnych (3D GRE oraz EPI). Wnioskujemy zatem, że Zamawiającemu zależy na jak najbardziej korzystnych (najkrótszych) parametrach czasowych. Wiadomo bowiem, że najkrótsze parametry czasowe są możliwe do uzyskanie jedynie na najbardziej zaawansowanych technologicznie systemach MR. Bardzo nowoczesną i przyszłościową metodą obrazowania umożliwiającą wykonywanie akwizycji z zerowym czasem TE jest obrazowanie z tzw. ZTE, czyli Zerowym Czasem Echa. Akwizycja taka jest szczególnie zaawansowana technologicznie, wykorzystuje zarówno wysoką jakość gradientów, specjalną konstrukcję cewek odbierających sygnał z pacjenta, jak również specjalnie stworzone sekwencje pomiarowe. Wtedy to (tj. dla czasu echa rzędu kilkunastu mikrosekund [µs], stąd też określenie TE=0ms) odebrany sygnał ma największą wartość, zatem może być wykorzystywany do obrazowania z możliwie najwyższym stosunkiem SNR (sygnał/szum). Taką funkcjonalność mają jedynie urządzenia MR zbudowane w najnowocześniejszej obecnie technologii, zatem warto i należy rozwiązania takie premiować. </w:t>
      </w:r>
      <w:r w:rsidRPr="00C849BF">
        <w:rPr>
          <w:rFonts w:ascii="Arial Narrow" w:hAnsi="Arial Narrow" w:cs="Times New Roman"/>
          <w:b/>
          <w:sz w:val="20"/>
          <w:szCs w:val="20"/>
        </w:rPr>
        <w:t>Czy zatem, w celu otrzymania najlepszych możliwych rozwiązań, Zamawiający wprowadzi premiowanie przyznaniem dodatkowych punktów w przykładowej postaci:</w:t>
      </w:r>
    </w:p>
    <w:tbl>
      <w:tblPr>
        <w:tblStyle w:val="Tabela-Siatka"/>
        <w:tblW w:w="0" w:type="auto"/>
        <w:tblLook w:val="04A0" w:firstRow="1" w:lastRow="0" w:firstColumn="1" w:lastColumn="0" w:noHBand="0" w:noVBand="1"/>
      </w:tblPr>
      <w:tblGrid>
        <w:gridCol w:w="938"/>
        <w:gridCol w:w="3039"/>
        <w:gridCol w:w="2058"/>
        <w:gridCol w:w="1449"/>
        <w:gridCol w:w="1862"/>
      </w:tblGrid>
      <w:tr w:rsidR="00C849BF" w:rsidRPr="00C849BF" w:rsidTr="00392C25">
        <w:tc>
          <w:tcPr>
            <w:tcW w:w="920"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lastRenderedPageBreak/>
              <w:t>Lp.</w:t>
            </w:r>
          </w:p>
        </w:tc>
        <w:tc>
          <w:tcPr>
            <w:tcW w:w="3048"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Opis parametru</w:t>
            </w:r>
          </w:p>
        </w:tc>
        <w:tc>
          <w:tcPr>
            <w:tcW w:w="2064"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oczekiwany</w:t>
            </w:r>
          </w:p>
        </w:tc>
        <w:tc>
          <w:tcPr>
            <w:tcW w:w="1452"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oferowany</w:t>
            </w:r>
          </w:p>
        </w:tc>
        <w:tc>
          <w:tcPr>
            <w:tcW w:w="1866"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Zasady dokonywania oceny</w:t>
            </w:r>
          </w:p>
        </w:tc>
      </w:tr>
      <w:tr w:rsidR="00C849BF" w:rsidRPr="00C849BF" w:rsidTr="00392C25">
        <w:tc>
          <w:tcPr>
            <w:tcW w:w="920" w:type="dxa"/>
            <w:shd w:val="clear" w:color="auto" w:fill="B3B3B3"/>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XVII.1.15.</w:t>
            </w:r>
          </w:p>
        </w:tc>
        <w:tc>
          <w:tcPr>
            <w:tcW w:w="3048"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Specjalna sekwencja 3D pracująca z parametrem TE ≤ 20 µs, widocznym w parametrach sekwencji, możliwa do wykonania co najmniej na jednej z zaoferowanych cewek wielokanałowych.</w:t>
            </w:r>
          </w:p>
        </w:tc>
        <w:tc>
          <w:tcPr>
            <w:tcW w:w="2064"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Tak / Nie</w:t>
            </w:r>
          </w:p>
        </w:tc>
        <w:tc>
          <w:tcPr>
            <w:tcW w:w="1452"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Jeżeli tak - podać nazwę sekwencji</w:t>
            </w:r>
          </w:p>
        </w:tc>
        <w:tc>
          <w:tcPr>
            <w:tcW w:w="1866"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Tak – 5 pkt</w:t>
            </w:r>
          </w:p>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Nie – 0 pkt</w:t>
            </w:r>
          </w:p>
        </w:tc>
      </w:tr>
    </w:tbl>
    <w:p w:rsidR="00960B3D" w:rsidRPr="00887215" w:rsidRDefault="00960B3D" w:rsidP="00C849BF">
      <w:pPr>
        <w:spacing w:after="0"/>
        <w:jc w:val="both"/>
        <w:rPr>
          <w:rFonts w:ascii="Arial Narrow" w:hAnsi="Arial Narrow" w:cs="Times New Roman"/>
          <w:b/>
          <w:i/>
          <w:sz w:val="20"/>
          <w:szCs w:val="20"/>
        </w:rPr>
      </w:pPr>
      <w:r w:rsidRPr="00EE47AD">
        <w:rPr>
          <w:rFonts w:ascii="Arial Narrow" w:hAnsi="Arial Narrow" w:cs="Times New Roman"/>
          <w:b/>
          <w:sz w:val="20"/>
          <w:szCs w:val="20"/>
        </w:rPr>
        <w:t xml:space="preserve">Odpowiedź: </w:t>
      </w:r>
      <w:r w:rsidR="00C849BF">
        <w:rPr>
          <w:rFonts w:ascii="Arial Narrow" w:hAnsi="Arial Narrow" w:cs="Times New Roman"/>
          <w:b/>
          <w:sz w:val="20"/>
          <w:szCs w:val="20"/>
        </w:rPr>
        <w:t>Zamawiający nie wyraża zgody na zaproponowaną zamianę i podtrzymuje zapisy siwz.</w:t>
      </w:r>
    </w:p>
    <w:p w:rsidR="00960B3D" w:rsidRDefault="00960B3D" w:rsidP="00D45EE3">
      <w:pPr>
        <w:spacing w:after="0"/>
        <w:jc w:val="both"/>
        <w:rPr>
          <w:rFonts w:ascii="Arial Narrow" w:hAnsi="Arial Narrow" w:cs="Times New Roman"/>
          <w:b/>
          <w:sz w:val="20"/>
          <w:szCs w:val="20"/>
        </w:rPr>
      </w:pPr>
    </w:p>
    <w:p w:rsidR="00B84B57" w:rsidRPr="00EE47AD" w:rsidRDefault="00B84B57" w:rsidP="00B84B5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28</w:t>
      </w:r>
    </w:p>
    <w:p w:rsidR="00C849BF" w:rsidRPr="00C849BF" w:rsidRDefault="00C849BF" w:rsidP="00C849BF">
      <w:pPr>
        <w:spacing w:after="0"/>
        <w:jc w:val="both"/>
        <w:rPr>
          <w:rFonts w:ascii="Arial Narrow" w:hAnsi="Arial Narrow" w:cs="Times New Roman"/>
          <w:sz w:val="20"/>
          <w:szCs w:val="20"/>
        </w:rPr>
      </w:pPr>
      <w:r w:rsidRPr="00C849BF">
        <w:rPr>
          <w:rFonts w:ascii="Arial Narrow" w:hAnsi="Arial Narrow" w:cs="Times New Roman"/>
          <w:sz w:val="20"/>
          <w:szCs w:val="20"/>
        </w:rPr>
        <w:t>Zamawiający w punkcie XVIII.1.2. Załącznika nr 3-1 do SIWZ zawarł wymaganie dotyczące pojemności dysku twardego konsoli operatorskiej.</w:t>
      </w:r>
      <w:r>
        <w:rPr>
          <w:rFonts w:ascii="Arial Narrow" w:hAnsi="Arial Narrow" w:cs="Times New Roman"/>
          <w:sz w:val="20"/>
          <w:szCs w:val="20"/>
        </w:rPr>
        <w:t xml:space="preserve"> </w:t>
      </w:r>
      <w:r w:rsidRPr="00C849BF">
        <w:rPr>
          <w:rFonts w:ascii="Arial Narrow" w:hAnsi="Arial Narrow" w:cs="Times New Roman"/>
          <w:sz w:val="20"/>
          <w:szCs w:val="20"/>
        </w:rPr>
        <w:t>Wymagane jest, aby pojemność konsoli była podana nie w liczbach obrazów (czyli w jednostce, która w sposób właściwy określa pojemność konsoli) a w GB. W celu lepszej przejrzystości oraz właściwego porównywania istotnych dla Zamawiającego cech funkcjonalnych powinno się wymagać i ewentualnie premiować pojemność dysku wyrażoną w ilości obrazów jakie mogą być na nim zgromadzone. Poznanie pojemności dysku twardego wyrażonej w GB niewiele Zamawiającemu powie.</w:t>
      </w:r>
    </w:p>
    <w:p w:rsidR="00C849BF" w:rsidRPr="00C849BF" w:rsidRDefault="00C849BF" w:rsidP="00C849BF">
      <w:pPr>
        <w:spacing w:after="0"/>
        <w:jc w:val="both"/>
        <w:rPr>
          <w:rFonts w:ascii="Arial Narrow" w:hAnsi="Arial Narrow" w:cs="Times New Roman"/>
          <w:b/>
          <w:sz w:val="20"/>
          <w:szCs w:val="20"/>
        </w:rPr>
      </w:pPr>
      <w:r w:rsidRPr="00C849BF">
        <w:rPr>
          <w:rFonts w:ascii="Arial Narrow" w:hAnsi="Arial Narrow" w:cs="Times New Roman"/>
          <w:b/>
          <w:sz w:val="20"/>
          <w:szCs w:val="20"/>
        </w:rPr>
        <w:t xml:space="preserve">Czy w celu obiektywnej oceny otrzymywanych ofert oraz w celu otrzymania najlepszych możliwych rozwiązań, Zamawiający skoryguje punkt XVIII.1.2. do postaci: </w:t>
      </w:r>
    </w:p>
    <w:tbl>
      <w:tblPr>
        <w:tblStyle w:val="Tabela-Siatka"/>
        <w:tblW w:w="0" w:type="auto"/>
        <w:tblLook w:val="04A0" w:firstRow="1" w:lastRow="0" w:firstColumn="1" w:lastColumn="0" w:noHBand="0" w:noVBand="1"/>
      </w:tblPr>
      <w:tblGrid>
        <w:gridCol w:w="920"/>
        <w:gridCol w:w="3046"/>
        <w:gridCol w:w="2063"/>
        <w:gridCol w:w="1452"/>
        <w:gridCol w:w="1865"/>
      </w:tblGrid>
      <w:tr w:rsidR="00C849BF" w:rsidRPr="00C849BF" w:rsidTr="00392C25">
        <w:tc>
          <w:tcPr>
            <w:tcW w:w="920"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Lp.</w:t>
            </w:r>
          </w:p>
        </w:tc>
        <w:tc>
          <w:tcPr>
            <w:tcW w:w="3048"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Opis parametru</w:t>
            </w:r>
          </w:p>
        </w:tc>
        <w:tc>
          <w:tcPr>
            <w:tcW w:w="2064"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oczekiwany</w:t>
            </w:r>
          </w:p>
        </w:tc>
        <w:tc>
          <w:tcPr>
            <w:tcW w:w="1452"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oferowany</w:t>
            </w:r>
          </w:p>
        </w:tc>
        <w:tc>
          <w:tcPr>
            <w:tcW w:w="1866"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Zasady dokonywania oceny</w:t>
            </w:r>
          </w:p>
        </w:tc>
      </w:tr>
      <w:tr w:rsidR="00C849BF" w:rsidRPr="00C849BF" w:rsidTr="00392C25">
        <w:tc>
          <w:tcPr>
            <w:tcW w:w="920" w:type="dxa"/>
            <w:shd w:val="clear" w:color="auto" w:fill="B3B3B3"/>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XVIII.1.2.</w:t>
            </w:r>
          </w:p>
        </w:tc>
        <w:tc>
          <w:tcPr>
            <w:tcW w:w="3048"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Liczba obrazów w matrycy min. 256x256 bez kompresji możliwych do archiwizacji na HD ≥ 110 000.</w:t>
            </w:r>
          </w:p>
          <w:p w:rsidR="00C849BF" w:rsidRPr="00C849BF" w:rsidRDefault="00C849BF" w:rsidP="00C849BF">
            <w:pPr>
              <w:spacing w:line="259" w:lineRule="auto"/>
              <w:jc w:val="both"/>
              <w:rPr>
                <w:rFonts w:ascii="Arial Narrow" w:hAnsi="Arial Narrow" w:cs="Times New Roman"/>
                <w:sz w:val="20"/>
                <w:szCs w:val="20"/>
              </w:rPr>
            </w:pPr>
          </w:p>
        </w:tc>
        <w:tc>
          <w:tcPr>
            <w:tcW w:w="2064"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Tak</w:t>
            </w:r>
          </w:p>
        </w:tc>
        <w:tc>
          <w:tcPr>
            <w:tcW w:w="1452"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podać liczbę</w:t>
            </w:r>
          </w:p>
        </w:tc>
        <w:tc>
          <w:tcPr>
            <w:tcW w:w="1866"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Wartość największa – 5 pkt, Wartość najmniejsza – 0 pkt, Pozostałe – proporcjonalnie</w:t>
            </w:r>
          </w:p>
        </w:tc>
      </w:tr>
    </w:tbl>
    <w:p w:rsidR="00B84B57" w:rsidRDefault="00B84B57" w:rsidP="00B84B57">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C849BF">
        <w:rPr>
          <w:rFonts w:ascii="Arial Narrow" w:hAnsi="Arial Narrow" w:cs="Times New Roman"/>
          <w:b/>
          <w:sz w:val="20"/>
          <w:szCs w:val="20"/>
        </w:rPr>
        <w:t>Zamawiający nie wyraża zgody na zaproponowaną zamianę i podtrzymuje zapisy siwz.</w:t>
      </w:r>
    </w:p>
    <w:p w:rsidR="00B84B57" w:rsidRDefault="00B84B57" w:rsidP="00D45EE3">
      <w:pPr>
        <w:spacing w:after="0"/>
        <w:jc w:val="both"/>
        <w:rPr>
          <w:rFonts w:ascii="Arial Narrow" w:hAnsi="Arial Narrow" w:cs="Times New Roman"/>
          <w:b/>
          <w:sz w:val="20"/>
          <w:szCs w:val="20"/>
        </w:rPr>
      </w:pPr>
    </w:p>
    <w:p w:rsidR="00B84B57" w:rsidRPr="00EE47AD" w:rsidRDefault="00B84B57" w:rsidP="00B84B5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29</w:t>
      </w:r>
    </w:p>
    <w:p w:rsidR="00C849BF" w:rsidRPr="00C849BF" w:rsidRDefault="00C849BF" w:rsidP="00C849BF">
      <w:pPr>
        <w:spacing w:after="0"/>
        <w:jc w:val="both"/>
        <w:rPr>
          <w:rFonts w:ascii="Arial Narrow" w:hAnsi="Arial Narrow" w:cs="Times New Roman"/>
          <w:b/>
          <w:sz w:val="20"/>
          <w:szCs w:val="20"/>
        </w:rPr>
      </w:pPr>
      <w:r w:rsidRPr="00C849BF">
        <w:rPr>
          <w:rFonts w:ascii="Arial Narrow" w:hAnsi="Arial Narrow" w:cs="Times New Roman"/>
          <w:sz w:val="20"/>
          <w:szCs w:val="20"/>
        </w:rPr>
        <w:t>Zamawiający w punkcie XVIII.1.6. Załącznika nr 3-1 do SIWZ zawarł wymaganie dotyczące Szybkości rekonstrukcji dla obrazów w matrycy 256 x 256 przy 100% FOV, jednakże nie zamierza premiować zaoferowanie wartości większej niż wymagana.</w:t>
      </w:r>
      <w:r>
        <w:rPr>
          <w:rFonts w:ascii="Arial Narrow" w:hAnsi="Arial Narrow" w:cs="Times New Roman"/>
          <w:sz w:val="20"/>
          <w:szCs w:val="20"/>
        </w:rPr>
        <w:t xml:space="preserve"> </w:t>
      </w:r>
      <w:r w:rsidRPr="00C849BF">
        <w:rPr>
          <w:rFonts w:ascii="Arial Narrow" w:hAnsi="Arial Narrow" w:cs="Times New Roman"/>
          <w:sz w:val="20"/>
          <w:szCs w:val="20"/>
        </w:rPr>
        <w:t>Parametr ten w sposób istotny świadczy o szybkości powstawania obrazu wynikowego z zebranych danych. Współczesne, nowoczesne aplikacje generują olbrzymie ilości danych. Aby z nich otrzymywać obrazy w czasie rzeczywistym (czyli bez nadmiernego czekania), koniecznym jest zastosowanie odpowiednio mocnego, wydajnego rekonstruktora, zapewniającego maksymalnie dużą szybkość rekonstrukcji. Obecnie nowoczesne systemy rezonansu magnetycznego oferują szybkość rekonstrukcji dla obrazów w matrycy 256 x 256 przy 100% FOV na poziomie znacznie przewyższającym 50 000 obrazów/sekundę. Taka prędkość zapewnia otrzymywanie obrazów w czasie rzeczywistym. Warto zatem zwiększyć wymagania oraz premiować te rozwiązania, które oferują maksymalnie dużą szybkość rekonstrukcji obrazów.</w:t>
      </w:r>
      <w:r>
        <w:rPr>
          <w:rFonts w:ascii="Arial Narrow" w:hAnsi="Arial Narrow" w:cs="Times New Roman"/>
          <w:sz w:val="20"/>
          <w:szCs w:val="20"/>
        </w:rPr>
        <w:t xml:space="preserve"> </w:t>
      </w:r>
      <w:r w:rsidRPr="00C849BF">
        <w:rPr>
          <w:rFonts w:ascii="Arial Narrow" w:hAnsi="Arial Narrow" w:cs="Times New Roman"/>
          <w:b/>
          <w:sz w:val="20"/>
          <w:szCs w:val="20"/>
        </w:rPr>
        <w:t xml:space="preserve">Czy zatem, w celu otrzymania najlepszych możliwych rozwiązań, Zamawiający skoryguje wymaganie graniczne oraz wprowadzi premiowanie przyznaniem dodatkowych punktów w przykładowej postaci: </w:t>
      </w:r>
    </w:p>
    <w:tbl>
      <w:tblPr>
        <w:tblStyle w:val="Tabela-Siatka"/>
        <w:tblW w:w="0" w:type="auto"/>
        <w:tblLook w:val="04A0" w:firstRow="1" w:lastRow="0" w:firstColumn="1" w:lastColumn="0" w:noHBand="0" w:noVBand="1"/>
      </w:tblPr>
      <w:tblGrid>
        <w:gridCol w:w="920"/>
        <w:gridCol w:w="3046"/>
        <w:gridCol w:w="2063"/>
        <w:gridCol w:w="1452"/>
        <w:gridCol w:w="1865"/>
      </w:tblGrid>
      <w:tr w:rsidR="00C849BF" w:rsidRPr="00C849BF" w:rsidTr="00392C25">
        <w:tc>
          <w:tcPr>
            <w:tcW w:w="920"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Lp.</w:t>
            </w:r>
          </w:p>
        </w:tc>
        <w:tc>
          <w:tcPr>
            <w:tcW w:w="3048"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Opis parametru</w:t>
            </w:r>
          </w:p>
        </w:tc>
        <w:tc>
          <w:tcPr>
            <w:tcW w:w="2064"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oczekiwany</w:t>
            </w:r>
          </w:p>
        </w:tc>
        <w:tc>
          <w:tcPr>
            <w:tcW w:w="1452"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oferowany</w:t>
            </w:r>
          </w:p>
        </w:tc>
        <w:tc>
          <w:tcPr>
            <w:tcW w:w="1866"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Zasady dokonywania oceny</w:t>
            </w:r>
          </w:p>
        </w:tc>
      </w:tr>
      <w:tr w:rsidR="00C849BF" w:rsidRPr="00C849BF" w:rsidTr="00392C25">
        <w:tc>
          <w:tcPr>
            <w:tcW w:w="920" w:type="dxa"/>
            <w:shd w:val="clear" w:color="auto" w:fill="B3B3B3"/>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XVIII.1.6.</w:t>
            </w:r>
          </w:p>
        </w:tc>
        <w:tc>
          <w:tcPr>
            <w:tcW w:w="3048"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Szybkość rekonstrukcji dla obrazów w matrycy 256 x 256 przy 100% FOV</w:t>
            </w:r>
          </w:p>
        </w:tc>
        <w:tc>
          <w:tcPr>
            <w:tcW w:w="2064"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≥40 000 obrazów/s</w:t>
            </w:r>
          </w:p>
        </w:tc>
        <w:tc>
          <w:tcPr>
            <w:tcW w:w="1452"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podać wartość [obr./s]</w:t>
            </w:r>
          </w:p>
        </w:tc>
        <w:tc>
          <w:tcPr>
            <w:tcW w:w="1866"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Wartość największa – 5 pkt, Wartość najmniejsza – 0 pkt, Pozostałe – proporcjonalnie</w:t>
            </w:r>
          </w:p>
        </w:tc>
      </w:tr>
    </w:tbl>
    <w:p w:rsidR="00B84B57" w:rsidRDefault="00B84B57" w:rsidP="00B84B57">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C849BF">
        <w:rPr>
          <w:rFonts w:ascii="Arial Narrow" w:hAnsi="Arial Narrow" w:cs="Times New Roman"/>
          <w:b/>
          <w:sz w:val="20"/>
          <w:szCs w:val="20"/>
        </w:rPr>
        <w:t>Zamawiający nie wyraża zgody na zaproponowaną zamianę i podtrzymuje zapisy siwz</w:t>
      </w:r>
      <w:r w:rsidR="00807030">
        <w:rPr>
          <w:rFonts w:ascii="Arial Narrow" w:hAnsi="Arial Narrow" w:cs="Times New Roman"/>
          <w:b/>
          <w:sz w:val="20"/>
          <w:szCs w:val="20"/>
        </w:rPr>
        <w:t>.</w:t>
      </w:r>
    </w:p>
    <w:p w:rsidR="00960B3D" w:rsidRDefault="00960B3D" w:rsidP="00D45EE3">
      <w:pPr>
        <w:spacing w:after="0"/>
        <w:jc w:val="both"/>
        <w:rPr>
          <w:rFonts w:ascii="Arial Narrow" w:hAnsi="Arial Narrow" w:cs="Times New Roman"/>
          <w:b/>
          <w:sz w:val="20"/>
          <w:szCs w:val="20"/>
        </w:rPr>
      </w:pPr>
    </w:p>
    <w:p w:rsidR="00807030" w:rsidRPr="00EE47AD" w:rsidRDefault="00807030" w:rsidP="0080703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30</w:t>
      </w:r>
    </w:p>
    <w:p w:rsidR="00C849BF" w:rsidRPr="00C849BF" w:rsidRDefault="00C849BF" w:rsidP="00C849BF">
      <w:pPr>
        <w:spacing w:after="0"/>
        <w:jc w:val="both"/>
        <w:rPr>
          <w:rFonts w:ascii="Arial Narrow" w:hAnsi="Arial Narrow" w:cs="Times New Roman"/>
          <w:sz w:val="20"/>
          <w:szCs w:val="20"/>
        </w:rPr>
      </w:pPr>
      <w:r w:rsidRPr="00C849BF">
        <w:rPr>
          <w:rFonts w:ascii="Arial Narrow" w:hAnsi="Arial Narrow" w:cs="Times New Roman"/>
          <w:sz w:val="20"/>
          <w:szCs w:val="20"/>
        </w:rPr>
        <w:t>Zamawiający w punkcie XIX Załącznika nr 3-1 do SIWZ stawia wymagania oraz dokonuje premiowania za cechy i parametry systemu konsol lekarskich.</w:t>
      </w:r>
      <w:r>
        <w:rPr>
          <w:rFonts w:ascii="Arial Narrow" w:hAnsi="Arial Narrow" w:cs="Times New Roman"/>
          <w:sz w:val="20"/>
          <w:szCs w:val="20"/>
        </w:rPr>
        <w:t xml:space="preserve"> </w:t>
      </w:r>
      <w:r w:rsidRPr="00C849BF">
        <w:rPr>
          <w:rFonts w:ascii="Arial Narrow" w:hAnsi="Arial Narrow" w:cs="Times New Roman"/>
          <w:sz w:val="20"/>
          <w:szCs w:val="20"/>
        </w:rPr>
        <w:t xml:space="preserve">W pewnych punktach Zamawiający, naszym zdaniem, dopuszcza zbyt słabe parametry takiego systemu, czego konsekwencją może być powolna praca systemu, częste jego zawieszanie i blokowanie, itp. Przykładem takich parametrów są: wielkość pamięci RAM (1.4.), Pojemność macierzy (1.6.), czy Liczba warstw jednoczesnego renderingu (1.10). </w:t>
      </w:r>
      <w:r w:rsidRPr="00C849BF">
        <w:rPr>
          <w:rFonts w:ascii="Arial Narrow" w:hAnsi="Arial Narrow" w:cs="Times New Roman"/>
          <w:sz w:val="20"/>
          <w:szCs w:val="20"/>
        </w:rPr>
        <w:lastRenderedPageBreak/>
        <w:t>Naszym zdaniem w interesie Zamawiającego powinno być zwiększenie wymagań w tych punktach.</w:t>
      </w:r>
      <w:r>
        <w:rPr>
          <w:rFonts w:ascii="Arial Narrow" w:hAnsi="Arial Narrow" w:cs="Times New Roman"/>
          <w:sz w:val="20"/>
          <w:szCs w:val="20"/>
        </w:rPr>
        <w:t xml:space="preserve"> </w:t>
      </w:r>
      <w:r w:rsidRPr="00C849BF">
        <w:rPr>
          <w:rFonts w:ascii="Arial Narrow" w:hAnsi="Arial Narrow" w:cs="Times New Roman"/>
          <w:b/>
          <w:sz w:val="20"/>
          <w:szCs w:val="20"/>
        </w:rPr>
        <w:t xml:space="preserve">Czy w celu otrzymania najlepszych możliwych rozwiązań, Zamawiający skoryguje wymagania w następujących punktach, w postaci np.: </w:t>
      </w:r>
    </w:p>
    <w:tbl>
      <w:tblPr>
        <w:tblStyle w:val="Tabela-Siatka"/>
        <w:tblW w:w="0" w:type="auto"/>
        <w:tblLook w:val="04A0" w:firstRow="1" w:lastRow="0" w:firstColumn="1" w:lastColumn="0" w:noHBand="0" w:noVBand="1"/>
      </w:tblPr>
      <w:tblGrid>
        <w:gridCol w:w="921"/>
        <w:gridCol w:w="3046"/>
        <w:gridCol w:w="2063"/>
        <w:gridCol w:w="1451"/>
        <w:gridCol w:w="1865"/>
      </w:tblGrid>
      <w:tr w:rsidR="00C849BF" w:rsidRPr="00C849BF" w:rsidTr="00392C25">
        <w:tc>
          <w:tcPr>
            <w:tcW w:w="920"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Lp.</w:t>
            </w:r>
          </w:p>
        </w:tc>
        <w:tc>
          <w:tcPr>
            <w:tcW w:w="3048"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Opis parametru</w:t>
            </w:r>
          </w:p>
        </w:tc>
        <w:tc>
          <w:tcPr>
            <w:tcW w:w="2064"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oczekiwany</w:t>
            </w:r>
          </w:p>
        </w:tc>
        <w:tc>
          <w:tcPr>
            <w:tcW w:w="1452"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Parametr oferowany</w:t>
            </w:r>
          </w:p>
        </w:tc>
        <w:tc>
          <w:tcPr>
            <w:tcW w:w="1866" w:type="dxa"/>
            <w:vAlign w:val="center"/>
          </w:tcPr>
          <w:p w:rsidR="00C849BF" w:rsidRPr="00C849BF" w:rsidRDefault="00C849BF" w:rsidP="00C849BF">
            <w:pPr>
              <w:spacing w:line="259" w:lineRule="auto"/>
              <w:jc w:val="both"/>
              <w:rPr>
                <w:rFonts w:ascii="Arial Narrow" w:hAnsi="Arial Narrow" w:cs="Times New Roman"/>
                <w:bCs/>
                <w:sz w:val="20"/>
                <w:szCs w:val="20"/>
              </w:rPr>
            </w:pPr>
            <w:r w:rsidRPr="00C849BF">
              <w:rPr>
                <w:rFonts w:ascii="Arial Narrow" w:hAnsi="Arial Narrow" w:cs="Times New Roman"/>
                <w:sz w:val="20"/>
                <w:szCs w:val="20"/>
              </w:rPr>
              <w:t>Zasady dokonywania oceny</w:t>
            </w:r>
          </w:p>
        </w:tc>
      </w:tr>
      <w:tr w:rsidR="00C849BF" w:rsidRPr="00C849BF" w:rsidTr="00392C25">
        <w:tc>
          <w:tcPr>
            <w:tcW w:w="920" w:type="dxa"/>
            <w:shd w:val="clear" w:color="auto" w:fill="B3B3B3"/>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XIX.1.4</w:t>
            </w:r>
          </w:p>
        </w:tc>
        <w:tc>
          <w:tcPr>
            <w:tcW w:w="3048"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Pojemność RAM</w:t>
            </w:r>
          </w:p>
        </w:tc>
        <w:tc>
          <w:tcPr>
            <w:tcW w:w="2064"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 256GB</w:t>
            </w:r>
          </w:p>
        </w:tc>
        <w:tc>
          <w:tcPr>
            <w:tcW w:w="1452"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podać wartość [GB]</w:t>
            </w:r>
          </w:p>
        </w:tc>
        <w:tc>
          <w:tcPr>
            <w:tcW w:w="1866" w:type="dxa"/>
          </w:tcPr>
          <w:p w:rsidR="00C849BF" w:rsidRPr="00C849BF" w:rsidRDefault="00C849BF" w:rsidP="00C849BF">
            <w:pPr>
              <w:spacing w:line="259" w:lineRule="auto"/>
              <w:jc w:val="both"/>
              <w:rPr>
                <w:rFonts w:ascii="Arial Narrow" w:hAnsi="Arial Narrow" w:cs="Times New Roman"/>
                <w:sz w:val="20"/>
                <w:szCs w:val="20"/>
              </w:rPr>
            </w:pPr>
          </w:p>
        </w:tc>
      </w:tr>
      <w:tr w:rsidR="00C849BF" w:rsidRPr="00C849BF" w:rsidTr="00392C25">
        <w:tc>
          <w:tcPr>
            <w:tcW w:w="920" w:type="dxa"/>
            <w:shd w:val="clear" w:color="auto" w:fill="B3B3B3"/>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XIX.1.6</w:t>
            </w:r>
          </w:p>
        </w:tc>
        <w:tc>
          <w:tcPr>
            <w:tcW w:w="3048"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Pojemność macierzy</w:t>
            </w:r>
          </w:p>
        </w:tc>
        <w:tc>
          <w:tcPr>
            <w:tcW w:w="2064"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 5,0 TB</w:t>
            </w:r>
          </w:p>
        </w:tc>
        <w:tc>
          <w:tcPr>
            <w:tcW w:w="1452"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podać wartość [TB]</w:t>
            </w:r>
          </w:p>
        </w:tc>
        <w:tc>
          <w:tcPr>
            <w:tcW w:w="1866" w:type="dxa"/>
          </w:tcPr>
          <w:p w:rsidR="00C849BF" w:rsidRPr="00C849BF" w:rsidRDefault="00C849BF" w:rsidP="00C849BF">
            <w:pPr>
              <w:spacing w:line="259" w:lineRule="auto"/>
              <w:jc w:val="both"/>
              <w:rPr>
                <w:rFonts w:ascii="Arial Narrow" w:hAnsi="Arial Narrow" w:cs="Times New Roman"/>
                <w:sz w:val="20"/>
                <w:szCs w:val="20"/>
              </w:rPr>
            </w:pPr>
          </w:p>
        </w:tc>
      </w:tr>
      <w:tr w:rsidR="00C849BF" w:rsidRPr="00C849BF" w:rsidTr="00392C25">
        <w:tc>
          <w:tcPr>
            <w:tcW w:w="920" w:type="dxa"/>
            <w:shd w:val="clear" w:color="auto" w:fill="B3B3B3"/>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XIX.1.10</w:t>
            </w:r>
          </w:p>
        </w:tc>
        <w:tc>
          <w:tcPr>
            <w:tcW w:w="3048"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Liczba warstw jednoczesnego renderingu</w:t>
            </w:r>
          </w:p>
        </w:tc>
        <w:tc>
          <w:tcPr>
            <w:tcW w:w="2064"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 60 000</w:t>
            </w:r>
          </w:p>
          <w:p w:rsidR="00C849BF" w:rsidRPr="00C849BF" w:rsidRDefault="00C849BF" w:rsidP="00C849BF">
            <w:pPr>
              <w:spacing w:line="259" w:lineRule="auto"/>
              <w:jc w:val="both"/>
              <w:rPr>
                <w:rFonts w:ascii="Arial Narrow" w:hAnsi="Arial Narrow" w:cs="Times New Roman"/>
                <w:sz w:val="20"/>
                <w:szCs w:val="20"/>
              </w:rPr>
            </w:pPr>
          </w:p>
        </w:tc>
        <w:tc>
          <w:tcPr>
            <w:tcW w:w="1452" w:type="dxa"/>
            <w:vAlign w:val="center"/>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podać wartość [n]</w:t>
            </w:r>
          </w:p>
        </w:tc>
        <w:tc>
          <w:tcPr>
            <w:tcW w:w="1866" w:type="dxa"/>
          </w:tcPr>
          <w:p w:rsidR="00C849BF" w:rsidRPr="00C849BF" w:rsidRDefault="00C849BF" w:rsidP="00C849BF">
            <w:pPr>
              <w:spacing w:line="259" w:lineRule="auto"/>
              <w:jc w:val="both"/>
              <w:rPr>
                <w:rFonts w:ascii="Arial Narrow" w:hAnsi="Arial Narrow" w:cs="Times New Roman"/>
                <w:sz w:val="20"/>
                <w:szCs w:val="20"/>
              </w:rPr>
            </w:pPr>
            <w:r w:rsidRPr="00C849BF">
              <w:rPr>
                <w:rFonts w:ascii="Arial Narrow" w:hAnsi="Arial Narrow" w:cs="Times New Roman"/>
                <w:sz w:val="20"/>
                <w:szCs w:val="20"/>
              </w:rPr>
              <w:t>Wartość największa – 3 pkt, Wartość najmniejsza – 0 pkt, Pozostałe – proporcjonalnie</w:t>
            </w:r>
          </w:p>
        </w:tc>
      </w:tr>
    </w:tbl>
    <w:p w:rsidR="00807030" w:rsidRDefault="00807030" w:rsidP="00807030">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C849BF" w:rsidRPr="00EE47AD">
        <w:rPr>
          <w:rFonts w:ascii="Arial Narrow" w:hAnsi="Arial Narrow" w:cs="Times New Roman"/>
          <w:b/>
          <w:sz w:val="20"/>
          <w:szCs w:val="20"/>
        </w:rPr>
        <w:t xml:space="preserve">Odpowiedź: </w:t>
      </w:r>
      <w:r w:rsidR="00C849BF">
        <w:rPr>
          <w:rFonts w:ascii="Arial Narrow" w:hAnsi="Arial Narrow" w:cs="Times New Roman"/>
          <w:b/>
          <w:sz w:val="20"/>
          <w:szCs w:val="20"/>
        </w:rPr>
        <w:t>Zamawiający nie wyraża zgody na zaproponowaną zamianę i podtrzymuje zapisy siwz.</w:t>
      </w:r>
      <w:r>
        <w:rPr>
          <w:rFonts w:ascii="Arial Narrow" w:hAnsi="Arial Narrow" w:cs="Times New Roman"/>
          <w:b/>
          <w:sz w:val="20"/>
          <w:szCs w:val="20"/>
        </w:rPr>
        <w:t>.</w:t>
      </w:r>
    </w:p>
    <w:p w:rsidR="00D45EE3" w:rsidRDefault="00D45EE3" w:rsidP="00FE3F0E">
      <w:pPr>
        <w:spacing w:after="0"/>
        <w:jc w:val="both"/>
        <w:rPr>
          <w:rFonts w:ascii="Arial Narrow" w:hAnsi="Arial Narrow" w:cs="Times New Roman"/>
          <w:sz w:val="20"/>
          <w:szCs w:val="20"/>
        </w:rPr>
      </w:pPr>
    </w:p>
    <w:p w:rsidR="00807030" w:rsidRPr="00EE47AD" w:rsidRDefault="00807030" w:rsidP="0080703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31</w:t>
      </w:r>
    </w:p>
    <w:p w:rsidR="00C849BF" w:rsidRPr="00C849BF" w:rsidRDefault="00C849BF" w:rsidP="00C849BF">
      <w:pPr>
        <w:spacing w:after="0"/>
        <w:jc w:val="both"/>
        <w:rPr>
          <w:rFonts w:ascii="Arial Narrow" w:hAnsi="Arial Narrow" w:cs="Times New Roman"/>
          <w:sz w:val="20"/>
          <w:szCs w:val="20"/>
        </w:rPr>
      </w:pPr>
      <w:r w:rsidRPr="00C849BF">
        <w:rPr>
          <w:rFonts w:ascii="Arial Narrow" w:hAnsi="Arial Narrow" w:cs="Times New Roman"/>
          <w:sz w:val="20"/>
          <w:szCs w:val="20"/>
        </w:rPr>
        <w:t>Zamawiający w punktach XIX.1.48., XIX.1.50., XIX.1.51. oraz XIX.1.52. Załącznika nr 3-1 do SIWZ w kolumnie „Parametr oczekiwany” zawarł niejednoznaczne wymaganie „Tak – minimum 2 1 stanowiska”.</w:t>
      </w:r>
      <w:r w:rsidR="008F692F">
        <w:rPr>
          <w:rFonts w:ascii="Arial Narrow" w:hAnsi="Arial Narrow" w:cs="Times New Roman"/>
          <w:sz w:val="20"/>
          <w:szCs w:val="20"/>
        </w:rPr>
        <w:t xml:space="preserve"> </w:t>
      </w:r>
      <w:r w:rsidRPr="00C849BF">
        <w:rPr>
          <w:rFonts w:ascii="Arial Narrow" w:hAnsi="Arial Narrow" w:cs="Times New Roman"/>
          <w:sz w:val="20"/>
          <w:szCs w:val="20"/>
        </w:rPr>
        <w:t>Błąd edycyjny powstał prawdopodobnie na skutek prac edytorskich nad Załącznikiem. Zakładamy, że intencją Zamawiającego jest redukcja wymagań zamieszczonych w poprzedniej edycji przetargu i umieszczenie wymagania w brzmieniu: „Tak – minimum 1 stanowisko”.</w:t>
      </w:r>
      <w:r>
        <w:rPr>
          <w:rFonts w:ascii="Arial Narrow" w:hAnsi="Arial Narrow" w:cs="Times New Roman"/>
          <w:sz w:val="20"/>
          <w:szCs w:val="20"/>
        </w:rPr>
        <w:t xml:space="preserve"> </w:t>
      </w:r>
      <w:r w:rsidRPr="00C849BF">
        <w:rPr>
          <w:rFonts w:ascii="Arial Narrow" w:hAnsi="Arial Narrow" w:cs="Times New Roman"/>
          <w:b/>
          <w:sz w:val="20"/>
          <w:szCs w:val="20"/>
        </w:rPr>
        <w:t>Jeżeli taka jest intencja Zamawiającego, to w celu uniknięcia niejednoznaczności prosimy o korektę zapisów w kolumnie „Parametr oczekiwany” w punktach XIX.1.48., XIX.1.50., XIX.1.51. oraz XIX.1.52. z:</w:t>
      </w:r>
    </w:p>
    <w:p w:rsidR="00C849BF" w:rsidRPr="00C849BF" w:rsidRDefault="00C849BF" w:rsidP="00C849BF">
      <w:pPr>
        <w:spacing w:after="0"/>
        <w:jc w:val="both"/>
        <w:rPr>
          <w:rFonts w:ascii="Arial Narrow" w:hAnsi="Arial Narrow" w:cs="Times New Roman"/>
          <w:b/>
          <w:sz w:val="20"/>
          <w:szCs w:val="20"/>
        </w:rPr>
      </w:pPr>
      <w:r>
        <w:rPr>
          <w:rFonts w:ascii="Arial Narrow" w:hAnsi="Arial Narrow" w:cs="Times New Roman"/>
          <w:b/>
          <w:sz w:val="20"/>
          <w:szCs w:val="20"/>
        </w:rPr>
        <w:t>„Tak – minimum 2</w:t>
      </w:r>
      <w:r w:rsidR="0064018A">
        <w:rPr>
          <w:rFonts w:ascii="Arial Narrow" w:hAnsi="Arial Narrow" w:cs="Times New Roman"/>
          <w:b/>
          <w:sz w:val="20"/>
          <w:szCs w:val="20"/>
        </w:rPr>
        <w:t xml:space="preserve"> 1 stanowisko</w:t>
      </w:r>
      <w:r w:rsidRPr="00C849BF">
        <w:rPr>
          <w:rFonts w:ascii="Arial Narrow" w:hAnsi="Arial Narrow" w:cs="Times New Roman"/>
          <w:b/>
          <w:sz w:val="20"/>
          <w:szCs w:val="20"/>
        </w:rPr>
        <w:t>”</w:t>
      </w:r>
    </w:p>
    <w:p w:rsidR="00C849BF" w:rsidRPr="00C849BF" w:rsidRDefault="0099372E" w:rsidP="00C849BF">
      <w:pPr>
        <w:spacing w:after="0"/>
        <w:jc w:val="both"/>
        <w:rPr>
          <w:rFonts w:ascii="Arial Narrow" w:hAnsi="Arial Narrow" w:cs="Times New Roman"/>
          <w:b/>
          <w:sz w:val="20"/>
          <w:szCs w:val="20"/>
        </w:rPr>
      </w:pPr>
      <w:r>
        <w:rPr>
          <w:rFonts w:ascii="Arial Narrow" w:hAnsi="Arial Narrow" w:cs="Times New Roman"/>
          <w:b/>
          <w:sz w:val="20"/>
          <w:szCs w:val="20"/>
        </w:rPr>
        <w:t>na:</w:t>
      </w:r>
    </w:p>
    <w:p w:rsidR="00C849BF" w:rsidRPr="00C849BF" w:rsidRDefault="00C849BF" w:rsidP="00C849BF">
      <w:pPr>
        <w:spacing w:after="0"/>
        <w:jc w:val="both"/>
        <w:rPr>
          <w:rFonts w:ascii="Arial Narrow" w:hAnsi="Arial Narrow" w:cs="Times New Roman"/>
          <w:b/>
          <w:sz w:val="20"/>
          <w:szCs w:val="20"/>
        </w:rPr>
      </w:pPr>
      <w:r w:rsidRPr="00C849BF">
        <w:rPr>
          <w:rFonts w:ascii="Arial Narrow" w:hAnsi="Arial Narrow" w:cs="Times New Roman"/>
          <w:b/>
          <w:sz w:val="20"/>
          <w:szCs w:val="20"/>
        </w:rPr>
        <w:t>„Tak – minimum 1 stanowisko”.</w:t>
      </w:r>
    </w:p>
    <w:p w:rsidR="00C849BF" w:rsidRPr="00594A72" w:rsidRDefault="00807030" w:rsidP="00C849BF">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C849BF">
        <w:rPr>
          <w:rFonts w:ascii="Arial Narrow" w:hAnsi="Arial Narrow" w:cs="Times New Roman"/>
          <w:b/>
          <w:sz w:val="20"/>
          <w:szCs w:val="20"/>
        </w:rPr>
        <w:t>Zamawiający potwierdza i zmienia treść siwz w następującym zakresie:</w:t>
      </w:r>
      <w:r w:rsidR="00C849BF" w:rsidRPr="00C849BF">
        <w:rPr>
          <w:rFonts w:ascii="Arial Narrow" w:hAnsi="Arial Narrow" w:cs="Times New Roman"/>
          <w:b/>
          <w:sz w:val="20"/>
          <w:szCs w:val="20"/>
        </w:rPr>
        <w:t xml:space="preserve"> </w:t>
      </w:r>
      <w:r w:rsidR="00C849BF">
        <w:rPr>
          <w:rFonts w:ascii="Arial Narrow" w:hAnsi="Arial Narrow" w:cs="Times New Roman"/>
          <w:b/>
          <w:sz w:val="20"/>
          <w:szCs w:val="20"/>
        </w:rPr>
        <w:t xml:space="preserve"> W Części II Załącznika nr 3-1 do SIWZ – KALKULACJA CENOWA-ZESTAWIENIE PARAMETRÓW TECHNICZNYCH I WARUNKI GWARANCJI w zakresie pozycji XIX 1.48</w:t>
      </w:r>
      <w:r w:rsidR="00C849BF" w:rsidRPr="00594A72">
        <w:rPr>
          <w:rFonts w:ascii="Arial Narrow" w:hAnsi="Arial Narrow" w:cs="Times New Roman"/>
          <w:b/>
          <w:sz w:val="20"/>
          <w:szCs w:val="20"/>
        </w:rPr>
        <w:t>.</w:t>
      </w:r>
      <w:r w:rsidR="00C849BF">
        <w:rPr>
          <w:rFonts w:ascii="Arial Narrow" w:hAnsi="Arial Narrow" w:cs="Times New Roman"/>
          <w:b/>
          <w:sz w:val="20"/>
          <w:szCs w:val="20"/>
        </w:rPr>
        <w:t xml:space="preserve">, pozycji XIX 1.50 oraz pozycji XIX 1.52, w kolumnie „parametr oczekiwany” dotychczasowy zapis zastępuje się zapisem o treści </w:t>
      </w:r>
      <w:r w:rsidR="0064018A">
        <w:rPr>
          <w:rFonts w:ascii="Arial Narrow" w:hAnsi="Arial Narrow" w:cs="Times New Roman"/>
          <w:b/>
          <w:sz w:val="20"/>
          <w:szCs w:val="20"/>
        </w:rPr>
        <w:t>„Tak – minimum 1 stanowisko”</w:t>
      </w:r>
      <w:r w:rsidR="00C849BF" w:rsidRPr="009E7D2A">
        <w:rPr>
          <w:rFonts w:ascii="Arial Narrow" w:hAnsi="Arial Narrow" w:cs="Times New Roman"/>
          <w:b/>
          <w:sz w:val="20"/>
          <w:szCs w:val="20"/>
        </w:rPr>
        <w:t>;</w:t>
      </w:r>
    </w:p>
    <w:p w:rsidR="00807030" w:rsidRPr="0064018A" w:rsidRDefault="00807030" w:rsidP="00FE3F0E">
      <w:pPr>
        <w:spacing w:after="0"/>
        <w:jc w:val="both"/>
        <w:rPr>
          <w:rFonts w:ascii="Arial Narrow" w:hAnsi="Arial Narrow" w:cs="Times New Roman"/>
          <w:b/>
          <w:sz w:val="20"/>
          <w:szCs w:val="20"/>
        </w:rPr>
      </w:pPr>
    </w:p>
    <w:p w:rsidR="00807030" w:rsidRPr="00EE47AD" w:rsidRDefault="00807030" w:rsidP="0080703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32</w:t>
      </w:r>
    </w:p>
    <w:p w:rsidR="0064018A" w:rsidRPr="0064018A" w:rsidRDefault="0064018A" w:rsidP="0064018A">
      <w:pPr>
        <w:spacing w:after="0"/>
        <w:jc w:val="both"/>
        <w:rPr>
          <w:rFonts w:ascii="Arial Narrow" w:hAnsi="Arial Narrow" w:cs="Times New Roman"/>
          <w:sz w:val="20"/>
          <w:szCs w:val="20"/>
        </w:rPr>
      </w:pPr>
      <w:r w:rsidRPr="0064018A">
        <w:rPr>
          <w:rFonts w:ascii="Arial Narrow" w:hAnsi="Arial Narrow" w:cs="Times New Roman"/>
          <w:sz w:val="20"/>
          <w:szCs w:val="20"/>
        </w:rPr>
        <w:t>Zamawiający w punktach XIX.1.51. i XIX.1.52. Załącznika nr 3-1 do SIWZ stawia wymagania za cechy i parametry systemu konsol lekarskich w zakresie oprogramowania do analiz badań kardiologicznych.</w:t>
      </w:r>
      <w:r>
        <w:rPr>
          <w:rFonts w:ascii="Arial Narrow" w:hAnsi="Arial Narrow" w:cs="Times New Roman"/>
          <w:sz w:val="20"/>
          <w:szCs w:val="20"/>
        </w:rPr>
        <w:t xml:space="preserve"> </w:t>
      </w:r>
      <w:r w:rsidRPr="0064018A">
        <w:rPr>
          <w:rFonts w:ascii="Arial Narrow" w:hAnsi="Arial Narrow" w:cs="Times New Roman"/>
          <w:sz w:val="20"/>
          <w:szCs w:val="20"/>
        </w:rPr>
        <w:t>Obecnie najlepszym i najbardziej zaawansowanym oprogramowaniem postprocessingowym do analiz badań kardio MR, dostępnym dla każdego serwera aplikacyjnego, każdego z dostawcy systemów MR, jest oprogramowanie cmr42 zewnętrznej firmy Circle Cardiovascular Imaging, wyspecjalizowanej w dostarczaniu profesjonalnych narzędzi do analiz badań kardiologicznych, także i na serwery aplikacyjne. Z uwagi na fakt, że jest to tzw. firma „trzecia”, czyli niezwiązana z żadnym z dostawców systemów MR i niezależna od nich, wymaganie zaoferowania rozwiązań tej firmy powoduje, że każdy z potencjalnych oferentów musi zaoferować takie właśnie rozwiązanie, a dzięki temu Zamawiający:</w:t>
      </w:r>
    </w:p>
    <w:p w:rsidR="0064018A" w:rsidRPr="0064018A" w:rsidRDefault="0064018A" w:rsidP="0064018A">
      <w:pPr>
        <w:numPr>
          <w:ilvl w:val="0"/>
          <w:numId w:val="13"/>
        </w:numPr>
        <w:spacing w:after="0"/>
        <w:ind w:left="142" w:hanging="142"/>
        <w:jc w:val="both"/>
        <w:rPr>
          <w:rFonts w:ascii="Arial Narrow" w:hAnsi="Arial Narrow" w:cs="Times New Roman"/>
          <w:sz w:val="20"/>
          <w:szCs w:val="20"/>
        </w:rPr>
      </w:pPr>
      <w:r w:rsidRPr="0064018A">
        <w:rPr>
          <w:rFonts w:ascii="Arial Narrow" w:hAnsi="Arial Narrow" w:cs="Times New Roman"/>
          <w:sz w:val="20"/>
          <w:szCs w:val="20"/>
        </w:rPr>
        <w:t>Zapewnia sobie możliwość otrzymania najlepszego na rynku rozwiązania</w:t>
      </w:r>
    </w:p>
    <w:p w:rsidR="0064018A" w:rsidRPr="0064018A" w:rsidRDefault="0064018A" w:rsidP="0064018A">
      <w:pPr>
        <w:numPr>
          <w:ilvl w:val="0"/>
          <w:numId w:val="13"/>
        </w:numPr>
        <w:spacing w:after="0"/>
        <w:ind w:left="142" w:hanging="142"/>
        <w:jc w:val="both"/>
        <w:rPr>
          <w:rFonts w:ascii="Arial Narrow" w:hAnsi="Arial Narrow" w:cs="Times New Roman"/>
          <w:sz w:val="20"/>
          <w:szCs w:val="20"/>
        </w:rPr>
      </w:pPr>
      <w:r w:rsidRPr="0064018A">
        <w:rPr>
          <w:rFonts w:ascii="Arial Narrow" w:hAnsi="Arial Narrow" w:cs="Times New Roman"/>
          <w:sz w:val="20"/>
          <w:szCs w:val="20"/>
        </w:rPr>
        <w:t xml:space="preserve">Uniezależnia wymaganie od oferenta systemu MR –  czyli jest to najsprawiedliwsze podejście, gdyż wszyscy oferenci muszą zaoferować jednakowe rozwiązanie. </w:t>
      </w:r>
    </w:p>
    <w:p w:rsidR="0064018A" w:rsidRPr="0064018A" w:rsidRDefault="0064018A" w:rsidP="0064018A">
      <w:pPr>
        <w:spacing w:after="0"/>
        <w:jc w:val="both"/>
        <w:rPr>
          <w:rFonts w:ascii="Arial Narrow" w:hAnsi="Arial Narrow" w:cs="Times New Roman"/>
          <w:b/>
          <w:sz w:val="20"/>
          <w:szCs w:val="20"/>
        </w:rPr>
      </w:pPr>
      <w:r w:rsidRPr="0064018A">
        <w:rPr>
          <w:rFonts w:ascii="Arial Narrow" w:hAnsi="Arial Narrow" w:cs="Times New Roman"/>
          <w:b/>
          <w:sz w:val="20"/>
          <w:szCs w:val="20"/>
        </w:rPr>
        <w:t xml:space="preserve">Czy w związku z powyższym, w celu otrzymania najlepszych możliwych rozwiązań, Zamawiający skoryguje wymagania w następujących punktach, w postaci np.: </w:t>
      </w:r>
    </w:p>
    <w:tbl>
      <w:tblPr>
        <w:tblStyle w:val="Tabela-Siatka"/>
        <w:tblW w:w="0" w:type="auto"/>
        <w:tblLook w:val="04A0" w:firstRow="1" w:lastRow="0" w:firstColumn="1" w:lastColumn="0" w:noHBand="0" w:noVBand="1"/>
      </w:tblPr>
      <w:tblGrid>
        <w:gridCol w:w="920"/>
        <w:gridCol w:w="3046"/>
        <w:gridCol w:w="2063"/>
        <w:gridCol w:w="1452"/>
        <w:gridCol w:w="1865"/>
      </w:tblGrid>
      <w:tr w:rsidR="0064018A" w:rsidRPr="0064018A" w:rsidTr="0064018A">
        <w:tc>
          <w:tcPr>
            <w:tcW w:w="920" w:type="dxa"/>
            <w:vAlign w:val="center"/>
          </w:tcPr>
          <w:p w:rsidR="0064018A" w:rsidRPr="0064018A" w:rsidRDefault="0064018A" w:rsidP="0064018A">
            <w:pPr>
              <w:spacing w:line="259" w:lineRule="auto"/>
              <w:jc w:val="both"/>
              <w:rPr>
                <w:rFonts w:ascii="Arial Narrow" w:hAnsi="Arial Narrow" w:cs="Times New Roman"/>
                <w:b/>
                <w:sz w:val="20"/>
                <w:szCs w:val="20"/>
              </w:rPr>
            </w:pPr>
            <w:r w:rsidRPr="0064018A">
              <w:rPr>
                <w:rFonts w:ascii="Arial Narrow" w:hAnsi="Arial Narrow" w:cs="Times New Roman"/>
                <w:b/>
                <w:sz w:val="20"/>
                <w:szCs w:val="20"/>
              </w:rPr>
              <w:t>Lp.</w:t>
            </w:r>
          </w:p>
        </w:tc>
        <w:tc>
          <w:tcPr>
            <w:tcW w:w="3046" w:type="dxa"/>
            <w:vAlign w:val="center"/>
          </w:tcPr>
          <w:p w:rsidR="0064018A" w:rsidRPr="0064018A" w:rsidRDefault="0064018A" w:rsidP="0064018A">
            <w:pPr>
              <w:spacing w:line="259" w:lineRule="auto"/>
              <w:jc w:val="both"/>
              <w:rPr>
                <w:rFonts w:ascii="Arial Narrow" w:hAnsi="Arial Narrow" w:cs="Times New Roman"/>
                <w:sz w:val="20"/>
                <w:szCs w:val="20"/>
              </w:rPr>
            </w:pPr>
            <w:r w:rsidRPr="0064018A">
              <w:rPr>
                <w:rFonts w:ascii="Arial Narrow" w:hAnsi="Arial Narrow" w:cs="Times New Roman"/>
                <w:b/>
                <w:sz w:val="20"/>
                <w:szCs w:val="20"/>
              </w:rPr>
              <w:t>Opis parametru</w:t>
            </w:r>
          </w:p>
        </w:tc>
        <w:tc>
          <w:tcPr>
            <w:tcW w:w="2063" w:type="dxa"/>
            <w:vAlign w:val="center"/>
          </w:tcPr>
          <w:p w:rsidR="0064018A" w:rsidRPr="0064018A" w:rsidRDefault="0064018A" w:rsidP="0064018A">
            <w:pPr>
              <w:spacing w:line="259" w:lineRule="auto"/>
              <w:jc w:val="both"/>
              <w:rPr>
                <w:rFonts w:ascii="Arial Narrow" w:hAnsi="Arial Narrow" w:cs="Times New Roman"/>
                <w:b/>
                <w:bCs/>
                <w:sz w:val="20"/>
                <w:szCs w:val="20"/>
              </w:rPr>
            </w:pPr>
            <w:r w:rsidRPr="0064018A">
              <w:rPr>
                <w:rFonts w:ascii="Arial Narrow" w:hAnsi="Arial Narrow" w:cs="Times New Roman"/>
                <w:b/>
                <w:sz w:val="20"/>
                <w:szCs w:val="20"/>
              </w:rPr>
              <w:t>Parametr oczekiwany</w:t>
            </w:r>
          </w:p>
        </w:tc>
        <w:tc>
          <w:tcPr>
            <w:tcW w:w="1452" w:type="dxa"/>
            <w:vAlign w:val="center"/>
          </w:tcPr>
          <w:p w:rsidR="0064018A" w:rsidRPr="0064018A" w:rsidRDefault="0064018A" w:rsidP="0064018A">
            <w:pPr>
              <w:spacing w:line="259" w:lineRule="auto"/>
              <w:jc w:val="both"/>
              <w:rPr>
                <w:rFonts w:ascii="Arial Narrow" w:hAnsi="Arial Narrow" w:cs="Times New Roman"/>
                <w:b/>
                <w:bCs/>
                <w:sz w:val="20"/>
                <w:szCs w:val="20"/>
              </w:rPr>
            </w:pPr>
            <w:r w:rsidRPr="0064018A">
              <w:rPr>
                <w:rFonts w:ascii="Arial Narrow" w:hAnsi="Arial Narrow" w:cs="Times New Roman"/>
                <w:b/>
                <w:sz w:val="20"/>
                <w:szCs w:val="20"/>
              </w:rPr>
              <w:t>Parametr oferowany</w:t>
            </w:r>
          </w:p>
        </w:tc>
        <w:tc>
          <w:tcPr>
            <w:tcW w:w="1865" w:type="dxa"/>
            <w:vAlign w:val="center"/>
          </w:tcPr>
          <w:p w:rsidR="0064018A" w:rsidRPr="0064018A" w:rsidRDefault="0064018A" w:rsidP="0064018A">
            <w:pPr>
              <w:spacing w:line="259" w:lineRule="auto"/>
              <w:jc w:val="both"/>
              <w:rPr>
                <w:rFonts w:ascii="Arial Narrow" w:hAnsi="Arial Narrow" w:cs="Times New Roman"/>
                <w:b/>
                <w:bCs/>
                <w:sz w:val="20"/>
                <w:szCs w:val="20"/>
              </w:rPr>
            </w:pPr>
            <w:r w:rsidRPr="0064018A">
              <w:rPr>
                <w:rFonts w:ascii="Arial Narrow" w:hAnsi="Arial Narrow" w:cs="Times New Roman"/>
                <w:b/>
                <w:sz w:val="20"/>
                <w:szCs w:val="20"/>
              </w:rPr>
              <w:t>Zasady dokonywania oceny</w:t>
            </w:r>
          </w:p>
        </w:tc>
      </w:tr>
      <w:tr w:rsidR="0064018A" w:rsidRPr="0064018A" w:rsidTr="0064018A">
        <w:tc>
          <w:tcPr>
            <w:tcW w:w="920" w:type="dxa"/>
            <w:shd w:val="clear" w:color="auto" w:fill="B3B3B3"/>
          </w:tcPr>
          <w:p w:rsidR="0064018A" w:rsidRPr="0064018A" w:rsidRDefault="0064018A" w:rsidP="0064018A">
            <w:pPr>
              <w:spacing w:line="259" w:lineRule="auto"/>
              <w:jc w:val="both"/>
              <w:rPr>
                <w:rFonts w:ascii="Arial Narrow" w:hAnsi="Arial Narrow" w:cs="Times New Roman"/>
                <w:sz w:val="20"/>
                <w:szCs w:val="20"/>
              </w:rPr>
            </w:pPr>
            <w:r w:rsidRPr="0064018A">
              <w:rPr>
                <w:rFonts w:ascii="Arial Narrow" w:hAnsi="Arial Narrow" w:cs="Times New Roman"/>
                <w:sz w:val="20"/>
                <w:szCs w:val="20"/>
              </w:rPr>
              <w:t>XIX.1.51.</w:t>
            </w:r>
          </w:p>
        </w:tc>
        <w:tc>
          <w:tcPr>
            <w:tcW w:w="3046" w:type="dxa"/>
          </w:tcPr>
          <w:p w:rsidR="0064018A" w:rsidRPr="0064018A" w:rsidRDefault="0064018A" w:rsidP="0064018A">
            <w:pPr>
              <w:spacing w:line="259" w:lineRule="auto"/>
              <w:jc w:val="both"/>
              <w:rPr>
                <w:rFonts w:ascii="Arial Narrow" w:hAnsi="Arial Narrow" w:cs="Times New Roman"/>
                <w:sz w:val="20"/>
                <w:szCs w:val="20"/>
              </w:rPr>
            </w:pPr>
            <w:r w:rsidRPr="0064018A">
              <w:rPr>
                <w:rFonts w:ascii="Arial Narrow" w:hAnsi="Arial Narrow" w:cs="Times New Roman"/>
                <w:sz w:val="20"/>
                <w:szCs w:val="20"/>
              </w:rPr>
              <w:t>Oprogramowanie do analizy badań serca MR, w tym funkcji serca, z możliwością obliczania frakcji wyrzutowej i masy mięśnia sercowego lewej i prawej komory serca - oprogramowanie cmr42 firmy Circle Cardiovascular Imaging.</w:t>
            </w:r>
          </w:p>
        </w:tc>
        <w:tc>
          <w:tcPr>
            <w:tcW w:w="2063" w:type="dxa"/>
            <w:vAlign w:val="center"/>
          </w:tcPr>
          <w:p w:rsidR="0064018A" w:rsidRPr="0064018A" w:rsidRDefault="0064018A" w:rsidP="0064018A">
            <w:pPr>
              <w:spacing w:line="259" w:lineRule="auto"/>
              <w:jc w:val="both"/>
              <w:rPr>
                <w:rFonts w:ascii="Arial Narrow" w:hAnsi="Arial Narrow" w:cs="Times New Roman"/>
                <w:sz w:val="20"/>
                <w:szCs w:val="20"/>
              </w:rPr>
            </w:pPr>
            <w:r w:rsidRPr="0064018A">
              <w:rPr>
                <w:rFonts w:ascii="Arial Narrow" w:hAnsi="Arial Narrow" w:cs="Times New Roman"/>
                <w:sz w:val="20"/>
                <w:szCs w:val="20"/>
              </w:rPr>
              <w:t>Tak – minimum 1 stanowisko</w:t>
            </w:r>
          </w:p>
        </w:tc>
        <w:tc>
          <w:tcPr>
            <w:tcW w:w="1452" w:type="dxa"/>
            <w:vAlign w:val="center"/>
          </w:tcPr>
          <w:p w:rsidR="0064018A" w:rsidRPr="0064018A" w:rsidRDefault="0064018A" w:rsidP="0064018A">
            <w:pPr>
              <w:spacing w:line="259" w:lineRule="auto"/>
              <w:jc w:val="both"/>
              <w:rPr>
                <w:rFonts w:ascii="Arial Narrow" w:hAnsi="Arial Narrow" w:cs="Times New Roman"/>
                <w:sz w:val="20"/>
                <w:szCs w:val="20"/>
              </w:rPr>
            </w:pPr>
          </w:p>
        </w:tc>
        <w:tc>
          <w:tcPr>
            <w:tcW w:w="1865" w:type="dxa"/>
          </w:tcPr>
          <w:p w:rsidR="0064018A" w:rsidRPr="0064018A" w:rsidRDefault="0064018A" w:rsidP="0064018A">
            <w:pPr>
              <w:spacing w:line="259" w:lineRule="auto"/>
              <w:jc w:val="both"/>
              <w:rPr>
                <w:rFonts w:ascii="Arial Narrow" w:hAnsi="Arial Narrow" w:cs="Times New Roman"/>
                <w:sz w:val="20"/>
                <w:szCs w:val="20"/>
              </w:rPr>
            </w:pPr>
          </w:p>
        </w:tc>
      </w:tr>
      <w:tr w:rsidR="0064018A" w:rsidRPr="0064018A" w:rsidTr="0064018A">
        <w:tc>
          <w:tcPr>
            <w:tcW w:w="920" w:type="dxa"/>
            <w:shd w:val="clear" w:color="auto" w:fill="B3B3B3"/>
          </w:tcPr>
          <w:p w:rsidR="0064018A" w:rsidRPr="0064018A" w:rsidRDefault="0064018A" w:rsidP="0064018A">
            <w:pPr>
              <w:spacing w:line="259" w:lineRule="auto"/>
              <w:jc w:val="both"/>
              <w:rPr>
                <w:rFonts w:ascii="Arial Narrow" w:hAnsi="Arial Narrow" w:cs="Times New Roman"/>
                <w:sz w:val="20"/>
                <w:szCs w:val="20"/>
              </w:rPr>
            </w:pPr>
            <w:r w:rsidRPr="0064018A">
              <w:rPr>
                <w:rFonts w:ascii="Arial Narrow" w:hAnsi="Arial Narrow" w:cs="Times New Roman"/>
                <w:sz w:val="20"/>
                <w:szCs w:val="20"/>
              </w:rPr>
              <w:lastRenderedPageBreak/>
              <w:t>XIX.1.52.</w:t>
            </w:r>
          </w:p>
        </w:tc>
        <w:tc>
          <w:tcPr>
            <w:tcW w:w="3046" w:type="dxa"/>
          </w:tcPr>
          <w:p w:rsidR="0064018A" w:rsidRPr="0064018A" w:rsidRDefault="0064018A" w:rsidP="0064018A">
            <w:pPr>
              <w:spacing w:line="259" w:lineRule="auto"/>
              <w:jc w:val="both"/>
              <w:rPr>
                <w:rFonts w:ascii="Arial Narrow" w:hAnsi="Arial Narrow" w:cs="Times New Roman"/>
                <w:sz w:val="20"/>
                <w:szCs w:val="20"/>
              </w:rPr>
            </w:pPr>
            <w:r w:rsidRPr="0064018A">
              <w:rPr>
                <w:rFonts w:ascii="Arial Narrow" w:hAnsi="Arial Narrow" w:cs="Times New Roman"/>
                <w:sz w:val="20"/>
                <w:szCs w:val="20"/>
              </w:rPr>
              <w:t>Oprogramowanie do analizy ilościowej przepływów w sercu i naczyniach w badaniach MR. - oprogramowanie cmr42 firmy Circle Cardiovascular Imaging.</w:t>
            </w:r>
          </w:p>
        </w:tc>
        <w:tc>
          <w:tcPr>
            <w:tcW w:w="2063" w:type="dxa"/>
            <w:vAlign w:val="center"/>
          </w:tcPr>
          <w:p w:rsidR="0064018A" w:rsidRPr="0064018A" w:rsidRDefault="0064018A" w:rsidP="0064018A">
            <w:pPr>
              <w:spacing w:line="259" w:lineRule="auto"/>
              <w:jc w:val="both"/>
              <w:rPr>
                <w:rFonts w:ascii="Arial Narrow" w:hAnsi="Arial Narrow" w:cs="Times New Roman"/>
                <w:sz w:val="20"/>
                <w:szCs w:val="20"/>
              </w:rPr>
            </w:pPr>
            <w:r w:rsidRPr="0064018A">
              <w:rPr>
                <w:rFonts w:ascii="Arial Narrow" w:hAnsi="Arial Narrow" w:cs="Times New Roman"/>
                <w:sz w:val="20"/>
                <w:szCs w:val="20"/>
              </w:rPr>
              <w:t>Tak – minimum 1 stanowisko</w:t>
            </w:r>
          </w:p>
        </w:tc>
        <w:tc>
          <w:tcPr>
            <w:tcW w:w="1452" w:type="dxa"/>
            <w:vAlign w:val="center"/>
          </w:tcPr>
          <w:p w:rsidR="0064018A" w:rsidRPr="0064018A" w:rsidRDefault="0064018A" w:rsidP="0064018A">
            <w:pPr>
              <w:spacing w:line="259" w:lineRule="auto"/>
              <w:jc w:val="both"/>
              <w:rPr>
                <w:rFonts w:ascii="Arial Narrow" w:hAnsi="Arial Narrow" w:cs="Times New Roman"/>
                <w:sz w:val="20"/>
                <w:szCs w:val="20"/>
              </w:rPr>
            </w:pPr>
          </w:p>
        </w:tc>
        <w:tc>
          <w:tcPr>
            <w:tcW w:w="1865" w:type="dxa"/>
          </w:tcPr>
          <w:p w:rsidR="0064018A" w:rsidRPr="0064018A" w:rsidRDefault="0064018A" w:rsidP="0064018A">
            <w:pPr>
              <w:spacing w:line="259" w:lineRule="auto"/>
              <w:jc w:val="both"/>
              <w:rPr>
                <w:rFonts w:ascii="Arial Narrow" w:hAnsi="Arial Narrow" w:cs="Times New Roman"/>
                <w:sz w:val="20"/>
                <w:szCs w:val="20"/>
              </w:rPr>
            </w:pPr>
          </w:p>
        </w:tc>
      </w:tr>
    </w:tbl>
    <w:p w:rsidR="00807030" w:rsidRDefault="00807030" w:rsidP="00807030">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64018A">
        <w:rPr>
          <w:rFonts w:ascii="Arial Narrow" w:hAnsi="Arial Narrow" w:cs="Times New Roman"/>
          <w:b/>
          <w:sz w:val="20"/>
          <w:szCs w:val="20"/>
        </w:rPr>
        <w:t>Zamawiający nie wyraża zgody na zaproponowaną zmianę i podtrzymuje zapisy siwz</w:t>
      </w:r>
      <w:r>
        <w:rPr>
          <w:rFonts w:ascii="Arial Narrow" w:hAnsi="Arial Narrow" w:cs="Times New Roman"/>
          <w:b/>
          <w:sz w:val="20"/>
          <w:szCs w:val="20"/>
        </w:rPr>
        <w:t>.</w:t>
      </w:r>
    </w:p>
    <w:p w:rsidR="00EE47AD" w:rsidRDefault="00EE47AD" w:rsidP="00EE47AD">
      <w:pPr>
        <w:spacing w:after="0"/>
        <w:jc w:val="both"/>
        <w:rPr>
          <w:rFonts w:ascii="Arial Narrow" w:hAnsi="Arial Narrow" w:cs="Times New Roman"/>
          <w:sz w:val="20"/>
          <w:szCs w:val="20"/>
        </w:rPr>
      </w:pPr>
    </w:p>
    <w:p w:rsidR="003539AE" w:rsidRPr="00EE47AD" w:rsidRDefault="003539AE" w:rsidP="003539AE">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33</w:t>
      </w:r>
    </w:p>
    <w:p w:rsidR="003539AE" w:rsidRPr="00392C25" w:rsidRDefault="0064018A" w:rsidP="0064018A">
      <w:pPr>
        <w:spacing w:after="0"/>
        <w:jc w:val="both"/>
        <w:rPr>
          <w:rFonts w:ascii="Arial Narrow" w:eastAsia="Calibri" w:hAnsi="Arial Narrow"/>
          <w:bCs/>
          <w:sz w:val="20"/>
          <w:szCs w:val="20"/>
        </w:rPr>
      </w:pPr>
      <w:r w:rsidRPr="0064018A">
        <w:rPr>
          <w:rFonts w:ascii="Arial Narrow" w:eastAsia="Calibri" w:hAnsi="Arial Narrow"/>
          <w:bCs/>
          <w:sz w:val="20"/>
          <w:szCs w:val="20"/>
        </w:rPr>
        <w:t>Dot. adaptacji pomieszczeń/prac budowlanych:</w:t>
      </w:r>
      <w:r w:rsidR="00392C25">
        <w:rPr>
          <w:rFonts w:ascii="Arial Narrow" w:eastAsia="Calibri" w:hAnsi="Arial Narrow"/>
          <w:bCs/>
          <w:sz w:val="20"/>
          <w:szCs w:val="20"/>
        </w:rPr>
        <w:t xml:space="preserve"> </w:t>
      </w:r>
      <w:r w:rsidRPr="0064018A">
        <w:rPr>
          <w:rFonts w:ascii="Arial Narrow" w:eastAsia="Calibri" w:hAnsi="Arial Narrow"/>
          <w:bCs/>
          <w:sz w:val="20"/>
          <w:szCs w:val="20"/>
        </w:rPr>
        <w:t>Czy Zamawiający wyrazi zgodę na zmianę 2 agregatów wody lodowej na 1 większej mocy?</w:t>
      </w:r>
    </w:p>
    <w:p w:rsidR="003539AE" w:rsidRDefault="003539AE" w:rsidP="003539AE">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Pr>
          <w:rFonts w:ascii="Arial Narrow" w:hAnsi="Arial Narrow" w:cs="Times New Roman"/>
          <w:b/>
          <w:sz w:val="20"/>
          <w:szCs w:val="20"/>
        </w:rPr>
        <w:t xml:space="preserve">Zamawiający </w:t>
      </w:r>
      <w:r w:rsidR="0064018A">
        <w:rPr>
          <w:rFonts w:ascii="Arial Narrow" w:hAnsi="Arial Narrow" w:cs="Times New Roman"/>
          <w:b/>
          <w:sz w:val="20"/>
          <w:szCs w:val="20"/>
        </w:rPr>
        <w:t>wyraża zgodę na zaoferowanie jednego agregatu wody lodowej o większej mocy</w:t>
      </w:r>
      <w:r>
        <w:rPr>
          <w:rFonts w:ascii="Arial Narrow" w:hAnsi="Arial Narrow" w:cs="Times New Roman"/>
          <w:b/>
          <w:sz w:val="20"/>
          <w:szCs w:val="20"/>
        </w:rPr>
        <w:t>.</w:t>
      </w:r>
    </w:p>
    <w:p w:rsidR="003539AE" w:rsidRPr="00EE47AD" w:rsidRDefault="003539AE" w:rsidP="003539AE">
      <w:pPr>
        <w:spacing w:after="0"/>
        <w:jc w:val="both"/>
        <w:rPr>
          <w:rFonts w:ascii="Arial Narrow" w:hAnsi="Arial Narrow" w:cs="Times New Roman"/>
          <w:sz w:val="20"/>
          <w:szCs w:val="20"/>
        </w:rPr>
      </w:pPr>
    </w:p>
    <w:p w:rsidR="003539AE" w:rsidRPr="00EE47AD" w:rsidRDefault="003539AE" w:rsidP="003539AE">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34</w:t>
      </w:r>
    </w:p>
    <w:p w:rsidR="003539AE" w:rsidRPr="00392C25" w:rsidRDefault="0064018A" w:rsidP="0064018A">
      <w:pPr>
        <w:spacing w:line="256" w:lineRule="auto"/>
        <w:contextualSpacing/>
        <w:jc w:val="both"/>
        <w:rPr>
          <w:rFonts w:ascii="Arial Narrow" w:eastAsia="Calibri" w:hAnsi="Arial Narrow"/>
          <w:bCs/>
          <w:sz w:val="20"/>
          <w:szCs w:val="20"/>
        </w:rPr>
      </w:pPr>
      <w:r w:rsidRPr="0064018A">
        <w:rPr>
          <w:rFonts w:ascii="Arial Narrow" w:eastAsia="Calibri" w:hAnsi="Arial Narrow"/>
          <w:bCs/>
          <w:sz w:val="20"/>
          <w:szCs w:val="20"/>
        </w:rPr>
        <w:t>Dot. adaptacji pomieszczeń/prac budowlanych:</w:t>
      </w:r>
      <w:r w:rsidR="00392C25">
        <w:rPr>
          <w:rFonts w:ascii="Arial Narrow" w:eastAsia="Calibri" w:hAnsi="Arial Narrow"/>
          <w:bCs/>
          <w:sz w:val="20"/>
          <w:szCs w:val="20"/>
        </w:rPr>
        <w:t xml:space="preserve"> </w:t>
      </w:r>
      <w:r w:rsidRPr="0064018A">
        <w:rPr>
          <w:rFonts w:ascii="Arial Narrow" w:eastAsia="Calibri" w:hAnsi="Arial Narrow"/>
          <w:bCs/>
          <w:sz w:val="20"/>
          <w:szCs w:val="20"/>
        </w:rPr>
        <w:t>Czy Zamawiający dopuści jako źródło rezerwowego chłodzenia kompresora helu – wodę miejską?</w:t>
      </w:r>
    </w:p>
    <w:p w:rsidR="00B84B57" w:rsidRDefault="003539AE" w:rsidP="00EE47AD">
      <w:pPr>
        <w:spacing w:after="0"/>
        <w:jc w:val="both"/>
        <w:rPr>
          <w:rFonts w:ascii="Arial Narrow" w:hAnsi="Arial Narrow" w:cs="Times New Roman"/>
          <w:b/>
          <w:sz w:val="20"/>
          <w:szCs w:val="20"/>
        </w:rPr>
      </w:pPr>
      <w:r w:rsidRPr="00EE47AD">
        <w:rPr>
          <w:rFonts w:ascii="Arial Narrow" w:hAnsi="Arial Narrow" w:cs="Times New Roman"/>
          <w:b/>
          <w:sz w:val="20"/>
          <w:szCs w:val="20"/>
        </w:rPr>
        <w:t xml:space="preserve">Odpowiedź: </w:t>
      </w:r>
      <w:r w:rsidR="0064018A">
        <w:rPr>
          <w:rFonts w:ascii="Arial Narrow" w:hAnsi="Arial Narrow" w:cs="Times New Roman"/>
          <w:b/>
          <w:sz w:val="20"/>
          <w:szCs w:val="20"/>
        </w:rPr>
        <w:t>Zamawiający wyraża zgodę na zaoferowanie zaproponowanego rozwiązania.</w:t>
      </w:r>
    </w:p>
    <w:p w:rsidR="003539AE" w:rsidRDefault="003539AE" w:rsidP="00EE47AD">
      <w:pPr>
        <w:spacing w:after="0"/>
        <w:jc w:val="both"/>
        <w:rPr>
          <w:rFonts w:ascii="Arial Narrow" w:hAnsi="Arial Narrow" w:cs="Times New Roman"/>
          <w:sz w:val="20"/>
          <w:szCs w:val="20"/>
        </w:rPr>
      </w:pPr>
    </w:p>
    <w:p w:rsidR="003539AE" w:rsidRPr="003539AE" w:rsidRDefault="003539AE" w:rsidP="00EE47AD">
      <w:pPr>
        <w:spacing w:after="0"/>
        <w:jc w:val="both"/>
        <w:rPr>
          <w:rFonts w:ascii="Arial Narrow" w:hAnsi="Arial Narrow" w:cs="Times New Roman"/>
          <w:b/>
          <w:sz w:val="20"/>
          <w:szCs w:val="20"/>
          <w:u w:val="single"/>
        </w:rPr>
      </w:pPr>
      <w:r w:rsidRPr="003539AE">
        <w:rPr>
          <w:rFonts w:ascii="Arial Narrow" w:hAnsi="Arial Narrow" w:cs="Times New Roman"/>
          <w:b/>
          <w:sz w:val="20"/>
          <w:szCs w:val="20"/>
          <w:u w:val="single"/>
        </w:rPr>
        <w:t>Pytanie 35</w:t>
      </w:r>
    </w:p>
    <w:p w:rsidR="0064018A" w:rsidRDefault="0064018A" w:rsidP="0064018A">
      <w:pPr>
        <w:spacing w:after="0" w:line="240" w:lineRule="auto"/>
        <w:jc w:val="both"/>
        <w:rPr>
          <w:rFonts w:ascii="Arial Narrow" w:eastAsia="Calibri" w:hAnsi="Arial Narrow"/>
          <w:bCs/>
          <w:sz w:val="20"/>
          <w:szCs w:val="20"/>
        </w:rPr>
      </w:pPr>
      <w:r w:rsidRPr="0064018A">
        <w:rPr>
          <w:rFonts w:ascii="Arial Narrow" w:eastAsia="Calibri" w:hAnsi="Arial Narrow"/>
          <w:bCs/>
          <w:sz w:val="20"/>
          <w:szCs w:val="20"/>
        </w:rPr>
        <w:t>Dot. adaptacji pomieszczeń/prac budowlanych:</w:t>
      </w:r>
      <w:r w:rsidR="00392C25">
        <w:rPr>
          <w:rFonts w:ascii="Arial Narrow" w:eastAsia="Calibri" w:hAnsi="Arial Narrow"/>
          <w:bCs/>
          <w:sz w:val="20"/>
          <w:szCs w:val="20"/>
        </w:rPr>
        <w:t xml:space="preserve"> </w:t>
      </w:r>
      <w:r w:rsidRPr="0064018A">
        <w:rPr>
          <w:rFonts w:ascii="Arial Narrow" w:eastAsia="Calibri" w:hAnsi="Arial Narrow"/>
          <w:bCs/>
          <w:sz w:val="20"/>
          <w:szCs w:val="20"/>
        </w:rPr>
        <w:t>Z uwagi na zbyt małe oraz niekorzystnie usytuowanie pomieszczenia technicznego czy Zamawiający zezwoli na przeniesienie pomieszczenia technicznego w miejsce</w:t>
      </w:r>
      <w:r>
        <w:rPr>
          <w:rFonts w:ascii="Arial Narrow" w:eastAsia="Calibri" w:hAnsi="Arial Narrow"/>
          <w:bCs/>
          <w:sz w:val="20"/>
          <w:szCs w:val="20"/>
        </w:rPr>
        <w:t>,</w:t>
      </w:r>
      <w:r w:rsidRPr="0064018A">
        <w:rPr>
          <w:rFonts w:ascii="Arial Narrow" w:eastAsia="Calibri" w:hAnsi="Arial Narrow"/>
          <w:bCs/>
          <w:sz w:val="20"/>
          <w:szCs w:val="20"/>
        </w:rPr>
        <w:t xml:space="preserve"> gdzie obecnie zaprojektowane jest pomieszczenie 0.10 Archiwum?</w:t>
      </w:r>
    </w:p>
    <w:p w:rsidR="003539AE" w:rsidRDefault="003539AE" w:rsidP="0064018A">
      <w:pPr>
        <w:spacing w:after="0" w:line="240" w:lineRule="auto"/>
        <w:jc w:val="both"/>
        <w:rPr>
          <w:rFonts w:ascii="Arial Narrow" w:eastAsia="Calibri" w:hAnsi="Arial Narrow"/>
          <w:b/>
          <w:sz w:val="20"/>
          <w:szCs w:val="20"/>
        </w:rPr>
      </w:pPr>
      <w:r w:rsidRPr="003539AE">
        <w:rPr>
          <w:rFonts w:ascii="Arial Narrow" w:eastAsia="Calibri" w:hAnsi="Arial Narrow"/>
          <w:b/>
          <w:sz w:val="20"/>
          <w:szCs w:val="20"/>
        </w:rPr>
        <w:t>Odpowiedź:</w:t>
      </w:r>
      <w:r w:rsidR="00AC5E96">
        <w:rPr>
          <w:rFonts w:ascii="Arial Narrow" w:eastAsia="Calibri" w:hAnsi="Arial Narrow"/>
          <w:b/>
          <w:sz w:val="20"/>
          <w:szCs w:val="20"/>
        </w:rPr>
        <w:t xml:space="preserve"> Zamawiający </w:t>
      </w:r>
      <w:r w:rsidR="00456935">
        <w:rPr>
          <w:rFonts w:ascii="Arial Narrow" w:eastAsia="Calibri" w:hAnsi="Arial Narrow"/>
          <w:b/>
          <w:sz w:val="20"/>
          <w:szCs w:val="20"/>
        </w:rPr>
        <w:t>zezwoli na zmianę lokalizacji pomieszczenia technicznego na zaproponowaną przez wykonawcę.</w:t>
      </w:r>
    </w:p>
    <w:p w:rsidR="00456935" w:rsidRPr="0064018A" w:rsidRDefault="00456935" w:rsidP="0064018A">
      <w:pPr>
        <w:spacing w:after="0" w:line="240" w:lineRule="auto"/>
        <w:jc w:val="both"/>
        <w:rPr>
          <w:rFonts w:ascii="Arial Narrow" w:eastAsia="Calibri" w:hAnsi="Arial Narrow"/>
          <w:bCs/>
          <w:sz w:val="20"/>
          <w:szCs w:val="20"/>
        </w:rPr>
      </w:pPr>
    </w:p>
    <w:p w:rsidR="00AC5E96" w:rsidRPr="003539AE" w:rsidRDefault="00AC5E96" w:rsidP="00AC5E96">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36</w:t>
      </w:r>
    </w:p>
    <w:p w:rsidR="00AC5E96" w:rsidRPr="00AC5E96" w:rsidRDefault="00392C25" w:rsidP="00AC5E96">
      <w:pPr>
        <w:spacing w:after="0"/>
        <w:jc w:val="both"/>
        <w:rPr>
          <w:rFonts w:ascii="Arial Narrow" w:eastAsia="Calibri" w:hAnsi="Arial Narrow"/>
          <w:sz w:val="20"/>
          <w:szCs w:val="20"/>
        </w:rPr>
      </w:pPr>
      <w:r w:rsidRPr="00392C25">
        <w:rPr>
          <w:rFonts w:ascii="Arial Narrow" w:eastAsia="Calibri" w:hAnsi="Arial Narrow"/>
          <w:sz w:val="20"/>
          <w:szCs w:val="20"/>
        </w:rPr>
        <w:t>Dot. adaptacji pomieszczeń/prac budowlanych:</w:t>
      </w:r>
      <w:r>
        <w:rPr>
          <w:rFonts w:ascii="Arial Narrow" w:eastAsia="Calibri" w:hAnsi="Arial Narrow"/>
          <w:sz w:val="20"/>
          <w:szCs w:val="20"/>
        </w:rPr>
        <w:t xml:space="preserve"> </w:t>
      </w:r>
      <w:r w:rsidRPr="00392C25">
        <w:rPr>
          <w:rFonts w:ascii="Arial Narrow" w:eastAsia="Calibri" w:hAnsi="Arial Narrow"/>
          <w:sz w:val="20"/>
          <w:szCs w:val="20"/>
        </w:rPr>
        <w:t>Czy Zamawiający wyrazi zgodę na przeniesienie centrali wentylacyjnej  do obecnie zaprojektowanego pomieszczenia 0.10 Archiwum?</w:t>
      </w:r>
    </w:p>
    <w:p w:rsidR="003539AE" w:rsidRDefault="00AC5E96" w:rsidP="00AC5E96">
      <w:pPr>
        <w:spacing w:after="0"/>
        <w:jc w:val="both"/>
        <w:rPr>
          <w:rFonts w:ascii="Arial Narrow" w:eastAsia="Calibri" w:hAnsi="Arial Narrow"/>
          <w:b/>
          <w:sz w:val="20"/>
          <w:szCs w:val="20"/>
        </w:rPr>
      </w:pPr>
      <w:r w:rsidRPr="003539AE">
        <w:rPr>
          <w:rFonts w:ascii="Arial Narrow" w:eastAsia="Calibri" w:hAnsi="Arial Narrow"/>
          <w:b/>
          <w:sz w:val="20"/>
          <w:szCs w:val="20"/>
        </w:rPr>
        <w:t>Odpowiedź:</w:t>
      </w:r>
      <w:r>
        <w:rPr>
          <w:rFonts w:ascii="Arial Narrow" w:eastAsia="Calibri" w:hAnsi="Arial Narrow"/>
          <w:b/>
          <w:sz w:val="20"/>
          <w:szCs w:val="20"/>
        </w:rPr>
        <w:t xml:space="preserve"> </w:t>
      </w:r>
      <w:r w:rsidR="00210760">
        <w:rPr>
          <w:rFonts w:ascii="Arial Narrow" w:eastAsia="Calibri" w:hAnsi="Arial Narrow"/>
          <w:b/>
          <w:sz w:val="20"/>
          <w:szCs w:val="20"/>
        </w:rPr>
        <w:t xml:space="preserve">Zamawiający </w:t>
      </w:r>
      <w:r w:rsidR="00392C25">
        <w:rPr>
          <w:rFonts w:ascii="Arial Narrow" w:eastAsia="Calibri" w:hAnsi="Arial Narrow"/>
          <w:b/>
          <w:sz w:val="20"/>
          <w:szCs w:val="20"/>
        </w:rPr>
        <w:t>zezwoli na zmianę lokalizacji centrali wentylacyjnej do aktualnie projektowanego pomieszczenia archiwum</w:t>
      </w:r>
      <w:r>
        <w:rPr>
          <w:rFonts w:ascii="Arial Narrow" w:eastAsia="Calibri" w:hAnsi="Arial Narrow"/>
          <w:b/>
          <w:sz w:val="20"/>
          <w:szCs w:val="20"/>
        </w:rPr>
        <w:t>.</w:t>
      </w:r>
    </w:p>
    <w:p w:rsidR="00210760" w:rsidRDefault="00210760" w:rsidP="00AC5E96">
      <w:pPr>
        <w:spacing w:after="0"/>
        <w:jc w:val="both"/>
        <w:rPr>
          <w:rFonts w:ascii="Arial Narrow" w:eastAsia="Calibri" w:hAnsi="Arial Narrow"/>
          <w:b/>
          <w:sz w:val="20"/>
          <w:szCs w:val="20"/>
        </w:rPr>
      </w:pPr>
    </w:p>
    <w:p w:rsidR="00210760" w:rsidRPr="003539AE" w:rsidRDefault="00210760" w:rsidP="0021076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37</w:t>
      </w:r>
    </w:p>
    <w:p w:rsidR="00392C25" w:rsidRDefault="00392C25" w:rsidP="00392C25">
      <w:pPr>
        <w:spacing w:after="0"/>
        <w:jc w:val="both"/>
        <w:rPr>
          <w:rFonts w:ascii="Arial Narrow" w:eastAsia="Calibri" w:hAnsi="Arial Narrow"/>
          <w:bCs/>
          <w:sz w:val="20"/>
          <w:szCs w:val="20"/>
        </w:rPr>
      </w:pPr>
      <w:r w:rsidRPr="00392C25">
        <w:rPr>
          <w:rFonts w:ascii="Arial Narrow" w:eastAsia="Calibri" w:hAnsi="Arial Narrow"/>
          <w:bCs/>
          <w:sz w:val="20"/>
          <w:szCs w:val="20"/>
        </w:rPr>
        <w:t>Dot. adaptacji pomieszczeń/prac budowlanych:</w:t>
      </w:r>
      <w:r>
        <w:rPr>
          <w:rFonts w:ascii="Arial Narrow" w:eastAsia="Calibri" w:hAnsi="Arial Narrow"/>
          <w:bCs/>
          <w:sz w:val="20"/>
          <w:szCs w:val="20"/>
        </w:rPr>
        <w:t xml:space="preserve"> </w:t>
      </w:r>
      <w:r w:rsidRPr="00392C25">
        <w:rPr>
          <w:rFonts w:ascii="Arial Narrow" w:eastAsia="Calibri" w:hAnsi="Arial Narrow"/>
          <w:bCs/>
          <w:sz w:val="20"/>
          <w:szCs w:val="20"/>
        </w:rPr>
        <w:t>Czy Zamawiający zezwoli na zainstalowanie 2 central wentylacyjnych : 1 –jako centrala klimatyzacyjna dla pomieszczenia badań a druga dla pozostałych pomieszczeń?</w:t>
      </w:r>
    </w:p>
    <w:p w:rsidR="00210760" w:rsidRDefault="00210760" w:rsidP="00392C25">
      <w:pPr>
        <w:spacing w:after="0"/>
        <w:jc w:val="both"/>
        <w:rPr>
          <w:rFonts w:ascii="Arial Narrow" w:eastAsia="Calibri" w:hAnsi="Arial Narrow"/>
          <w:b/>
          <w:sz w:val="20"/>
          <w:szCs w:val="20"/>
        </w:rPr>
      </w:pPr>
      <w:r w:rsidRPr="003539AE">
        <w:rPr>
          <w:rFonts w:ascii="Arial Narrow" w:eastAsia="Calibri" w:hAnsi="Arial Narrow"/>
          <w:b/>
          <w:sz w:val="20"/>
          <w:szCs w:val="20"/>
        </w:rPr>
        <w:t>Odpowiedź:</w:t>
      </w:r>
      <w:r>
        <w:rPr>
          <w:rFonts w:ascii="Arial Narrow" w:eastAsia="Calibri" w:hAnsi="Arial Narrow"/>
          <w:b/>
          <w:sz w:val="20"/>
          <w:szCs w:val="20"/>
        </w:rPr>
        <w:t xml:space="preserve"> Zamawiający </w:t>
      </w:r>
      <w:r w:rsidR="00392C25">
        <w:rPr>
          <w:rFonts w:ascii="Arial Narrow" w:eastAsia="Calibri" w:hAnsi="Arial Narrow"/>
          <w:b/>
          <w:sz w:val="20"/>
          <w:szCs w:val="20"/>
        </w:rPr>
        <w:t>zezwala na wprowadzenie zmian zaproponowanych przez wykonawcę</w:t>
      </w:r>
      <w:r>
        <w:rPr>
          <w:rFonts w:ascii="Arial Narrow" w:eastAsia="Calibri" w:hAnsi="Arial Narrow"/>
          <w:b/>
          <w:sz w:val="20"/>
          <w:szCs w:val="20"/>
        </w:rPr>
        <w:t>.</w:t>
      </w:r>
    </w:p>
    <w:p w:rsidR="00B56DCF" w:rsidRDefault="00B56DCF" w:rsidP="00AC5E96">
      <w:pPr>
        <w:spacing w:after="0"/>
        <w:jc w:val="both"/>
        <w:rPr>
          <w:rFonts w:ascii="Arial Narrow" w:eastAsia="Calibri" w:hAnsi="Arial Narrow"/>
          <w:b/>
          <w:sz w:val="20"/>
          <w:szCs w:val="20"/>
        </w:rPr>
      </w:pPr>
    </w:p>
    <w:p w:rsidR="00210760" w:rsidRPr="003539AE" w:rsidRDefault="00210760" w:rsidP="0021076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38</w:t>
      </w:r>
    </w:p>
    <w:p w:rsidR="00210760" w:rsidRPr="00392C25" w:rsidRDefault="00392C25" w:rsidP="00392C25">
      <w:pPr>
        <w:spacing w:after="0"/>
        <w:jc w:val="both"/>
        <w:rPr>
          <w:rFonts w:ascii="Arial Narrow" w:eastAsia="Calibri" w:hAnsi="Arial Narrow"/>
          <w:bCs/>
          <w:sz w:val="20"/>
          <w:szCs w:val="20"/>
        </w:rPr>
      </w:pPr>
      <w:r w:rsidRPr="00392C25">
        <w:rPr>
          <w:rFonts w:ascii="Arial Narrow" w:eastAsia="Calibri" w:hAnsi="Arial Narrow"/>
          <w:bCs/>
          <w:sz w:val="20"/>
          <w:szCs w:val="20"/>
        </w:rPr>
        <w:t>Dot. adaptacji pomieszczeń/prac budowlanych:</w:t>
      </w:r>
      <w:r>
        <w:rPr>
          <w:rFonts w:ascii="Arial Narrow" w:eastAsia="Calibri" w:hAnsi="Arial Narrow"/>
          <w:bCs/>
          <w:sz w:val="20"/>
          <w:szCs w:val="20"/>
        </w:rPr>
        <w:t xml:space="preserve"> </w:t>
      </w:r>
      <w:r w:rsidRPr="00392C25">
        <w:rPr>
          <w:rFonts w:ascii="Arial Narrow" w:eastAsia="Calibri" w:hAnsi="Arial Narrow"/>
          <w:bCs/>
          <w:sz w:val="20"/>
          <w:szCs w:val="20"/>
        </w:rPr>
        <w:t>Czy Zamawiający dopuści przeniesienie węzła chłodzenia dla rezonansu z poziomu piwnicy do miejsca obecnie zaprojektowanego pomieszczenia 0.10 Archiwum?</w:t>
      </w:r>
    </w:p>
    <w:p w:rsidR="00210760" w:rsidRDefault="00210760" w:rsidP="00210760">
      <w:pPr>
        <w:spacing w:after="0"/>
        <w:jc w:val="both"/>
        <w:rPr>
          <w:rFonts w:ascii="Arial Narrow" w:eastAsia="Calibri" w:hAnsi="Arial Narrow"/>
          <w:b/>
          <w:sz w:val="20"/>
          <w:szCs w:val="20"/>
        </w:rPr>
      </w:pPr>
      <w:r w:rsidRPr="003539AE">
        <w:rPr>
          <w:rFonts w:ascii="Arial Narrow" w:eastAsia="Calibri" w:hAnsi="Arial Narrow"/>
          <w:b/>
          <w:sz w:val="20"/>
          <w:szCs w:val="20"/>
        </w:rPr>
        <w:t>Odpowiedź:</w:t>
      </w:r>
      <w:r>
        <w:rPr>
          <w:rFonts w:ascii="Arial Narrow" w:eastAsia="Calibri" w:hAnsi="Arial Narrow"/>
          <w:b/>
          <w:sz w:val="20"/>
          <w:szCs w:val="20"/>
        </w:rPr>
        <w:t xml:space="preserve"> Zamawiający </w:t>
      </w:r>
      <w:r w:rsidR="00392C25">
        <w:rPr>
          <w:rFonts w:ascii="Arial Narrow" w:eastAsia="Calibri" w:hAnsi="Arial Narrow"/>
          <w:b/>
          <w:sz w:val="20"/>
          <w:szCs w:val="20"/>
        </w:rPr>
        <w:t>dopuszcza zmianę lokalizacji węzła chłodzenia do pomieszczenia 0.10. Archiwum</w:t>
      </w:r>
      <w:r>
        <w:rPr>
          <w:rFonts w:ascii="Arial Narrow" w:eastAsia="Calibri" w:hAnsi="Arial Narrow"/>
          <w:b/>
          <w:sz w:val="20"/>
          <w:szCs w:val="20"/>
        </w:rPr>
        <w:t>.</w:t>
      </w:r>
    </w:p>
    <w:p w:rsidR="00210760" w:rsidRDefault="00210760" w:rsidP="00AC5E96">
      <w:pPr>
        <w:spacing w:after="0"/>
        <w:jc w:val="both"/>
        <w:rPr>
          <w:rFonts w:ascii="Arial Narrow" w:eastAsia="Calibri" w:hAnsi="Arial Narrow"/>
          <w:b/>
          <w:sz w:val="20"/>
          <w:szCs w:val="20"/>
        </w:rPr>
      </w:pPr>
    </w:p>
    <w:p w:rsidR="00210760" w:rsidRPr="00210760" w:rsidRDefault="00210760" w:rsidP="00AC5E96">
      <w:pPr>
        <w:spacing w:after="0"/>
        <w:jc w:val="both"/>
        <w:rPr>
          <w:rFonts w:ascii="Arial Narrow" w:eastAsia="Calibri" w:hAnsi="Arial Narrow"/>
          <w:b/>
          <w:sz w:val="20"/>
          <w:szCs w:val="20"/>
          <w:u w:val="single"/>
        </w:rPr>
      </w:pPr>
      <w:r>
        <w:rPr>
          <w:rFonts w:ascii="Arial Narrow" w:eastAsia="Calibri" w:hAnsi="Arial Narrow"/>
          <w:b/>
          <w:sz w:val="20"/>
          <w:szCs w:val="20"/>
          <w:u w:val="single"/>
        </w:rPr>
        <w:t>Pytanie 39</w:t>
      </w:r>
    </w:p>
    <w:p w:rsidR="00584851" w:rsidRPr="00392C25" w:rsidRDefault="00392C25" w:rsidP="00392C25">
      <w:pPr>
        <w:spacing w:line="256" w:lineRule="auto"/>
        <w:contextualSpacing/>
        <w:jc w:val="both"/>
        <w:rPr>
          <w:rFonts w:ascii="Arial Narrow" w:eastAsia="Calibri" w:hAnsi="Arial Narrow"/>
          <w:bCs/>
          <w:sz w:val="20"/>
          <w:szCs w:val="20"/>
        </w:rPr>
      </w:pPr>
      <w:r w:rsidRPr="00392C25">
        <w:rPr>
          <w:rFonts w:ascii="Arial Narrow" w:eastAsia="Calibri" w:hAnsi="Arial Narrow"/>
          <w:bCs/>
          <w:sz w:val="20"/>
          <w:szCs w:val="20"/>
        </w:rPr>
        <w:t>Dot. adaptacji pomieszczeń/prac budowlanych:</w:t>
      </w:r>
      <w:r>
        <w:rPr>
          <w:rFonts w:ascii="Arial Narrow" w:eastAsia="Calibri" w:hAnsi="Arial Narrow"/>
          <w:bCs/>
          <w:sz w:val="20"/>
          <w:szCs w:val="20"/>
        </w:rPr>
        <w:t xml:space="preserve"> </w:t>
      </w:r>
      <w:r w:rsidRPr="00392C25">
        <w:rPr>
          <w:rFonts w:ascii="Arial Narrow" w:eastAsia="Calibri" w:hAnsi="Arial Narrow"/>
          <w:bCs/>
          <w:sz w:val="20"/>
          <w:szCs w:val="20"/>
        </w:rPr>
        <w:t>Czy Zamawiający zezwoli na rezygnację z nawilżacza powietrza?</w:t>
      </w:r>
      <w:r w:rsidR="00584851" w:rsidRPr="00392C25">
        <w:rPr>
          <w:rFonts w:ascii="Arial Narrow" w:eastAsia="Calibri" w:hAnsi="Arial Narrow"/>
          <w:sz w:val="20"/>
          <w:szCs w:val="20"/>
        </w:rPr>
        <w:t>.</w:t>
      </w:r>
    </w:p>
    <w:p w:rsidR="00584851" w:rsidRDefault="00584851" w:rsidP="00584851">
      <w:pPr>
        <w:spacing w:after="0"/>
        <w:jc w:val="both"/>
        <w:rPr>
          <w:rFonts w:ascii="Arial Narrow" w:eastAsia="Calibri" w:hAnsi="Arial Narrow"/>
          <w:b/>
          <w:sz w:val="20"/>
          <w:szCs w:val="20"/>
        </w:rPr>
      </w:pPr>
      <w:r w:rsidRPr="003539AE">
        <w:rPr>
          <w:rFonts w:ascii="Arial Narrow" w:eastAsia="Calibri" w:hAnsi="Arial Narrow"/>
          <w:b/>
          <w:sz w:val="20"/>
          <w:szCs w:val="20"/>
        </w:rPr>
        <w:t>Odpowiedź:</w:t>
      </w:r>
      <w:r>
        <w:rPr>
          <w:rFonts w:ascii="Arial Narrow" w:eastAsia="Calibri" w:hAnsi="Arial Narrow"/>
          <w:b/>
          <w:sz w:val="20"/>
          <w:szCs w:val="20"/>
        </w:rPr>
        <w:t xml:space="preserve"> Zamawiający dopuszcza </w:t>
      </w:r>
      <w:r w:rsidR="00392C25">
        <w:rPr>
          <w:rFonts w:ascii="Arial Narrow" w:eastAsia="Calibri" w:hAnsi="Arial Narrow"/>
          <w:b/>
          <w:sz w:val="20"/>
          <w:szCs w:val="20"/>
        </w:rPr>
        <w:t>zaoferowanie przedmiotu zamówienia bez nawilżacza powietrza</w:t>
      </w:r>
      <w:r>
        <w:rPr>
          <w:rFonts w:ascii="Arial Narrow" w:eastAsia="Calibri" w:hAnsi="Arial Narrow"/>
          <w:b/>
          <w:sz w:val="20"/>
          <w:szCs w:val="20"/>
        </w:rPr>
        <w:t>.</w:t>
      </w:r>
    </w:p>
    <w:p w:rsidR="00210760" w:rsidRDefault="00210760" w:rsidP="00AC5E96">
      <w:pPr>
        <w:spacing w:after="0"/>
        <w:jc w:val="both"/>
        <w:rPr>
          <w:rFonts w:ascii="Arial Narrow" w:hAnsi="Arial Narrow" w:cs="Times New Roman"/>
          <w:sz w:val="20"/>
          <w:szCs w:val="20"/>
        </w:rPr>
      </w:pPr>
    </w:p>
    <w:p w:rsidR="00584851" w:rsidRPr="00210760" w:rsidRDefault="00584851" w:rsidP="00584851">
      <w:pPr>
        <w:spacing w:after="0"/>
        <w:jc w:val="both"/>
        <w:rPr>
          <w:rFonts w:ascii="Arial Narrow" w:eastAsia="Calibri" w:hAnsi="Arial Narrow"/>
          <w:b/>
          <w:sz w:val="20"/>
          <w:szCs w:val="20"/>
          <w:u w:val="single"/>
        </w:rPr>
      </w:pPr>
      <w:r>
        <w:rPr>
          <w:rFonts w:ascii="Arial Narrow" w:eastAsia="Calibri" w:hAnsi="Arial Narrow"/>
          <w:b/>
          <w:sz w:val="20"/>
          <w:szCs w:val="20"/>
          <w:u w:val="single"/>
        </w:rPr>
        <w:t>Pytanie 40</w:t>
      </w:r>
    </w:p>
    <w:p w:rsidR="00584851" w:rsidRPr="00392C25" w:rsidRDefault="00392C25" w:rsidP="00392C25">
      <w:pPr>
        <w:spacing w:after="0"/>
        <w:jc w:val="both"/>
        <w:rPr>
          <w:rFonts w:ascii="Arial Narrow" w:eastAsia="Calibri" w:hAnsi="Arial Narrow"/>
          <w:bCs/>
          <w:sz w:val="20"/>
          <w:szCs w:val="20"/>
        </w:rPr>
      </w:pPr>
      <w:r w:rsidRPr="00392C25">
        <w:rPr>
          <w:rFonts w:ascii="Arial Narrow" w:eastAsia="Calibri" w:hAnsi="Arial Narrow"/>
          <w:bCs/>
          <w:sz w:val="20"/>
          <w:szCs w:val="20"/>
        </w:rPr>
        <w:t>Dot. adaptacji pomieszczeń/prac budowlanych: Czy Zamawiający dopuści możliwość zastosowania muru w miejscu przeszklenia z patio do pomieszczenia 0.10 Archiwum/i/lub pomieszczenia 0.11 POK.Socj. Pers.?</w:t>
      </w:r>
    </w:p>
    <w:p w:rsidR="00584851" w:rsidRDefault="00584851" w:rsidP="00584851">
      <w:pPr>
        <w:spacing w:after="0"/>
        <w:jc w:val="both"/>
        <w:rPr>
          <w:rFonts w:ascii="Arial Narrow" w:eastAsia="Calibri" w:hAnsi="Arial Narrow"/>
          <w:b/>
          <w:sz w:val="20"/>
          <w:szCs w:val="20"/>
        </w:rPr>
      </w:pPr>
      <w:r w:rsidRPr="003539AE">
        <w:rPr>
          <w:rFonts w:ascii="Arial Narrow" w:eastAsia="Calibri" w:hAnsi="Arial Narrow"/>
          <w:b/>
          <w:sz w:val="20"/>
          <w:szCs w:val="20"/>
        </w:rPr>
        <w:t>Odpowiedź:</w:t>
      </w:r>
      <w:r>
        <w:rPr>
          <w:rFonts w:ascii="Arial Narrow" w:eastAsia="Calibri" w:hAnsi="Arial Narrow"/>
          <w:b/>
          <w:sz w:val="20"/>
          <w:szCs w:val="20"/>
        </w:rPr>
        <w:t xml:space="preserve"> </w:t>
      </w:r>
      <w:r w:rsidR="00392C25" w:rsidRPr="00392C25">
        <w:rPr>
          <w:rFonts w:ascii="Arial Narrow" w:eastAsia="Calibri" w:hAnsi="Arial Narrow"/>
          <w:b/>
          <w:sz w:val="20"/>
          <w:szCs w:val="20"/>
        </w:rPr>
        <w:t>Zamawiający dopuści możliwość zastosowania muru w miejscu przeszklenia z patio do pom. 0.10 Archiwum. Zamawiający nie dopuści możliwości zastosowania muru w miejscu przeszklenia z patio do pom</w:t>
      </w:r>
      <w:r w:rsidR="00392C25">
        <w:rPr>
          <w:rFonts w:ascii="Arial Narrow" w:eastAsia="Calibri" w:hAnsi="Arial Narrow"/>
          <w:b/>
          <w:sz w:val="20"/>
          <w:szCs w:val="20"/>
        </w:rPr>
        <w:t>. 0.11 Pokój socjalny personelu</w:t>
      </w:r>
      <w:r>
        <w:rPr>
          <w:rFonts w:ascii="Arial Narrow" w:eastAsia="Calibri" w:hAnsi="Arial Narrow"/>
          <w:b/>
          <w:sz w:val="20"/>
          <w:szCs w:val="20"/>
        </w:rPr>
        <w:t>.</w:t>
      </w:r>
    </w:p>
    <w:p w:rsidR="00584851" w:rsidRDefault="00584851" w:rsidP="00AC5E96">
      <w:pPr>
        <w:spacing w:after="0"/>
        <w:jc w:val="both"/>
        <w:rPr>
          <w:rFonts w:ascii="Arial Narrow" w:hAnsi="Arial Narrow" w:cs="Times New Roman"/>
          <w:sz w:val="20"/>
          <w:szCs w:val="20"/>
        </w:rPr>
      </w:pPr>
    </w:p>
    <w:p w:rsidR="00584851" w:rsidRPr="00584851" w:rsidRDefault="00584851" w:rsidP="00584851">
      <w:pPr>
        <w:spacing w:after="0"/>
        <w:jc w:val="both"/>
        <w:rPr>
          <w:rFonts w:ascii="Arial Narrow" w:eastAsia="Calibri" w:hAnsi="Arial Narrow"/>
          <w:b/>
          <w:sz w:val="20"/>
          <w:szCs w:val="20"/>
          <w:u w:val="single"/>
        </w:rPr>
      </w:pPr>
      <w:r>
        <w:rPr>
          <w:rFonts w:ascii="Arial Narrow" w:eastAsia="Calibri" w:hAnsi="Arial Narrow"/>
          <w:b/>
          <w:sz w:val="20"/>
          <w:szCs w:val="20"/>
          <w:u w:val="single"/>
        </w:rPr>
        <w:t>Pytanie 41</w:t>
      </w:r>
    </w:p>
    <w:p w:rsidR="00584851" w:rsidRPr="00584851" w:rsidRDefault="00392C25" w:rsidP="00392C25">
      <w:pPr>
        <w:spacing w:after="0"/>
        <w:jc w:val="both"/>
        <w:rPr>
          <w:rFonts w:ascii="Arial Narrow" w:eastAsia="Calibri" w:hAnsi="Arial Narrow"/>
          <w:bCs/>
          <w:sz w:val="20"/>
          <w:szCs w:val="20"/>
        </w:rPr>
      </w:pPr>
      <w:r w:rsidRPr="00392C25">
        <w:rPr>
          <w:rFonts w:ascii="Arial Narrow" w:eastAsia="Calibri" w:hAnsi="Arial Narrow"/>
          <w:bCs/>
          <w:sz w:val="20"/>
          <w:szCs w:val="20"/>
        </w:rPr>
        <w:t>Dot. adaptacji pomieszczeń/prac budowlanych:</w:t>
      </w:r>
      <w:r>
        <w:rPr>
          <w:rFonts w:ascii="Arial Narrow" w:eastAsia="Calibri" w:hAnsi="Arial Narrow"/>
          <w:bCs/>
          <w:sz w:val="20"/>
          <w:szCs w:val="20"/>
        </w:rPr>
        <w:t xml:space="preserve"> </w:t>
      </w:r>
      <w:r w:rsidRPr="00392C25">
        <w:rPr>
          <w:rFonts w:ascii="Arial Narrow" w:eastAsia="Calibri" w:hAnsi="Arial Narrow"/>
          <w:bCs/>
          <w:sz w:val="20"/>
          <w:szCs w:val="20"/>
        </w:rPr>
        <w:t>Czy Zamawiający zrezygnuje z montażu UPSa</w:t>
      </w:r>
      <w:r w:rsidR="00584851" w:rsidRPr="00584851">
        <w:rPr>
          <w:rFonts w:ascii="Arial Narrow" w:eastAsia="Calibri" w:hAnsi="Arial Narrow"/>
          <w:bCs/>
          <w:sz w:val="20"/>
          <w:szCs w:val="20"/>
        </w:rPr>
        <w:t>?</w:t>
      </w:r>
    </w:p>
    <w:p w:rsidR="00584851" w:rsidRDefault="00584851" w:rsidP="00584851">
      <w:pPr>
        <w:spacing w:after="0"/>
        <w:jc w:val="both"/>
        <w:rPr>
          <w:rFonts w:ascii="Arial Narrow" w:eastAsia="Calibri" w:hAnsi="Arial Narrow"/>
          <w:b/>
          <w:sz w:val="20"/>
          <w:szCs w:val="20"/>
        </w:rPr>
      </w:pPr>
      <w:r w:rsidRPr="003539AE">
        <w:rPr>
          <w:rFonts w:ascii="Arial Narrow" w:eastAsia="Calibri" w:hAnsi="Arial Narrow"/>
          <w:b/>
          <w:sz w:val="20"/>
          <w:szCs w:val="20"/>
        </w:rPr>
        <w:lastRenderedPageBreak/>
        <w:t>Odpowiedź:</w:t>
      </w:r>
      <w:r>
        <w:rPr>
          <w:rFonts w:ascii="Arial Narrow" w:eastAsia="Calibri" w:hAnsi="Arial Narrow"/>
          <w:b/>
          <w:sz w:val="20"/>
          <w:szCs w:val="20"/>
        </w:rPr>
        <w:t xml:space="preserve"> </w:t>
      </w:r>
      <w:r w:rsidR="00392C25" w:rsidRPr="00392C25">
        <w:rPr>
          <w:rFonts w:ascii="Arial Narrow" w:eastAsia="Calibri" w:hAnsi="Arial Narrow"/>
          <w:b/>
          <w:sz w:val="20"/>
          <w:szCs w:val="20"/>
        </w:rPr>
        <w:t>Zamawiający dysponuje możliwością podłączenia z UPS odbiorów nie związanych bezpośrednio z urzą</w:t>
      </w:r>
      <w:r w:rsidR="00392C25">
        <w:rPr>
          <w:rFonts w:ascii="Arial Narrow" w:eastAsia="Calibri" w:hAnsi="Arial Narrow"/>
          <w:b/>
          <w:sz w:val="20"/>
          <w:szCs w:val="20"/>
        </w:rPr>
        <w:t>dzeniem rezonansu magnetycznego</w:t>
      </w:r>
      <w:r>
        <w:rPr>
          <w:rFonts w:ascii="Arial Narrow" w:eastAsia="Calibri" w:hAnsi="Arial Narrow"/>
          <w:b/>
          <w:sz w:val="20"/>
          <w:szCs w:val="20"/>
        </w:rPr>
        <w:t>.</w:t>
      </w:r>
    </w:p>
    <w:p w:rsidR="00584851" w:rsidRDefault="00584851" w:rsidP="00AC5E96">
      <w:pPr>
        <w:spacing w:after="0"/>
        <w:jc w:val="both"/>
        <w:rPr>
          <w:rFonts w:ascii="Arial Narrow" w:hAnsi="Arial Narrow" w:cs="Times New Roman"/>
          <w:sz w:val="20"/>
          <w:szCs w:val="20"/>
        </w:rPr>
      </w:pPr>
    </w:p>
    <w:p w:rsidR="00584851" w:rsidRPr="00584851" w:rsidRDefault="00584851" w:rsidP="00584851">
      <w:pPr>
        <w:spacing w:after="0"/>
        <w:jc w:val="both"/>
        <w:rPr>
          <w:rFonts w:ascii="Arial Narrow" w:eastAsia="Calibri" w:hAnsi="Arial Narrow"/>
          <w:b/>
          <w:sz w:val="20"/>
          <w:szCs w:val="20"/>
          <w:u w:val="single"/>
        </w:rPr>
      </w:pPr>
      <w:r>
        <w:rPr>
          <w:rFonts w:ascii="Arial Narrow" w:eastAsia="Calibri" w:hAnsi="Arial Narrow"/>
          <w:b/>
          <w:sz w:val="20"/>
          <w:szCs w:val="20"/>
          <w:u w:val="single"/>
        </w:rPr>
        <w:t>Pytanie 42</w:t>
      </w:r>
    </w:p>
    <w:p w:rsidR="00584851" w:rsidRDefault="00392C25" w:rsidP="00392C25">
      <w:pPr>
        <w:spacing w:after="0"/>
        <w:jc w:val="both"/>
        <w:rPr>
          <w:rFonts w:ascii="Arial Narrow" w:eastAsia="Calibri" w:hAnsi="Arial Narrow"/>
          <w:bCs/>
          <w:sz w:val="20"/>
          <w:szCs w:val="20"/>
        </w:rPr>
      </w:pPr>
      <w:r w:rsidRPr="00392C25">
        <w:rPr>
          <w:rFonts w:ascii="Arial Narrow" w:eastAsia="Calibri" w:hAnsi="Arial Narrow"/>
          <w:bCs/>
          <w:sz w:val="20"/>
          <w:szCs w:val="20"/>
        </w:rPr>
        <w:t>Dot. adaptacji pomieszczeń/prac budowlanych:</w:t>
      </w:r>
      <w:r>
        <w:rPr>
          <w:rFonts w:ascii="Arial Narrow" w:eastAsia="Calibri" w:hAnsi="Arial Narrow"/>
          <w:bCs/>
          <w:sz w:val="20"/>
          <w:szCs w:val="20"/>
        </w:rPr>
        <w:t xml:space="preserve"> </w:t>
      </w:r>
      <w:r w:rsidRPr="00392C25">
        <w:rPr>
          <w:rFonts w:ascii="Arial Narrow" w:eastAsia="Calibri" w:hAnsi="Arial Narrow"/>
          <w:bCs/>
          <w:sz w:val="20"/>
          <w:szCs w:val="20"/>
        </w:rPr>
        <w:t>Proszę o określenie pomieszczeń w których Zamawiający będzie chciał mieć zainstalowany monitoring CCTV?</w:t>
      </w:r>
    </w:p>
    <w:p w:rsidR="00584851" w:rsidRDefault="00584851" w:rsidP="00584851">
      <w:pPr>
        <w:spacing w:after="0"/>
        <w:jc w:val="both"/>
        <w:rPr>
          <w:rFonts w:ascii="Arial Narrow" w:eastAsia="Calibri" w:hAnsi="Arial Narrow"/>
          <w:b/>
          <w:sz w:val="20"/>
          <w:szCs w:val="20"/>
        </w:rPr>
      </w:pPr>
      <w:r w:rsidRPr="003539AE">
        <w:rPr>
          <w:rFonts w:ascii="Arial Narrow" w:eastAsia="Calibri" w:hAnsi="Arial Narrow"/>
          <w:b/>
          <w:sz w:val="20"/>
          <w:szCs w:val="20"/>
        </w:rPr>
        <w:t>Odpowiedź:</w:t>
      </w:r>
      <w:r>
        <w:rPr>
          <w:rFonts w:ascii="Arial Narrow" w:eastAsia="Calibri" w:hAnsi="Arial Narrow"/>
          <w:b/>
          <w:sz w:val="20"/>
          <w:szCs w:val="20"/>
        </w:rPr>
        <w:t xml:space="preserve"> </w:t>
      </w:r>
      <w:r w:rsidR="00392C25" w:rsidRPr="00392C25">
        <w:rPr>
          <w:rFonts w:ascii="Arial Narrow" w:eastAsia="Calibri" w:hAnsi="Arial Narrow"/>
          <w:b/>
          <w:sz w:val="20"/>
          <w:szCs w:val="20"/>
        </w:rPr>
        <w:t>Zamawiający wymaga podglądu w sterowni pacjenta będącego w pom. b</w:t>
      </w:r>
      <w:r w:rsidR="00392C25">
        <w:rPr>
          <w:rFonts w:ascii="Arial Narrow" w:eastAsia="Calibri" w:hAnsi="Arial Narrow"/>
          <w:b/>
          <w:sz w:val="20"/>
          <w:szCs w:val="20"/>
        </w:rPr>
        <w:t>adań</w:t>
      </w:r>
      <w:r>
        <w:rPr>
          <w:rFonts w:ascii="Arial Narrow" w:eastAsia="Calibri" w:hAnsi="Arial Narrow"/>
          <w:b/>
          <w:sz w:val="20"/>
          <w:szCs w:val="20"/>
        </w:rPr>
        <w:t>.</w:t>
      </w:r>
    </w:p>
    <w:p w:rsidR="00584851" w:rsidRDefault="00584851" w:rsidP="00EE47AD">
      <w:pPr>
        <w:spacing w:after="0"/>
        <w:jc w:val="both"/>
        <w:rPr>
          <w:rFonts w:ascii="Arial Narrow" w:hAnsi="Arial Narrow" w:cs="Times New Roman"/>
          <w:sz w:val="20"/>
          <w:szCs w:val="20"/>
        </w:rPr>
      </w:pPr>
    </w:p>
    <w:p w:rsidR="00584851" w:rsidRDefault="00584851" w:rsidP="00EE47AD">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43</w:t>
      </w:r>
    </w:p>
    <w:p w:rsidR="00584851" w:rsidRPr="00D47F97" w:rsidRDefault="00D47F97" w:rsidP="00D47F97">
      <w:pPr>
        <w:spacing w:after="0"/>
        <w:jc w:val="both"/>
        <w:rPr>
          <w:rFonts w:ascii="Arial Narrow" w:eastAsia="Calibri" w:hAnsi="Arial Narrow"/>
          <w:bCs/>
          <w:sz w:val="20"/>
          <w:szCs w:val="20"/>
        </w:rPr>
      </w:pPr>
      <w:r w:rsidRPr="00D47F97">
        <w:rPr>
          <w:rFonts w:ascii="Arial Narrow" w:eastAsia="Calibri" w:hAnsi="Arial Narrow"/>
          <w:bCs/>
          <w:sz w:val="20"/>
          <w:szCs w:val="20"/>
        </w:rPr>
        <w:t>Dot. adaptacji pomieszczeń/prac budowlanych:</w:t>
      </w:r>
      <w:r>
        <w:rPr>
          <w:rFonts w:ascii="Arial Narrow" w:eastAsia="Calibri" w:hAnsi="Arial Narrow"/>
          <w:bCs/>
          <w:sz w:val="20"/>
          <w:szCs w:val="20"/>
        </w:rPr>
        <w:t xml:space="preserve"> </w:t>
      </w:r>
      <w:r w:rsidRPr="00D47F97">
        <w:rPr>
          <w:rFonts w:ascii="Arial Narrow" w:eastAsia="Calibri" w:hAnsi="Arial Narrow"/>
          <w:bCs/>
          <w:sz w:val="20"/>
          <w:szCs w:val="20"/>
        </w:rPr>
        <w:t>Proszę o określenie</w:t>
      </w:r>
      <w:r>
        <w:rPr>
          <w:rFonts w:ascii="Arial Narrow" w:eastAsia="Calibri" w:hAnsi="Arial Narrow"/>
          <w:bCs/>
          <w:sz w:val="20"/>
          <w:szCs w:val="20"/>
        </w:rPr>
        <w:t>,</w:t>
      </w:r>
      <w:r w:rsidRPr="00D47F97">
        <w:rPr>
          <w:rFonts w:ascii="Arial Narrow" w:eastAsia="Calibri" w:hAnsi="Arial Narrow"/>
          <w:bCs/>
          <w:sz w:val="20"/>
          <w:szCs w:val="20"/>
        </w:rPr>
        <w:t xml:space="preserve"> w których pomieszczeniach Zamawiający przewiduje montaż </w:t>
      </w:r>
      <w:r>
        <w:rPr>
          <w:rFonts w:ascii="Arial Narrow" w:eastAsia="Calibri" w:hAnsi="Arial Narrow"/>
          <w:bCs/>
          <w:sz w:val="20"/>
          <w:szCs w:val="20"/>
        </w:rPr>
        <w:t>punktu poboru gazów medycznym o</w:t>
      </w:r>
      <w:r w:rsidRPr="00D47F97">
        <w:rPr>
          <w:rFonts w:ascii="Arial Narrow" w:eastAsia="Calibri" w:hAnsi="Arial Narrow"/>
          <w:bCs/>
          <w:sz w:val="20"/>
          <w:szCs w:val="20"/>
        </w:rPr>
        <w:t>raz o określenie jakie mają być to media?</w:t>
      </w:r>
    </w:p>
    <w:p w:rsidR="00F3469F" w:rsidRDefault="00F3469F" w:rsidP="00584851">
      <w:pPr>
        <w:spacing w:after="0"/>
        <w:jc w:val="both"/>
        <w:rPr>
          <w:rFonts w:ascii="Arial Narrow" w:eastAsia="Calibri" w:hAnsi="Arial Narrow"/>
          <w:b/>
          <w:sz w:val="20"/>
          <w:szCs w:val="20"/>
        </w:rPr>
      </w:pPr>
      <w:r>
        <w:rPr>
          <w:rFonts w:ascii="Arial Narrow" w:eastAsia="Calibri" w:hAnsi="Arial Narrow"/>
          <w:b/>
          <w:sz w:val="20"/>
          <w:szCs w:val="20"/>
        </w:rPr>
        <w:t xml:space="preserve">Odpowiedź: </w:t>
      </w:r>
      <w:r w:rsidR="00D47F97" w:rsidRPr="00D47F97">
        <w:rPr>
          <w:rFonts w:ascii="Arial Narrow" w:eastAsia="Calibri" w:hAnsi="Arial Narrow"/>
          <w:b/>
          <w:sz w:val="20"/>
          <w:szCs w:val="20"/>
        </w:rPr>
        <w:t>Tlen, próżnia i sprężone powietrze w pomieszczeniu badań</w:t>
      </w:r>
      <w:r>
        <w:rPr>
          <w:rFonts w:ascii="Arial Narrow" w:eastAsia="Calibri" w:hAnsi="Arial Narrow"/>
          <w:b/>
          <w:sz w:val="20"/>
          <w:szCs w:val="20"/>
        </w:rPr>
        <w:t>.</w:t>
      </w:r>
    </w:p>
    <w:p w:rsidR="00F3469F" w:rsidRDefault="00F3469F" w:rsidP="00584851">
      <w:pPr>
        <w:spacing w:after="0"/>
        <w:jc w:val="both"/>
        <w:rPr>
          <w:rFonts w:ascii="Arial Narrow" w:eastAsia="Calibri" w:hAnsi="Arial Narrow"/>
          <w:b/>
          <w:sz w:val="20"/>
          <w:szCs w:val="20"/>
        </w:rPr>
      </w:pPr>
    </w:p>
    <w:p w:rsidR="00F3469F" w:rsidRDefault="00F3469F" w:rsidP="00584851">
      <w:pPr>
        <w:spacing w:after="0"/>
        <w:jc w:val="both"/>
        <w:rPr>
          <w:rFonts w:ascii="Arial Narrow" w:eastAsia="Calibri" w:hAnsi="Arial Narrow"/>
          <w:b/>
          <w:sz w:val="20"/>
          <w:szCs w:val="20"/>
          <w:u w:val="single"/>
        </w:rPr>
      </w:pPr>
      <w:r>
        <w:rPr>
          <w:rFonts w:ascii="Arial Narrow" w:eastAsia="Calibri" w:hAnsi="Arial Narrow"/>
          <w:b/>
          <w:sz w:val="20"/>
          <w:szCs w:val="20"/>
          <w:u w:val="single"/>
        </w:rPr>
        <w:t>Pytanie 44</w:t>
      </w:r>
    </w:p>
    <w:p w:rsidR="00F3469F" w:rsidRPr="00D47F97" w:rsidRDefault="00D47F97" w:rsidP="00D47F97">
      <w:pPr>
        <w:spacing w:after="0"/>
        <w:jc w:val="both"/>
        <w:rPr>
          <w:rFonts w:ascii="Arial Narrow" w:eastAsia="Calibri" w:hAnsi="Arial Narrow"/>
          <w:bCs/>
          <w:sz w:val="20"/>
          <w:szCs w:val="20"/>
        </w:rPr>
      </w:pPr>
      <w:r w:rsidRPr="00D47F97">
        <w:rPr>
          <w:rFonts w:ascii="Arial Narrow" w:eastAsia="Calibri" w:hAnsi="Arial Narrow"/>
          <w:bCs/>
          <w:sz w:val="20"/>
          <w:szCs w:val="20"/>
        </w:rPr>
        <w:t>Dot. adaptacji pomieszczeń/prac budowlanych:</w:t>
      </w:r>
      <w:r>
        <w:rPr>
          <w:rFonts w:ascii="Arial Narrow" w:eastAsia="Calibri" w:hAnsi="Arial Narrow"/>
          <w:bCs/>
          <w:sz w:val="20"/>
          <w:szCs w:val="20"/>
        </w:rPr>
        <w:t xml:space="preserve"> </w:t>
      </w:r>
      <w:r w:rsidRPr="00D47F97">
        <w:rPr>
          <w:rFonts w:ascii="Arial Narrow" w:eastAsia="Calibri" w:hAnsi="Arial Narrow"/>
          <w:bCs/>
          <w:sz w:val="20"/>
          <w:szCs w:val="20"/>
        </w:rPr>
        <w:t>Proszę o określenie w jakim standardzie mają być wykonane punkty poborów gazów</w:t>
      </w:r>
      <w:r>
        <w:rPr>
          <w:rFonts w:ascii="Arial Narrow" w:eastAsia="Calibri" w:hAnsi="Arial Narrow"/>
          <w:bCs/>
          <w:sz w:val="20"/>
          <w:szCs w:val="20"/>
        </w:rPr>
        <w:t xml:space="preserve"> medycznych: AGA czy DIN</w:t>
      </w:r>
      <w:r w:rsidRPr="00D47F97">
        <w:rPr>
          <w:rFonts w:ascii="Arial Narrow" w:eastAsia="Calibri" w:hAnsi="Arial Narrow"/>
          <w:bCs/>
          <w:sz w:val="20"/>
          <w:szCs w:val="20"/>
        </w:rPr>
        <w:t>?</w:t>
      </w:r>
    </w:p>
    <w:p w:rsidR="00F3469F" w:rsidRDefault="00F3469F" w:rsidP="00F3469F">
      <w:pPr>
        <w:spacing w:after="0"/>
        <w:jc w:val="both"/>
        <w:rPr>
          <w:rFonts w:ascii="Arial Narrow" w:eastAsia="Calibri" w:hAnsi="Arial Narrow"/>
          <w:b/>
          <w:sz w:val="20"/>
          <w:szCs w:val="20"/>
        </w:rPr>
      </w:pPr>
      <w:r>
        <w:rPr>
          <w:rFonts w:ascii="Arial Narrow" w:eastAsia="Calibri" w:hAnsi="Arial Narrow"/>
          <w:b/>
          <w:sz w:val="20"/>
          <w:szCs w:val="20"/>
        </w:rPr>
        <w:t xml:space="preserve">Odpowiedź: Zamawiający </w:t>
      </w:r>
      <w:r w:rsidR="00D47F97">
        <w:rPr>
          <w:rFonts w:ascii="Arial Narrow" w:eastAsia="Calibri" w:hAnsi="Arial Narrow"/>
          <w:b/>
          <w:sz w:val="20"/>
          <w:szCs w:val="20"/>
        </w:rPr>
        <w:t>wymaga gniazd w s</w:t>
      </w:r>
      <w:r w:rsidR="00D47F97" w:rsidRPr="00D47F97">
        <w:rPr>
          <w:rFonts w:ascii="Arial Narrow" w:eastAsia="Calibri" w:hAnsi="Arial Narrow"/>
          <w:b/>
          <w:sz w:val="20"/>
          <w:szCs w:val="20"/>
        </w:rPr>
        <w:t>tandard</w:t>
      </w:r>
      <w:r w:rsidR="00D47F97">
        <w:rPr>
          <w:rFonts w:ascii="Arial Narrow" w:eastAsia="Calibri" w:hAnsi="Arial Narrow"/>
          <w:b/>
          <w:sz w:val="20"/>
          <w:szCs w:val="20"/>
        </w:rPr>
        <w:t>zie</w:t>
      </w:r>
      <w:r w:rsidR="00D47F97" w:rsidRPr="00D47F97">
        <w:rPr>
          <w:rFonts w:ascii="Arial Narrow" w:eastAsia="Calibri" w:hAnsi="Arial Narrow"/>
          <w:b/>
          <w:sz w:val="20"/>
          <w:szCs w:val="20"/>
        </w:rPr>
        <w:t xml:space="preserve"> AGA MC70</w:t>
      </w:r>
      <w:r>
        <w:rPr>
          <w:rFonts w:ascii="Arial Narrow" w:eastAsia="Calibri" w:hAnsi="Arial Narrow"/>
          <w:b/>
          <w:sz w:val="20"/>
          <w:szCs w:val="20"/>
        </w:rPr>
        <w:t>.</w:t>
      </w:r>
    </w:p>
    <w:p w:rsidR="00F3469F" w:rsidRDefault="00F3469F" w:rsidP="00F3469F">
      <w:pPr>
        <w:spacing w:after="0"/>
        <w:jc w:val="both"/>
        <w:rPr>
          <w:rFonts w:ascii="Arial Narrow" w:eastAsia="Calibri" w:hAnsi="Arial Narrow"/>
          <w:b/>
          <w:sz w:val="20"/>
          <w:szCs w:val="20"/>
        </w:rPr>
      </w:pPr>
    </w:p>
    <w:p w:rsidR="00F3469F" w:rsidRDefault="00F3469F" w:rsidP="00F3469F">
      <w:pPr>
        <w:spacing w:after="0"/>
        <w:jc w:val="both"/>
        <w:rPr>
          <w:rFonts w:ascii="Arial Narrow" w:eastAsia="Calibri" w:hAnsi="Arial Narrow"/>
          <w:b/>
          <w:sz w:val="20"/>
          <w:szCs w:val="20"/>
          <w:u w:val="single"/>
        </w:rPr>
      </w:pPr>
      <w:r>
        <w:rPr>
          <w:rFonts w:ascii="Arial Narrow" w:eastAsia="Calibri" w:hAnsi="Arial Narrow"/>
          <w:b/>
          <w:sz w:val="20"/>
          <w:szCs w:val="20"/>
          <w:u w:val="single"/>
        </w:rPr>
        <w:t>Pytanie 45</w:t>
      </w:r>
    </w:p>
    <w:p w:rsidR="00F3469F" w:rsidRPr="00D47F97" w:rsidRDefault="00D47F97" w:rsidP="00D47F97">
      <w:pPr>
        <w:spacing w:line="256" w:lineRule="auto"/>
        <w:contextualSpacing/>
        <w:jc w:val="both"/>
        <w:rPr>
          <w:rFonts w:ascii="Arial Narrow" w:eastAsia="Calibri" w:hAnsi="Arial Narrow"/>
          <w:bCs/>
          <w:sz w:val="20"/>
          <w:szCs w:val="20"/>
        </w:rPr>
      </w:pPr>
      <w:r w:rsidRPr="00D47F97">
        <w:rPr>
          <w:rFonts w:ascii="Arial Narrow" w:eastAsia="Calibri" w:hAnsi="Arial Narrow"/>
          <w:bCs/>
          <w:sz w:val="20"/>
          <w:szCs w:val="20"/>
        </w:rPr>
        <w:t>Dot. adaptacji pomieszczeń/prac budowlanych: Proszę o określenie lokalizacji wpięcia się do obecnej szpitalnej instalacji gazów medycznych</w:t>
      </w:r>
      <w:r w:rsidR="00F3469F" w:rsidRPr="00D47F97">
        <w:rPr>
          <w:rFonts w:ascii="Arial Narrow" w:eastAsia="Calibri" w:hAnsi="Arial Narrow"/>
          <w:sz w:val="20"/>
          <w:szCs w:val="20"/>
        </w:rPr>
        <w:t>.</w:t>
      </w:r>
    </w:p>
    <w:p w:rsidR="00F3469F" w:rsidRDefault="00F3469F" w:rsidP="00F3469F">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w:t>
      </w:r>
      <w:r w:rsidR="00D47F97" w:rsidRPr="00D47F97">
        <w:rPr>
          <w:rFonts w:ascii="Arial Narrow" w:eastAsia="Calibri" w:hAnsi="Arial Narrow"/>
          <w:b/>
          <w:sz w:val="20"/>
          <w:szCs w:val="20"/>
        </w:rPr>
        <w:t>Odległość do wpięcia dla tlenu i próżni wynosi 30mb, dla sprężonego powietrza 50 mb</w:t>
      </w:r>
      <w:r w:rsidR="00D47F97">
        <w:rPr>
          <w:rFonts w:ascii="Arial Narrow" w:eastAsia="Calibri" w:hAnsi="Arial Narrow"/>
          <w:b/>
          <w:sz w:val="20"/>
          <w:szCs w:val="20"/>
        </w:rPr>
        <w:t xml:space="preserve">. </w:t>
      </w:r>
    </w:p>
    <w:p w:rsidR="00F3469F" w:rsidRDefault="00F3469F" w:rsidP="00F3469F">
      <w:pPr>
        <w:spacing w:line="256" w:lineRule="auto"/>
        <w:contextualSpacing/>
        <w:jc w:val="both"/>
        <w:rPr>
          <w:rFonts w:ascii="Arial Narrow" w:eastAsia="Calibri" w:hAnsi="Arial Narrow"/>
          <w:b/>
          <w:sz w:val="20"/>
          <w:szCs w:val="20"/>
        </w:rPr>
      </w:pPr>
    </w:p>
    <w:p w:rsidR="00F3469F" w:rsidRDefault="00F3469F" w:rsidP="00F3469F">
      <w:pPr>
        <w:spacing w:line="256" w:lineRule="auto"/>
        <w:contextualSpacing/>
        <w:jc w:val="both"/>
        <w:rPr>
          <w:rFonts w:ascii="Arial Narrow" w:eastAsia="Calibri" w:hAnsi="Arial Narrow"/>
          <w:b/>
          <w:sz w:val="20"/>
          <w:szCs w:val="20"/>
          <w:u w:val="single"/>
        </w:rPr>
      </w:pPr>
      <w:r>
        <w:rPr>
          <w:rFonts w:ascii="Arial Narrow" w:eastAsia="Calibri" w:hAnsi="Arial Narrow"/>
          <w:b/>
          <w:sz w:val="20"/>
          <w:szCs w:val="20"/>
          <w:u w:val="single"/>
        </w:rPr>
        <w:t>Pytanie 46</w:t>
      </w:r>
    </w:p>
    <w:p w:rsidR="00F3469F" w:rsidRDefault="00D07F57" w:rsidP="00D07F57">
      <w:pPr>
        <w:spacing w:line="256" w:lineRule="auto"/>
        <w:contextualSpacing/>
        <w:jc w:val="both"/>
        <w:rPr>
          <w:rFonts w:ascii="Arial Narrow" w:eastAsia="Calibri" w:hAnsi="Arial Narrow"/>
          <w:sz w:val="20"/>
          <w:szCs w:val="20"/>
        </w:rPr>
      </w:pPr>
      <w:r w:rsidRPr="00D07F57">
        <w:rPr>
          <w:rFonts w:ascii="Arial Narrow" w:eastAsia="Calibri" w:hAnsi="Arial Narrow"/>
          <w:sz w:val="20"/>
          <w:szCs w:val="20"/>
        </w:rPr>
        <w:t>Dot. adaptacji pomieszczeń/prac budowlanych:</w:t>
      </w:r>
      <w:r>
        <w:rPr>
          <w:rFonts w:ascii="Arial Narrow" w:eastAsia="Calibri" w:hAnsi="Arial Narrow"/>
          <w:sz w:val="20"/>
          <w:szCs w:val="20"/>
        </w:rPr>
        <w:t xml:space="preserve"> </w:t>
      </w:r>
      <w:r w:rsidRPr="00D07F57">
        <w:rPr>
          <w:rFonts w:ascii="Arial Narrow" w:eastAsia="Calibri" w:hAnsi="Arial Narrow"/>
          <w:sz w:val="20"/>
          <w:szCs w:val="20"/>
        </w:rPr>
        <w:t>Czy zamawiający dopuszcza montaż rury wyrzutu helu na ścianie Patio do góry nad dach?</w:t>
      </w:r>
    </w:p>
    <w:p w:rsidR="00F3469F" w:rsidRDefault="00F3469F" w:rsidP="00F3469F">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Zamawiający </w:t>
      </w:r>
      <w:r w:rsidR="00D07F57">
        <w:rPr>
          <w:rFonts w:ascii="Arial Narrow" w:eastAsia="Calibri" w:hAnsi="Arial Narrow"/>
          <w:b/>
          <w:sz w:val="20"/>
          <w:szCs w:val="20"/>
        </w:rPr>
        <w:t>dopuszcza rozwiązanie zaproponowane przez wykonawcę</w:t>
      </w:r>
      <w:r>
        <w:rPr>
          <w:rFonts w:ascii="Arial Narrow" w:eastAsia="Calibri" w:hAnsi="Arial Narrow"/>
          <w:b/>
          <w:sz w:val="20"/>
          <w:szCs w:val="20"/>
        </w:rPr>
        <w:t>.</w:t>
      </w:r>
    </w:p>
    <w:p w:rsidR="00F3469F" w:rsidRDefault="00F3469F" w:rsidP="00F3469F">
      <w:pPr>
        <w:spacing w:line="256" w:lineRule="auto"/>
        <w:contextualSpacing/>
        <w:jc w:val="both"/>
        <w:rPr>
          <w:rFonts w:ascii="Arial Narrow" w:eastAsia="Calibri" w:hAnsi="Arial Narrow"/>
          <w:b/>
          <w:sz w:val="20"/>
          <w:szCs w:val="20"/>
        </w:rPr>
      </w:pPr>
    </w:p>
    <w:p w:rsidR="00D31968" w:rsidRDefault="00D31968" w:rsidP="00F3469F">
      <w:pPr>
        <w:spacing w:line="256" w:lineRule="auto"/>
        <w:contextualSpacing/>
        <w:jc w:val="both"/>
        <w:rPr>
          <w:rFonts w:ascii="Arial Narrow" w:eastAsia="Calibri" w:hAnsi="Arial Narrow"/>
          <w:b/>
          <w:sz w:val="20"/>
          <w:szCs w:val="20"/>
          <w:u w:val="single"/>
        </w:rPr>
      </w:pPr>
      <w:r>
        <w:rPr>
          <w:rFonts w:ascii="Arial Narrow" w:eastAsia="Calibri" w:hAnsi="Arial Narrow"/>
          <w:b/>
          <w:sz w:val="20"/>
          <w:szCs w:val="20"/>
          <w:u w:val="single"/>
        </w:rPr>
        <w:t>Pytanie 47</w:t>
      </w:r>
    </w:p>
    <w:p w:rsidR="00D31968" w:rsidRDefault="00D07F57" w:rsidP="00D07F57">
      <w:pPr>
        <w:spacing w:line="256" w:lineRule="auto"/>
        <w:contextualSpacing/>
        <w:jc w:val="both"/>
        <w:rPr>
          <w:rFonts w:ascii="Arial Narrow" w:eastAsia="Calibri" w:hAnsi="Arial Narrow"/>
          <w:sz w:val="20"/>
          <w:szCs w:val="20"/>
        </w:rPr>
      </w:pPr>
      <w:r w:rsidRPr="00D07F57">
        <w:rPr>
          <w:rFonts w:ascii="Arial Narrow" w:eastAsia="Calibri" w:hAnsi="Arial Narrow"/>
          <w:sz w:val="20"/>
          <w:szCs w:val="20"/>
        </w:rPr>
        <w:t>Dotyczy Załącznika nr 3-1 do SIWZ, Część II „ZESTAWIENIE</w:t>
      </w:r>
      <w:r w:rsidR="00B92A8B">
        <w:rPr>
          <w:rFonts w:ascii="Arial Narrow" w:eastAsia="Calibri" w:hAnsi="Arial Narrow"/>
          <w:sz w:val="20"/>
          <w:szCs w:val="20"/>
        </w:rPr>
        <w:t xml:space="preserve"> </w:t>
      </w:r>
      <w:r w:rsidRPr="00D07F57">
        <w:rPr>
          <w:rFonts w:ascii="Arial Narrow" w:eastAsia="Calibri" w:hAnsi="Arial Narrow"/>
          <w:sz w:val="20"/>
          <w:szCs w:val="20"/>
        </w:rPr>
        <w:t>PARAMETRÓW TECHNICZNYCH I WARUNKI GWARANCJI”, Sekcja I. „Magnes”, punkt 1.10.</w:t>
      </w:r>
      <w:r>
        <w:rPr>
          <w:rFonts w:ascii="Arial Narrow" w:eastAsia="Calibri" w:hAnsi="Arial Narrow"/>
          <w:sz w:val="20"/>
          <w:szCs w:val="20"/>
        </w:rPr>
        <w:t xml:space="preserve"> </w:t>
      </w:r>
      <w:r w:rsidRPr="00D07F57">
        <w:rPr>
          <w:rFonts w:ascii="Arial Narrow" w:eastAsia="Calibri" w:hAnsi="Arial Narrow"/>
          <w:sz w:val="20"/>
          <w:szCs w:val="20"/>
        </w:rPr>
        <w:t>Prosimy o możliwość zaoferowania aparatu</w:t>
      </w:r>
      <w:r>
        <w:rPr>
          <w:rFonts w:ascii="Arial Narrow" w:eastAsia="Calibri" w:hAnsi="Arial Narrow"/>
          <w:sz w:val="20"/>
          <w:szCs w:val="20"/>
        </w:rPr>
        <w:t>,</w:t>
      </w:r>
      <w:r w:rsidRPr="00D07F57">
        <w:rPr>
          <w:rFonts w:ascii="Arial Narrow" w:eastAsia="Calibri" w:hAnsi="Arial Narrow"/>
          <w:sz w:val="20"/>
          <w:szCs w:val="20"/>
        </w:rPr>
        <w:t xml:space="preserve"> w którym homogeniczność pola (wartość typowa mierzona metodą Volume-root-mean-square) dla maksymalnego wymiaru zdefiniowana została w objętości 50x50x45 cm</w:t>
      </w:r>
      <w:r w:rsidRPr="00D07F57">
        <w:rPr>
          <w:rFonts w:ascii="Arial Narrow" w:eastAsia="Calibri" w:hAnsi="Arial Narrow"/>
          <w:sz w:val="20"/>
          <w:szCs w:val="20"/>
          <w:vertAlign w:val="superscript"/>
        </w:rPr>
        <w:t>3</w:t>
      </w:r>
      <w:r w:rsidRPr="00D07F57">
        <w:rPr>
          <w:rFonts w:ascii="Arial Narrow" w:eastAsia="Calibri" w:hAnsi="Arial Narrow"/>
          <w:sz w:val="20"/>
          <w:szCs w:val="20"/>
        </w:rPr>
        <w:t xml:space="preserve"> i wynosi ona 3,1 ppm. Akceptacja tego postulatu nie ogranicza funkcji urządzenia, a dopuszcza możliwość złożenia oferty przez naszą firmę w niniejszym postępowaniu.</w:t>
      </w:r>
    </w:p>
    <w:p w:rsidR="00D31968" w:rsidRDefault="00D31968" w:rsidP="00D31968">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w:t>
      </w:r>
      <w:r w:rsidR="00D07F57">
        <w:rPr>
          <w:rFonts w:ascii="Arial Narrow" w:eastAsia="Calibri" w:hAnsi="Arial Narrow"/>
          <w:b/>
          <w:sz w:val="20"/>
          <w:szCs w:val="20"/>
        </w:rPr>
        <w:t>Zgodnie z odpowiedzią na pytanie nr 3</w:t>
      </w:r>
      <w:r>
        <w:rPr>
          <w:rFonts w:ascii="Arial Narrow" w:eastAsia="Calibri" w:hAnsi="Arial Narrow"/>
          <w:b/>
          <w:sz w:val="20"/>
          <w:szCs w:val="20"/>
        </w:rPr>
        <w:t>.</w:t>
      </w:r>
    </w:p>
    <w:p w:rsidR="00D31968" w:rsidRDefault="00D31968" w:rsidP="00D31968">
      <w:pPr>
        <w:spacing w:line="256" w:lineRule="auto"/>
        <w:contextualSpacing/>
        <w:jc w:val="both"/>
        <w:rPr>
          <w:rFonts w:ascii="Arial Narrow" w:eastAsia="Calibri" w:hAnsi="Arial Narrow"/>
          <w:b/>
          <w:sz w:val="20"/>
          <w:szCs w:val="20"/>
        </w:rPr>
      </w:pPr>
    </w:p>
    <w:p w:rsidR="00D31968" w:rsidRDefault="00D31968" w:rsidP="00D31968">
      <w:pPr>
        <w:spacing w:line="256" w:lineRule="auto"/>
        <w:contextualSpacing/>
        <w:jc w:val="both"/>
        <w:rPr>
          <w:rFonts w:ascii="Arial Narrow" w:eastAsia="Calibri" w:hAnsi="Arial Narrow"/>
          <w:b/>
          <w:sz w:val="20"/>
          <w:szCs w:val="20"/>
          <w:u w:val="single"/>
        </w:rPr>
      </w:pPr>
      <w:r>
        <w:rPr>
          <w:rFonts w:ascii="Arial Narrow" w:eastAsia="Calibri" w:hAnsi="Arial Narrow"/>
          <w:b/>
          <w:sz w:val="20"/>
          <w:szCs w:val="20"/>
          <w:u w:val="single"/>
        </w:rPr>
        <w:t>Pytanie 48</w:t>
      </w:r>
    </w:p>
    <w:p w:rsidR="00D07F57" w:rsidRPr="00D07F57" w:rsidRDefault="00D07F57" w:rsidP="00D07F57">
      <w:pPr>
        <w:spacing w:line="256" w:lineRule="auto"/>
        <w:contextualSpacing/>
        <w:jc w:val="both"/>
        <w:rPr>
          <w:rFonts w:ascii="Arial Narrow" w:eastAsia="Calibri" w:hAnsi="Arial Narrow"/>
          <w:b/>
          <w:sz w:val="20"/>
          <w:szCs w:val="20"/>
        </w:rPr>
      </w:pPr>
      <w:r w:rsidRPr="00D07F57">
        <w:rPr>
          <w:rFonts w:ascii="Arial Narrow" w:eastAsia="Calibri" w:hAnsi="Arial Narrow"/>
          <w:b/>
          <w:sz w:val="20"/>
          <w:szCs w:val="20"/>
        </w:rPr>
        <w:t>Dotyczy Załącznika nr 3-1 do SIWZ, Część II „ZESTAWIENIEPARAMETRÓW TECHNICZNYCH I WARUNKI GWARANCJI”, Sekcja V. „Pozycjonowanie i nadzór pacjenta”, punkt 1.1.</w:t>
      </w:r>
    </w:p>
    <w:p w:rsidR="00D07F57" w:rsidRPr="00D07F57" w:rsidRDefault="00D07F57" w:rsidP="00D07F57">
      <w:pPr>
        <w:spacing w:line="256" w:lineRule="auto"/>
        <w:contextualSpacing/>
        <w:jc w:val="both"/>
        <w:rPr>
          <w:rFonts w:ascii="Arial Narrow" w:eastAsia="Calibri" w:hAnsi="Arial Narrow"/>
          <w:sz w:val="20"/>
          <w:szCs w:val="20"/>
        </w:rPr>
      </w:pPr>
      <w:r w:rsidRPr="00D07F57">
        <w:rPr>
          <w:rFonts w:ascii="Arial Narrow" w:eastAsia="Calibri" w:hAnsi="Arial Narrow"/>
          <w:sz w:val="20"/>
          <w:szCs w:val="20"/>
        </w:rPr>
        <w:t>Prosimy o potwierdzenie, że Zamawiający wymaga, aby opisany w tym punkcie stół był całkowicie odłączany i w pełni mobilny lub aby aparat posiadał odłączalny blat stołu wraz z dedykowanym systemem transportu tego blatu. Tylko takie rozwiązania dają możliwość szybkiej ewakuacji pacjenta w sytuacji zagrożenia, celem podjęcia natychmiastowej akcji reanimacyjnej poza pomieszczeniem magnesu. Pozwalają one również na usprawnienie procesu przygotowania pacjenta do badania, szczególnie pacjentów przygotowywanych do planowania radioterapii.</w:t>
      </w:r>
    </w:p>
    <w:p w:rsidR="00D31968" w:rsidRDefault="00D31968" w:rsidP="00D31968">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Zamawiający nie </w:t>
      </w:r>
      <w:r w:rsidR="00D07F57">
        <w:rPr>
          <w:rFonts w:ascii="Arial Narrow" w:eastAsia="Calibri" w:hAnsi="Arial Narrow"/>
          <w:b/>
          <w:sz w:val="20"/>
          <w:szCs w:val="20"/>
        </w:rPr>
        <w:t>wymaga zaoferowania całkowicie odłączalnego i w pełni mobilnego stołu. Jednakże w celu umożliwienia złożenia oferty przez wszystkich potencjalnych wykonawców, zarówno tych</w:t>
      </w:r>
      <w:r w:rsidR="00FE58C6">
        <w:rPr>
          <w:rFonts w:ascii="Arial Narrow" w:eastAsia="Calibri" w:hAnsi="Arial Narrow"/>
          <w:b/>
          <w:sz w:val="20"/>
          <w:szCs w:val="20"/>
        </w:rPr>
        <w:t>,</w:t>
      </w:r>
      <w:r w:rsidR="00D07F57">
        <w:rPr>
          <w:rFonts w:ascii="Arial Narrow" w:eastAsia="Calibri" w:hAnsi="Arial Narrow"/>
          <w:b/>
          <w:sz w:val="20"/>
          <w:szCs w:val="20"/>
        </w:rPr>
        <w:t xml:space="preserve"> którzy oferują w pełni odłączalny stół, jak i tych, którzy takiej funkcjonalności nie </w:t>
      </w:r>
      <w:r w:rsidR="00FE58C6">
        <w:rPr>
          <w:rFonts w:ascii="Arial Narrow" w:eastAsia="Calibri" w:hAnsi="Arial Narrow"/>
          <w:b/>
          <w:sz w:val="20"/>
          <w:szCs w:val="20"/>
        </w:rPr>
        <w:t>o</w:t>
      </w:r>
      <w:r w:rsidR="00D07F57">
        <w:rPr>
          <w:rFonts w:ascii="Arial Narrow" w:eastAsia="Calibri" w:hAnsi="Arial Narrow"/>
          <w:b/>
          <w:sz w:val="20"/>
          <w:szCs w:val="20"/>
        </w:rPr>
        <w:t>ferują</w:t>
      </w:r>
      <w:r w:rsidR="00FE58C6">
        <w:rPr>
          <w:rFonts w:ascii="Arial Narrow" w:eastAsia="Calibri" w:hAnsi="Arial Narrow"/>
          <w:b/>
          <w:sz w:val="20"/>
          <w:szCs w:val="20"/>
        </w:rPr>
        <w:t xml:space="preserve">, zamawiający wprowadza następujące zamiany w treści siwz: </w:t>
      </w:r>
    </w:p>
    <w:p w:rsidR="00D31968" w:rsidRDefault="00FE58C6" w:rsidP="00D31968">
      <w:pPr>
        <w:spacing w:line="256" w:lineRule="auto"/>
        <w:contextualSpacing/>
        <w:jc w:val="both"/>
        <w:rPr>
          <w:rFonts w:ascii="Arial Narrow" w:hAnsi="Arial Narrow" w:cs="Times New Roman"/>
          <w:b/>
          <w:i/>
          <w:sz w:val="20"/>
          <w:szCs w:val="20"/>
        </w:rPr>
      </w:pPr>
      <w:r>
        <w:rPr>
          <w:rFonts w:ascii="Arial Narrow" w:hAnsi="Arial Narrow" w:cs="Times New Roman"/>
          <w:b/>
          <w:sz w:val="20"/>
          <w:szCs w:val="20"/>
        </w:rPr>
        <w:t xml:space="preserve">KALKULACJA CENOWA-ZESTAWIENIE PARAMETRÓW TECHNICZNYCH I WARUNKI GWARANCJI w zakresie pozycji </w:t>
      </w:r>
      <w:r w:rsidR="00050ACE">
        <w:rPr>
          <w:rFonts w:ascii="Arial Narrow" w:hAnsi="Arial Narrow" w:cs="Times New Roman"/>
          <w:b/>
          <w:sz w:val="20"/>
          <w:szCs w:val="20"/>
        </w:rPr>
        <w:t>V</w:t>
      </w:r>
      <w:r>
        <w:rPr>
          <w:rFonts w:ascii="Arial Narrow" w:hAnsi="Arial Narrow" w:cs="Times New Roman"/>
          <w:b/>
          <w:sz w:val="20"/>
          <w:szCs w:val="20"/>
        </w:rPr>
        <w:t xml:space="preserve"> 1.1</w:t>
      </w:r>
      <w:r w:rsidRPr="00594A72">
        <w:rPr>
          <w:rFonts w:ascii="Arial Narrow" w:hAnsi="Arial Narrow" w:cs="Times New Roman"/>
          <w:b/>
          <w:sz w:val="20"/>
          <w:szCs w:val="20"/>
        </w:rPr>
        <w:t>.</w:t>
      </w:r>
      <w:r w:rsidR="00050ACE">
        <w:rPr>
          <w:rFonts w:ascii="Arial Narrow" w:hAnsi="Arial Narrow" w:cs="Times New Roman"/>
          <w:b/>
          <w:sz w:val="20"/>
          <w:szCs w:val="20"/>
        </w:rPr>
        <w:t xml:space="preserve"> w kolumnie „Opis parametru” dotychczasowy zapis zastępuje się zapisem o treści: </w:t>
      </w:r>
      <w:r w:rsidR="00050ACE" w:rsidRPr="00050ACE">
        <w:rPr>
          <w:rFonts w:ascii="Arial Narrow" w:hAnsi="Arial Narrow" w:cs="Times New Roman"/>
          <w:b/>
          <w:i/>
          <w:sz w:val="20"/>
          <w:szCs w:val="20"/>
        </w:rPr>
        <w:t>„Całkowicie odłączany i w pełni mobilny stół pacjenta, wyposażony w mechaniczny ruch poziomy i pionowy lub odłączalny blat stołu</w:t>
      </w:r>
      <w:r w:rsidR="00050ACE">
        <w:rPr>
          <w:rFonts w:ascii="Arial Narrow" w:hAnsi="Arial Narrow" w:cs="Times New Roman"/>
          <w:b/>
          <w:i/>
          <w:sz w:val="20"/>
          <w:szCs w:val="20"/>
        </w:rPr>
        <w:t>”</w:t>
      </w:r>
      <w:r w:rsidR="00050ACE">
        <w:rPr>
          <w:rFonts w:ascii="Arial Narrow" w:hAnsi="Arial Narrow" w:cs="Times New Roman"/>
          <w:b/>
          <w:sz w:val="20"/>
          <w:szCs w:val="20"/>
        </w:rPr>
        <w:t xml:space="preserve">, w kolumnie „Parametr oczekiwany” dotychczasowy zapis zastępuje się zapisem o treści: </w:t>
      </w:r>
      <w:r w:rsidR="00050ACE">
        <w:rPr>
          <w:rFonts w:ascii="Arial Narrow" w:hAnsi="Arial Narrow" w:cs="Times New Roman"/>
          <w:b/>
          <w:i/>
          <w:sz w:val="20"/>
          <w:szCs w:val="20"/>
        </w:rPr>
        <w:t>„Tak/Nie”</w:t>
      </w:r>
      <w:r w:rsidR="00050ACE">
        <w:rPr>
          <w:rFonts w:ascii="Arial Narrow" w:hAnsi="Arial Narrow" w:cs="Times New Roman"/>
          <w:b/>
          <w:sz w:val="20"/>
          <w:szCs w:val="20"/>
        </w:rPr>
        <w:t xml:space="preserve">, w kolumnie „Zasady dokonywania oceny” wprowadza się zapis o treści: </w:t>
      </w:r>
      <w:r w:rsidR="00050ACE">
        <w:rPr>
          <w:rFonts w:ascii="Arial Narrow" w:hAnsi="Arial Narrow" w:cs="Times New Roman"/>
          <w:b/>
          <w:i/>
          <w:sz w:val="20"/>
          <w:szCs w:val="20"/>
        </w:rPr>
        <w:t>„Tak – 3 pkt., Nie – 0 pkt.”.</w:t>
      </w:r>
    </w:p>
    <w:p w:rsidR="00050ACE" w:rsidRPr="00050ACE" w:rsidRDefault="00050ACE" w:rsidP="00D31968">
      <w:pPr>
        <w:spacing w:line="256" w:lineRule="auto"/>
        <w:contextualSpacing/>
        <w:jc w:val="both"/>
        <w:rPr>
          <w:rFonts w:ascii="Arial Narrow" w:eastAsia="Calibri" w:hAnsi="Arial Narrow"/>
          <w:b/>
          <w:sz w:val="20"/>
          <w:szCs w:val="20"/>
        </w:rPr>
      </w:pPr>
    </w:p>
    <w:p w:rsidR="00D31968" w:rsidRDefault="00D31968" w:rsidP="00D31968">
      <w:pPr>
        <w:spacing w:line="256" w:lineRule="auto"/>
        <w:contextualSpacing/>
        <w:jc w:val="both"/>
        <w:rPr>
          <w:rFonts w:ascii="Arial Narrow" w:eastAsia="Calibri" w:hAnsi="Arial Narrow"/>
          <w:b/>
          <w:sz w:val="20"/>
          <w:szCs w:val="20"/>
          <w:u w:val="single"/>
        </w:rPr>
      </w:pPr>
      <w:r>
        <w:rPr>
          <w:rFonts w:ascii="Arial Narrow" w:eastAsia="Calibri" w:hAnsi="Arial Narrow"/>
          <w:b/>
          <w:sz w:val="20"/>
          <w:szCs w:val="20"/>
          <w:u w:val="single"/>
        </w:rPr>
        <w:lastRenderedPageBreak/>
        <w:t>Pytanie 49</w:t>
      </w:r>
    </w:p>
    <w:p w:rsidR="00050ACE" w:rsidRDefault="00050ACE" w:rsidP="00050ACE">
      <w:pPr>
        <w:spacing w:line="256" w:lineRule="auto"/>
        <w:contextualSpacing/>
        <w:jc w:val="both"/>
        <w:rPr>
          <w:rFonts w:ascii="Arial Narrow" w:eastAsia="Calibri" w:hAnsi="Arial Narrow"/>
          <w:sz w:val="20"/>
          <w:szCs w:val="20"/>
        </w:rPr>
      </w:pPr>
      <w:r w:rsidRPr="00050ACE">
        <w:rPr>
          <w:rFonts w:ascii="Arial Narrow" w:eastAsia="Calibri" w:hAnsi="Arial Narrow"/>
          <w:b/>
          <w:sz w:val="20"/>
          <w:szCs w:val="20"/>
        </w:rPr>
        <w:t>Dotyczy Załącznika nr 3-1 do SIWZ, Część II „ZESTAWIENIEPARAMETRÓW TECHNICZNYCH I WARUNKI GWARANCJI”, Sekcja XVIII. „Konsola operatorska”, punkt 1.6.</w:t>
      </w:r>
      <w:r>
        <w:rPr>
          <w:rFonts w:ascii="Arial Narrow" w:eastAsia="Calibri" w:hAnsi="Arial Narrow"/>
          <w:b/>
          <w:sz w:val="20"/>
          <w:szCs w:val="20"/>
        </w:rPr>
        <w:t xml:space="preserve"> </w:t>
      </w:r>
      <w:r w:rsidRPr="00050ACE">
        <w:rPr>
          <w:rFonts w:ascii="Arial Narrow" w:eastAsia="Calibri" w:hAnsi="Arial Narrow"/>
          <w:sz w:val="20"/>
          <w:szCs w:val="20"/>
        </w:rPr>
        <w:t>Prosimy o możliwość zaoferowania aparatu w którym szybkość rekonstrukcji (dla obrazów w matrycy 256 x 256 przy 100% FOV) wynosi 12 987 obrazów/s. Akceptacja tego postulatu nie ogranicza funkcji urządzenia, a dopuszcza możliwość złożenia oferty przez naszą firmę w niniejszym postępowaniu.</w:t>
      </w:r>
    </w:p>
    <w:p w:rsidR="00D31968" w:rsidRDefault="00D31968" w:rsidP="00050ACE">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Zamawiający </w:t>
      </w:r>
      <w:r w:rsidR="00050ACE">
        <w:rPr>
          <w:rFonts w:ascii="Arial Narrow" w:eastAsia="Calibri" w:hAnsi="Arial Narrow"/>
          <w:b/>
          <w:sz w:val="20"/>
          <w:szCs w:val="20"/>
        </w:rPr>
        <w:t>dopuszcza możliwość zaoferowania przedmiotu zamówienia o parametrach zaproponowanych przez wykonawcę.</w:t>
      </w:r>
      <w:r>
        <w:rPr>
          <w:rFonts w:ascii="Arial Narrow" w:eastAsia="Calibri" w:hAnsi="Arial Narrow"/>
          <w:b/>
          <w:sz w:val="20"/>
          <w:szCs w:val="20"/>
        </w:rPr>
        <w:t>.</w:t>
      </w:r>
    </w:p>
    <w:p w:rsidR="00F3469F" w:rsidRDefault="00F3469F" w:rsidP="00F3469F">
      <w:pPr>
        <w:spacing w:after="0"/>
        <w:jc w:val="both"/>
        <w:rPr>
          <w:rFonts w:ascii="Arial Narrow" w:hAnsi="Arial Narrow" w:cs="Times New Roman"/>
          <w:b/>
          <w:sz w:val="20"/>
          <w:szCs w:val="20"/>
          <w:u w:val="single"/>
        </w:rPr>
      </w:pPr>
    </w:p>
    <w:p w:rsidR="00D31968" w:rsidRDefault="00D31968" w:rsidP="00F3469F">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50</w:t>
      </w:r>
    </w:p>
    <w:p w:rsidR="008F692F" w:rsidRDefault="008F692F" w:rsidP="008F692F">
      <w:pPr>
        <w:spacing w:line="256" w:lineRule="auto"/>
        <w:contextualSpacing/>
        <w:jc w:val="both"/>
        <w:rPr>
          <w:rFonts w:ascii="Arial Narrow" w:hAnsi="Arial Narrow" w:cs="Times New Roman"/>
          <w:sz w:val="20"/>
          <w:szCs w:val="20"/>
        </w:rPr>
      </w:pPr>
      <w:r w:rsidRPr="008F692F">
        <w:rPr>
          <w:rFonts w:ascii="Arial Narrow" w:hAnsi="Arial Narrow" w:cs="Times New Roman"/>
          <w:b/>
          <w:sz w:val="20"/>
          <w:szCs w:val="20"/>
        </w:rPr>
        <w:t>Dotyczy Załącznika nr 3-1 do SIWZ, Część II „ZESTAWIENIEPARAMETRÓW TECHNICZNYCH I WARUNKI GWARANCJI”, Sekcja XVIII Konsola operatorska, oprogra</w:t>
      </w:r>
      <w:r>
        <w:rPr>
          <w:rFonts w:ascii="Arial Narrow" w:hAnsi="Arial Narrow" w:cs="Times New Roman"/>
          <w:b/>
          <w:sz w:val="20"/>
          <w:szCs w:val="20"/>
        </w:rPr>
        <w:t xml:space="preserve">mowanie kliniczne pkt 1.48,1.50 </w:t>
      </w:r>
      <w:r w:rsidRPr="008F692F">
        <w:rPr>
          <w:rFonts w:ascii="Arial Narrow" w:hAnsi="Arial Narrow" w:cs="Times New Roman"/>
          <w:b/>
          <w:sz w:val="20"/>
          <w:szCs w:val="20"/>
        </w:rPr>
        <w:t>oraz 1.52</w:t>
      </w:r>
      <w:r>
        <w:rPr>
          <w:rFonts w:ascii="Arial Narrow" w:hAnsi="Arial Narrow" w:cs="Times New Roman"/>
          <w:sz w:val="20"/>
          <w:szCs w:val="20"/>
        </w:rPr>
        <w:t xml:space="preserve"> </w:t>
      </w:r>
      <w:r w:rsidRPr="008F692F">
        <w:rPr>
          <w:rFonts w:ascii="Arial Narrow" w:hAnsi="Arial Narrow" w:cs="Times New Roman"/>
          <w:sz w:val="20"/>
          <w:szCs w:val="20"/>
        </w:rPr>
        <w:t>Czy Zamawiający wymaga zaoferowania minimum 1 czy 2 licencji jednoczesnego dostępu do funkcjonalności opisanych w p. 1.48, 1.50-52.</w:t>
      </w:r>
    </w:p>
    <w:p w:rsidR="00D31968" w:rsidRPr="008F692F" w:rsidRDefault="00D31968" w:rsidP="008F692F">
      <w:pPr>
        <w:spacing w:line="256" w:lineRule="auto"/>
        <w:contextualSpacing/>
        <w:jc w:val="both"/>
        <w:rPr>
          <w:rFonts w:ascii="Arial Narrow" w:hAnsi="Arial Narrow" w:cs="Times New Roman"/>
          <w:sz w:val="20"/>
          <w:szCs w:val="20"/>
        </w:rPr>
      </w:pPr>
      <w:r>
        <w:rPr>
          <w:rFonts w:ascii="Arial Narrow" w:eastAsia="Calibri" w:hAnsi="Arial Narrow"/>
          <w:b/>
          <w:sz w:val="20"/>
          <w:szCs w:val="20"/>
        </w:rPr>
        <w:t xml:space="preserve">Odpowiedź: </w:t>
      </w:r>
      <w:r w:rsidR="008F692F">
        <w:rPr>
          <w:rFonts w:ascii="Arial Narrow" w:eastAsia="Calibri" w:hAnsi="Arial Narrow"/>
          <w:b/>
          <w:sz w:val="20"/>
          <w:szCs w:val="20"/>
        </w:rPr>
        <w:t>Zgodnie z odpowiedzią na pytanie nr 31</w:t>
      </w:r>
      <w:r>
        <w:rPr>
          <w:rFonts w:ascii="Arial Narrow" w:eastAsia="Calibri" w:hAnsi="Arial Narrow"/>
          <w:b/>
          <w:sz w:val="20"/>
          <w:szCs w:val="20"/>
        </w:rPr>
        <w:t>.</w:t>
      </w:r>
    </w:p>
    <w:p w:rsidR="00D31968" w:rsidRDefault="00D31968" w:rsidP="00D31968">
      <w:pPr>
        <w:spacing w:after="0"/>
        <w:jc w:val="both"/>
        <w:rPr>
          <w:rFonts w:ascii="Arial Narrow" w:hAnsi="Arial Narrow" w:cs="Times New Roman"/>
          <w:sz w:val="20"/>
          <w:szCs w:val="20"/>
        </w:rPr>
      </w:pPr>
    </w:p>
    <w:p w:rsidR="00D31968" w:rsidRDefault="00D31968" w:rsidP="00D31968">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51</w:t>
      </w:r>
    </w:p>
    <w:p w:rsidR="008F692F" w:rsidRDefault="008F692F" w:rsidP="00872ED7">
      <w:pPr>
        <w:spacing w:line="256" w:lineRule="auto"/>
        <w:contextualSpacing/>
        <w:jc w:val="both"/>
        <w:rPr>
          <w:rFonts w:ascii="Arial Narrow" w:hAnsi="Arial Narrow" w:cs="Times New Roman"/>
          <w:sz w:val="20"/>
          <w:szCs w:val="20"/>
        </w:rPr>
      </w:pPr>
      <w:r w:rsidRPr="008F692F">
        <w:rPr>
          <w:rFonts w:ascii="Arial Narrow" w:hAnsi="Arial Narrow" w:cs="Times New Roman"/>
          <w:sz w:val="20"/>
          <w:szCs w:val="20"/>
        </w:rPr>
        <w:t xml:space="preserve">Mając na uwadze, że pracownia rezonansu będzie dedykowana  do pracy z dziećmi prosimy Zamawiającego o informację, czy wymagany wygląd i wystrój klatki RF oraz obudowy magnesu należy opatrzyć grafiką na potrzeby oddziału dziecięcego (malunki na ścianach, bajkowe motywy na obudowie, kolorowe oświetlenie itp)? </w:t>
      </w:r>
    </w:p>
    <w:p w:rsidR="00872ED7" w:rsidRDefault="00872ED7" w:rsidP="00872ED7">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Zamawiający </w:t>
      </w:r>
      <w:r w:rsidR="008F692F">
        <w:rPr>
          <w:rFonts w:ascii="Arial Narrow" w:eastAsia="Calibri" w:hAnsi="Arial Narrow"/>
          <w:b/>
          <w:sz w:val="20"/>
          <w:szCs w:val="20"/>
        </w:rPr>
        <w:t>nie wymaga lecz dopuszcza zaoferowanie przedmiotu zamówienia o cechach zaproponowanych przez wykonawcę</w:t>
      </w:r>
      <w:r>
        <w:rPr>
          <w:rFonts w:ascii="Arial Narrow" w:eastAsia="Calibri" w:hAnsi="Arial Narrow"/>
          <w:b/>
          <w:sz w:val="20"/>
          <w:szCs w:val="20"/>
        </w:rPr>
        <w:t>.</w:t>
      </w:r>
    </w:p>
    <w:p w:rsidR="00872ED7" w:rsidRDefault="00872ED7" w:rsidP="00872ED7">
      <w:pPr>
        <w:spacing w:after="0"/>
        <w:jc w:val="both"/>
        <w:rPr>
          <w:rFonts w:ascii="Arial Narrow" w:hAnsi="Arial Narrow" w:cs="Times New Roman"/>
          <w:sz w:val="20"/>
          <w:szCs w:val="20"/>
        </w:rPr>
      </w:pPr>
    </w:p>
    <w:p w:rsidR="00872ED7" w:rsidRDefault="00872ED7" w:rsidP="00872ED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52</w:t>
      </w:r>
    </w:p>
    <w:p w:rsidR="00872ED7" w:rsidRDefault="008F692F" w:rsidP="00872ED7">
      <w:pPr>
        <w:spacing w:after="0"/>
        <w:jc w:val="both"/>
        <w:rPr>
          <w:rFonts w:ascii="Arial Narrow" w:hAnsi="Arial Narrow" w:cs="Times New Roman"/>
          <w:sz w:val="20"/>
          <w:szCs w:val="20"/>
        </w:rPr>
      </w:pPr>
      <w:r w:rsidRPr="008F692F">
        <w:rPr>
          <w:rFonts w:ascii="Arial Narrow" w:hAnsi="Arial Narrow" w:cs="Times New Roman"/>
          <w:sz w:val="20"/>
          <w:szCs w:val="20"/>
        </w:rPr>
        <w:t>W celu sprawnej komunikacji prosimy Zamawiającego o wskazanie w umowie Przedstawiciela Zamawiającego, który będzie osobą decyzyjną do zatwierdzania wszelkich koniecznych ustaleń (np. wybór mebli, kolorystyka ścian, kolor wykładzin, itp.)</w:t>
      </w:r>
    </w:p>
    <w:p w:rsidR="00872ED7" w:rsidRDefault="00872ED7" w:rsidP="00872ED7">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Zamawiający </w:t>
      </w:r>
      <w:r w:rsidR="008F692F">
        <w:rPr>
          <w:rFonts w:ascii="Arial Narrow" w:eastAsia="Calibri" w:hAnsi="Arial Narrow"/>
          <w:b/>
          <w:sz w:val="20"/>
          <w:szCs w:val="20"/>
        </w:rPr>
        <w:t>wyjaśnia, że przedstawiciel odpowiedzialny za realizację umowy ze strony zamawiającego zostanie wskazany w treści umowy w sprawie zamówienia publicznego</w:t>
      </w:r>
      <w:r>
        <w:rPr>
          <w:rFonts w:ascii="Arial Narrow" w:eastAsia="Calibri" w:hAnsi="Arial Narrow"/>
          <w:b/>
          <w:sz w:val="20"/>
          <w:szCs w:val="20"/>
        </w:rPr>
        <w:t>.</w:t>
      </w:r>
    </w:p>
    <w:p w:rsidR="00B56DCF" w:rsidRDefault="00B56DCF" w:rsidP="00872ED7">
      <w:pPr>
        <w:spacing w:after="0"/>
        <w:jc w:val="both"/>
        <w:rPr>
          <w:rFonts w:ascii="Arial Narrow" w:hAnsi="Arial Narrow" w:cs="Times New Roman"/>
          <w:sz w:val="20"/>
          <w:szCs w:val="20"/>
        </w:rPr>
      </w:pPr>
    </w:p>
    <w:p w:rsidR="00872ED7" w:rsidRDefault="00872ED7" w:rsidP="00872ED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53</w:t>
      </w:r>
    </w:p>
    <w:p w:rsidR="00872ED7" w:rsidRDefault="008F692F" w:rsidP="00872ED7">
      <w:pPr>
        <w:spacing w:after="0"/>
        <w:jc w:val="both"/>
        <w:rPr>
          <w:rFonts w:ascii="Arial Narrow" w:hAnsi="Arial Narrow" w:cs="Times New Roman"/>
          <w:sz w:val="20"/>
          <w:szCs w:val="20"/>
        </w:rPr>
      </w:pPr>
      <w:r w:rsidRPr="008F692F">
        <w:rPr>
          <w:rFonts w:ascii="Arial Narrow" w:hAnsi="Arial Narrow" w:cs="Times New Roman"/>
          <w:sz w:val="20"/>
          <w:szCs w:val="20"/>
        </w:rPr>
        <w:t>Czy Zamawiający dysponuje dostępną mocą przy</w:t>
      </w:r>
      <w:r>
        <w:rPr>
          <w:rFonts w:ascii="Arial Narrow" w:hAnsi="Arial Narrow" w:cs="Times New Roman"/>
          <w:sz w:val="20"/>
          <w:szCs w:val="20"/>
        </w:rPr>
        <w:t>łączeniową 120kVA dla nowego MR</w:t>
      </w:r>
      <w:r w:rsidR="00872ED7" w:rsidRPr="00872ED7">
        <w:rPr>
          <w:rFonts w:ascii="Arial Narrow" w:hAnsi="Arial Narrow" w:cs="Times New Roman"/>
          <w:sz w:val="20"/>
          <w:szCs w:val="20"/>
        </w:rPr>
        <w:t>?</w:t>
      </w:r>
    </w:p>
    <w:p w:rsidR="00872ED7" w:rsidRDefault="00872ED7" w:rsidP="00872ED7">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Zamawiający </w:t>
      </w:r>
      <w:r w:rsidR="008F692F">
        <w:rPr>
          <w:rFonts w:ascii="Arial Narrow" w:eastAsia="Calibri" w:hAnsi="Arial Narrow"/>
          <w:b/>
          <w:sz w:val="20"/>
          <w:szCs w:val="20"/>
        </w:rPr>
        <w:t>dysponuje mocą przyłączeniową 120kVA.</w:t>
      </w:r>
      <w:r>
        <w:rPr>
          <w:rFonts w:ascii="Arial Narrow" w:eastAsia="Calibri" w:hAnsi="Arial Narrow"/>
          <w:b/>
          <w:sz w:val="20"/>
          <w:szCs w:val="20"/>
        </w:rPr>
        <w:t>.</w:t>
      </w:r>
    </w:p>
    <w:p w:rsidR="00872ED7" w:rsidRDefault="00872ED7" w:rsidP="00872ED7">
      <w:pPr>
        <w:spacing w:after="0"/>
        <w:jc w:val="both"/>
        <w:rPr>
          <w:rFonts w:ascii="Arial Narrow" w:hAnsi="Arial Narrow" w:cs="Times New Roman"/>
          <w:sz w:val="20"/>
          <w:szCs w:val="20"/>
        </w:rPr>
      </w:pPr>
    </w:p>
    <w:p w:rsidR="00872ED7" w:rsidRDefault="00872ED7" w:rsidP="00872ED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54</w:t>
      </w:r>
    </w:p>
    <w:p w:rsidR="00872ED7" w:rsidRDefault="008F692F" w:rsidP="00872ED7">
      <w:pPr>
        <w:spacing w:after="0"/>
        <w:jc w:val="both"/>
        <w:rPr>
          <w:rFonts w:ascii="Arial Narrow" w:hAnsi="Arial Narrow" w:cs="Times New Roman"/>
          <w:sz w:val="20"/>
          <w:szCs w:val="20"/>
        </w:rPr>
      </w:pPr>
      <w:r w:rsidRPr="008F692F">
        <w:rPr>
          <w:rFonts w:ascii="Arial Narrow" w:hAnsi="Arial Narrow" w:cs="Times New Roman"/>
          <w:sz w:val="20"/>
          <w:szCs w:val="20"/>
        </w:rPr>
        <w:t>Prosimy o opublikowanie informacji z pomiarów elektrycznych impedancji linii zasilającej MR w rozdzielni głównej budynku z kt</w:t>
      </w:r>
      <w:r w:rsidR="00B92A8B">
        <w:rPr>
          <w:rFonts w:ascii="Arial Narrow" w:hAnsi="Arial Narrow" w:cs="Times New Roman"/>
          <w:sz w:val="20"/>
          <w:szCs w:val="20"/>
        </w:rPr>
        <w:t>órego będzie zasilany aparat MR</w:t>
      </w:r>
      <w:r w:rsidR="00872ED7" w:rsidRPr="00872ED7">
        <w:rPr>
          <w:rFonts w:ascii="Arial Narrow" w:hAnsi="Arial Narrow" w:cs="Times New Roman"/>
          <w:sz w:val="20"/>
          <w:szCs w:val="20"/>
        </w:rPr>
        <w:t>?</w:t>
      </w:r>
    </w:p>
    <w:p w:rsidR="00872ED7" w:rsidRDefault="00872ED7" w:rsidP="00872ED7">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w:t>
      </w:r>
      <w:r w:rsidR="008F692F">
        <w:rPr>
          <w:rFonts w:ascii="Arial Narrow" w:eastAsia="Calibri" w:hAnsi="Arial Narrow"/>
          <w:b/>
          <w:sz w:val="20"/>
          <w:szCs w:val="20"/>
        </w:rPr>
        <w:t>Impedancja wynosi 0,06Ω.</w:t>
      </w:r>
    </w:p>
    <w:p w:rsidR="00872ED7" w:rsidRDefault="00872ED7" w:rsidP="00872ED7">
      <w:pPr>
        <w:spacing w:after="0"/>
        <w:jc w:val="both"/>
        <w:rPr>
          <w:rFonts w:ascii="Arial Narrow" w:hAnsi="Arial Narrow" w:cs="Times New Roman"/>
          <w:sz w:val="20"/>
          <w:szCs w:val="20"/>
        </w:rPr>
      </w:pPr>
    </w:p>
    <w:p w:rsidR="00872ED7" w:rsidRDefault="00872ED7" w:rsidP="00872ED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55</w:t>
      </w:r>
    </w:p>
    <w:p w:rsidR="00872ED7" w:rsidRDefault="008F692F" w:rsidP="00872ED7">
      <w:pPr>
        <w:spacing w:after="0"/>
        <w:jc w:val="both"/>
        <w:rPr>
          <w:rFonts w:ascii="Arial Narrow" w:hAnsi="Arial Narrow" w:cs="Times New Roman"/>
          <w:sz w:val="20"/>
          <w:szCs w:val="20"/>
        </w:rPr>
      </w:pPr>
      <w:r w:rsidRPr="008F692F">
        <w:rPr>
          <w:rFonts w:ascii="Arial Narrow" w:hAnsi="Arial Narrow" w:cs="Times New Roman"/>
          <w:sz w:val="20"/>
          <w:szCs w:val="20"/>
        </w:rPr>
        <w:t>Prosimy o udzielenie informacji dotyczącej długości trasy dla kabla zasilającego aparat MR oraz informację o warunkach środowiskowych w jakich przebiega trasa jego ułożenia od rozdzielni głównej budynk</w:t>
      </w:r>
      <w:r>
        <w:rPr>
          <w:rFonts w:ascii="Arial Narrow" w:hAnsi="Arial Narrow" w:cs="Times New Roman"/>
          <w:sz w:val="20"/>
          <w:szCs w:val="20"/>
        </w:rPr>
        <w:t>u do pomieszczenia technicznego</w:t>
      </w:r>
      <w:r w:rsidR="00872ED7" w:rsidRPr="00872ED7">
        <w:rPr>
          <w:rFonts w:ascii="Arial Narrow" w:hAnsi="Arial Narrow" w:cs="Times New Roman"/>
          <w:sz w:val="20"/>
          <w:szCs w:val="20"/>
        </w:rPr>
        <w:t>?</w:t>
      </w:r>
    </w:p>
    <w:p w:rsidR="00872ED7" w:rsidRDefault="00872ED7" w:rsidP="00872ED7">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Zamawiający </w:t>
      </w:r>
      <w:r w:rsidR="008F692F">
        <w:rPr>
          <w:rFonts w:ascii="Arial Narrow" w:eastAsia="Calibri" w:hAnsi="Arial Narrow"/>
          <w:b/>
          <w:sz w:val="20"/>
          <w:szCs w:val="20"/>
        </w:rPr>
        <w:t>wyjaśnia, że przewidywana długość trasy kabla zasilającego wynosi około 130 mb</w:t>
      </w:r>
      <w:r w:rsidR="006C09EF">
        <w:rPr>
          <w:rFonts w:ascii="Arial Narrow" w:eastAsia="Calibri" w:hAnsi="Arial Narrow"/>
          <w:b/>
          <w:sz w:val="20"/>
          <w:szCs w:val="20"/>
        </w:rPr>
        <w:t xml:space="preserve"> i przebiega częściowo w kanale instalacyjnym częściowo zaś w korytkach nadtynkowych</w:t>
      </w:r>
      <w:r>
        <w:rPr>
          <w:rFonts w:ascii="Arial Narrow" w:eastAsia="Calibri" w:hAnsi="Arial Narrow"/>
          <w:b/>
          <w:sz w:val="20"/>
          <w:szCs w:val="20"/>
        </w:rPr>
        <w:t>.</w:t>
      </w:r>
    </w:p>
    <w:p w:rsidR="00872ED7" w:rsidRDefault="00872ED7" w:rsidP="00872ED7">
      <w:pPr>
        <w:spacing w:after="0"/>
        <w:jc w:val="both"/>
        <w:rPr>
          <w:rFonts w:ascii="Arial Narrow" w:hAnsi="Arial Narrow" w:cs="Times New Roman"/>
          <w:sz w:val="20"/>
          <w:szCs w:val="20"/>
        </w:rPr>
      </w:pPr>
    </w:p>
    <w:p w:rsidR="00872ED7" w:rsidRDefault="00872ED7" w:rsidP="00872ED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56</w:t>
      </w:r>
    </w:p>
    <w:p w:rsidR="00872ED7" w:rsidRDefault="006C09EF" w:rsidP="00872ED7">
      <w:pPr>
        <w:spacing w:after="0"/>
        <w:jc w:val="both"/>
        <w:rPr>
          <w:rFonts w:ascii="Arial Narrow" w:hAnsi="Arial Narrow" w:cs="Times New Roman"/>
          <w:sz w:val="20"/>
          <w:szCs w:val="20"/>
        </w:rPr>
      </w:pPr>
      <w:r w:rsidRPr="006C09EF">
        <w:rPr>
          <w:rFonts w:ascii="Arial Narrow" w:hAnsi="Arial Narrow" w:cs="Times New Roman"/>
          <w:sz w:val="20"/>
          <w:szCs w:val="20"/>
        </w:rPr>
        <w:t>Czy Zamawiający dopuszcza zmianę koncepcji posadowienia</w:t>
      </w:r>
      <w:r>
        <w:rPr>
          <w:rFonts w:ascii="Arial Narrow" w:hAnsi="Arial Narrow" w:cs="Times New Roman"/>
          <w:sz w:val="20"/>
          <w:szCs w:val="20"/>
        </w:rPr>
        <w:t xml:space="preserve"> aparatu i rozkładu pomieszczeń?</w:t>
      </w:r>
    </w:p>
    <w:p w:rsidR="00872ED7" w:rsidRDefault="00872ED7" w:rsidP="00872ED7">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 xml:space="preserve">Odpowiedź: </w:t>
      </w:r>
      <w:r w:rsidR="006C09EF" w:rsidRPr="006C09EF">
        <w:rPr>
          <w:rFonts w:ascii="Arial Narrow" w:eastAsia="Calibri" w:hAnsi="Arial Narrow"/>
          <w:b/>
          <w:sz w:val="20"/>
          <w:szCs w:val="20"/>
        </w:rPr>
        <w:t>Zamawiający dopuszcza zmiany nie skutkujące koniecznością uzyskania nowego pozwolenia na budowę i zaakceptowane przez Zamawiającego ponadto wyposażenie meblowo-gospodarcze, które jest przedmiotem zamówienia winno być w całości zamontowane w pracowni</w:t>
      </w:r>
      <w:r>
        <w:rPr>
          <w:rFonts w:ascii="Arial Narrow" w:eastAsia="Calibri" w:hAnsi="Arial Narrow"/>
          <w:b/>
          <w:sz w:val="20"/>
          <w:szCs w:val="20"/>
        </w:rPr>
        <w:t>.</w:t>
      </w:r>
    </w:p>
    <w:p w:rsidR="00872ED7" w:rsidRDefault="00872ED7" w:rsidP="00872ED7">
      <w:pPr>
        <w:spacing w:after="0"/>
        <w:jc w:val="both"/>
        <w:rPr>
          <w:rFonts w:ascii="Arial Narrow" w:hAnsi="Arial Narrow" w:cs="Times New Roman"/>
          <w:sz w:val="20"/>
          <w:szCs w:val="20"/>
        </w:rPr>
      </w:pPr>
    </w:p>
    <w:p w:rsidR="00872ED7" w:rsidRDefault="00872ED7" w:rsidP="00872ED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57</w:t>
      </w:r>
    </w:p>
    <w:p w:rsidR="00872ED7" w:rsidRPr="00872ED7" w:rsidRDefault="006C09EF" w:rsidP="00872ED7">
      <w:pPr>
        <w:spacing w:after="0"/>
        <w:jc w:val="both"/>
        <w:rPr>
          <w:rFonts w:ascii="Arial Narrow" w:hAnsi="Arial Narrow" w:cs="Times New Roman"/>
          <w:sz w:val="20"/>
          <w:szCs w:val="20"/>
        </w:rPr>
      </w:pPr>
      <w:r w:rsidRPr="006C09EF">
        <w:rPr>
          <w:rFonts w:ascii="Arial Narrow" w:hAnsi="Arial Narrow" w:cs="Times New Roman"/>
          <w:sz w:val="20"/>
          <w:szCs w:val="20"/>
        </w:rPr>
        <w:t>Prosimy Zamawiającego o potwierdzenie, że pod pomieszczeniem rezonansu nie ma żadnych pomieszczeń ani ciągów technicznych</w:t>
      </w:r>
      <w:r w:rsidR="00872ED7" w:rsidRPr="00872ED7">
        <w:rPr>
          <w:rFonts w:ascii="Arial Narrow" w:hAnsi="Arial Narrow" w:cs="Times New Roman"/>
          <w:sz w:val="20"/>
          <w:szCs w:val="20"/>
        </w:rPr>
        <w:t>?</w:t>
      </w:r>
    </w:p>
    <w:p w:rsidR="00872ED7" w:rsidRDefault="006C09EF" w:rsidP="00872ED7">
      <w:pPr>
        <w:spacing w:line="256" w:lineRule="auto"/>
        <w:contextualSpacing/>
        <w:jc w:val="both"/>
        <w:rPr>
          <w:rFonts w:ascii="Arial Narrow" w:eastAsia="Calibri" w:hAnsi="Arial Narrow"/>
          <w:b/>
          <w:sz w:val="20"/>
          <w:szCs w:val="20"/>
        </w:rPr>
      </w:pPr>
      <w:r>
        <w:rPr>
          <w:rFonts w:ascii="Arial Narrow" w:eastAsia="Calibri" w:hAnsi="Arial Narrow"/>
          <w:b/>
          <w:sz w:val="20"/>
          <w:szCs w:val="20"/>
        </w:rPr>
        <w:t>Odpowiedź: Zamawiający informuje, że pod pomieszczeniem, w którym będzie zainstalowany rezonans magnetyczny nie ma żadnych ciągów technicznych oraz pomieszczeń.</w:t>
      </w:r>
    </w:p>
    <w:p w:rsidR="00872ED7" w:rsidRDefault="00872ED7" w:rsidP="00872ED7">
      <w:pPr>
        <w:spacing w:after="0"/>
        <w:jc w:val="both"/>
        <w:rPr>
          <w:rFonts w:ascii="Arial Narrow" w:hAnsi="Arial Narrow" w:cs="Times New Roman"/>
          <w:b/>
          <w:sz w:val="20"/>
          <w:szCs w:val="20"/>
          <w:u w:val="single"/>
        </w:rPr>
      </w:pPr>
    </w:p>
    <w:p w:rsidR="00872ED7" w:rsidRDefault="00872ED7" w:rsidP="00872ED7">
      <w:pPr>
        <w:spacing w:after="0"/>
        <w:jc w:val="both"/>
        <w:rPr>
          <w:rFonts w:ascii="Arial Narrow" w:hAnsi="Arial Narrow" w:cs="Times New Roman"/>
          <w:b/>
          <w:sz w:val="20"/>
          <w:szCs w:val="20"/>
          <w:u w:val="single"/>
        </w:rPr>
      </w:pPr>
      <w:r>
        <w:rPr>
          <w:rFonts w:ascii="Arial Narrow" w:hAnsi="Arial Narrow" w:cs="Times New Roman"/>
          <w:b/>
          <w:sz w:val="20"/>
          <w:szCs w:val="20"/>
          <w:u w:val="single"/>
        </w:rPr>
        <w:lastRenderedPageBreak/>
        <w:t>Pytanie 58</w:t>
      </w:r>
    </w:p>
    <w:p w:rsidR="006C09EF" w:rsidRDefault="006C09EF" w:rsidP="00B01E60">
      <w:pPr>
        <w:spacing w:after="0"/>
        <w:jc w:val="both"/>
        <w:rPr>
          <w:rFonts w:ascii="Arial Narrow" w:hAnsi="Arial Narrow" w:cs="Times New Roman"/>
          <w:sz w:val="20"/>
          <w:szCs w:val="20"/>
        </w:rPr>
      </w:pPr>
      <w:r w:rsidRPr="006C09EF">
        <w:rPr>
          <w:rFonts w:ascii="Arial Narrow" w:hAnsi="Arial Narrow" w:cs="Times New Roman"/>
          <w:sz w:val="20"/>
          <w:szCs w:val="20"/>
        </w:rPr>
        <w:t>Specyfika technologii rezonansu magnetycznego wymaga wykonania instalacji do awaryjnego wyrzutu helu w sytuacjach zagrożenia. Prosimy o potwierdzenie, że Zamawiający wyraża zgodę na poprowadzenie rury awaryjnego wyrzutu helu po elewacji zewn. na dach budynku</w:t>
      </w:r>
    </w:p>
    <w:p w:rsidR="00A36F3E" w:rsidRDefault="00A36F3E" w:rsidP="00B01E6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D828A6">
        <w:rPr>
          <w:rFonts w:ascii="Arial Narrow" w:hAnsi="Arial Narrow" w:cs="Times New Roman"/>
          <w:b/>
          <w:sz w:val="20"/>
          <w:szCs w:val="20"/>
        </w:rPr>
        <w:t>Zamawiający wyraża zgodę</w:t>
      </w:r>
      <w:r w:rsidR="004C6AB7">
        <w:rPr>
          <w:rFonts w:ascii="Arial Narrow" w:hAnsi="Arial Narrow" w:cs="Times New Roman"/>
          <w:b/>
          <w:sz w:val="20"/>
          <w:szCs w:val="20"/>
        </w:rPr>
        <w:t xml:space="preserve"> na rozwiązanie zaproponowane przez wykonawcę</w:t>
      </w:r>
      <w:r>
        <w:rPr>
          <w:rFonts w:ascii="Arial Narrow" w:hAnsi="Arial Narrow" w:cs="Times New Roman"/>
          <w:b/>
          <w:sz w:val="20"/>
          <w:szCs w:val="20"/>
        </w:rPr>
        <w:t xml:space="preserve">. </w:t>
      </w:r>
    </w:p>
    <w:p w:rsidR="00A36F3E" w:rsidRDefault="00A36F3E" w:rsidP="00A36F3E">
      <w:pPr>
        <w:spacing w:after="0"/>
        <w:jc w:val="both"/>
        <w:rPr>
          <w:rFonts w:ascii="Arial Narrow" w:hAnsi="Arial Narrow" w:cs="Times New Roman"/>
          <w:b/>
          <w:sz w:val="20"/>
          <w:szCs w:val="20"/>
          <w:u w:val="single"/>
        </w:rPr>
      </w:pPr>
    </w:p>
    <w:p w:rsidR="00A36F3E" w:rsidRDefault="00A36F3E" w:rsidP="00A36F3E">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59</w:t>
      </w:r>
    </w:p>
    <w:p w:rsidR="009B6B60" w:rsidRDefault="0099372E" w:rsidP="001D733C">
      <w:pPr>
        <w:spacing w:after="0"/>
        <w:jc w:val="both"/>
        <w:rPr>
          <w:rFonts w:ascii="Arial Narrow" w:hAnsi="Arial Narrow" w:cs="Times New Roman"/>
          <w:b/>
          <w:sz w:val="20"/>
          <w:szCs w:val="20"/>
        </w:rPr>
      </w:pPr>
      <w:r w:rsidRPr="0099372E">
        <w:rPr>
          <w:rFonts w:ascii="Arial Narrow" w:hAnsi="Arial Narrow" w:cs="Times New Roman"/>
          <w:sz w:val="20"/>
          <w:szCs w:val="20"/>
        </w:rPr>
        <w:t>Prosimy o opublikowanie rzutów pomieszczeń w formacie edytowalnym DWG</w:t>
      </w:r>
      <w:r w:rsidRPr="0099372E">
        <w:rPr>
          <w:rFonts w:ascii="Arial Narrow" w:hAnsi="Arial Narrow" w:cs="Times New Roman"/>
          <w:b/>
          <w:sz w:val="20"/>
          <w:szCs w:val="20"/>
        </w:rPr>
        <w:t xml:space="preserve"> </w:t>
      </w:r>
    </w:p>
    <w:p w:rsidR="00A36F3E" w:rsidRPr="001D733C" w:rsidRDefault="00A36F3E" w:rsidP="001D733C">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t>
      </w:r>
      <w:r w:rsidR="009B6B60">
        <w:rPr>
          <w:rFonts w:ascii="Arial Narrow" w:hAnsi="Arial Narrow" w:cs="Times New Roman"/>
          <w:b/>
          <w:sz w:val="20"/>
          <w:szCs w:val="20"/>
        </w:rPr>
        <w:t>nie dysponuje rzutami pomieszczeń w formacie edytowalnym</w:t>
      </w:r>
      <w:r w:rsidR="00CD3A32">
        <w:rPr>
          <w:rFonts w:ascii="Arial Narrow" w:hAnsi="Arial Narrow" w:cs="Tahoma"/>
          <w:b/>
          <w:sz w:val="20"/>
          <w:szCs w:val="20"/>
        </w:rPr>
        <w:t>.</w:t>
      </w:r>
    </w:p>
    <w:p w:rsidR="00A36F3E" w:rsidRDefault="00A36F3E" w:rsidP="00872ED7">
      <w:pPr>
        <w:spacing w:after="0"/>
        <w:jc w:val="both"/>
        <w:rPr>
          <w:rFonts w:ascii="Arial Narrow" w:hAnsi="Arial Narrow" w:cs="Times New Roman"/>
          <w:b/>
          <w:sz w:val="20"/>
          <w:szCs w:val="20"/>
        </w:rPr>
      </w:pPr>
    </w:p>
    <w:p w:rsidR="00A36F3E" w:rsidRDefault="00A36F3E" w:rsidP="00A36F3E">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60</w:t>
      </w:r>
    </w:p>
    <w:p w:rsidR="00B01E60" w:rsidRPr="00B01E60" w:rsidRDefault="009B6B60" w:rsidP="00B01E60">
      <w:pPr>
        <w:spacing w:after="0"/>
        <w:jc w:val="both"/>
        <w:rPr>
          <w:rFonts w:ascii="Arial Narrow" w:hAnsi="Arial Narrow" w:cs="Times New Roman"/>
          <w:sz w:val="20"/>
          <w:szCs w:val="20"/>
        </w:rPr>
      </w:pPr>
      <w:r w:rsidRPr="009B6B60">
        <w:rPr>
          <w:rFonts w:ascii="Arial Narrow" w:hAnsi="Arial Narrow" w:cs="Times New Roman"/>
          <w:sz w:val="20"/>
          <w:szCs w:val="20"/>
        </w:rPr>
        <w:t>Dostawa aparatu MR do wskazanych przez Zamawiającego pomieszczeń wymaga użycia dźwigu o sporych gabarytach + podania aparatu MR od góry na patio. Prosimy o informację czy Zamawiający na czas dostawy zablokuje ruch na parkingu i dopuści  wykonanie takiej operacji w dni robocze po godz. 14:00? Wymaga to wyłączenia z użytkowania obszaru przed szpitalem (parking) na cały dzień w którym zaplanowana będzie operacja dostawy.</w:t>
      </w:r>
      <w:r>
        <w:rPr>
          <w:rFonts w:ascii="Arial Narrow" w:hAnsi="Arial Narrow" w:cs="Times New Roman"/>
          <w:sz w:val="20"/>
          <w:szCs w:val="20"/>
        </w:rPr>
        <w:t xml:space="preserve"> </w:t>
      </w:r>
      <w:r w:rsidRPr="009B6B60">
        <w:rPr>
          <w:rFonts w:ascii="Arial Narrow" w:hAnsi="Arial Narrow" w:cs="Times New Roman"/>
          <w:sz w:val="20"/>
          <w:szCs w:val="20"/>
        </w:rPr>
        <w:t>Jeśli Zamawiający życzy sobie wykonania operacji w weekend (sobota lub niedziela) to prosimy o taką deklarację oraz potwierdzenie, że Zamawiający zapewni obecność przedstawiciela szpitala na czas wykonywania czynności związanych z pracą dźwigu.</w:t>
      </w:r>
    </w:p>
    <w:p w:rsidR="009B6B60" w:rsidRPr="009B6B60" w:rsidRDefault="00A36F3E" w:rsidP="009B6B6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B6B60">
        <w:rPr>
          <w:rFonts w:ascii="Arial Narrow" w:hAnsi="Arial Narrow" w:cs="Times New Roman"/>
          <w:b/>
          <w:sz w:val="20"/>
          <w:szCs w:val="20"/>
        </w:rPr>
        <w:t>Zamawiający wymaga przeprowadzenia operacji w</w:t>
      </w:r>
      <w:r w:rsidR="009B6B60" w:rsidRPr="009B6B60">
        <w:rPr>
          <w:rFonts w:ascii="Arial Narrow" w:hAnsi="Arial Narrow" w:cs="Times New Roman"/>
          <w:b/>
          <w:sz w:val="20"/>
          <w:szCs w:val="20"/>
        </w:rPr>
        <w:t xml:space="preserve"> weekend (sobota lub niedziela), Zamawiający zapewni obecność przedstawiciela szpitala na czas wykonywania czynności związanych z pracą dźwigu co nie zwalnia Wykonawcy z zapewnienia projektu pracy dźwigu(operacji) i profesjonalnego nadzoru.</w:t>
      </w:r>
    </w:p>
    <w:p w:rsidR="00B56DCF" w:rsidRDefault="00B56DCF" w:rsidP="00A36F3E">
      <w:pPr>
        <w:spacing w:after="0"/>
        <w:jc w:val="both"/>
        <w:rPr>
          <w:rFonts w:ascii="Arial Narrow" w:hAnsi="Arial Narrow"/>
          <w:b/>
          <w:sz w:val="20"/>
          <w:szCs w:val="20"/>
        </w:rPr>
      </w:pPr>
    </w:p>
    <w:p w:rsidR="00B56DCF" w:rsidRDefault="00B56DCF" w:rsidP="00A36F3E">
      <w:pPr>
        <w:spacing w:after="0"/>
        <w:jc w:val="both"/>
        <w:rPr>
          <w:rFonts w:ascii="Arial Narrow" w:hAnsi="Arial Narrow"/>
          <w:b/>
          <w:sz w:val="20"/>
          <w:szCs w:val="20"/>
        </w:rPr>
      </w:pPr>
    </w:p>
    <w:p w:rsidR="00B56DCF" w:rsidRDefault="00B56DCF" w:rsidP="00A36F3E">
      <w:pPr>
        <w:spacing w:after="0"/>
        <w:jc w:val="both"/>
        <w:rPr>
          <w:rFonts w:ascii="Arial Narrow" w:hAnsi="Arial Narrow"/>
          <w:b/>
          <w:sz w:val="20"/>
          <w:szCs w:val="20"/>
        </w:rPr>
      </w:pPr>
    </w:p>
    <w:p w:rsidR="00B56DCF" w:rsidRDefault="00B56DCF" w:rsidP="00A36F3E">
      <w:pPr>
        <w:spacing w:after="0"/>
        <w:jc w:val="both"/>
        <w:rPr>
          <w:rFonts w:ascii="Arial Narrow" w:hAnsi="Arial Narrow"/>
          <w:b/>
          <w:sz w:val="20"/>
          <w:szCs w:val="20"/>
        </w:rPr>
      </w:pPr>
    </w:p>
    <w:p w:rsidR="00B56DCF" w:rsidRPr="00B56DCF" w:rsidRDefault="00B56DCF" w:rsidP="00A36F3E">
      <w:pPr>
        <w:spacing w:after="0"/>
        <w:jc w:val="both"/>
        <w:rPr>
          <w:rFonts w:ascii="Arial Narrow" w:hAnsi="Arial Narrow" w:cs="Times New Roman"/>
          <w:b/>
          <w:i/>
          <w:sz w:val="20"/>
          <w:szCs w:val="20"/>
        </w:rPr>
      </w:pPr>
    </w:p>
    <w:p w:rsidR="00B01E60" w:rsidRPr="00B01E60" w:rsidRDefault="00B01E60" w:rsidP="00A36F3E">
      <w:pPr>
        <w:spacing w:after="0"/>
        <w:jc w:val="both"/>
        <w:rPr>
          <w:rFonts w:ascii="Arial Narrow" w:hAnsi="Arial Narrow" w:cs="Times New Roman"/>
          <w:b/>
          <w:sz w:val="20"/>
          <w:szCs w:val="20"/>
          <w:u w:val="single"/>
        </w:rPr>
      </w:pPr>
      <w:r w:rsidRPr="00B01E60">
        <w:rPr>
          <w:rFonts w:ascii="Arial Narrow" w:hAnsi="Arial Narrow" w:cs="Times New Roman"/>
          <w:b/>
          <w:sz w:val="20"/>
          <w:szCs w:val="20"/>
          <w:u w:val="single"/>
        </w:rPr>
        <w:t>Pytanie 61</w:t>
      </w:r>
    </w:p>
    <w:p w:rsidR="00B01E60" w:rsidRPr="009B6B60" w:rsidRDefault="009B6B60" w:rsidP="00B01E60">
      <w:pPr>
        <w:spacing w:after="0"/>
        <w:jc w:val="both"/>
        <w:rPr>
          <w:rFonts w:ascii="Arial Narrow" w:hAnsi="Arial Narrow" w:cs="Times New Roman"/>
          <w:sz w:val="20"/>
          <w:szCs w:val="20"/>
        </w:rPr>
      </w:pPr>
      <w:r w:rsidRPr="009B6B60">
        <w:rPr>
          <w:rFonts w:ascii="Arial Narrow" w:hAnsi="Arial Narrow" w:cs="Times New Roman"/>
          <w:sz w:val="20"/>
          <w:szCs w:val="20"/>
        </w:rPr>
        <w:t>Czy Zamawiający dopuszcza przeprowadzenie szkoleń aplikacyjnych w terminie późniejszym (po przekazaniu aparatu MR i podpisaniu protokołu końcowego)?  Mając na uwadze interes Zamawiającego, chcemy aby szkolenie aplikacyjne odbyło się z udziałem pacjentów, co będzie miało wpływ na efektywność szkolenia.</w:t>
      </w:r>
    </w:p>
    <w:p w:rsidR="00B01E60" w:rsidRDefault="00B01E60" w:rsidP="00B01E60">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t>
      </w:r>
      <w:r w:rsidR="00B92A8B">
        <w:rPr>
          <w:rFonts w:ascii="Arial Narrow" w:hAnsi="Arial Narrow" w:cs="Times New Roman"/>
          <w:b/>
          <w:sz w:val="20"/>
          <w:szCs w:val="20"/>
        </w:rPr>
        <w:t>nie dopuszcza przeprowadzenia szkoleń po podpisaniu protokołu końcowego</w:t>
      </w:r>
      <w:r w:rsidR="009B6B60">
        <w:rPr>
          <w:rFonts w:ascii="Arial Narrow" w:hAnsi="Arial Narrow" w:cs="Times New Roman"/>
          <w:b/>
          <w:sz w:val="20"/>
          <w:szCs w:val="20"/>
        </w:rPr>
        <w:t>.</w:t>
      </w:r>
      <w:r>
        <w:rPr>
          <w:rFonts w:ascii="Arial Narrow" w:hAnsi="Arial Narrow" w:cs="Times New Roman"/>
          <w:b/>
          <w:sz w:val="20"/>
          <w:szCs w:val="20"/>
        </w:rPr>
        <w:t xml:space="preserve"> </w:t>
      </w:r>
    </w:p>
    <w:p w:rsidR="00B01E60" w:rsidRDefault="00B01E60" w:rsidP="00B01E60">
      <w:pPr>
        <w:spacing w:after="0"/>
        <w:jc w:val="both"/>
        <w:rPr>
          <w:rFonts w:ascii="Arial Narrow" w:hAnsi="Arial Narrow" w:cs="Times New Roman"/>
          <w:b/>
          <w:sz w:val="20"/>
          <w:szCs w:val="20"/>
          <w:u w:val="single"/>
        </w:rPr>
      </w:pPr>
    </w:p>
    <w:p w:rsidR="00B01E60" w:rsidRPr="00B01E60" w:rsidRDefault="00B01E60" w:rsidP="00B01E6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62</w:t>
      </w:r>
    </w:p>
    <w:p w:rsidR="00B01E60" w:rsidRPr="009B6B60" w:rsidRDefault="009B6B60" w:rsidP="00B01E60">
      <w:pPr>
        <w:spacing w:after="0"/>
        <w:jc w:val="both"/>
        <w:rPr>
          <w:rFonts w:ascii="Arial Narrow" w:hAnsi="Arial Narrow" w:cs="Times New Roman"/>
          <w:sz w:val="20"/>
          <w:szCs w:val="20"/>
        </w:rPr>
      </w:pPr>
      <w:r w:rsidRPr="009B6B60">
        <w:rPr>
          <w:rFonts w:ascii="Arial Narrow" w:hAnsi="Arial Narrow" w:cs="Times New Roman"/>
          <w:sz w:val="20"/>
          <w:szCs w:val="20"/>
        </w:rPr>
        <w:t>Prosimy o potwierdzenie, że Zamawiający przekaże teren budowy w ciągu 3 dni od daty zatwierdzenia dokumentacji i uzyskania przez Zamawiającego pozwolenia na wykonanie robót objętych przedmiotem umowy.</w:t>
      </w:r>
    </w:p>
    <w:p w:rsidR="00B01E60" w:rsidRDefault="00B01E60" w:rsidP="00B01E6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B6B60" w:rsidRPr="009B6B60">
        <w:rPr>
          <w:rFonts w:ascii="Arial Narrow" w:hAnsi="Arial Narrow" w:cs="Times New Roman"/>
          <w:b/>
          <w:sz w:val="20"/>
          <w:szCs w:val="20"/>
        </w:rPr>
        <w:t xml:space="preserve">Zamawiający przekaże teren budowy w ciągu 30 dni od daty zawarcia umowy, pozwolenie na budowę jest załącznikiem do SIWZ. Zamawiający zmienia </w:t>
      </w:r>
      <w:r w:rsidR="009B6B60">
        <w:rPr>
          <w:rFonts w:ascii="Arial Narrow" w:hAnsi="Arial Narrow" w:cs="Times New Roman"/>
          <w:b/>
          <w:sz w:val="20"/>
          <w:szCs w:val="20"/>
        </w:rPr>
        <w:t xml:space="preserve">w projekcie umowy par.3 pkt.1 b, który otrzymuje brzmienie: </w:t>
      </w:r>
    </w:p>
    <w:p w:rsidR="009254EA" w:rsidRPr="009254EA" w:rsidRDefault="009254EA" w:rsidP="00B01E60">
      <w:pPr>
        <w:spacing w:after="0"/>
        <w:jc w:val="both"/>
        <w:rPr>
          <w:rFonts w:ascii="Arial Narrow" w:hAnsi="Arial Narrow" w:cs="Times New Roman"/>
          <w:b/>
          <w:i/>
          <w:sz w:val="20"/>
          <w:szCs w:val="20"/>
        </w:rPr>
      </w:pPr>
      <w:r>
        <w:rPr>
          <w:rFonts w:ascii="Arial Narrow" w:hAnsi="Arial Narrow"/>
          <w:b/>
          <w:i/>
          <w:sz w:val="20"/>
          <w:szCs w:val="20"/>
        </w:rPr>
        <w:t>„</w:t>
      </w:r>
      <w:r w:rsidRPr="009254EA">
        <w:rPr>
          <w:rFonts w:ascii="Arial Narrow" w:hAnsi="Arial Narrow"/>
          <w:b/>
          <w:i/>
          <w:sz w:val="20"/>
          <w:szCs w:val="20"/>
        </w:rPr>
        <w:t xml:space="preserve">przebudowa pomieszczeń Pracowni Rezonansu Magnetycznego zostanie zrealizowana w terminie do trzech miesięcy od daty </w:t>
      </w:r>
      <w:r>
        <w:rPr>
          <w:rFonts w:ascii="Arial Narrow" w:hAnsi="Arial Narrow"/>
          <w:b/>
          <w:i/>
          <w:sz w:val="20"/>
          <w:szCs w:val="20"/>
        </w:rPr>
        <w:t>przekazania terenu budowy. Protokolarne przekazanie terenu budowy nastąpi nie później niż 30 dni od daty zawarcia umowy.”</w:t>
      </w:r>
    </w:p>
    <w:p w:rsidR="00B01E60" w:rsidRDefault="00B01E60" w:rsidP="00B01E60">
      <w:pPr>
        <w:spacing w:after="0"/>
        <w:jc w:val="both"/>
        <w:rPr>
          <w:rFonts w:ascii="Arial Narrow" w:hAnsi="Arial Narrow" w:cs="Times New Roman"/>
          <w:b/>
          <w:sz w:val="20"/>
          <w:szCs w:val="20"/>
        </w:rPr>
      </w:pPr>
    </w:p>
    <w:p w:rsidR="00B01E60" w:rsidRPr="00B01E60" w:rsidRDefault="00B01E60" w:rsidP="00B01E6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63</w:t>
      </w:r>
    </w:p>
    <w:p w:rsidR="00E960B6" w:rsidRPr="00E960B6" w:rsidRDefault="00E960B6" w:rsidP="00E960B6">
      <w:pPr>
        <w:spacing w:after="0"/>
        <w:jc w:val="both"/>
        <w:rPr>
          <w:rFonts w:ascii="Arial Narrow" w:hAnsi="Arial Narrow" w:cs="Times New Roman"/>
          <w:sz w:val="20"/>
          <w:szCs w:val="20"/>
        </w:rPr>
      </w:pPr>
      <w:r w:rsidRPr="00E960B6">
        <w:rPr>
          <w:rFonts w:ascii="Arial Narrow" w:hAnsi="Arial Narrow" w:cs="Times New Roman"/>
          <w:sz w:val="20"/>
          <w:szCs w:val="20"/>
        </w:rPr>
        <w:t>Prosimy o wydłużenie terminu realizacji zadania określonego umową § 3.1.b z 3 do 4 miesięcy.</w:t>
      </w:r>
    </w:p>
    <w:p w:rsidR="00B01E60" w:rsidRDefault="00E960B6" w:rsidP="00B01E60">
      <w:pPr>
        <w:spacing w:after="0"/>
        <w:jc w:val="both"/>
        <w:rPr>
          <w:rFonts w:ascii="Arial Narrow" w:hAnsi="Arial Narrow" w:cs="Times New Roman"/>
          <w:b/>
          <w:sz w:val="20"/>
          <w:szCs w:val="20"/>
        </w:rPr>
      </w:pPr>
      <w:r>
        <w:rPr>
          <w:rFonts w:ascii="Arial Narrow" w:hAnsi="Arial Narrow" w:cs="Times New Roman"/>
          <w:b/>
          <w:sz w:val="20"/>
          <w:szCs w:val="20"/>
        </w:rPr>
        <w:t>Odpowiedź: Zgodnie z odpowiedzią na pytanie powyżej.</w:t>
      </w:r>
      <w:r w:rsidR="00B01E60">
        <w:rPr>
          <w:rFonts w:ascii="Arial Narrow" w:hAnsi="Arial Narrow" w:cs="Times New Roman"/>
          <w:b/>
          <w:sz w:val="20"/>
          <w:szCs w:val="20"/>
        </w:rPr>
        <w:t xml:space="preserve"> </w:t>
      </w:r>
    </w:p>
    <w:p w:rsidR="00A36F3E" w:rsidRPr="00B01E60" w:rsidRDefault="00A36F3E" w:rsidP="00A36F3E">
      <w:pPr>
        <w:spacing w:after="0"/>
        <w:jc w:val="both"/>
        <w:rPr>
          <w:rFonts w:ascii="Arial Narrow" w:hAnsi="Arial Narrow" w:cs="Times New Roman"/>
          <w:sz w:val="20"/>
          <w:szCs w:val="20"/>
        </w:rPr>
      </w:pPr>
    </w:p>
    <w:p w:rsidR="00311D51" w:rsidRPr="00B01E60" w:rsidRDefault="00311D51" w:rsidP="00311D5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64</w:t>
      </w:r>
    </w:p>
    <w:p w:rsidR="00311D51" w:rsidRDefault="00E960B6" w:rsidP="00311D51">
      <w:pPr>
        <w:spacing w:after="0"/>
        <w:jc w:val="both"/>
        <w:rPr>
          <w:rFonts w:ascii="Arial Narrow" w:hAnsi="Arial Narrow" w:cs="Times New Roman"/>
          <w:sz w:val="20"/>
          <w:szCs w:val="20"/>
        </w:rPr>
      </w:pPr>
      <w:r w:rsidRPr="00E960B6">
        <w:rPr>
          <w:rFonts w:ascii="Arial Narrow" w:hAnsi="Arial Narrow" w:cs="Times New Roman"/>
          <w:sz w:val="20"/>
          <w:szCs w:val="20"/>
        </w:rPr>
        <w:t xml:space="preserve">Prosimy o wydłużenie terminu realizacji zadania określonego </w:t>
      </w:r>
      <w:r>
        <w:rPr>
          <w:rFonts w:ascii="Arial Narrow" w:hAnsi="Arial Narrow" w:cs="Times New Roman"/>
          <w:sz w:val="20"/>
          <w:szCs w:val="20"/>
        </w:rPr>
        <w:t>umową § 3.1.c z 6 do 7 miesięcy</w:t>
      </w:r>
      <w:r w:rsidR="00311D51" w:rsidRPr="00311D51">
        <w:rPr>
          <w:rFonts w:ascii="Arial Narrow" w:hAnsi="Arial Narrow" w:cs="Times New Roman"/>
          <w:sz w:val="20"/>
          <w:szCs w:val="20"/>
        </w:rPr>
        <w:t>.</w:t>
      </w:r>
    </w:p>
    <w:p w:rsidR="00311D51" w:rsidRDefault="00311D51" w:rsidP="00311D51">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t>
      </w:r>
      <w:r w:rsidR="00E960B6">
        <w:rPr>
          <w:rFonts w:ascii="Arial Narrow" w:hAnsi="Arial Narrow" w:cs="Times New Roman"/>
          <w:b/>
          <w:sz w:val="20"/>
          <w:szCs w:val="20"/>
        </w:rPr>
        <w:t>podtrzymuje termin 6 miesięczny</w:t>
      </w:r>
      <w:r>
        <w:rPr>
          <w:rFonts w:ascii="Arial Narrow" w:hAnsi="Arial Narrow" w:cs="Times New Roman"/>
          <w:b/>
          <w:sz w:val="20"/>
          <w:szCs w:val="20"/>
        </w:rPr>
        <w:t xml:space="preserve">. </w:t>
      </w:r>
    </w:p>
    <w:p w:rsidR="00A36F3E" w:rsidRDefault="00A36F3E" w:rsidP="00A36F3E">
      <w:pPr>
        <w:spacing w:after="0"/>
        <w:jc w:val="both"/>
        <w:rPr>
          <w:rFonts w:ascii="Arial Narrow" w:hAnsi="Arial Narrow" w:cs="Times New Roman"/>
          <w:b/>
          <w:sz w:val="20"/>
          <w:szCs w:val="20"/>
        </w:rPr>
      </w:pPr>
    </w:p>
    <w:p w:rsidR="00311D51" w:rsidRPr="00B01E60" w:rsidRDefault="00311D51" w:rsidP="00311D5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65</w:t>
      </w:r>
    </w:p>
    <w:p w:rsidR="00311D51" w:rsidRPr="00E960B6" w:rsidRDefault="00E960B6" w:rsidP="00E960B6">
      <w:pPr>
        <w:spacing w:after="0"/>
        <w:jc w:val="both"/>
        <w:rPr>
          <w:rFonts w:ascii="Arial Narrow" w:hAnsi="Arial Narrow" w:cs="Times New Roman"/>
          <w:b/>
          <w:sz w:val="20"/>
          <w:szCs w:val="20"/>
        </w:rPr>
      </w:pPr>
      <w:r w:rsidRPr="00E960B6">
        <w:rPr>
          <w:rFonts w:ascii="Arial Narrow" w:hAnsi="Arial Narrow" w:cs="Times New Roman"/>
          <w:b/>
          <w:sz w:val="20"/>
          <w:szCs w:val="20"/>
        </w:rPr>
        <w:t>Dotyczy Załącznika nr 3-1 do SIWZ, Część II „ZESTAWIENIEPARAMETRÓW TECHNICZNYCH I WARUNKI GWARANCJI”, Sekcja XXI „Wymagania dodatkowe”, punkt 1.1.</w:t>
      </w:r>
      <w:r>
        <w:rPr>
          <w:rFonts w:ascii="Arial Narrow" w:hAnsi="Arial Narrow" w:cs="Times New Roman"/>
          <w:b/>
          <w:sz w:val="20"/>
          <w:szCs w:val="20"/>
        </w:rPr>
        <w:t xml:space="preserve"> </w:t>
      </w:r>
      <w:r w:rsidRPr="00E960B6">
        <w:rPr>
          <w:rFonts w:ascii="Arial Narrow" w:hAnsi="Arial Narrow" w:cs="Times New Roman"/>
          <w:sz w:val="20"/>
          <w:szCs w:val="20"/>
        </w:rPr>
        <w:t>Prosimy o potwierdzenie, że intencją Zamawiającego jest uzupełnienie helu w magnesie do poziomu maksymalnego zalecanego przez producenta</w:t>
      </w:r>
      <w:r w:rsidR="00311D51" w:rsidRPr="00311D51">
        <w:rPr>
          <w:rFonts w:ascii="Arial Narrow" w:hAnsi="Arial Narrow" w:cs="Times New Roman"/>
          <w:sz w:val="20"/>
          <w:szCs w:val="20"/>
        </w:rPr>
        <w:t>.</w:t>
      </w:r>
    </w:p>
    <w:p w:rsidR="00311D51" w:rsidRDefault="00311D51" w:rsidP="00311D51">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t>
      </w:r>
      <w:r w:rsidR="00E960B6">
        <w:rPr>
          <w:rFonts w:ascii="Arial Narrow" w:hAnsi="Arial Narrow" w:cs="Times New Roman"/>
          <w:b/>
          <w:sz w:val="20"/>
          <w:szCs w:val="20"/>
        </w:rPr>
        <w:t>potwierdza wymóg uzupełnienia helu do poziomu maksymalnego zalecanego przez producenta aparatu</w:t>
      </w:r>
      <w:r>
        <w:rPr>
          <w:rFonts w:ascii="Arial Narrow" w:hAnsi="Arial Narrow" w:cs="Times New Roman"/>
          <w:b/>
          <w:sz w:val="20"/>
          <w:szCs w:val="20"/>
        </w:rPr>
        <w:t xml:space="preserve">. </w:t>
      </w:r>
    </w:p>
    <w:p w:rsidR="00A36F3E" w:rsidRDefault="00A36F3E" w:rsidP="00A36F3E">
      <w:pPr>
        <w:spacing w:after="0"/>
        <w:jc w:val="both"/>
        <w:rPr>
          <w:rFonts w:ascii="Arial Narrow" w:hAnsi="Arial Narrow" w:cs="Times New Roman"/>
          <w:b/>
          <w:sz w:val="20"/>
          <w:szCs w:val="20"/>
          <w:u w:val="single"/>
        </w:rPr>
      </w:pPr>
    </w:p>
    <w:p w:rsidR="00311D51" w:rsidRPr="00B01E60" w:rsidRDefault="00311D51" w:rsidP="00311D5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66</w:t>
      </w:r>
    </w:p>
    <w:p w:rsidR="00E960B6" w:rsidRPr="00E960B6" w:rsidRDefault="00E960B6" w:rsidP="00E960B6">
      <w:pPr>
        <w:spacing w:after="0"/>
        <w:jc w:val="both"/>
        <w:rPr>
          <w:rFonts w:ascii="Arial Narrow" w:hAnsi="Arial Narrow" w:cs="Times New Roman"/>
          <w:b/>
          <w:sz w:val="20"/>
          <w:szCs w:val="20"/>
        </w:rPr>
      </w:pPr>
      <w:r w:rsidRPr="00E960B6">
        <w:rPr>
          <w:rFonts w:ascii="Arial Narrow" w:hAnsi="Arial Narrow" w:cs="Times New Roman"/>
          <w:b/>
          <w:sz w:val="20"/>
          <w:szCs w:val="20"/>
        </w:rPr>
        <w:t>Dotyczy Załącznika nr 3-1 do SIWZ, Część II „ZESTAWIENIEPARAMETRÓW TECHNICZNYCH I WARUNKI GWARANCJI”, Sekcja XXIII „Gwarancja”, punkt 1.4.</w:t>
      </w:r>
      <w:r>
        <w:rPr>
          <w:rFonts w:ascii="Arial Narrow" w:hAnsi="Arial Narrow" w:cs="Times New Roman"/>
          <w:b/>
          <w:sz w:val="20"/>
          <w:szCs w:val="20"/>
        </w:rPr>
        <w:t xml:space="preserve"> </w:t>
      </w:r>
      <w:r w:rsidRPr="00E960B6">
        <w:rPr>
          <w:rFonts w:ascii="Arial Narrow" w:hAnsi="Arial Narrow" w:cs="Times New Roman"/>
          <w:sz w:val="20"/>
          <w:szCs w:val="20"/>
        </w:rPr>
        <w:t>Prosimy o ujednolicenie zapisu z brzmieniem par 6 ust 14, tj. przedłużenie okresu gwarancji o pełen okres niesprawności przedmiotu umowy. Mogą się zdarzyć drobne usterki, które Wykonawca będzie usuwał w terminach późniejszych, uzgodnionych z użytkownikiem w celu zapewnienia jak największej dostępności aparatu w celu wykonywania rutynowej pracy.</w:t>
      </w:r>
    </w:p>
    <w:p w:rsidR="00311D51" w:rsidRDefault="00311D51" w:rsidP="00311D51">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nie wyraża zgody na zaproponowaną zmianę. </w:t>
      </w:r>
    </w:p>
    <w:p w:rsidR="00311D51" w:rsidRPr="00A36F3E" w:rsidRDefault="00311D51" w:rsidP="00A36F3E">
      <w:pPr>
        <w:spacing w:after="0"/>
        <w:jc w:val="both"/>
        <w:rPr>
          <w:rFonts w:ascii="Arial Narrow" w:hAnsi="Arial Narrow" w:cs="Times New Roman"/>
          <w:b/>
          <w:sz w:val="20"/>
          <w:szCs w:val="20"/>
          <w:u w:val="single"/>
        </w:rPr>
      </w:pPr>
    </w:p>
    <w:p w:rsidR="00311D51" w:rsidRPr="00B01E60" w:rsidRDefault="00311D51" w:rsidP="00311D5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67</w:t>
      </w:r>
    </w:p>
    <w:p w:rsidR="00311D51" w:rsidRDefault="00D70814" w:rsidP="00311D51">
      <w:pPr>
        <w:spacing w:after="0"/>
        <w:jc w:val="both"/>
        <w:rPr>
          <w:rFonts w:ascii="Arial Narrow" w:hAnsi="Arial Narrow" w:cs="Times New Roman"/>
          <w:sz w:val="20"/>
          <w:szCs w:val="20"/>
        </w:rPr>
      </w:pPr>
      <w:r w:rsidRPr="00D70814">
        <w:rPr>
          <w:rFonts w:ascii="Arial Narrow" w:hAnsi="Arial Narrow" w:cs="Times New Roman"/>
          <w:sz w:val="20"/>
          <w:szCs w:val="20"/>
        </w:rPr>
        <w:t>Czy Wykonawcy, którzy mają już z Zamawiającym umownie uregulowane zasady przetwarzania powierzonych danych osobowych będą mogli współpracę w zakresie niniejszego zamówienia oprzeć na zawartej już umowie?</w:t>
      </w:r>
      <w:r w:rsidR="00311D51" w:rsidRPr="00311D51">
        <w:rPr>
          <w:rFonts w:ascii="Arial Narrow" w:hAnsi="Arial Narrow" w:cs="Times New Roman"/>
          <w:sz w:val="20"/>
          <w:szCs w:val="20"/>
        </w:rPr>
        <w:t>.</w:t>
      </w:r>
    </w:p>
    <w:p w:rsidR="00311D51" w:rsidRDefault="00311D51" w:rsidP="00311D5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D70814">
        <w:rPr>
          <w:rFonts w:ascii="Arial Narrow" w:hAnsi="Arial Narrow" w:cs="Times New Roman"/>
          <w:b/>
          <w:sz w:val="20"/>
          <w:szCs w:val="20"/>
        </w:rPr>
        <w:t>Tak, pod warunkiem wprowadzenia do treści umowy o przetwarzaniu danych postanowień uwzględniających zakres przetwarzania danych wynikający z zawartej umowy w sprawie zamówienia publicznego</w:t>
      </w:r>
      <w:r>
        <w:rPr>
          <w:rFonts w:ascii="Arial Narrow" w:hAnsi="Arial Narrow" w:cs="Times New Roman"/>
          <w:b/>
          <w:sz w:val="20"/>
          <w:szCs w:val="20"/>
        </w:rPr>
        <w:t xml:space="preserve">. </w:t>
      </w:r>
    </w:p>
    <w:p w:rsidR="00A36F3E" w:rsidRDefault="00A36F3E" w:rsidP="00872ED7">
      <w:pPr>
        <w:spacing w:after="0"/>
        <w:jc w:val="both"/>
        <w:rPr>
          <w:rFonts w:ascii="Arial Narrow" w:hAnsi="Arial Narrow" w:cs="Times New Roman"/>
          <w:b/>
          <w:sz w:val="20"/>
          <w:szCs w:val="20"/>
        </w:rPr>
      </w:pPr>
    </w:p>
    <w:p w:rsidR="00311D51" w:rsidRPr="00B01E60" w:rsidRDefault="00311D51" w:rsidP="00311D5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68</w:t>
      </w:r>
    </w:p>
    <w:p w:rsidR="00D70814" w:rsidRDefault="00D70814" w:rsidP="00D70814">
      <w:pPr>
        <w:spacing w:after="0"/>
        <w:jc w:val="both"/>
        <w:rPr>
          <w:rFonts w:ascii="Arial Narrow" w:hAnsi="Arial Narrow" w:cs="Times New Roman"/>
          <w:sz w:val="20"/>
          <w:szCs w:val="20"/>
        </w:rPr>
      </w:pPr>
      <w:r>
        <w:rPr>
          <w:rFonts w:ascii="Arial Narrow" w:hAnsi="Arial Narrow" w:cs="Times New Roman"/>
          <w:b/>
          <w:sz w:val="20"/>
          <w:szCs w:val="20"/>
        </w:rPr>
        <w:t>D</w:t>
      </w:r>
      <w:r w:rsidRPr="00D70814">
        <w:rPr>
          <w:rFonts w:ascii="Arial Narrow" w:hAnsi="Arial Narrow" w:cs="Times New Roman"/>
          <w:b/>
          <w:sz w:val="20"/>
          <w:szCs w:val="20"/>
        </w:rPr>
        <w:t xml:space="preserve">otyczy Załącznika nr 1 do SIWZ, wzoru umowy </w:t>
      </w:r>
      <w:r w:rsidRPr="00D70814">
        <w:rPr>
          <w:rFonts w:ascii="Arial Narrow" w:hAnsi="Arial Narrow" w:cs="Times New Roman"/>
          <w:sz w:val="20"/>
          <w:szCs w:val="20"/>
        </w:rPr>
        <w:t>§ 3 ust. 1</w:t>
      </w:r>
      <w:r>
        <w:rPr>
          <w:rFonts w:ascii="Arial Narrow" w:hAnsi="Arial Narrow" w:cs="Times New Roman"/>
          <w:sz w:val="20"/>
          <w:szCs w:val="20"/>
        </w:rPr>
        <w:t xml:space="preserve">. </w:t>
      </w:r>
      <w:r w:rsidRPr="00D70814">
        <w:rPr>
          <w:rFonts w:ascii="Arial Narrow" w:hAnsi="Arial Narrow" w:cs="Times New Roman"/>
          <w:sz w:val="20"/>
          <w:szCs w:val="20"/>
        </w:rPr>
        <w:t>Czy Zamawiający wyrazie zgodę na wykreślenie „</w:t>
      </w:r>
      <w:r w:rsidRPr="00D70814">
        <w:rPr>
          <w:rFonts w:ascii="Arial Narrow" w:hAnsi="Arial Narrow" w:cs="Times New Roman"/>
          <w:i/>
          <w:sz w:val="20"/>
          <w:szCs w:val="20"/>
        </w:rPr>
        <w:t>gwarancje producenta</w:t>
      </w:r>
      <w:r w:rsidRPr="00D70814">
        <w:rPr>
          <w:rFonts w:ascii="Arial Narrow" w:hAnsi="Arial Narrow" w:cs="Times New Roman"/>
          <w:sz w:val="20"/>
          <w:szCs w:val="20"/>
        </w:rPr>
        <w:t>”? To Wykonawca udziela gwarancji a nie producent, który nie jest strona umowy.</w:t>
      </w:r>
    </w:p>
    <w:p w:rsidR="00311D51" w:rsidRPr="00D70814" w:rsidRDefault="00311D51" w:rsidP="00D70814">
      <w:pPr>
        <w:spacing w:after="0"/>
        <w:jc w:val="both"/>
        <w:rPr>
          <w:rFonts w:ascii="Arial Narrow" w:hAnsi="Arial Narrow" w:cs="Times New Roman"/>
          <w:sz w:val="20"/>
          <w:szCs w:val="20"/>
        </w:rPr>
      </w:pPr>
      <w:r>
        <w:rPr>
          <w:rFonts w:ascii="Arial Narrow" w:hAnsi="Arial Narrow" w:cs="Times New Roman"/>
          <w:b/>
          <w:sz w:val="20"/>
          <w:szCs w:val="20"/>
        </w:rPr>
        <w:t xml:space="preserve">Odpowiedź: Zamawiający </w:t>
      </w:r>
      <w:r w:rsidR="00D70814">
        <w:rPr>
          <w:rFonts w:ascii="Arial Narrow" w:hAnsi="Arial Narrow" w:cs="Times New Roman"/>
          <w:b/>
          <w:sz w:val="20"/>
          <w:szCs w:val="20"/>
        </w:rPr>
        <w:t>podtrzymuje  zapisy siwz</w:t>
      </w:r>
      <w:r>
        <w:rPr>
          <w:rFonts w:ascii="Arial Narrow" w:hAnsi="Arial Narrow" w:cs="Times New Roman"/>
          <w:b/>
          <w:sz w:val="20"/>
          <w:szCs w:val="20"/>
        </w:rPr>
        <w:t xml:space="preserve">. </w:t>
      </w:r>
    </w:p>
    <w:p w:rsidR="00311D51" w:rsidRDefault="00311D51" w:rsidP="00872ED7">
      <w:pPr>
        <w:spacing w:after="0"/>
        <w:jc w:val="both"/>
        <w:rPr>
          <w:rFonts w:ascii="Arial Narrow" w:hAnsi="Arial Narrow" w:cs="Times New Roman"/>
          <w:b/>
          <w:sz w:val="20"/>
          <w:szCs w:val="20"/>
        </w:rPr>
      </w:pPr>
    </w:p>
    <w:p w:rsidR="00311D51" w:rsidRPr="00B01E60" w:rsidRDefault="000D73A7" w:rsidP="00311D5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69</w:t>
      </w:r>
    </w:p>
    <w:p w:rsidR="00D70814" w:rsidRPr="00D70814" w:rsidRDefault="00D70814" w:rsidP="00D70814">
      <w:pPr>
        <w:spacing w:after="0"/>
        <w:jc w:val="both"/>
        <w:rPr>
          <w:rFonts w:ascii="Arial Narrow" w:hAnsi="Arial Narrow" w:cs="Times New Roman"/>
          <w:b/>
          <w:sz w:val="20"/>
          <w:szCs w:val="20"/>
        </w:rPr>
      </w:pPr>
      <w:r w:rsidRPr="00D70814">
        <w:rPr>
          <w:rFonts w:ascii="Arial Narrow" w:hAnsi="Arial Narrow" w:cs="Times New Roman"/>
          <w:b/>
          <w:sz w:val="20"/>
          <w:szCs w:val="20"/>
        </w:rPr>
        <w:t>Dotyczy Załącznika nr 1 - wzór umowy § 6 ust 2</w:t>
      </w:r>
      <w:r>
        <w:rPr>
          <w:rFonts w:ascii="Arial Narrow" w:hAnsi="Arial Narrow" w:cs="Times New Roman"/>
          <w:b/>
          <w:sz w:val="20"/>
          <w:szCs w:val="20"/>
        </w:rPr>
        <w:t xml:space="preserve">. </w:t>
      </w:r>
      <w:r w:rsidRPr="00D70814">
        <w:rPr>
          <w:rFonts w:ascii="Arial Narrow" w:hAnsi="Arial Narrow" w:cs="Times New Roman"/>
          <w:sz w:val="20"/>
          <w:szCs w:val="20"/>
        </w:rPr>
        <w:t xml:space="preserve">Czy Zamawiający wyrazi zgodę na usunięcie w/w punktu? Producent urządzenia nie jest stroną niniejszej umowy i nie może być gwarantem w rozumieniu gwarancji jakości, w stosunku do zamawiającego. </w:t>
      </w:r>
    </w:p>
    <w:p w:rsidR="00D70814" w:rsidRDefault="00D70814" w:rsidP="00D70814">
      <w:pPr>
        <w:spacing w:after="0"/>
        <w:jc w:val="both"/>
        <w:rPr>
          <w:rFonts w:ascii="Arial Narrow" w:hAnsi="Arial Narrow" w:cs="Times New Roman"/>
          <w:sz w:val="20"/>
          <w:szCs w:val="20"/>
        </w:rPr>
      </w:pPr>
      <w:r w:rsidRPr="00D70814">
        <w:rPr>
          <w:rFonts w:ascii="Arial Narrow" w:hAnsi="Arial Narrow" w:cs="Times New Roman"/>
          <w:sz w:val="20"/>
          <w:szCs w:val="20"/>
        </w:rPr>
        <w:t xml:space="preserve">Potencjalni wykonawcy są na terytorium Polski przedstawicielami (dystrybutorami) sprzętu producentów zagranicznych, i jako tacy, będąc jednocześnie stroną umowy, są gwarantem w rozumieniu KC. </w:t>
      </w:r>
    </w:p>
    <w:p w:rsidR="00311D51" w:rsidRDefault="00311D51" w:rsidP="00D70814">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D70814">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311D51" w:rsidRDefault="00311D51" w:rsidP="00872ED7">
      <w:pPr>
        <w:spacing w:after="0"/>
        <w:jc w:val="both"/>
        <w:rPr>
          <w:rFonts w:ascii="Arial Narrow" w:hAnsi="Arial Narrow" w:cs="Times New Roman"/>
          <w:b/>
          <w:sz w:val="20"/>
          <w:szCs w:val="20"/>
        </w:rPr>
      </w:pPr>
    </w:p>
    <w:p w:rsidR="000D73A7" w:rsidRPr="00B01E60" w:rsidRDefault="000D73A7" w:rsidP="000D73A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70</w:t>
      </w:r>
    </w:p>
    <w:p w:rsidR="000D73A7" w:rsidRDefault="00DD5BE0" w:rsidP="000D73A7">
      <w:pPr>
        <w:spacing w:after="0"/>
        <w:jc w:val="both"/>
        <w:rPr>
          <w:rFonts w:ascii="Arial Narrow" w:hAnsi="Arial Narrow" w:cs="Times New Roman"/>
          <w:sz w:val="20"/>
          <w:szCs w:val="20"/>
        </w:rPr>
      </w:pPr>
      <w:r w:rsidRPr="00DD5BE0">
        <w:rPr>
          <w:rFonts w:ascii="Arial Narrow" w:hAnsi="Arial Narrow" w:cs="Times New Roman"/>
          <w:b/>
          <w:sz w:val="20"/>
          <w:szCs w:val="20"/>
        </w:rPr>
        <w:t>Dotyczy Załącznika nr 1 - wzór umowy § 6 ust 3</w:t>
      </w:r>
      <w:r>
        <w:rPr>
          <w:rFonts w:ascii="Arial Narrow" w:hAnsi="Arial Narrow" w:cs="Times New Roman"/>
          <w:b/>
          <w:sz w:val="20"/>
          <w:szCs w:val="20"/>
        </w:rPr>
        <w:t xml:space="preserve">. </w:t>
      </w:r>
      <w:r w:rsidR="00D70814" w:rsidRPr="00D70814">
        <w:rPr>
          <w:rFonts w:ascii="Arial Narrow" w:hAnsi="Arial Narrow" w:cs="Times New Roman"/>
          <w:sz w:val="20"/>
          <w:szCs w:val="20"/>
        </w:rPr>
        <w:t>Czy Zamawiający wyrazi zgodę na usunięcie z ww. następującej treści „</w:t>
      </w:r>
      <w:r w:rsidR="00D70814" w:rsidRPr="00D70814">
        <w:rPr>
          <w:rFonts w:ascii="Arial Narrow" w:hAnsi="Arial Narrow" w:cs="Times New Roman"/>
          <w:i/>
          <w:sz w:val="20"/>
          <w:szCs w:val="20"/>
        </w:rPr>
        <w:t>a zastosowane materiały są objęte gwarancją przez okres wskazany w dokumencie gwarancyjnym wystawionym przez producenta, nie krótszy niż 12 miesięcy od daty odbioru końcowego.</w:t>
      </w:r>
      <w:r w:rsidR="00D70814" w:rsidRPr="00D70814">
        <w:rPr>
          <w:rFonts w:ascii="Arial Narrow" w:hAnsi="Arial Narrow" w:cs="Times New Roman"/>
          <w:sz w:val="20"/>
          <w:szCs w:val="20"/>
        </w:rPr>
        <w:t>”? Producent urządzenia nie jest stroną niniejszej umowy i nie może być gwarantem w rozumieniu gwarancji jakości, w stosunku do zamawiającego.</w:t>
      </w:r>
    </w:p>
    <w:p w:rsidR="000D73A7" w:rsidRDefault="000D73A7" w:rsidP="000D73A7">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D70814">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0D73A7" w:rsidRDefault="000D73A7" w:rsidP="00872ED7">
      <w:pPr>
        <w:spacing w:after="0"/>
        <w:jc w:val="both"/>
        <w:rPr>
          <w:rFonts w:ascii="Arial Narrow" w:hAnsi="Arial Narrow" w:cs="Times New Roman"/>
          <w:b/>
          <w:sz w:val="20"/>
          <w:szCs w:val="20"/>
        </w:rPr>
      </w:pPr>
    </w:p>
    <w:p w:rsidR="008344FB" w:rsidRPr="008344FB" w:rsidRDefault="008344FB" w:rsidP="00872ED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71</w:t>
      </w:r>
    </w:p>
    <w:p w:rsidR="008344FB" w:rsidRPr="00DD5BE0" w:rsidRDefault="00DD5BE0" w:rsidP="00DD5BE0">
      <w:pPr>
        <w:spacing w:after="0"/>
        <w:jc w:val="both"/>
        <w:rPr>
          <w:rFonts w:ascii="Arial Narrow" w:hAnsi="Arial Narrow" w:cs="Times New Roman"/>
          <w:b/>
          <w:sz w:val="20"/>
          <w:szCs w:val="20"/>
        </w:rPr>
      </w:pPr>
      <w:r w:rsidRPr="00DD5BE0">
        <w:rPr>
          <w:rFonts w:ascii="Arial Narrow" w:hAnsi="Arial Narrow" w:cs="Times New Roman"/>
          <w:b/>
          <w:sz w:val="20"/>
          <w:szCs w:val="20"/>
        </w:rPr>
        <w:t>Dotyczy Załącznika nr 1 - wzór umowy § 6 ust 4</w:t>
      </w:r>
      <w:r>
        <w:rPr>
          <w:rFonts w:ascii="Arial Narrow" w:hAnsi="Arial Narrow" w:cs="Times New Roman"/>
          <w:b/>
          <w:sz w:val="20"/>
          <w:szCs w:val="20"/>
        </w:rPr>
        <w:t xml:space="preserve">. </w:t>
      </w:r>
      <w:r w:rsidRPr="00DD5BE0">
        <w:rPr>
          <w:rFonts w:ascii="Arial Narrow" w:hAnsi="Arial Narrow" w:cs="Times New Roman"/>
          <w:sz w:val="20"/>
          <w:szCs w:val="20"/>
        </w:rPr>
        <w:t>Czy w ramach pełnego i wyczerpującego uregulowania podstaw i konsekwencji odpowiedzialności z tytułu rękojmi za wady Zamawiający wyrazi zgodę na dodanie do w/w zapisu następującej treści „Uprawnienia Zamawiającego z tytułu rękojmi dotyczące wad fizycznych przedmiotu umowy są tożsame z uprawnieniami z tytułu udzielonej gwarancji”?</w:t>
      </w:r>
      <w:r w:rsidR="008344FB" w:rsidRPr="008344FB">
        <w:rPr>
          <w:rFonts w:ascii="Arial Narrow" w:hAnsi="Arial Narrow" w:cs="Times New Roman"/>
          <w:sz w:val="20"/>
          <w:szCs w:val="20"/>
        </w:rPr>
        <w:t>.</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DD5BE0">
        <w:rPr>
          <w:rFonts w:ascii="Arial Narrow" w:hAnsi="Arial Narrow" w:cs="Times New Roman"/>
          <w:b/>
          <w:sz w:val="20"/>
          <w:szCs w:val="20"/>
        </w:rPr>
        <w:t>Zamawiający nie wyraża zgody na zaproponowaną zmianę i podtrzymuje zapisy siwz</w:t>
      </w:r>
      <w:r>
        <w:rPr>
          <w:rFonts w:ascii="Arial Narrow" w:hAnsi="Arial Narrow" w:cs="Times New Roman"/>
          <w:b/>
          <w:sz w:val="20"/>
          <w:szCs w:val="20"/>
        </w:rPr>
        <w:t xml:space="preserve">. </w:t>
      </w:r>
    </w:p>
    <w:p w:rsidR="008344FB" w:rsidRDefault="008344FB" w:rsidP="008344FB">
      <w:pPr>
        <w:spacing w:after="0"/>
        <w:jc w:val="both"/>
        <w:rPr>
          <w:rFonts w:ascii="Arial Narrow" w:hAnsi="Arial Narrow" w:cs="Times New Roman"/>
          <w:sz w:val="20"/>
          <w:szCs w:val="20"/>
        </w:rPr>
      </w:pPr>
    </w:p>
    <w:p w:rsidR="008344FB" w:rsidRPr="008344FB" w:rsidRDefault="008344FB"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w:t>
      </w:r>
      <w:r w:rsidR="00887215">
        <w:rPr>
          <w:rFonts w:ascii="Arial Narrow" w:hAnsi="Arial Narrow" w:cs="Times New Roman"/>
          <w:b/>
          <w:sz w:val="20"/>
          <w:szCs w:val="20"/>
          <w:u w:val="single"/>
        </w:rPr>
        <w:t>2</w:t>
      </w:r>
    </w:p>
    <w:p w:rsidR="00DD5BE0" w:rsidRPr="00DD5BE0" w:rsidRDefault="00DD5BE0" w:rsidP="00DD5BE0">
      <w:pPr>
        <w:spacing w:after="0"/>
        <w:jc w:val="both"/>
        <w:rPr>
          <w:rFonts w:ascii="Arial Narrow" w:hAnsi="Arial Narrow" w:cs="Times New Roman"/>
          <w:sz w:val="20"/>
          <w:szCs w:val="20"/>
        </w:rPr>
      </w:pPr>
      <w:r w:rsidRPr="00DD5BE0">
        <w:rPr>
          <w:rFonts w:ascii="Arial Narrow" w:hAnsi="Arial Narrow" w:cs="Times New Roman"/>
          <w:b/>
          <w:sz w:val="20"/>
          <w:szCs w:val="20"/>
        </w:rPr>
        <w:t>Dotyczy Załącznika nr 1 - wzór umowy § 6 ust 5</w:t>
      </w:r>
      <w:r>
        <w:rPr>
          <w:rFonts w:ascii="Arial Narrow" w:hAnsi="Arial Narrow" w:cs="Times New Roman"/>
          <w:b/>
          <w:sz w:val="20"/>
          <w:szCs w:val="20"/>
        </w:rPr>
        <w:t xml:space="preserve">. </w:t>
      </w:r>
      <w:r w:rsidRPr="00DD5BE0">
        <w:rPr>
          <w:rFonts w:ascii="Arial Narrow" w:hAnsi="Arial Narrow" w:cs="Times New Roman"/>
          <w:sz w:val="20"/>
          <w:szCs w:val="20"/>
        </w:rPr>
        <w:t>Czy Zamawiający wyrazi zgodę na zamianę treści „Wykonawca gwarantuje, że w ciągu okresu gwarancyjnego na koszt własny i ryzyko dokona naprawy (…)” na następującą „Wykonawca oświadcza, że w ciągu okresu gwarancyjnego na koszt własny i ryzyko, oraz według własnego wyboru dokona naprawy (…)”? Odpowiedzialność w polskim systemie prawa cywilnego opiera się co do zasady na zasadzie winy a nie ryzyka, z tego też względu słowo „gwarancja” / „gwarantuje” lub „ryzyko” (wskazujące na zasady odpowiedzialności oparte na zasadzie ryzyka) jest niewłaściwe. Właściwym są min. takie słowa jak „zobowiązuje się”, „zapewnia” „oświadcza, że” „odpowiedzialność” itp.</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DD5BE0">
        <w:rPr>
          <w:rFonts w:ascii="Arial Narrow" w:hAnsi="Arial Narrow" w:cs="Times New Roman"/>
          <w:b/>
          <w:sz w:val="20"/>
          <w:szCs w:val="20"/>
        </w:rPr>
        <w:t>Zamawiający nie wyraża zgody na zaproponowaną zmianę i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73</w:t>
      </w:r>
    </w:p>
    <w:p w:rsidR="00DD5BE0" w:rsidRPr="00DD5BE0" w:rsidRDefault="00DD5BE0" w:rsidP="00DD5BE0">
      <w:pPr>
        <w:spacing w:after="0"/>
        <w:jc w:val="both"/>
        <w:rPr>
          <w:rFonts w:ascii="Arial Narrow" w:hAnsi="Arial Narrow" w:cs="Times New Roman"/>
          <w:b/>
          <w:sz w:val="20"/>
          <w:szCs w:val="20"/>
        </w:rPr>
      </w:pPr>
      <w:r w:rsidRPr="00DD5BE0">
        <w:rPr>
          <w:rFonts w:ascii="Arial Narrow" w:hAnsi="Arial Narrow" w:cs="Times New Roman"/>
          <w:b/>
          <w:sz w:val="20"/>
          <w:szCs w:val="20"/>
        </w:rPr>
        <w:t>Dotyczy Załącznika nr 1 - wzór umowy § 6 ust 7</w:t>
      </w:r>
    </w:p>
    <w:p w:rsidR="0013367A" w:rsidRDefault="00DD5BE0" w:rsidP="00DD5BE0">
      <w:pPr>
        <w:spacing w:after="0"/>
        <w:jc w:val="both"/>
        <w:rPr>
          <w:rFonts w:ascii="Arial Narrow" w:hAnsi="Arial Narrow" w:cs="Times New Roman"/>
          <w:sz w:val="20"/>
          <w:szCs w:val="20"/>
        </w:rPr>
      </w:pPr>
      <w:r w:rsidRPr="00DD5BE0">
        <w:rPr>
          <w:rFonts w:ascii="Arial Narrow" w:hAnsi="Arial Narrow" w:cs="Times New Roman"/>
          <w:sz w:val="20"/>
          <w:szCs w:val="20"/>
        </w:rPr>
        <w:lastRenderedPageBreak/>
        <w:t>Czy Zamawiający wyrazi zgodę na zamianę „dni roboczych” na „dni roboczych od poniedziałku do piątku z wyłączeniem dni ustawowo wolnych od pracy”?</w:t>
      </w:r>
    </w:p>
    <w:p w:rsidR="00DD5BE0"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Odpowiedź</w:t>
      </w:r>
      <w:r w:rsidR="0013367A">
        <w:rPr>
          <w:rFonts w:ascii="Arial Narrow" w:hAnsi="Arial Narrow" w:cs="Times New Roman"/>
          <w:b/>
          <w:sz w:val="20"/>
          <w:szCs w:val="20"/>
        </w:rPr>
        <w:t xml:space="preserve"> </w:t>
      </w:r>
      <w:r w:rsidR="00DD5BE0">
        <w:rPr>
          <w:rFonts w:ascii="Arial Narrow" w:hAnsi="Arial Narrow" w:cs="Times New Roman"/>
          <w:b/>
          <w:sz w:val="20"/>
          <w:szCs w:val="20"/>
        </w:rPr>
        <w:t>Zamawiający wyraża zgodę, postanowienie § 6 ust. 7 otrzymuje brzmienie:</w:t>
      </w:r>
    </w:p>
    <w:p w:rsidR="008344FB" w:rsidRPr="00DD5BE0" w:rsidRDefault="00DD5BE0" w:rsidP="008344FB">
      <w:pPr>
        <w:spacing w:after="0"/>
        <w:jc w:val="both"/>
        <w:rPr>
          <w:rFonts w:ascii="Arial Narrow" w:hAnsi="Arial Narrow" w:cs="Times New Roman"/>
          <w:b/>
          <w:i/>
          <w:sz w:val="20"/>
          <w:szCs w:val="20"/>
        </w:rPr>
      </w:pPr>
      <w:r>
        <w:rPr>
          <w:rFonts w:ascii="Arial Narrow" w:hAnsi="Arial Narrow"/>
          <w:b/>
          <w:i/>
          <w:sz w:val="20"/>
          <w:szCs w:val="20"/>
        </w:rPr>
        <w:t>„</w:t>
      </w:r>
      <w:r w:rsidRPr="00DD5BE0">
        <w:rPr>
          <w:rFonts w:ascii="Arial Narrow" w:hAnsi="Arial Narrow"/>
          <w:b/>
          <w:i/>
          <w:sz w:val="20"/>
          <w:szCs w:val="20"/>
        </w:rPr>
        <w:t xml:space="preserve">Diagnostyka przedmiotu dostawy będzie przeprowadzana </w:t>
      </w:r>
      <w:r>
        <w:rPr>
          <w:rFonts w:ascii="Arial Narrow" w:hAnsi="Arial Narrow"/>
          <w:b/>
          <w:i/>
          <w:sz w:val="20"/>
          <w:szCs w:val="20"/>
        </w:rPr>
        <w:t>w</w:t>
      </w:r>
      <w:r w:rsidRPr="00DD5BE0">
        <w:rPr>
          <w:rFonts w:ascii="Arial Narrow" w:hAnsi="Arial Narrow"/>
          <w:b/>
          <w:i/>
          <w:sz w:val="20"/>
          <w:szCs w:val="20"/>
        </w:rPr>
        <w:t xml:space="preserve"> robocze od poniedziałku do piątku z wyłączeniem dni </w:t>
      </w:r>
      <w:r w:rsidR="00AE2ABE">
        <w:rPr>
          <w:rFonts w:ascii="Arial Narrow" w:hAnsi="Arial Narrow"/>
          <w:b/>
          <w:i/>
          <w:sz w:val="20"/>
          <w:szCs w:val="20"/>
        </w:rPr>
        <w:t xml:space="preserve">ustawowo </w:t>
      </w:r>
      <w:r w:rsidRPr="00DD5BE0">
        <w:rPr>
          <w:rFonts w:ascii="Arial Narrow" w:hAnsi="Arial Narrow"/>
          <w:b/>
          <w:i/>
          <w:sz w:val="20"/>
          <w:szCs w:val="20"/>
        </w:rPr>
        <w:t>wolnych od pracy</w:t>
      </w:r>
      <w:r>
        <w:rPr>
          <w:rFonts w:ascii="Arial Narrow" w:hAnsi="Arial Narrow"/>
          <w:b/>
          <w:i/>
          <w:sz w:val="20"/>
          <w:szCs w:val="20"/>
        </w:rPr>
        <w:t>, w terminie ….. dni od zgłoszenia reklamacji</w:t>
      </w:r>
      <w:r>
        <w:rPr>
          <w:rFonts w:ascii="Arial Narrow" w:hAnsi="Arial Narrow" w:cs="Times New Roman"/>
          <w:b/>
          <w:i/>
          <w:sz w:val="20"/>
          <w:szCs w:val="20"/>
        </w:rPr>
        <w:t>.”</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74</w:t>
      </w:r>
    </w:p>
    <w:p w:rsidR="008344FB" w:rsidRDefault="00AE2ABE" w:rsidP="008344FB">
      <w:pPr>
        <w:spacing w:after="0"/>
        <w:jc w:val="both"/>
        <w:rPr>
          <w:rFonts w:ascii="Arial Narrow" w:hAnsi="Arial Narrow" w:cs="Times New Roman"/>
          <w:sz w:val="20"/>
          <w:szCs w:val="20"/>
        </w:rPr>
      </w:pPr>
      <w:r w:rsidRPr="00AE2ABE">
        <w:rPr>
          <w:rFonts w:ascii="Arial Narrow" w:hAnsi="Arial Narrow" w:cs="Times New Roman"/>
          <w:b/>
          <w:sz w:val="20"/>
          <w:szCs w:val="20"/>
        </w:rPr>
        <w:t>Dotyczy Załącznika nr 1 - wzór umowy § 6 ust 8</w:t>
      </w:r>
      <w:r>
        <w:rPr>
          <w:rFonts w:ascii="Arial Narrow" w:hAnsi="Arial Narrow" w:cs="Times New Roman"/>
          <w:b/>
          <w:sz w:val="20"/>
          <w:szCs w:val="20"/>
        </w:rPr>
        <w:t xml:space="preserve">. </w:t>
      </w:r>
      <w:r w:rsidRPr="00AE2ABE">
        <w:rPr>
          <w:rFonts w:ascii="Arial Narrow" w:hAnsi="Arial Narrow" w:cs="Times New Roman"/>
          <w:sz w:val="20"/>
          <w:szCs w:val="20"/>
        </w:rPr>
        <w:t>Czy Zamawiający wyrazi zgodę na zamianę „dni roboczych” na „dni roboczych od poniedziałku do piątku z wyłączeniem dni ustawowo wolnych od pracy”?</w:t>
      </w:r>
    </w:p>
    <w:p w:rsidR="00AE2ABE" w:rsidRDefault="00AE2ABE" w:rsidP="00AE2ABE">
      <w:pPr>
        <w:spacing w:after="0"/>
        <w:jc w:val="both"/>
        <w:rPr>
          <w:rFonts w:ascii="Arial Narrow" w:hAnsi="Arial Narrow" w:cs="Times New Roman"/>
          <w:b/>
          <w:sz w:val="20"/>
          <w:szCs w:val="20"/>
        </w:rPr>
      </w:pPr>
      <w:r>
        <w:rPr>
          <w:rFonts w:ascii="Arial Narrow" w:hAnsi="Arial Narrow" w:cs="Times New Roman"/>
          <w:b/>
          <w:sz w:val="20"/>
          <w:szCs w:val="20"/>
        </w:rPr>
        <w:t>Odpowiedź Zamawiający wyraża zgodę, postanowienie § 6 ust. 8 otrzymuje brzmienie:</w:t>
      </w:r>
    </w:p>
    <w:p w:rsidR="008344FB" w:rsidRDefault="00AE2ABE" w:rsidP="00AE2ABE">
      <w:pPr>
        <w:spacing w:after="0"/>
        <w:jc w:val="both"/>
        <w:rPr>
          <w:rFonts w:ascii="Arial Narrow" w:hAnsi="Arial Narrow" w:cs="Times New Roman"/>
          <w:b/>
          <w:sz w:val="20"/>
          <w:szCs w:val="20"/>
        </w:rPr>
      </w:pPr>
      <w:r>
        <w:rPr>
          <w:rFonts w:ascii="Arial Narrow" w:hAnsi="Arial Narrow"/>
          <w:b/>
          <w:i/>
          <w:sz w:val="20"/>
          <w:szCs w:val="20"/>
        </w:rPr>
        <w:t>„</w:t>
      </w:r>
      <w:r w:rsidRPr="00AE2ABE">
        <w:rPr>
          <w:rFonts w:ascii="Arial Narrow" w:hAnsi="Arial Narrow"/>
          <w:b/>
          <w:i/>
          <w:sz w:val="20"/>
          <w:szCs w:val="20"/>
        </w:rPr>
        <w:t xml:space="preserve">Naprawy o których mowa w ust. 5 dokonywane będą </w:t>
      </w:r>
      <w:r>
        <w:rPr>
          <w:rFonts w:ascii="Arial Narrow" w:hAnsi="Arial Narrow"/>
          <w:b/>
          <w:i/>
          <w:sz w:val="20"/>
          <w:szCs w:val="20"/>
        </w:rPr>
        <w:t xml:space="preserve">w dni robocze od poniedziałku do piątku z wyłączeniem dni ustawowo wolnych od pracy, </w:t>
      </w:r>
      <w:r w:rsidRPr="00AE2ABE">
        <w:rPr>
          <w:rFonts w:ascii="Arial Narrow" w:hAnsi="Arial Narrow"/>
          <w:b/>
          <w:i/>
          <w:sz w:val="20"/>
          <w:szCs w:val="20"/>
        </w:rPr>
        <w:t>w terminie .......... dni roboczych od daty przeprowadzenia diagnostyki przedmiotu dostawy; czas naprawy w autoryzowanym serwisie będzie wynosił ......... dni roboczych od daty zdiagnozowania wady</w:t>
      </w:r>
      <w:r>
        <w:rPr>
          <w:rFonts w:ascii="Arial Narrow" w:hAnsi="Arial Narrow" w:cs="Times New Roman"/>
          <w:b/>
          <w:i/>
          <w:sz w:val="20"/>
          <w:szCs w:val="20"/>
        </w:rPr>
        <w:t>.”</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75</w:t>
      </w:r>
    </w:p>
    <w:p w:rsidR="00AE2ABE" w:rsidRPr="00AE2ABE" w:rsidRDefault="00AE2ABE" w:rsidP="00AE2ABE">
      <w:pPr>
        <w:spacing w:after="0"/>
        <w:jc w:val="both"/>
        <w:rPr>
          <w:rFonts w:ascii="Arial Narrow" w:hAnsi="Arial Narrow" w:cs="Times New Roman"/>
          <w:sz w:val="20"/>
          <w:szCs w:val="20"/>
        </w:rPr>
      </w:pPr>
      <w:r w:rsidRPr="00AE2ABE">
        <w:rPr>
          <w:rFonts w:ascii="Arial Narrow" w:hAnsi="Arial Narrow" w:cs="Times New Roman"/>
          <w:b/>
          <w:sz w:val="20"/>
          <w:szCs w:val="20"/>
        </w:rPr>
        <w:t>Dotyczy Załącznika nr 1 - wzór umowy § 6 ust 9</w:t>
      </w:r>
      <w:r>
        <w:rPr>
          <w:rFonts w:ascii="Arial Narrow" w:hAnsi="Arial Narrow" w:cs="Times New Roman"/>
          <w:b/>
          <w:sz w:val="20"/>
          <w:szCs w:val="20"/>
        </w:rPr>
        <w:t xml:space="preserve">. </w:t>
      </w:r>
      <w:r w:rsidRPr="00AE2ABE">
        <w:rPr>
          <w:rFonts w:ascii="Arial Narrow" w:hAnsi="Arial Narrow" w:cs="Times New Roman"/>
          <w:sz w:val="20"/>
          <w:szCs w:val="20"/>
        </w:rPr>
        <w:t>Czy Zamawiający wyrazi zgodę na usunięcie treści „lub gwarant”?  – jedynym gwarantem w umowie świadczącym usługi gwarancyjnej jest wykonawca.</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13367A">
        <w:rPr>
          <w:rFonts w:ascii="Arial Narrow" w:hAnsi="Arial Narrow" w:cs="Times New Roman"/>
          <w:b/>
          <w:sz w:val="20"/>
          <w:szCs w:val="20"/>
        </w:rPr>
        <w:t xml:space="preserve">Zamawiający </w:t>
      </w:r>
      <w:r w:rsidR="00AE2ABE">
        <w:rPr>
          <w:rFonts w:ascii="Arial Narrow" w:hAnsi="Arial Narrow" w:cs="Times New Roman"/>
          <w:b/>
          <w:sz w:val="20"/>
          <w:szCs w:val="20"/>
        </w:rPr>
        <w:t>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76</w:t>
      </w:r>
    </w:p>
    <w:p w:rsidR="008344FB" w:rsidRDefault="00AE2ABE" w:rsidP="008344FB">
      <w:pPr>
        <w:spacing w:after="0"/>
        <w:jc w:val="both"/>
        <w:rPr>
          <w:rFonts w:ascii="Arial Narrow" w:hAnsi="Arial Narrow" w:cs="Times New Roman"/>
          <w:sz w:val="20"/>
          <w:szCs w:val="20"/>
        </w:rPr>
      </w:pPr>
      <w:r w:rsidRPr="00AE2ABE">
        <w:rPr>
          <w:rFonts w:ascii="Arial Narrow" w:hAnsi="Arial Narrow" w:cs="Times New Roman"/>
          <w:b/>
          <w:sz w:val="20"/>
          <w:szCs w:val="20"/>
        </w:rPr>
        <w:t>Dotyczy Załącznika nr 1 - wzór umowy § 6 ust 9</w:t>
      </w:r>
      <w:r>
        <w:rPr>
          <w:rFonts w:ascii="Arial Narrow" w:hAnsi="Arial Narrow" w:cs="Times New Roman"/>
          <w:b/>
          <w:sz w:val="20"/>
          <w:szCs w:val="20"/>
        </w:rPr>
        <w:t xml:space="preserve">. </w:t>
      </w:r>
      <w:r w:rsidRPr="00AE2ABE">
        <w:rPr>
          <w:rFonts w:ascii="Arial Narrow" w:hAnsi="Arial Narrow" w:cs="Times New Roman"/>
          <w:sz w:val="20"/>
          <w:szCs w:val="20"/>
        </w:rPr>
        <w:t>Czy Zamawiający wyrazi zgodę na dodanie następującej treści do ww. punktu „</w:t>
      </w:r>
      <w:r w:rsidRPr="00AE2ABE">
        <w:rPr>
          <w:rFonts w:ascii="Arial Narrow" w:hAnsi="Arial Narrow" w:cs="Times New Roman"/>
          <w:i/>
          <w:sz w:val="20"/>
          <w:szCs w:val="20"/>
        </w:rPr>
        <w:t>pod warunkiem uprzedniego wezwania Wykonawcę do usunięcia wady, w formie pisemnej pod rygorem nieważności, w wyznaczonym dodatkowym i odpowiednim terminie, po bezskutecznym upływie tego terminu</w:t>
      </w:r>
      <w:r w:rsidRPr="00AE2ABE">
        <w:rPr>
          <w:rFonts w:ascii="Arial Narrow" w:hAnsi="Arial Narrow" w:cs="Times New Roman"/>
          <w:sz w:val="20"/>
          <w:szCs w:val="20"/>
        </w:rPr>
        <w:t xml:space="preserve">”? Tego rodzaju wezwanie jest właściwe z uwagi na przepisy Kodeksu cywilnego i powszechną </w:t>
      </w:r>
      <w:r>
        <w:rPr>
          <w:rFonts w:ascii="Arial Narrow" w:hAnsi="Arial Narrow" w:cs="Times New Roman"/>
          <w:sz w:val="20"/>
          <w:szCs w:val="20"/>
        </w:rPr>
        <w:t>praktykę rynkową w tym zakresie</w:t>
      </w:r>
      <w:r w:rsidR="008344FB" w:rsidRPr="008344FB">
        <w:rPr>
          <w:rFonts w:ascii="Arial Narrow" w:hAnsi="Arial Narrow" w:cs="Times New Roman"/>
          <w:sz w:val="20"/>
          <w:szCs w:val="20"/>
        </w:rPr>
        <w:t>.</w:t>
      </w:r>
    </w:p>
    <w:p w:rsidR="00AE2ABE"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13367A">
        <w:rPr>
          <w:rFonts w:ascii="Arial Narrow" w:hAnsi="Arial Narrow" w:cs="Times New Roman"/>
          <w:b/>
          <w:sz w:val="20"/>
          <w:szCs w:val="20"/>
        </w:rPr>
        <w:t xml:space="preserve">Zamawiający </w:t>
      </w:r>
      <w:r w:rsidR="00AE2ABE">
        <w:rPr>
          <w:rFonts w:ascii="Arial Narrow" w:hAnsi="Arial Narrow" w:cs="Times New Roman"/>
          <w:b/>
          <w:sz w:val="20"/>
          <w:szCs w:val="20"/>
        </w:rPr>
        <w:t xml:space="preserve">wyraża zgodę, </w:t>
      </w:r>
      <w:r w:rsidR="00592E1D">
        <w:rPr>
          <w:rFonts w:ascii="Arial Narrow" w:hAnsi="Arial Narrow" w:cs="Times New Roman"/>
          <w:b/>
          <w:sz w:val="20"/>
          <w:szCs w:val="20"/>
        </w:rPr>
        <w:t>w</w:t>
      </w:r>
      <w:r w:rsidR="00AE2ABE">
        <w:rPr>
          <w:rFonts w:ascii="Arial Narrow" w:hAnsi="Arial Narrow" w:cs="Times New Roman"/>
          <w:b/>
          <w:sz w:val="20"/>
          <w:szCs w:val="20"/>
        </w:rPr>
        <w:t xml:space="preserve"> </w:t>
      </w:r>
      <w:r w:rsidR="00AE2ABE" w:rsidRPr="00AE2ABE">
        <w:rPr>
          <w:rFonts w:ascii="Arial Narrow" w:hAnsi="Arial Narrow" w:cs="Times New Roman"/>
          <w:b/>
          <w:sz w:val="20"/>
          <w:szCs w:val="20"/>
        </w:rPr>
        <w:t>§ 6</w:t>
      </w:r>
      <w:r w:rsidR="00592E1D">
        <w:rPr>
          <w:rFonts w:ascii="Arial Narrow" w:hAnsi="Arial Narrow" w:cs="Times New Roman"/>
          <w:b/>
          <w:sz w:val="20"/>
          <w:szCs w:val="20"/>
        </w:rPr>
        <w:t xml:space="preserve"> dodaje się</w:t>
      </w:r>
      <w:r w:rsidR="00AE2ABE" w:rsidRPr="00AE2ABE">
        <w:rPr>
          <w:rFonts w:ascii="Arial Narrow" w:hAnsi="Arial Narrow" w:cs="Times New Roman"/>
          <w:b/>
          <w:sz w:val="20"/>
          <w:szCs w:val="20"/>
        </w:rPr>
        <w:t xml:space="preserve"> ust 9</w:t>
      </w:r>
      <w:r w:rsidR="00592E1D">
        <w:rPr>
          <w:rFonts w:ascii="Arial Narrow" w:hAnsi="Arial Narrow" w:cs="Times New Roman"/>
          <w:b/>
          <w:sz w:val="20"/>
          <w:szCs w:val="20"/>
        </w:rPr>
        <w:t>a</w:t>
      </w:r>
      <w:r w:rsidR="00AE2ABE">
        <w:rPr>
          <w:rFonts w:ascii="Arial Narrow" w:hAnsi="Arial Narrow" w:cs="Times New Roman"/>
          <w:b/>
          <w:sz w:val="20"/>
          <w:szCs w:val="20"/>
        </w:rPr>
        <w:t xml:space="preserve"> </w:t>
      </w:r>
      <w:r w:rsidR="00592E1D">
        <w:rPr>
          <w:rFonts w:ascii="Arial Narrow" w:hAnsi="Arial Narrow" w:cs="Times New Roman"/>
          <w:b/>
          <w:sz w:val="20"/>
          <w:szCs w:val="20"/>
        </w:rPr>
        <w:t>w brzmieniu</w:t>
      </w:r>
      <w:r w:rsidR="00AE2ABE">
        <w:rPr>
          <w:rFonts w:ascii="Arial Narrow" w:hAnsi="Arial Narrow" w:cs="Times New Roman"/>
          <w:b/>
          <w:sz w:val="20"/>
          <w:szCs w:val="20"/>
        </w:rPr>
        <w:t>:</w:t>
      </w:r>
    </w:p>
    <w:p w:rsidR="00AE2ABE" w:rsidRPr="00AE2ABE" w:rsidRDefault="00AE2ABE" w:rsidP="00AE2ABE">
      <w:pPr>
        <w:tabs>
          <w:tab w:val="num" w:pos="720"/>
        </w:tabs>
        <w:spacing w:after="0"/>
        <w:jc w:val="both"/>
        <w:rPr>
          <w:rFonts w:ascii="Arial Narrow" w:hAnsi="Arial Narrow" w:cs="Times New Roman"/>
          <w:b/>
          <w:i/>
          <w:sz w:val="20"/>
          <w:szCs w:val="20"/>
        </w:rPr>
      </w:pPr>
      <w:r>
        <w:rPr>
          <w:rFonts w:ascii="Arial Narrow" w:hAnsi="Arial Narrow" w:cs="Times New Roman"/>
          <w:b/>
          <w:i/>
          <w:sz w:val="20"/>
          <w:szCs w:val="20"/>
        </w:rPr>
        <w:t>„</w:t>
      </w:r>
      <w:r w:rsidR="00C3205F">
        <w:rPr>
          <w:rFonts w:ascii="Arial Narrow" w:hAnsi="Arial Narrow" w:cs="Times New Roman"/>
          <w:b/>
          <w:i/>
          <w:sz w:val="20"/>
          <w:szCs w:val="20"/>
        </w:rPr>
        <w:t>Zamawiający może zrealizować uprawnienie, o którym mowa w ust. 9 powyżej, po bezskutecznym upływie dodatkowego terminu  wyznaczonego w powtórnym wezwaniu Wykonawcy lub gwaranta do wykonania obowiązków wynikających z gwarancji lub rękojmi za wady fizyczne.”</w:t>
      </w:r>
    </w:p>
    <w:p w:rsidR="00B56DCF" w:rsidRPr="008344FB" w:rsidRDefault="00B56DCF"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77</w:t>
      </w:r>
    </w:p>
    <w:p w:rsidR="008344FB" w:rsidRDefault="00C3205F" w:rsidP="008344FB">
      <w:pPr>
        <w:spacing w:after="0"/>
        <w:jc w:val="both"/>
        <w:rPr>
          <w:rFonts w:ascii="Arial Narrow" w:hAnsi="Arial Narrow" w:cs="Times New Roman"/>
          <w:sz w:val="20"/>
          <w:szCs w:val="20"/>
        </w:rPr>
      </w:pPr>
      <w:r w:rsidRPr="00C3205F">
        <w:rPr>
          <w:rFonts w:ascii="Arial Narrow" w:hAnsi="Arial Narrow" w:cs="Times New Roman"/>
          <w:b/>
          <w:sz w:val="20"/>
          <w:szCs w:val="20"/>
        </w:rPr>
        <w:t>Dotyczy Załącznika nr 1 - wzór umowy § 6 ust 14</w:t>
      </w:r>
      <w:r w:rsidR="008344FB" w:rsidRPr="008344FB">
        <w:rPr>
          <w:rFonts w:ascii="Arial Narrow" w:hAnsi="Arial Narrow" w:cs="Times New Roman"/>
          <w:sz w:val="20"/>
          <w:szCs w:val="20"/>
        </w:rPr>
        <w:t>.</w:t>
      </w:r>
      <w:r>
        <w:rPr>
          <w:rFonts w:ascii="Arial Narrow" w:hAnsi="Arial Narrow" w:cs="Times New Roman"/>
          <w:sz w:val="20"/>
          <w:szCs w:val="20"/>
        </w:rPr>
        <w:t xml:space="preserve"> </w:t>
      </w:r>
      <w:r w:rsidRPr="00C3205F">
        <w:rPr>
          <w:rFonts w:ascii="Arial Narrow" w:hAnsi="Arial Narrow" w:cs="Times New Roman"/>
          <w:sz w:val="20"/>
          <w:szCs w:val="20"/>
        </w:rPr>
        <w:t>Czy w celu doprecyzowania tego zapisu Zamawiający wyrazi zgodę na modyfikację treści ww. postanowienia na następującą „</w:t>
      </w:r>
      <w:r w:rsidRPr="00C3205F">
        <w:rPr>
          <w:rFonts w:ascii="Arial Narrow" w:hAnsi="Arial Narrow" w:cs="Times New Roman"/>
          <w:i/>
          <w:sz w:val="20"/>
          <w:szCs w:val="20"/>
        </w:rPr>
        <w:t>W przypadku napraw gwarancyjnych przedłuża się okres gwarancji o pełen okres niesprawności przedmiotu umowy, niezależnie od rodzaju wady / uszkodzenia (naprawa, wymiana itd.). Minimalny czas przestoju przedłużający termin gwarancji – 5 dni roboczych</w:t>
      </w:r>
      <w:r w:rsidRPr="00C3205F">
        <w:rPr>
          <w:rFonts w:ascii="Arial Narrow" w:hAnsi="Arial Narrow" w:cs="Times New Roman"/>
          <w:sz w:val="20"/>
          <w:szCs w:val="20"/>
        </w:rPr>
        <w:t>”?</w:t>
      </w:r>
    </w:p>
    <w:p w:rsidR="008344FB" w:rsidRPr="00067B3A" w:rsidRDefault="008344FB" w:rsidP="008344FB">
      <w:pPr>
        <w:spacing w:after="0"/>
        <w:jc w:val="both"/>
        <w:rPr>
          <w:rFonts w:ascii="Arial Narrow" w:hAnsi="Arial Narrow" w:cs="Times New Roman"/>
          <w:b/>
          <w:i/>
          <w:sz w:val="20"/>
          <w:szCs w:val="20"/>
        </w:rPr>
      </w:pPr>
      <w:r>
        <w:rPr>
          <w:rFonts w:ascii="Arial Narrow" w:hAnsi="Arial Narrow" w:cs="Times New Roman"/>
          <w:b/>
          <w:sz w:val="20"/>
          <w:szCs w:val="20"/>
        </w:rPr>
        <w:t xml:space="preserve">Odpowiedź: </w:t>
      </w:r>
      <w:r w:rsidR="0013367A">
        <w:rPr>
          <w:rFonts w:ascii="Arial Narrow" w:hAnsi="Arial Narrow" w:cs="Times New Roman"/>
          <w:b/>
          <w:sz w:val="20"/>
          <w:szCs w:val="20"/>
        </w:rPr>
        <w:t xml:space="preserve">Zamawiający </w:t>
      </w:r>
      <w:r w:rsidR="00C3205F">
        <w:rPr>
          <w:rFonts w:ascii="Arial Narrow" w:hAnsi="Arial Narrow" w:cs="Times New Roman"/>
          <w:b/>
          <w:sz w:val="20"/>
          <w:szCs w:val="20"/>
        </w:rPr>
        <w:t xml:space="preserve">wyraża zgodę, postanowienie </w:t>
      </w:r>
      <w:r w:rsidR="00067B3A" w:rsidRPr="00C3205F">
        <w:rPr>
          <w:rFonts w:ascii="Arial Narrow" w:hAnsi="Arial Narrow" w:cs="Times New Roman"/>
          <w:b/>
          <w:sz w:val="20"/>
          <w:szCs w:val="20"/>
        </w:rPr>
        <w:t>§ 6 ust 14</w:t>
      </w:r>
      <w:r w:rsidR="00067B3A">
        <w:rPr>
          <w:rFonts w:ascii="Arial Narrow" w:hAnsi="Arial Narrow" w:cs="Times New Roman"/>
          <w:b/>
          <w:sz w:val="20"/>
          <w:szCs w:val="20"/>
        </w:rPr>
        <w:t xml:space="preserve"> otrzymuje brzmienie: </w:t>
      </w:r>
      <w:r w:rsidR="00067B3A">
        <w:rPr>
          <w:rFonts w:ascii="Arial Narrow" w:hAnsi="Arial Narrow" w:cs="Times New Roman"/>
          <w:b/>
          <w:i/>
          <w:sz w:val="20"/>
          <w:szCs w:val="20"/>
        </w:rPr>
        <w:t>„</w:t>
      </w:r>
      <w:r w:rsidR="00067B3A" w:rsidRPr="00067B3A">
        <w:rPr>
          <w:rFonts w:ascii="Arial Narrow" w:hAnsi="Arial Narrow"/>
          <w:b/>
          <w:i/>
          <w:sz w:val="20"/>
          <w:szCs w:val="20"/>
        </w:rPr>
        <w:t>W przypadku napraw gwarancyjnych przedłuża się okres gwarancji o pełen okres niesprawności przedmiotu umowy</w:t>
      </w:r>
      <w:r w:rsidR="00067B3A">
        <w:rPr>
          <w:rFonts w:ascii="Arial Narrow" w:hAnsi="Arial Narrow"/>
          <w:b/>
          <w:i/>
          <w:sz w:val="20"/>
          <w:szCs w:val="20"/>
        </w:rPr>
        <w:t xml:space="preserve"> niezależnie od rodzaju wady lub uszkodzenia przedmiotu umowy. </w:t>
      </w:r>
      <w:r w:rsidR="00067B3A" w:rsidRPr="00067B3A">
        <w:rPr>
          <w:rFonts w:ascii="Arial Narrow" w:hAnsi="Arial Narrow"/>
          <w:b/>
          <w:i/>
          <w:sz w:val="20"/>
          <w:szCs w:val="20"/>
        </w:rPr>
        <w:t xml:space="preserve"> Minimalny czas przestoju przedłużający termin gwarancji – 5 dni roboczych</w:t>
      </w:r>
      <w:r w:rsidR="00067B3A">
        <w:rPr>
          <w:rFonts w:ascii="Arial Narrow" w:hAnsi="Arial Narrow" w:cs="Times New Roman"/>
          <w:b/>
          <w:i/>
          <w:sz w:val="20"/>
          <w:szCs w:val="20"/>
        </w:rPr>
        <w:t>.”</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78</w:t>
      </w:r>
    </w:p>
    <w:p w:rsidR="00067B3A" w:rsidRPr="00067B3A" w:rsidRDefault="00067B3A" w:rsidP="00067B3A">
      <w:pPr>
        <w:spacing w:after="0"/>
        <w:jc w:val="both"/>
        <w:rPr>
          <w:rFonts w:ascii="Arial Narrow" w:hAnsi="Arial Narrow"/>
          <w:b/>
          <w:sz w:val="20"/>
          <w:szCs w:val="20"/>
        </w:rPr>
      </w:pPr>
      <w:r w:rsidRPr="00067B3A">
        <w:rPr>
          <w:rFonts w:ascii="Arial Narrow" w:hAnsi="Arial Narrow"/>
          <w:b/>
          <w:sz w:val="20"/>
          <w:szCs w:val="20"/>
        </w:rPr>
        <w:t>Dotyczy Załącznika nr 1 - wzór umowy § 7 ust 1 A/</w:t>
      </w:r>
    </w:p>
    <w:p w:rsidR="008344FB" w:rsidRPr="00461FC5" w:rsidRDefault="00067B3A" w:rsidP="008344FB">
      <w:pPr>
        <w:spacing w:after="0"/>
        <w:jc w:val="both"/>
        <w:rPr>
          <w:rFonts w:ascii="Arial Narrow" w:hAnsi="Arial Narrow" w:cs="Times New Roman"/>
          <w:sz w:val="20"/>
          <w:szCs w:val="20"/>
        </w:rPr>
      </w:pPr>
      <w:r w:rsidRPr="00067B3A">
        <w:rPr>
          <w:rFonts w:ascii="Arial Narrow" w:hAnsi="Arial Narrow" w:cs="Times New Roman"/>
          <w:sz w:val="20"/>
          <w:szCs w:val="20"/>
        </w:rPr>
        <w:t>Czy Zamawiający wyrazi zgodę na zamianę sformułowania „całkowitej” na „łącznej”?</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461FC5">
        <w:rPr>
          <w:rFonts w:ascii="Arial Narrow" w:hAnsi="Arial Narrow" w:cs="Times New Roman"/>
          <w:b/>
          <w:sz w:val="20"/>
          <w:szCs w:val="20"/>
        </w:rPr>
        <w:t xml:space="preserve">Zamawiający </w:t>
      </w:r>
      <w:r w:rsidR="00067B3A">
        <w:rPr>
          <w:rFonts w:ascii="Arial Narrow" w:hAnsi="Arial Narrow" w:cs="Times New Roman"/>
          <w:b/>
          <w:sz w:val="20"/>
          <w:szCs w:val="20"/>
        </w:rPr>
        <w:t>podtrzymuje zapisy siwz.</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79</w:t>
      </w:r>
    </w:p>
    <w:p w:rsidR="008344FB" w:rsidRDefault="00E7031B" w:rsidP="008344FB">
      <w:pPr>
        <w:spacing w:after="0"/>
        <w:jc w:val="both"/>
        <w:rPr>
          <w:rFonts w:ascii="Arial Narrow" w:hAnsi="Arial Narrow" w:cs="Times New Roman"/>
          <w:sz w:val="20"/>
          <w:szCs w:val="20"/>
        </w:rPr>
      </w:pPr>
      <w:r w:rsidRPr="00E7031B">
        <w:rPr>
          <w:rFonts w:ascii="Arial Narrow" w:hAnsi="Arial Narrow" w:cs="Times New Roman"/>
          <w:b/>
          <w:sz w:val="20"/>
          <w:szCs w:val="20"/>
        </w:rPr>
        <w:t>Dotyczy Załącznika nr 1 - wzór umowy § 7 ust 1 B/, C/, D/.</w:t>
      </w:r>
      <w:r w:rsidR="008344FB" w:rsidRPr="008344FB">
        <w:rPr>
          <w:rFonts w:ascii="Arial Narrow" w:hAnsi="Arial Narrow" w:cs="Times New Roman"/>
          <w:sz w:val="20"/>
          <w:szCs w:val="20"/>
        </w:rPr>
        <w:t>.</w:t>
      </w:r>
      <w:r w:rsidRPr="00E7031B">
        <w:rPr>
          <w:rFonts w:eastAsia="Calibri" w:cs="Times New Roman"/>
        </w:rPr>
        <w:t xml:space="preserve"> </w:t>
      </w:r>
      <w:r w:rsidRPr="00E7031B">
        <w:rPr>
          <w:rFonts w:ascii="Arial Narrow" w:hAnsi="Arial Narrow" w:cs="Times New Roman"/>
          <w:sz w:val="20"/>
          <w:szCs w:val="20"/>
        </w:rPr>
        <w:t>Czy Zamawiający wyrazi zgodę na zmianę „do łącznej wysokości 20%” na „do łącznej wysokości 10 %”?</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461FC5">
        <w:rPr>
          <w:rFonts w:ascii="Arial Narrow" w:hAnsi="Arial Narrow" w:cs="Times New Roman"/>
          <w:b/>
          <w:sz w:val="20"/>
          <w:szCs w:val="20"/>
        </w:rPr>
        <w:t xml:space="preserve">Zamawiający </w:t>
      </w:r>
      <w:r w:rsidR="00E7031B">
        <w:rPr>
          <w:rFonts w:ascii="Arial Narrow" w:hAnsi="Arial Narrow" w:cs="Times New Roman"/>
          <w:b/>
          <w:sz w:val="20"/>
          <w:szCs w:val="20"/>
        </w:rPr>
        <w:t>obniża stawkę do 15%</w:t>
      </w:r>
      <w:r w:rsidR="00461FC5">
        <w:rPr>
          <w:rFonts w:ascii="Arial Narrow" w:hAnsi="Arial Narrow" w:cs="Times New Roman"/>
          <w:b/>
          <w:sz w:val="20"/>
          <w:szCs w:val="20"/>
        </w:rPr>
        <w:t>.</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80</w:t>
      </w:r>
    </w:p>
    <w:p w:rsidR="00461FC5" w:rsidRPr="00461FC5" w:rsidRDefault="00E7031B" w:rsidP="008344FB">
      <w:pPr>
        <w:spacing w:after="0"/>
        <w:jc w:val="both"/>
        <w:rPr>
          <w:rFonts w:ascii="Arial Narrow" w:hAnsi="Arial Narrow"/>
          <w:sz w:val="20"/>
          <w:szCs w:val="20"/>
        </w:rPr>
      </w:pPr>
      <w:r w:rsidRPr="00E7031B">
        <w:rPr>
          <w:rFonts w:ascii="Arial Narrow" w:hAnsi="Arial Narrow"/>
          <w:b/>
          <w:sz w:val="20"/>
          <w:szCs w:val="20"/>
        </w:rPr>
        <w:t>Dotyczy Załącznika nr 1 - wzór umowy § 7 ust 1 F/.</w:t>
      </w:r>
      <w:r>
        <w:rPr>
          <w:rFonts w:ascii="Arial Narrow" w:hAnsi="Arial Narrow"/>
          <w:b/>
          <w:sz w:val="20"/>
          <w:szCs w:val="20"/>
        </w:rPr>
        <w:t xml:space="preserve"> </w:t>
      </w:r>
      <w:r w:rsidRPr="00E7031B">
        <w:rPr>
          <w:rFonts w:ascii="Arial Narrow" w:hAnsi="Arial Narrow"/>
          <w:sz w:val="20"/>
          <w:szCs w:val="20"/>
        </w:rPr>
        <w:t>Czy Zamawiający wyrazi zgodę na zmianę „w wysokości 0,5 % Całkowitej Wartości Umowy„ na „w wysokości 0,2 % Całkowitej Wartości Umowy”?</w:t>
      </w:r>
    </w:p>
    <w:p w:rsidR="009F6E75" w:rsidRDefault="00461FC5" w:rsidP="00E7031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E7031B">
        <w:rPr>
          <w:rFonts w:ascii="Arial Narrow" w:hAnsi="Arial Narrow" w:cs="Times New Roman"/>
          <w:b/>
          <w:sz w:val="20"/>
          <w:szCs w:val="20"/>
        </w:rPr>
        <w:t>Zamawiający podtrzymuje zapisy siwz.</w:t>
      </w:r>
    </w:p>
    <w:p w:rsidR="00E7031B" w:rsidRPr="009F6E75" w:rsidRDefault="00E7031B" w:rsidP="00E7031B">
      <w:pPr>
        <w:spacing w:after="0"/>
        <w:jc w:val="both"/>
        <w:rPr>
          <w:rFonts w:ascii="Arial Narrow" w:hAnsi="Arial Narrow"/>
          <w:b/>
          <w:i/>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81</w:t>
      </w:r>
    </w:p>
    <w:p w:rsidR="008344FB" w:rsidRDefault="00E7031B" w:rsidP="001310DD">
      <w:pPr>
        <w:spacing w:after="0"/>
        <w:jc w:val="both"/>
        <w:rPr>
          <w:rFonts w:ascii="Arial Narrow" w:hAnsi="Arial Narrow" w:cs="Times New Roman"/>
          <w:sz w:val="20"/>
          <w:szCs w:val="20"/>
        </w:rPr>
      </w:pPr>
      <w:r w:rsidRPr="00E7031B">
        <w:rPr>
          <w:rFonts w:ascii="Arial Narrow" w:hAnsi="Arial Narrow" w:cs="Times New Roman"/>
          <w:b/>
          <w:sz w:val="20"/>
          <w:szCs w:val="20"/>
        </w:rPr>
        <w:lastRenderedPageBreak/>
        <w:t>Dotyczy Załącznika nr 1 - wzór umowy § 10 ust 2 punkt 1)</w:t>
      </w:r>
      <w:r>
        <w:rPr>
          <w:rFonts w:ascii="Arial Narrow" w:hAnsi="Arial Narrow" w:cs="Times New Roman"/>
          <w:b/>
          <w:sz w:val="20"/>
          <w:szCs w:val="20"/>
        </w:rPr>
        <w:t xml:space="preserve">. </w:t>
      </w:r>
      <w:r w:rsidRPr="00E7031B">
        <w:rPr>
          <w:rFonts w:ascii="Arial Narrow" w:hAnsi="Arial Narrow" w:cs="Times New Roman"/>
          <w:sz w:val="20"/>
          <w:szCs w:val="20"/>
        </w:rPr>
        <w:t>Czy Zamawiający wyrazi zgodę na wykreślenie ww. punktu? Odstąpienie od umowy jest najdrastyczniejszą (nadzwyczajną) formą rozwiązania problemów występujących w trakcie wykonywania umowy, z tego też względu nie powinno mieć miejsca, jeśli Wykonawca, nawet z powodów przez siebie zawinionych, nie wykona w terminie zobowiązania umownego, jeśli taka zwłoka byłaby relatywnie krótka, np. kilka dni. Stąd prośba o zmianę przedmiotowego postanowienia.</w:t>
      </w:r>
      <w:r w:rsidR="001310DD">
        <w:rPr>
          <w:rFonts w:ascii="Arial Narrow" w:hAnsi="Arial Narrow" w:cs="Times New Roman"/>
          <w:sz w:val="20"/>
          <w:szCs w:val="20"/>
        </w:rPr>
        <w:t>.</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Odpowiedź</w:t>
      </w:r>
      <w:r w:rsidR="001310DD">
        <w:rPr>
          <w:rFonts w:ascii="Arial Narrow" w:hAnsi="Arial Narrow" w:cs="Times New Roman"/>
          <w:b/>
          <w:sz w:val="20"/>
          <w:szCs w:val="20"/>
        </w:rPr>
        <w:t xml:space="preserve">: </w:t>
      </w:r>
      <w:r w:rsidR="00E7031B">
        <w:rPr>
          <w:rFonts w:ascii="Arial Narrow" w:hAnsi="Arial Narrow" w:cs="Times New Roman"/>
          <w:b/>
          <w:sz w:val="20"/>
          <w:szCs w:val="20"/>
        </w:rPr>
        <w:t>Z uwagi na obowiązek realizacji zamówienia oraz jego rozliczenia zgodnie z harmonogramem projektu zamawiający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82</w:t>
      </w:r>
    </w:p>
    <w:p w:rsidR="008344FB" w:rsidRDefault="00E7031B" w:rsidP="008344FB">
      <w:pPr>
        <w:spacing w:after="0"/>
        <w:jc w:val="both"/>
        <w:rPr>
          <w:rFonts w:ascii="Arial Narrow" w:hAnsi="Arial Narrow" w:cs="Times New Roman"/>
          <w:sz w:val="20"/>
          <w:szCs w:val="20"/>
        </w:rPr>
      </w:pPr>
      <w:r w:rsidRPr="00E7031B">
        <w:rPr>
          <w:rFonts w:ascii="Arial Narrow" w:hAnsi="Arial Narrow" w:cs="Times New Roman"/>
          <w:b/>
          <w:sz w:val="20"/>
          <w:szCs w:val="20"/>
        </w:rPr>
        <w:t>Dotyczy Załącznika nr 1 - wzór umowy § 10 ust 2 punkt 2)</w:t>
      </w:r>
      <w:r>
        <w:rPr>
          <w:rFonts w:ascii="Arial Narrow" w:hAnsi="Arial Narrow" w:cs="Times New Roman"/>
          <w:b/>
          <w:sz w:val="20"/>
          <w:szCs w:val="20"/>
        </w:rPr>
        <w:t xml:space="preserve">. </w:t>
      </w:r>
      <w:r w:rsidR="00EC6AC7" w:rsidRPr="00EC6AC7">
        <w:rPr>
          <w:rFonts w:ascii="Arial Narrow" w:hAnsi="Arial Narrow" w:cs="Times New Roman"/>
          <w:sz w:val="20"/>
          <w:szCs w:val="20"/>
        </w:rPr>
        <w:t>Czy Zamawiający wyrazi zgodę na zmianę treści ww. punktu na następujący „</w:t>
      </w:r>
      <w:r w:rsidR="00EC6AC7" w:rsidRPr="00EC6AC7">
        <w:rPr>
          <w:rFonts w:ascii="Arial Narrow" w:hAnsi="Arial Narrow" w:cs="Times New Roman"/>
          <w:i/>
          <w:sz w:val="20"/>
          <w:szCs w:val="20"/>
        </w:rPr>
        <w:t>W przypadku gdy pomimo składanych reklamacji, Wykonawca nie wykonał terminowo obowiązków wynikających z rękojmi lub gwarancji, Zamawiający wezwie ponownie Wykonawcę do realizacji obowiązków, wyznaczając mu dodatkowy i odpowiedni termin po którego upływie Zamawiający jest uprawniony do powierzenia usunięcia wad w drodze naprawy innemu autoryzowanemu serwisowi na koszt Wykonawcy, bez utraty uprawnień wynikających z gwarancji i zachowując uprawnienia przysługujące mu na podstawie umowy, a w szczególności roszczenia z tytułu rękojmi za wady fizyczne, pod warunkiem uprzedniego wezwania Wykonawcę do usunięcia wady, w formie pisemnej pod rygorem nieważności, w wyznaczonym dodatkowym i odpowiednim terminie, po bezskutecznym upływie tego terminu</w:t>
      </w:r>
      <w:r w:rsidR="00EC6AC7" w:rsidRPr="00EC6AC7">
        <w:rPr>
          <w:rFonts w:ascii="Arial Narrow" w:hAnsi="Arial Narrow" w:cs="Times New Roman"/>
          <w:sz w:val="20"/>
          <w:szCs w:val="20"/>
        </w:rPr>
        <w:t>.”?</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EC6AC7">
        <w:rPr>
          <w:rFonts w:ascii="Arial Narrow" w:hAnsi="Arial Narrow" w:cs="Times New Roman"/>
          <w:b/>
          <w:sz w:val="20"/>
          <w:szCs w:val="20"/>
        </w:rPr>
        <w:t>Nie, wykonanie zastępcze zostało uregulowane w §6 ust. 9 istotnych postanowień umowy.</w:t>
      </w:r>
      <w:r>
        <w:rPr>
          <w:rFonts w:ascii="Arial Narrow" w:hAnsi="Arial Narrow" w:cs="Times New Roman"/>
          <w:b/>
          <w:sz w:val="20"/>
          <w:szCs w:val="20"/>
        </w:rPr>
        <w:t xml:space="preserve">. </w:t>
      </w:r>
    </w:p>
    <w:p w:rsidR="00B56DCF" w:rsidRPr="008344FB" w:rsidRDefault="00B56DCF"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83</w:t>
      </w:r>
    </w:p>
    <w:p w:rsidR="00E437B2" w:rsidRPr="00E437B2" w:rsidRDefault="00E437B2" w:rsidP="00E437B2">
      <w:pPr>
        <w:spacing w:after="0"/>
        <w:jc w:val="both"/>
        <w:rPr>
          <w:rFonts w:ascii="Arial Narrow" w:hAnsi="Arial Narrow" w:cs="Times New Roman"/>
          <w:bCs/>
          <w:sz w:val="20"/>
          <w:szCs w:val="20"/>
        </w:rPr>
      </w:pPr>
      <w:r w:rsidRPr="00E437B2">
        <w:rPr>
          <w:rFonts w:ascii="Arial Narrow" w:hAnsi="Arial Narrow" w:cs="Times New Roman"/>
          <w:b/>
          <w:sz w:val="20"/>
          <w:szCs w:val="20"/>
        </w:rPr>
        <w:t>Dotyczy Załącznika nr 2 – formularz oferty pkt.9</w:t>
      </w:r>
      <w:r>
        <w:rPr>
          <w:rFonts w:ascii="Arial Narrow" w:hAnsi="Arial Narrow" w:cs="Times New Roman"/>
          <w:b/>
          <w:sz w:val="20"/>
          <w:szCs w:val="20"/>
        </w:rPr>
        <w:t xml:space="preserve">. </w:t>
      </w:r>
      <w:r w:rsidRPr="00B92A8B">
        <w:rPr>
          <w:rFonts w:ascii="Arial Narrow" w:hAnsi="Arial Narrow" w:cs="Times New Roman"/>
          <w:sz w:val="20"/>
          <w:szCs w:val="20"/>
        </w:rPr>
        <w:t>Czy w celu doprecyzowania zgodnie z wcześniejszymi postanowieniami umowy Zamawiający wyrazi zgodę na dodanie „o ile zostały wydane.”?</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1310DD">
        <w:rPr>
          <w:rFonts w:ascii="Arial Narrow" w:hAnsi="Arial Narrow" w:cs="Times New Roman"/>
          <w:b/>
          <w:sz w:val="20"/>
          <w:szCs w:val="20"/>
        </w:rPr>
        <w:t xml:space="preserve">Zamawiający </w:t>
      </w:r>
      <w:r w:rsidR="00E437B2">
        <w:rPr>
          <w:rFonts w:ascii="Arial Narrow" w:hAnsi="Arial Narrow" w:cs="Times New Roman"/>
          <w:b/>
          <w:sz w:val="20"/>
          <w:szCs w:val="20"/>
        </w:rPr>
        <w:t>wyraża zgodę, postanowienie pkt. 9 formularza oferty otrzymuje brzmienie:</w:t>
      </w:r>
    </w:p>
    <w:p w:rsidR="00E437B2" w:rsidRPr="00E437B2" w:rsidRDefault="00E437B2" w:rsidP="00E437B2">
      <w:pPr>
        <w:spacing w:after="0" w:line="240" w:lineRule="auto"/>
        <w:jc w:val="both"/>
        <w:rPr>
          <w:rFonts w:ascii="Arial Narrow" w:eastAsia="Times New Roman" w:hAnsi="Arial Narrow" w:cs="Times New Roman"/>
          <w:bCs/>
          <w:i/>
          <w:sz w:val="20"/>
          <w:szCs w:val="20"/>
        </w:rPr>
      </w:pPr>
      <w:r>
        <w:rPr>
          <w:rFonts w:ascii="Arial Narrow" w:eastAsia="Times New Roman" w:hAnsi="Arial Narrow" w:cs="Times New Roman"/>
          <w:bCs/>
          <w:i/>
          <w:sz w:val="20"/>
          <w:szCs w:val="20"/>
        </w:rPr>
        <w:t>„</w:t>
      </w:r>
      <w:r w:rsidRPr="00E437B2">
        <w:rPr>
          <w:rFonts w:ascii="Arial Narrow" w:eastAsia="Times New Roman" w:hAnsi="Arial Narrow" w:cs="Times New Roman"/>
          <w:b/>
          <w:bCs/>
          <w:i/>
          <w:sz w:val="20"/>
          <w:szCs w:val="20"/>
        </w:rPr>
        <w:t>Oświadczamy, że oprogramowanie systemowe i aplikacyjne zainstalowane w dostarczonym przedmiocie zamówienia objęte jest bezterminową, komercyjną i nieodwołalną (bez możliwości jej wypowiedzenia przez producenta lub wykonawcę w okresie eksploatacji urządzenia) licencją i wraz z przedmiotem zamówienia przekażemy zamawiającemu dokumenty licencyjne</w:t>
      </w:r>
      <w:r>
        <w:rPr>
          <w:rFonts w:ascii="Arial Narrow" w:eastAsia="Times New Roman" w:hAnsi="Arial Narrow" w:cs="Times New Roman"/>
          <w:b/>
          <w:bCs/>
          <w:i/>
          <w:sz w:val="20"/>
          <w:szCs w:val="20"/>
        </w:rPr>
        <w:t>, o ile zostały wydane.”</w:t>
      </w:r>
      <w:r w:rsidRPr="00E437B2">
        <w:rPr>
          <w:rFonts w:ascii="Arial Narrow" w:eastAsia="Times New Roman" w:hAnsi="Arial Narrow" w:cs="Times New Roman"/>
          <w:bCs/>
          <w:i/>
          <w:sz w:val="20"/>
          <w:szCs w:val="20"/>
        </w:rPr>
        <w:t>.</w:t>
      </w:r>
    </w:p>
    <w:p w:rsidR="008344FB" w:rsidRDefault="008344FB" w:rsidP="008344FB">
      <w:pPr>
        <w:spacing w:after="0"/>
        <w:jc w:val="both"/>
        <w:rPr>
          <w:rFonts w:ascii="Arial Narrow" w:hAnsi="Arial Narrow" w:cs="Times New Roman"/>
          <w:sz w:val="20"/>
          <w:szCs w:val="20"/>
        </w:rPr>
      </w:pPr>
    </w:p>
    <w:p w:rsidR="008B40CA" w:rsidRPr="008344FB" w:rsidRDefault="008B40CA" w:rsidP="008344FB">
      <w:pPr>
        <w:spacing w:after="0"/>
        <w:jc w:val="both"/>
        <w:rPr>
          <w:rFonts w:ascii="Arial Narrow" w:hAnsi="Arial Narrow" w:cs="Times New Roman"/>
          <w:sz w:val="20"/>
          <w:szCs w:val="20"/>
        </w:rPr>
      </w:pPr>
    </w:p>
    <w:p w:rsidR="008344FB" w:rsidRPr="008344FB" w:rsidRDefault="008344FB"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 xml:space="preserve">Pytanie </w:t>
      </w:r>
      <w:r w:rsidR="00887215">
        <w:rPr>
          <w:rFonts w:ascii="Arial Narrow" w:hAnsi="Arial Narrow" w:cs="Times New Roman"/>
          <w:b/>
          <w:sz w:val="20"/>
          <w:szCs w:val="20"/>
          <w:u w:val="single"/>
        </w:rPr>
        <w:t>84</w:t>
      </w:r>
    </w:p>
    <w:p w:rsidR="00E437B2" w:rsidRDefault="00E437B2" w:rsidP="00E437B2">
      <w:pPr>
        <w:spacing w:after="0"/>
        <w:jc w:val="both"/>
        <w:rPr>
          <w:rFonts w:ascii="Arial Narrow" w:hAnsi="Arial Narrow" w:cs="Times New Roman"/>
          <w:sz w:val="20"/>
          <w:szCs w:val="20"/>
        </w:rPr>
      </w:pPr>
      <w:r w:rsidRPr="00E437B2">
        <w:rPr>
          <w:rFonts w:ascii="Arial Narrow" w:hAnsi="Arial Narrow" w:cs="Times New Roman"/>
          <w:b/>
          <w:sz w:val="20"/>
          <w:szCs w:val="20"/>
        </w:rPr>
        <w:t>Dotyczy Załączni</w:t>
      </w:r>
      <w:r>
        <w:rPr>
          <w:rFonts w:ascii="Arial Narrow" w:hAnsi="Arial Narrow" w:cs="Times New Roman"/>
          <w:b/>
          <w:sz w:val="20"/>
          <w:szCs w:val="20"/>
        </w:rPr>
        <w:t xml:space="preserve">ka nr 2 – formularz oferty pkt.11 zdanie drugie. </w:t>
      </w:r>
      <w:r w:rsidRPr="00E437B2">
        <w:rPr>
          <w:rFonts w:ascii="Arial Narrow" w:hAnsi="Arial Narrow" w:cs="Times New Roman"/>
          <w:sz w:val="20"/>
          <w:szCs w:val="20"/>
        </w:rPr>
        <w:t>Czy Zamawiający wyrazi zgodę na wykreślenie następującej treści „Oświadczamy, że przedmiot zamówienia jest objęty gwarancją producenta przez okres …….. miesięcy (minimum 12 miesięcy) od daty odbioru końcowego.” Producent nie jest stroną umowy.</w:t>
      </w:r>
    </w:p>
    <w:p w:rsidR="008344FB" w:rsidRDefault="008344FB" w:rsidP="00E437B2">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1310DD">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85</w:t>
      </w:r>
    </w:p>
    <w:p w:rsidR="00E437B2" w:rsidRPr="00E437B2" w:rsidRDefault="00E437B2" w:rsidP="00E437B2">
      <w:pPr>
        <w:spacing w:after="0"/>
        <w:jc w:val="both"/>
        <w:rPr>
          <w:rFonts w:ascii="Arial Narrow" w:hAnsi="Arial Narrow" w:cs="Times New Roman"/>
          <w:b/>
          <w:sz w:val="20"/>
          <w:szCs w:val="20"/>
        </w:rPr>
      </w:pPr>
      <w:r w:rsidRPr="00E437B2">
        <w:rPr>
          <w:rFonts w:ascii="Arial Narrow" w:hAnsi="Arial Narrow" w:cs="Times New Roman"/>
          <w:b/>
          <w:sz w:val="20"/>
          <w:szCs w:val="20"/>
        </w:rPr>
        <w:t>Dotyczy Załączni</w:t>
      </w:r>
      <w:r>
        <w:rPr>
          <w:rFonts w:ascii="Arial Narrow" w:hAnsi="Arial Narrow" w:cs="Times New Roman"/>
          <w:b/>
          <w:sz w:val="20"/>
          <w:szCs w:val="20"/>
        </w:rPr>
        <w:t xml:space="preserve">ka nr 2 – formularz oferty pkt. 12. </w:t>
      </w:r>
      <w:r w:rsidRPr="00E437B2">
        <w:rPr>
          <w:rFonts w:ascii="Arial Narrow" w:hAnsi="Arial Narrow" w:cs="Times New Roman"/>
          <w:sz w:val="20"/>
          <w:szCs w:val="20"/>
        </w:rPr>
        <w:t>Czy Zamawiający wyrazi zgodę na wykreślenie następującej treści: „</w:t>
      </w:r>
      <w:r w:rsidRPr="00E437B2">
        <w:rPr>
          <w:rFonts w:ascii="Arial Narrow" w:hAnsi="Arial Narrow" w:cs="Times New Roman"/>
          <w:i/>
          <w:sz w:val="20"/>
          <w:szCs w:val="20"/>
        </w:rPr>
        <w:t>i uzyskania prawomocnej decyzji – pozwolenie na użytkowanie</w:t>
      </w:r>
      <w:r w:rsidRPr="00E437B2">
        <w:rPr>
          <w:rFonts w:ascii="Arial Narrow" w:hAnsi="Arial Narrow" w:cs="Times New Roman"/>
          <w:sz w:val="20"/>
          <w:szCs w:val="20"/>
        </w:rPr>
        <w:t>.”? Postanowienie sprzeczne z umową i przepisami prawa.</w:t>
      </w:r>
    </w:p>
    <w:p w:rsidR="00187F5A" w:rsidRDefault="008344FB" w:rsidP="005A50E2">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217D39">
        <w:rPr>
          <w:rFonts w:ascii="Arial Narrow" w:hAnsi="Arial Narrow" w:cs="Times New Roman"/>
          <w:b/>
          <w:sz w:val="20"/>
          <w:szCs w:val="20"/>
        </w:rPr>
        <w:t xml:space="preserve">Zamawiający </w:t>
      </w:r>
      <w:r w:rsidR="00317C3E">
        <w:rPr>
          <w:rFonts w:ascii="Arial Narrow" w:hAnsi="Arial Narrow" w:cs="Times New Roman"/>
          <w:b/>
          <w:sz w:val="20"/>
          <w:szCs w:val="20"/>
        </w:rPr>
        <w:t>wykreśla przedmiotowy zapis, jednocześnie modyfikuje treść siwz w</w:t>
      </w:r>
      <w:r w:rsidR="008B40CA">
        <w:rPr>
          <w:rFonts w:ascii="Arial Narrow" w:hAnsi="Arial Narrow" w:cs="Times New Roman"/>
          <w:b/>
          <w:sz w:val="20"/>
          <w:szCs w:val="20"/>
        </w:rPr>
        <w:t xml:space="preserve"> następującym zakresie:</w:t>
      </w:r>
    </w:p>
    <w:p w:rsidR="008B40CA" w:rsidRDefault="008B40CA" w:rsidP="008B40CA">
      <w:pPr>
        <w:spacing w:after="0"/>
        <w:jc w:val="both"/>
        <w:rPr>
          <w:rFonts w:ascii="Arial Narrow" w:hAnsi="Arial Narrow" w:cs="Times New Roman"/>
          <w:b/>
          <w:sz w:val="20"/>
          <w:szCs w:val="20"/>
        </w:rPr>
      </w:pPr>
      <w:r>
        <w:rPr>
          <w:rFonts w:ascii="Arial Narrow" w:hAnsi="Arial Narrow" w:cs="Times New Roman"/>
          <w:b/>
          <w:sz w:val="20"/>
          <w:szCs w:val="20"/>
        </w:rPr>
        <w:t>W Rozdziale IV SIWZ:</w:t>
      </w:r>
    </w:p>
    <w:p w:rsidR="008B40CA" w:rsidRPr="008B40CA" w:rsidRDefault="008B40CA" w:rsidP="008B40CA">
      <w:pPr>
        <w:spacing w:after="0"/>
        <w:jc w:val="both"/>
        <w:rPr>
          <w:rFonts w:ascii="Arial Narrow" w:hAnsi="Arial Narrow" w:cs="Times New Roman"/>
          <w:b/>
          <w:i/>
          <w:sz w:val="20"/>
          <w:szCs w:val="20"/>
        </w:rPr>
      </w:pPr>
      <w:r>
        <w:rPr>
          <w:rFonts w:ascii="Arial Narrow" w:hAnsi="Arial Narrow" w:cs="Times New Roman"/>
          <w:b/>
          <w:sz w:val="20"/>
          <w:szCs w:val="20"/>
        </w:rPr>
        <w:t>postanowienie pkt. 1 otrzymuje brzmienie:</w:t>
      </w:r>
      <w:r w:rsidRPr="008B40CA">
        <w:rPr>
          <w:rFonts w:ascii="Arial Narrow" w:hAnsi="Arial Narrow"/>
        </w:rPr>
        <w:t xml:space="preserve"> </w:t>
      </w:r>
      <w:r>
        <w:rPr>
          <w:rFonts w:ascii="Arial Narrow" w:hAnsi="Arial Narrow"/>
          <w:i/>
        </w:rPr>
        <w:t>„</w:t>
      </w:r>
      <w:r w:rsidRPr="008B40CA">
        <w:rPr>
          <w:rFonts w:ascii="Arial Narrow" w:hAnsi="Arial Narrow" w:cs="Times New Roman"/>
          <w:b/>
          <w:i/>
          <w:sz w:val="20"/>
          <w:szCs w:val="20"/>
        </w:rPr>
        <w:t>Przedmiot zamówienia należy zrealizować w terminie do 6 miesięcy od daty zawarcia umowy, z podziałem na następujące etapy:</w:t>
      </w:r>
    </w:p>
    <w:p w:rsidR="008B40CA" w:rsidRPr="008B40CA" w:rsidRDefault="008B40CA" w:rsidP="008B40CA">
      <w:pPr>
        <w:spacing w:after="0"/>
        <w:jc w:val="both"/>
        <w:rPr>
          <w:rFonts w:ascii="Arial Narrow" w:hAnsi="Arial Narrow" w:cs="Times New Roman"/>
          <w:b/>
          <w:i/>
          <w:sz w:val="20"/>
          <w:szCs w:val="20"/>
        </w:rPr>
      </w:pPr>
      <w:r w:rsidRPr="008B40CA">
        <w:rPr>
          <w:rFonts w:ascii="Arial Narrow" w:hAnsi="Arial Narrow" w:cs="Times New Roman"/>
          <w:b/>
          <w:i/>
          <w:sz w:val="20"/>
          <w:szCs w:val="20"/>
        </w:rPr>
        <w:t>Etap I – opracowanie dokumentacji  wykonawczej z nadzorem autorskim pn.: „Przebudowa pomieszczeń i instalacji koniecznych do wykonania Pracowni Rezonansu Magnetycznego w budynku CALD w Uniwersyteckim Szpitalu Dziecięcym w Krakowie - pow. użytkowa pracowni rezonansu magnetycznego  ok. 153,80 m²”;</w:t>
      </w:r>
    </w:p>
    <w:p w:rsidR="008B40CA" w:rsidRPr="008B40CA" w:rsidRDefault="008B40CA" w:rsidP="008B40CA">
      <w:pPr>
        <w:spacing w:after="0"/>
        <w:jc w:val="both"/>
        <w:rPr>
          <w:rFonts w:ascii="Arial Narrow" w:hAnsi="Arial Narrow" w:cs="Times New Roman"/>
          <w:b/>
          <w:i/>
          <w:sz w:val="20"/>
          <w:szCs w:val="20"/>
        </w:rPr>
      </w:pPr>
      <w:r w:rsidRPr="008B40CA">
        <w:rPr>
          <w:rFonts w:ascii="Arial Narrow" w:hAnsi="Arial Narrow" w:cs="Times New Roman"/>
          <w:b/>
          <w:i/>
          <w:sz w:val="20"/>
          <w:szCs w:val="20"/>
        </w:rPr>
        <w:t>Etap II – wykonanie robót budowlanych dla zadania: „Przebudowa wewnętrzna segmentu CALD Uniwersyteckiego Szpitala Dziecięcego w Krakowie przy ul. Wielickiej 265 na działce nr. 166/4 obr.59 jedn. ewid. Podgórze w oparciu o istniejące przyłącza – PROJEKT ZAMIENNY W ZAKRESIE PRACOWNI REZONANSU MAGNETYCZNEGO”;</w:t>
      </w:r>
    </w:p>
    <w:p w:rsidR="008B40CA" w:rsidRDefault="008B40CA" w:rsidP="008B40CA">
      <w:pPr>
        <w:spacing w:after="0"/>
        <w:jc w:val="both"/>
        <w:rPr>
          <w:rFonts w:ascii="Arial Narrow" w:hAnsi="Arial Narrow" w:cs="Times New Roman"/>
          <w:b/>
          <w:i/>
          <w:sz w:val="20"/>
          <w:szCs w:val="20"/>
        </w:rPr>
      </w:pPr>
      <w:r w:rsidRPr="008B40CA">
        <w:rPr>
          <w:rFonts w:ascii="Arial Narrow" w:hAnsi="Arial Narrow" w:cs="Times New Roman"/>
          <w:b/>
          <w:i/>
          <w:sz w:val="20"/>
          <w:szCs w:val="20"/>
        </w:rPr>
        <w:t>Etap III – dostawa, montaż, uruchomienie i instruktaż rezonansu magnetycznego.</w:t>
      </w:r>
    </w:p>
    <w:p w:rsidR="008B40CA" w:rsidRPr="008B40CA" w:rsidRDefault="008B40CA" w:rsidP="008B40CA">
      <w:pPr>
        <w:spacing w:after="0"/>
        <w:jc w:val="both"/>
        <w:rPr>
          <w:rFonts w:ascii="Arial Narrow" w:hAnsi="Arial Narrow" w:cs="Times New Roman"/>
          <w:b/>
          <w:i/>
          <w:sz w:val="20"/>
          <w:szCs w:val="20"/>
        </w:rPr>
      </w:pPr>
      <w:r>
        <w:rPr>
          <w:rFonts w:ascii="Arial Narrow" w:hAnsi="Arial Narrow" w:cs="Times New Roman"/>
          <w:b/>
          <w:i/>
          <w:sz w:val="20"/>
          <w:szCs w:val="20"/>
        </w:rPr>
        <w:t>Terminy dotyczące poszczególnych etapów zostaną ustalone przez przedstawicieli stron i wprowadzone do harmonogramu realizacji zamówienia .”</w:t>
      </w:r>
    </w:p>
    <w:p w:rsidR="008B40CA" w:rsidRDefault="008B40CA" w:rsidP="005A50E2">
      <w:pPr>
        <w:spacing w:after="0"/>
        <w:jc w:val="both"/>
        <w:rPr>
          <w:rFonts w:ascii="Arial Narrow" w:hAnsi="Arial Narrow" w:cs="Times New Roman"/>
          <w:b/>
          <w:sz w:val="20"/>
          <w:szCs w:val="20"/>
        </w:rPr>
      </w:pPr>
    </w:p>
    <w:p w:rsidR="008B40CA" w:rsidRDefault="008B40CA" w:rsidP="005A50E2">
      <w:pPr>
        <w:spacing w:after="0"/>
        <w:jc w:val="both"/>
        <w:rPr>
          <w:rFonts w:ascii="Arial Narrow" w:hAnsi="Arial Narrow" w:cs="Times New Roman"/>
          <w:b/>
          <w:sz w:val="20"/>
          <w:szCs w:val="20"/>
        </w:rPr>
      </w:pPr>
      <w:r>
        <w:rPr>
          <w:rFonts w:ascii="Arial Narrow" w:hAnsi="Arial Narrow" w:cs="Times New Roman"/>
          <w:b/>
          <w:sz w:val="20"/>
          <w:szCs w:val="20"/>
        </w:rPr>
        <w:t>Postanowienie pkt. 2 otrzymuje brzmienie:</w:t>
      </w:r>
    </w:p>
    <w:p w:rsidR="008B40CA" w:rsidRDefault="008B40CA" w:rsidP="005A50E2">
      <w:pPr>
        <w:spacing w:after="0"/>
        <w:jc w:val="both"/>
        <w:rPr>
          <w:rFonts w:ascii="Arial Narrow" w:hAnsi="Arial Narrow" w:cs="Times New Roman"/>
          <w:b/>
          <w:i/>
          <w:sz w:val="20"/>
          <w:szCs w:val="20"/>
        </w:rPr>
      </w:pPr>
      <w:r>
        <w:rPr>
          <w:rFonts w:ascii="Arial Narrow" w:hAnsi="Arial Narrow" w:cs="Times New Roman"/>
          <w:b/>
          <w:i/>
          <w:sz w:val="20"/>
          <w:szCs w:val="20"/>
        </w:rPr>
        <w:lastRenderedPageBreak/>
        <w:t>„</w:t>
      </w:r>
      <w:r w:rsidRPr="008B40CA">
        <w:rPr>
          <w:rFonts w:ascii="Arial Narrow" w:hAnsi="Arial Narrow" w:cs="Times New Roman"/>
          <w:b/>
          <w:i/>
          <w:sz w:val="20"/>
          <w:szCs w:val="20"/>
        </w:rPr>
        <w:t>Odbiory częściowe dokonywane będą niezwłocznie po realizacji poszczególnych etapów. Z czynności odbioru zostanie sporządzony protokół odbioru częściowego zawierający ustalenia dotyczące zgodności wykonania danego etapu z postanowieniami umowy, warunkami realizacji określonymi w niniejszej siwz oraz obowiązującymi przepisami.</w:t>
      </w:r>
      <w:r>
        <w:rPr>
          <w:rFonts w:ascii="Arial Narrow" w:hAnsi="Arial Narrow" w:cs="Times New Roman"/>
          <w:b/>
          <w:i/>
          <w:sz w:val="20"/>
          <w:szCs w:val="20"/>
        </w:rPr>
        <w:t>”</w:t>
      </w:r>
    </w:p>
    <w:p w:rsidR="008B40CA" w:rsidRDefault="008B40CA" w:rsidP="005A50E2">
      <w:pPr>
        <w:spacing w:after="0"/>
        <w:jc w:val="both"/>
        <w:rPr>
          <w:rFonts w:ascii="Arial Narrow" w:hAnsi="Arial Narrow" w:cs="Times New Roman"/>
          <w:b/>
          <w:sz w:val="20"/>
          <w:szCs w:val="20"/>
        </w:rPr>
      </w:pPr>
    </w:p>
    <w:p w:rsidR="008B40CA" w:rsidRDefault="008B40CA" w:rsidP="005A50E2">
      <w:pPr>
        <w:spacing w:after="0"/>
        <w:jc w:val="both"/>
        <w:rPr>
          <w:rFonts w:ascii="Arial Narrow" w:hAnsi="Arial Narrow" w:cs="Times New Roman"/>
          <w:b/>
          <w:sz w:val="20"/>
          <w:szCs w:val="20"/>
        </w:rPr>
      </w:pPr>
      <w:r>
        <w:rPr>
          <w:rFonts w:ascii="Arial Narrow" w:hAnsi="Arial Narrow" w:cs="Times New Roman"/>
          <w:b/>
          <w:sz w:val="20"/>
          <w:szCs w:val="20"/>
        </w:rPr>
        <w:t>Postanowienie pkt. 3 otrzymuje brzmienie:</w:t>
      </w:r>
    </w:p>
    <w:p w:rsidR="008B40CA" w:rsidRPr="008B40CA" w:rsidRDefault="008B40CA" w:rsidP="008B40CA">
      <w:pPr>
        <w:spacing w:after="0"/>
        <w:jc w:val="both"/>
        <w:rPr>
          <w:rFonts w:ascii="Arial Narrow" w:hAnsi="Arial Narrow" w:cs="Times New Roman"/>
          <w:b/>
          <w:i/>
          <w:sz w:val="20"/>
          <w:szCs w:val="20"/>
        </w:rPr>
      </w:pPr>
      <w:r w:rsidRPr="008B40CA">
        <w:rPr>
          <w:rFonts w:ascii="Arial Narrow" w:hAnsi="Arial Narrow" w:cs="Times New Roman"/>
          <w:b/>
          <w:i/>
          <w:sz w:val="20"/>
          <w:szCs w:val="20"/>
        </w:rPr>
        <w:t>„Odbiór końcowy zostanie dokonany niezwłocznie po uruchomieniu rezonansu magnetycznego i przeszkoleniu pracowników zamawiającego w zakresie jego obsługi. Z czynności odbioru zostanie sporządzony protokół odbioru końcowego zawierający ustalenia dotyczące zgodności wykonania prac adaptacyjnych z obowiązującymi przepisami i zasadami sztuki budowlanej, a także spełniania przez dostarczoną aparaturę medyczną parametrów funkcjonalno-użytkowych opisanych w specyfikacji istotnych warunków zamówienia oraz poprawności instalacji, konfiguracji i funkcjonowania rezonansu magnetycznego.”</w:t>
      </w:r>
    </w:p>
    <w:p w:rsidR="008344FB" w:rsidRDefault="008344FB" w:rsidP="008344FB">
      <w:pPr>
        <w:spacing w:after="0"/>
        <w:jc w:val="both"/>
        <w:rPr>
          <w:rFonts w:ascii="Arial Narrow" w:hAnsi="Arial Narrow" w:cs="Times New Roman"/>
          <w:sz w:val="20"/>
          <w:szCs w:val="20"/>
        </w:rPr>
      </w:pPr>
    </w:p>
    <w:p w:rsidR="008B40CA" w:rsidRDefault="008B40CA" w:rsidP="008344FB">
      <w:pPr>
        <w:spacing w:after="0"/>
        <w:jc w:val="both"/>
        <w:rPr>
          <w:rFonts w:ascii="Arial Narrow" w:hAnsi="Arial Narrow" w:cs="Times New Roman"/>
          <w:b/>
          <w:sz w:val="20"/>
          <w:szCs w:val="20"/>
        </w:rPr>
      </w:pPr>
      <w:r>
        <w:rPr>
          <w:rFonts w:ascii="Arial Narrow" w:hAnsi="Arial Narrow" w:cs="Times New Roman"/>
          <w:b/>
          <w:sz w:val="20"/>
          <w:szCs w:val="20"/>
        </w:rPr>
        <w:t>W załączniku nr 1 do SIWZ:</w:t>
      </w:r>
    </w:p>
    <w:p w:rsidR="008B40CA" w:rsidRDefault="008B40CA" w:rsidP="008344FB">
      <w:pPr>
        <w:spacing w:after="0"/>
        <w:jc w:val="both"/>
        <w:rPr>
          <w:rFonts w:ascii="Arial Narrow" w:hAnsi="Arial Narrow" w:cs="Times New Roman"/>
          <w:b/>
          <w:sz w:val="20"/>
          <w:szCs w:val="20"/>
        </w:rPr>
      </w:pPr>
      <w:r>
        <w:rPr>
          <w:rFonts w:ascii="Arial Narrow" w:hAnsi="Arial Narrow" w:cs="Times New Roman"/>
          <w:b/>
          <w:sz w:val="20"/>
          <w:szCs w:val="20"/>
        </w:rPr>
        <w:t>Postanowienie § 3 ust. 1 otrzymuje brzmienie:</w:t>
      </w:r>
    </w:p>
    <w:p w:rsidR="008B40CA" w:rsidRPr="008B40CA" w:rsidRDefault="008B40CA" w:rsidP="008B40CA">
      <w:pPr>
        <w:spacing w:after="0" w:line="240" w:lineRule="auto"/>
        <w:jc w:val="both"/>
        <w:rPr>
          <w:rFonts w:ascii="Arial Narrow" w:hAnsi="Arial Narrow"/>
          <w:b/>
          <w:i/>
          <w:sz w:val="20"/>
          <w:szCs w:val="20"/>
        </w:rPr>
      </w:pPr>
      <w:r>
        <w:rPr>
          <w:rFonts w:ascii="Arial Narrow" w:hAnsi="Arial Narrow"/>
          <w:b/>
          <w:i/>
          <w:sz w:val="20"/>
          <w:szCs w:val="20"/>
        </w:rPr>
        <w:t>„</w:t>
      </w:r>
      <w:r w:rsidRPr="008B40CA">
        <w:rPr>
          <w:rFonts w:ascii="Arial Narrow" w:hAnsi="Arial Narrow"/>
          <w:b/>
          <w:i/>
          <w:sz w:val="20"/>
          <w:szCs w:val="20"/>
        </w:rPr>
        <w:t xml:space="preserve">Strony ustalają, że przedmiot umowy zostanie zrealizowany zgodnie z poniższym harmonogramem: </w:t>
      </w:r>
    </w:p>
    <w:p w:rsidR="008B40CA" w:rsidRPr="008B40CA" w:rsidRDefault="008B40CA" w:rsidP="008B40CA">
      <w:pPr>
        <w:pStyle w:val="Akapitzlist"/>
        <w:numPr>
          <w:ilvl w:val="0"/>
          <w:numId w:val="8"/>
        </w:numPr>
        <w:spacing w:after="0" w:line="240" w:lineRule="auto"/>
        <w:ind w:left="567" w:hanging="283"/>
        <w:jc w:val="both"/>
        <w:rPr>
          <w:rFonts w:ascii="Arial Narrow" w:hAnsi="Arial Narrow"/>
          <w:b/>
          <w:i/>
          <w:sz w:val="20"/>
          <w:szCs w:val="20"/>
        </w:rPr>
      </w:pPr>
      <w:r w:rsidRPr="008B40CA">
        <w:rPr>
          <w:rFonts w:ascii="Arial Narrow" w:hAnsi="Arial Narrow"/>
          <w:b/>
          <w:i/>
          <w:sz w:val="20"/>
          <w:szCs w:val="20"/>
        </w:rPr>
        <w:t>opracowanie i dostawa dokumentacji wykonawczej w terminie do ………. miesięcy od podpisania umowy.</w:t>
      </w:r>
    </w:p>
    <w:p w:rsidR="008B40CA" w:rsidRPr="008B40CA" w:rsidRDefault="008B40CA" w:rsidP="008B40CA">
      <w:pPr>
        <w:pStyle w:val="Akapitzlist"/>
        <w:numPr>
          <w:ilvl w:val="0"/>
          <w:numId w:val="8"/>
        </w:numPr>
        <w:spacing w:after="0" w:line="240" w:lineRule="auto"/>
        <w:ind w:left="567" w:hanging="283"/>
        <w:jc w:val="both"/>
        <w:rPr>
          <w:rFonts w:ascii="Arial Narrow" w:hAnsi="Arial Narrow"/>
          <w:b/>
          <w:i/>
          <w:sz w:val="20"/>
          <w:szCs w:val="20"/>
        </w:rPr>
      </w:pPr>
      <w:r w:rsidRPr="008B40CA">
        <w:rPr>
          <w:rFonts w:ascii="Arial Narrow" w:hAnsi="Arial Narrow"/>
          <w:b/>
          <w:i/>
          <w:sz w:val="20"/>
          <w:szCs w:val="20"/>
        </w:rPr>
        <w:t xml:space="preserve">przebudowa pomieszczeń Pracowni Rezonansu Magnetycznego zostanie zrealizowana w terminie do ……….. miesięcy od daty zatwierdzenia dokumentacji i uzyskania przez Zamawiającego pozwolenia na wykonanie robót objętych przedmiotem umowy. </w:t>
      </w:r>
    </w:p>
    <w:p w:rsidR="008B40CA" w:rsidRPr="008B40CA" w:rsidRDefault="008B40CA" w:rsidP="008B40CA">
      <w:pPr>
        <w:pStyle w:val="Akapitzlist"/>
        <w:numPr>
          <w:ilvl w:val="0"/>
          <w:numId w:val="8"/>
        </w:numPr>
        <w:spacing w:after="0" w:line="240" w:lineRule="auto"/>
        <w:ind w:left="567" w:hanging="283"/>
        <w:jc w:val="both"/>
        <w:rPr>
          <w:rFonts w:ascii="Arial Narrow" w:hAnsi="Arial Narrow"/>
          <w:b/>
          <w:i/>
          <w:sz w:val="20"/>
          <w:szCs w:val="20"/>
        </w:rPr>
      </w:pPr>
      <w:r w:rsidRPr="008B40CA">
        <w:rPr>
          <w:rFonts w:ascii="Arial Narrow" w:hAnsi="Arial Narrow"/>
          <w:b/>
          <w:i/>
          <w:sz w:val="20"/>
          <w:szCs w:val="20"/>
        </w:rPr>
        <w:t>dostawa rezonansu magnetycznego wraz z instalacją, uruchomieniem i przeszkoleniem personelu Zamawiającego w terminie do 6 miesięcy od daty zawarcia umowy.</w:t>
      </w:r>
    </w:p>
    <w:p w:rsidR="008B40CA" w:rsidRDefault="008B40CA" w:rsidP="008B40CA">
      <w:pPr>
        <w:pStyle w:val="Akapitzlist"/>
        <w:spacing w:after="0" w:line="240" w:lineRule="auto"/>
        <w:ind w:left="284"/>
        <w:jc w:val="both"/>
        <w:rPr>
          <w:rFonts w:ascii="Arial Narrow" w:hAnsi="Arial Narrow"/>
          <w:b/>
          <w:i/>
          <w:sz w:val="20"/>
          <w:szCs w:val="20"/>
        </w:rPr>
      </w:pPr>
      <w:r w:rsidRPr="008B40CA">
        <w:rPr>
          <w:rFonts w:ascii="Arial Narrow" w:hAnsi="Arial Narrow"/>
          <w:b/>
          <w:i/>
          <w:sz w:val="20"/>
          <w:szCs w:val="20"/>
        </w:rPr>
        <w:t>Wraz z przedmiotem dostawy, Wykonawca przekaże Zamawiającemu, właściwe, autoryzowane dokumenty tj.: instrukcje, deklaracje zgodności CE, certyfikaty, gwarancje producenta, dokumenty potwierdzające dopuszczenie przedmiotu dostawy do obrotu na terenie Rzeczypospolitej Polskiej,  jako dokumenty towarzyszące dostawie bezpośredniej.</w:t>
      </w:r>
      <w:r>
        <w:rPr>
          <w:rFonts w:ascii="Arial Narrow" w:hAnsi="Arial Narrow"/>
          <w:b/>
          <w:i/>
          <w:sz w:val="20"/>
          <w:szCs w:val="20"/>
        </w:rPr>
        <w:t>”</w:t>
      </w:r>
    </w:p>
    <w:p w:rsidR="008B40CA" w:rsidRDefault="008B40CA" w:rsidP="008B40CA">
      <w:pPr>
        <w:spacing w:after="0" w:line="240" w:lineRule="auto"/>
        <w:jc w:val="both"/>
        <w:rPr>
          <w:rFonts w:ascii="Arial Narrow" w:hAnsi="Arial Narrow"/>
          <w:b/>
          <w:sz w:val="20"/>
          <w:szCs w:val="20"/>
        </w:rPr>
      </w:pPr>
    </w:p>
    <w:p w:rsidR="008B40CA" w:rsidRPr="008B40CA" w:rsidRDefault="008B40CA" w:rsidP="008B40CA">
      <w:pPr>
        <w:spacing w:after="0" w:line="240" w:lineRule="auto"/>
        <w:jc w:val="both"/>
        <w:rPr>
          <w:rFonts w:ascii="Arial Narrow" w:hAnsi="Arial Narrow"/>
          <w:b/>
          <w:sz w:val="20"/>
          <w:szCs w:val="20"/>
        </w:rPr>
      </w:pPr>
      <w:r>
        <w:rPr>
          <w:rFonts w:ascii="Arial Narrow" w:hAnsi="Arial Narrow"/>
          <w:b/>
          <w:sz w:val="20"/>
          <w:szCs w:val="20"/>
        </w:rPr>
        <w:t>W § 3 dodaje się ust. 1a w brzmieniu:</w:t>
      </w:r>
    </w:p>
    <w:p w:rsidR="0073168A" w:rsidRPr="008B40CA" w:rsidRDefault="008B40CA" w:rsidP="008B40CA">
      <w:pPr>
        <w:spacing w:after="0"/>
        <w:jc w:val="both"/>
        <w:rPr>
          <w:rFonts w:ascii="Arial Narrow" w:hAnsi="Arial Narrow" w:cs="Times New Roman"/>
          <w:b/>
          <w:i/>
          <w:sz w:val="20"/>
          <w:szCs w:val="20"/>
        </w:rPr>
      </w:pPr>
      <w:r>
        <w:rPr>
          <w:rFonts w:ascii="Arial Narrow" w:hAnsi="Arial Narrow" w:cs="Times New Roman"/>
          <w:b/>
          <w:i/>
          <w:sz w:val="20"/>
          <w:szCs w:val="20"/>
        </w:rPr>
        <w:t>„</w:t>
      </w:r>
      <w:r w:rsidRPr="008B40CA">
        <w:rPr>
          <w:rFonts w:ascii="Arial Narrow" w:hAnsi="Arial Narrow" w:cs="Times New Roman"/>
          <w:b/>
          <w:i/>
          <w:sz w:val="20"/>
          <w:szCs w:val="20"/>
        </w:rPr>
        <w:t>Odbiory częściowe będą dokonywane nie później niż w ciągu …… dni od realizacji poszczególnych etapów. Z czynności odbioru zostanie sporządzony protokół odbioru częściowego zawierający informacje dotyczące prawidłowości wykonania danego etapu oraz spełniania wymagań wskazanych przez Zamawiającego w specyfikacji istotnych warunków zamówienia.</w:t>
      </w:r>
      <w:r>
        <w:rPr>
          <w:rFonts w:ascii="Arial Narrow" w:hAnsi="Arial Narrow" w:cs="Times New Roman"/>
          <w:b/>
          <w:i/>
          <w:sz w:val="20"/>
          <w:szCs w:val="20"/>
        </w:rPr>
        <w:t>”</w:t>
      </w:r>
    </w:p>
    <w:p w:rsidR="008B40CA" w:rsidRDefault="008B40CA" w:rsidP="008344FB">
      <w:pPr>
        <w:spacing w:after="0"/>
        <w:jc w:val="both"/>
        <w:rPr>
          <w:rFonts w:ascii="Arial Narrow" w:hAnsi="Arial Narrow" w:cs="Times New Roman"/>
          <w:b/>
          <w:sz w:val="20"/>
          <w:szCs w:val="20"/>
        </w:rPr>
      </w:pPr>
    </w:p>
    <w:p w:rsidR="008B40CA" w:rsidRPr="008B40CA" w:rsidRDefault="008B40CA" w:rsidP="008344FB">
      <w:pPr>
        <w:spacing w:after="0"/>
        <w:jc w:val="both"/>
        <w:rPr>
          <w:rFonts w:ascii="Arial Narrow" w:hAnsi="Arial Narrow" w:cs="Times New Roman"/>
          <w:b/>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86</w:t>
      </w:r>
    </w:p>
    <w:p w:rsidR="00E437B2" w:rsidRPr="00E437B2" w:rsidRDefault="00E437B2" w:rsidP="00E437B2">
      <w:pPr>
        <w:spacing w:after="0"/>
        <w:jc w:val="both"/>
        <w:rPr>
          <w:rFonts w:ascii="Arial Narrow" w:hAnsi="Arial Narrow" w:cs="Times New Roman"/>
          <w:sz w:val="20"/>
          <w:szCs w:val="20"/>
        </w:rPr>
      </w:pPr>
      <w:r w:rsidRPr="00E437B2">
        <w:rPr>
          <w:rFonts w:ascii="Arial Narrow" w:hAnsi="Arial Narrow" w:cs="Times New Roman"/>
          <w:b/>
          <w:sz w:val="20"/>
          <w:szCs w:val="20"/>
        </w:rPr>
        <w:t>Dotyczy Załącznika nr 3-1 do SIWZ, Część II „ZESTAWIENIEPARAMETRÓW TECHNICZNYCH I WARUNKI GWARANCJI”, Sekcja XXIII „Gw</w:t>
      </w:r>
      <w:r>
        <w:rPr>
          <w:rFonts w:ascii="Arial Narrow" w:hAnsi="Arial Narrow" w:cs="Times New Roman"/>
          <w:b/>
          <w:sz w:val="20"/>
          <w:szCs w:val="20"/>
        </w:rPr>
        <w:t xml:space="preserve">arancja” pkt 1.2 oraz 1.3. </w:t>
      </w:r>
      <w:r w:rsidRPr="00E437B2">
        <w:rPr>
          <w:rFonts w:ascii="Arial Narrow" w:hAnsi="Arial Narrow" w:cs="Times New Roman"/>
          <w:sz w:val="20"/>
          <w:szCs w:val="20"/>
        </w:rPr>
        <w:t>Czy Zamawiający wyrazi zgodę na zamianę „Gwarancja” na „Zapewnienie”. Wykonawcy nie są producentami i nie mogą udzielać tego rodzaju gwarancji</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217D39">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87</w:t>
      </w:r>
    </w:p>
    <w:p w:rsidR="00E437B2" w:rsidRDefault="00E437B2" w:rsidP="00E437B2">
      <w:pPr>
        <w:spacing w:after="0"/>
        <w:jc w:val="both"/>
        <w:rPr>
          <w:rFonts w:ascii="Arial Narrow" w:hAnsi="Arial Narrow" w:cs="Times New Roman"/>
          <w:sz w:val="20"/>
          <w:szCs w:val="20"/>
        </w:rPr>
      </w:pPr>
      <w:r w:rsidRPr="00E437B2">
        <w:rPr>
          <w:rFonts w:ascii="Arial Narrow" w:hAnsi="Arial Narrow" w:cs="Times New Roman"/>
          <w:b/>
          <w:sz w:val="20"/>
          <w:szCs w:val="20"/>
        </w:rPr>
        <w:t>Do</w:t>
      </w:r>
      <w:r>
        <w:rPr>
          <w:rFonts w:ascii="Arial Narrow" w:hAnsi="Arial Narrow" w:cs="Times New Roman"/>
          <w:b/>
          <w:sz w:val="20"/>
          <w:szCs w:val="20"/>
        </w:rPr>
        <w:t xml:space="preserve">tyczy Rozdziału VI SIWZ pkt. 10. </w:t>
      </w:r>
      <w:r w:rsidRPr="00E437B2">
        <w:rPr>
          <w:rFonts w:ascii="Arial Narrow" w:hAnsi="Arial Narrow" w:cs="Times New Roman"/>
          <w:sz w:val="20"/>
          <w:szCs w:val="20"/>
        </w:rPr>
        <w:t>Prosimy o doprecyzowanie czy Zamawiający wymaga złożenia ww. dokumentów wraz z ofertą czy na wezwanie na podst. art. 26. ust 1?</w:t>
      </w:r>
    </w:p>
    <w:p w:rsidR="008344FB" w:rsidRDefault="008344FB" w:rsidP="00E437B2">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E437B2">
        <w:rPr>
          <w:rFonts w:ascii="Arial Narrow" w:hAnsi="Arial Narrow" w:cs="Times New Roman"/>
          <w:b/>
          <w:sz w:val="20"/>
          <w:szCs w:val="20"/>
        </w:rPr>
        <w:t xml:space="preserve">Zamawiający wyjaśnia, że </w:t>
      </w:r>
      <w:r w:rsidR="005A50E2">
        <w:rPr>
          <w:rFonts w:ascii="Arial Narrow" w:hAnsi="Arial Narrow" w:cs="Times New Roman"/>
          <w:b/>
          <w:sz w:val="20"/>
          <w:szCs w:val="20"/>
        </w:rPr>
        <w:t xml:space="preserve">wstępna </w:t>
      </w:r>
      <w:r w:rsidR="00E437B2">
        <w:rPr>
          <w:rFonts w:ascii="Arial Narrow" w:hAnsi="Arial Narrow" w:cs="Times New Roman"/>
          <w:b/>
          <w:sz w:val="20"/>
          <w:szCs w:val="20"/>
        </w:rPr>
        <w:t xml:space="preserve">ocena w kryterium „Parametry Techniczne i Warunki Gwarancji” </w:t>
      </w:r>
      <w:r w:rsidR="005A50E2">
        <w:rPr>
          <w:rFonts w:ascii="Arial Narrow" w:hAnsi="Arial Narrow" w:cs="Times New Roman"/>
          <w:b/>
          <w:sz w:val="20"/>
          <w:szCs w:val="20"/>
        </w:rPr>
        <w:t>zostanie dokonana na podstawie parametrów zadeklarowanych przez wykonawcę w kolumnie „Parametr oferowany” Załącznika nr 3-1 do SIWZ – KALKULACJA CENOWA – ZESTAWIENIE PARAMETRÓW TECHNICZNYCH I WARUNKI GWARANCJI</w:t>
      </w:r>
      <w:r>
        <w:rPr>
          <w:rFonts w:ascii="Arial Narrow" w:hAnsi="Arial Narrow" w:cs="Times New Roman"/>
          <w:b/>
          <w:sz w:val="20"/>
          <w:szCs w:val="20"/>
        </w:rPr>
        <w:t xml:space="preserve">. </w:t>
      </w:r>
      <w:r w:rsidR="005A50E2">
        <w:rPr>
          <w:rFonts w:ascii="Arial Narrow" w:hAnsi="Arial Narrow" w:cs="Times New Roman"/>
          <w:b/>
          <w:sz w:val="20"/>
          <w:szCs w:val="20"/>
        </w:rPr>
        <w:t>Dokumenty przedmiotowe, o których mowa w Rozdziale VI SIWZ,  wykonawcy zobowiązani są złożyć na wezwanie zamawiającego w trybie określonym w art. 26 ust. 1 ustawy.</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88</w:t>
      </w:r>
    </w:p>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 xml:space="preserve">Zamawiający w punkcie I.1.10. Załącznika nr 3-1 do SIWZ wymaga, aby Homogeniczność pola magnetycznego, wartość typowa mierzona metodą Volume-root-mean-square w dużej kuli o średnicy 50 cm, była nie większa niż 3,0 ppm. Tak sformułowane wymaganie uniemożliwia złożenie oferty naszej firmie. </w:t>
      </w:r>
      <w:r w:rsidRPr="003A248D">
        <w:rPr>
          <w:rFonts w:ascii="Arial Narrow" w:hAnsi="Arial Narrow" w:cs="Times New Roman"/>
          <w:b/>
          <w:sz w:val="20"/>
          <w:szCs w:val="20"/>
        </w:rPr>
        <w:t>Czy w celu umożliwienia naszej firmie złożenie oferty, Zamawiający dokona korekty punktu, przykładowo do następującej postaci: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3A248D" w:rsidRPr="003A248D" w:rsidTr="00317C3E">
        <w:tc>
          <w:tcPr>
            <w:tcW w:w="895" w:type="dxa"/>
            <w:shd w:val="clear" w:color="auto" w:fill="auto"/>
            <w:vAlign w:val="center"/>
          </w:tcPr>
          <w:p w:rsidR="003A248D" w:rsidRPr="003A248D" w:rsidRDefault="003A248D" w:rsidP="003A248D">
            <w:pPr>
              <w:spacing w:after="0"/>
              <w:jc w:val="both"/>
              <w:rPr>
                <w:rFonts w:ascii="Arial Narrow" w:hAnsi="Arial Narrow" w:cs="Times New Roman"/>
                <w:b/>
                <w:sz w:val="20"/>
                <w:szCs w:val="20"/>
              </w:rPr>
            </w:pPr>
            <w:r w:rsidRPr="003A248D">
              <w:rPr>
                <w:rFonts w:ascii="Arial Narrow" w:hAnsi="Arial Narrow" w:cs="Times New Roman"/>
                <w:b/>
                <w:sz w:val="20"/>
                <w:szCs w:val="20"/>
              </w:rPr>
              <w:lastRenderedPageBreak/>
              <w:t>Lp.</w:t>
            </w:r>
          </w:p>
        </w:tc>
        <w:tc>
          <w:tcPr>
            <w:tcW w:w="306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b/>
                <w:sz w:val="20"/>
                <w:szCs w:val="20"/>
              </w:rPr>
              <w:t>Opis parametru</w:t>
            </w:r>
          </w:p>
        </w:tc>
        <w:tc>
          <w:tcPr>
            <w:tcW w:w="2070"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Parametr oczekiwany</w:t>
            </w:r>
          </w:p>
        </w:tc>
        <w:tc>
          <w:tcPr>
            <w:tcW w:w="1455"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Parametr oferowany</w:t>
            </w:r>
          </w:p>
        </w:tc>
        <w:tc>
          <w:tcPr>
            <w:tcW w:w="1870"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Zasady dokonywania oceny</w:t>
            </w:r>
          </w:p>
        </w:tc>
      </w:tr>
      <w:tr w:rsidR="003A248D" w:rsidRPr="003A248D" w:rsidTr="00317C3E">
        <w:tc>
          <w:tcPr>
            <w:tcW w:w="895" w:type="dxa"/>
            <w:shd w:val="clear" w:color="auto" w:fill="B3B3B3"/>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I.1.10.</w:t>
            </w:r>
          </w:p>
        </w:tc>
        <w:tc>
          <w:tcPr>
            <w:tcW w:w="306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Homogeniczność pola magnetycznego, wartość typowa mierzona metodą Volume-root-mean-square w dużej kuli o średnicy 50 cm.</w:t>
            </w:r>
          </w:p>
        </w:tc>
        <w:tc>
          <w:tcPr>
            <w:tcW w:w="207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 3,3  ppm;</w:t>
            </w:r>
          </w:p>
        </w:tc>
        <w:tc>
          <w:tcPr>
            <w:tcW w:w="1455"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podać wartość [ppm]</w:t>
            </w:r>
          </w:p>
        </w:tc>
        <w:tc>
          <w:tcPr>
            <w:tcW w:w="1870" w:type="dxa"/>
            <w:shd w:val="clear" w:color="auto" w:fill="auto"/>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Wartość najbardziej korzystna– 1</w:t>
            </w:r>
            <w:r>
              <w:rPr>
                <w:rFonts w:ascii="Arial Narrow" w:hAnsi="Arial Narrow" w:cs="Times New Roman"/>
                <w:sz w:val="20"/>
                <w:szCs w:val="20"/>
              </w:rPr>
              <w:t xml:space="preserve"> </w:t>
            </w:r>
            <w:r w:rsidRPr="003A248D">
              <w:rPr>
                <w:rFonts w:ascii="Arial Narrow" w:hAnsi="Arial Narrow" w:cs="Times New Roman"/>
                <w:sz w:val="20"/>
                <w:szCs w:val="20"/>
              </w:rPr>
              <w:t>pkt.</w:t>
            </w:r>
          </w:p>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Pozostałe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Odpowiedź:</w:t>
      </w:r>
      <w:r w:rsidR="00217D39">
        <w:rPr>
          <w:rFonts w:ascii="Arial Narrow" w:hAnsi="Arial Narrow" w:cs="Times New Roman"/>
          <w:b/>
          <w:sz w:val="20"/>
          <w:szCs w:val="20"/>
        </w:rPr>
        <w:t xml:space="preserve"> </w:t>
      </w:r>
      <w:r w:rsidR="008B40CA">
        <w:rPr>
          <w:rFonts w:ascii="Arial Narrow" w:hAnsi="Arial Narrow" w:cs="Times New Roman"/>
          <w:b/>
          <w:sz w:val="20"/>
          <w:szCs w:val="20"/>
        </w:rPr>
        <w:t>Zamawiający dopuszcza możliwość zaoferowania przedmiotu zamówienia o zaproponowanych parametrach.</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89</w:t>
      </w:r>
    </w:p>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Zamawiający w punkcie II.1.1. Załącznika nr 3-1 do SIWZ wymaga, aby Maksymalna amplituda gradientów w każdej osi dla max FoV, była nie mniejsza niż 33 mT/m i zamierza premiować zaoferowanie wartości najkorzystniejszej. Zamawiający wymaga stosunkowo małej wartości (33 mT/m). Zgodnie z zaleceniami PLTR (</w:t>
      </w:r>
      <w:hyperlink r:id="rId9" w:history="1">
        <w:r w:rsidRPr="003A248D">
          <w:rPr>
            <w:rStyle w:val="Hipercze"/>
            <w:rFonts w:ascii="Arial Narrow" w:hAnsi="Arial Narrow" w:cs="Times New Roman"/>
            <w:sz w:val="20"/>
            <w:szCs w:val="20"/>
          </w:rPr>
          <w:t>http://www.polradiologia.org/wydarzenia/procedury-tk-i-mr---zalecenia-pltr,178.html</w:t>
        </w:r>
      </w:hyperlink>
      <w:r w:rsidRPr="003A248D">
        <w:rPr>
          <w:rFonts w:ascii="Arial Narrow" w:hAnsi="Arial Narrow" w:cs="Times New Roman"/>
          <w:sz w:val="20"/>
          <w:szCs w:val="20"/>
        </w:rPr>
        <w:t xml:space="preserve"> ) dla badań zaawansowanych, system MR powinien dysponować gradientami o wartości co najmniej 35 mT/m. Zamawiający dokonuje zakupu systemu MR zapewne na kilka lat. Prawdopodobnie w chwili obecnej nie jest w stanie przewidzieć czy i kiedy będzie wykonywał badania, dla których, według PLTR, system musi mieć o wartości amplitudy gradientu co najmniej 35 mT/m. Niemniej być może warto już dziś przewidzieć taką ewentualność i w obecnym postępowaniu wymagać systemu MR o parametrach spełniających wszystkie zalecenia PLTR. Warto także zadbać o to, aby wymagana wartość amplitudy gradientów była możliwa do uzyskania dla całego maksymalnego FOV dostępnego dla oferowanego systemu MR.</w:t>
      </w:r>
    </w:p>
    <w:p w:rsidR="003A248D" w:rsidRPr="003A248D" w:rsidRDefault="003A248D" w:rsidP="003A248D">
      <w:pPr>
        <w:spacing w:after="0"/>
        <w:jc w:val="both"/>
        <w:rPr>
          <w:rFonts w:ascii="Arial Narrow" w:hAnsi="Arial Narrow" w:cs="Times New Roman"/>
          <w:b/>
          <w:sz w:val="20"/>
          <w:szCs w:val="20"/>
        </w:rPr>
      </w:pPr>
      <w:r w:rsidRPr="003A248D">
        <w:rPr>
          <w:rFonts w:ascii="Arial Narrow" w:hAnsi="Arial Narrow" w:cs="Times New Roman"/>
          <w:b/>
          <w:sz w:val="20"/>
          <w:szCs w:val="20"/>
        </w:rPr>
        <w:t xml:space="preserve">Czy w celu otrzymania możliwie najlepszych rozwiązań, Zamawiający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3A248D" w:rsidRPr="003A248D" w:rsidTr="00317C3E">
        <w:tc>
          <w:tcPr>
            <w:tcW w:w="895" w:type="dxa"/>
            <w:shd w:val="clear" w:color="auto" w:fill="auto"/>
            <w:vAlign w:val="center"/>
          </w:tcPr>
          <w:p w:rsidR="003A248D" w:rsidRPr="003A248D" w:rsidRDefault="003A248D" w:rsidP="003A248D">
            <w:pPr>
              <w:spacing w:after="0"/>
              <w:jc w:val="both"/>
              <w:rPr>
                <w:rFonts w:ascii="Arial Narrow" w:hAnsi="Arial Narrow" w:cs="Times New Roman"/>
                <w:b/>
                <w:sz w:val="20"/>
                <w:szCs w:val="20"/>
              </w:rPr>
            </w:pPr>
            <w:r w:rsidRPr="003A248D">
              <w:rPr>
                <w:rFonts w:ascii="Arial Narrow" w:hAnsi="Arial Narrow" w:cs="Times New Roman"/>
                <w:b/>
                <w:sz w:val="20"/>
                <w:szCs w:val="20"/>
              </w:rPr>
              <w:t>Lp.</w:t>
            </w:r>
          </w:p>
        </w:tc>
        <w:tc>
          <w:tcPr>
            <w:tcW w:w="306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b/>
                <w:sz w:val="20"/>
                <w:szCs w:val="20"/>
              </w:rPr>
              <w:t>Opis parametru</w:t>
            </w:r>
          </w:p>
        </w:tc>
        <w:tc>
          <w:tcPr>
            <w:tcW w:w="2070"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Parametr oczekiwany</w:t>
            </w:r>
          </w:p>
        </w:tc>
        <w:tc>
          <w:tcPr>
            <w:tcW w:w="1455"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Parametr oferowany</w:t>
            </w:r>
          </w:p>
        </w:tc>
        <w:tc>
          <w:tcPr>
            <w:tcW w:w="1870"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Zasady dokonywania oceny</w:t>
            </w:r>
          </w:p>
        </w:tc>
      </w:tr>
      <w:tr w:rsidR="003A248D" w:rsidRPr="003A248D" w:rsidTr="00317C3E">
        <w:tc>
          <w:tcPr>
            <w:tcW w:w="895" w:type="dxa"/>
            <w:shd w:val="clear" w:color="auto" w:fill="B3B3B3"/>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II.1.1.</w:t>
            </w:r>
          </w:p>
        </w:tc>
        <w:tc>
          <w:tcPr>
            <w:tcW w:w="306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Maksymalna amplituda gradientów w każdej osi dla max FoV.</w:t>
            </w:r>
          </w:p>
        </w:tc>
        <w:tc>
          <w:tcPr>
            <w:tcW w:w="207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 35 mT/m;</w:t>
            </w:r>
          </w:p>
        </w:tc>
        <w:tc>
          <w:tcPr>
            <w:tcW w:w="1455"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podać wartość [mT/m]</w:t>
            </w:r>
          </w:p>
        </w:tc>
        <w:tc>
          <w:tcPr>
            <w:tcW w:w="1870" w:type="dxa"/>
            <w:shd w:val="clear" w:color="auto" w:fill="auto"/>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Wartość najbardziej korzystna– 1pkt.</w:t>
            </w:r>
          </w:p>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Pozostałe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3A248D">
        <w:rPr>
          <w:rFonts w:ascii="Arial Narrow" w:hAnsi="Arial Narrow" w:cs="Times New Roman"/>
          <w:b/>
          <w:sz w:val="20"/>
          <w:szCs w:val="20"/>
        </w:rPr>
        <w:t>Zgodnie z odpowiedzią na pytanie nr 4</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217D39"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w:t>
      </w:r>
      <w:r w:rsidR="00887215">
        <w:rPr>
          <w:rFonts w:ascii="Arial Narrow" w:hAnsi="Arial Narrow" w:cs="Times New Roman"/>
          <w:b/>
          <w:sz w:val="20"/>
          <w:szCs w:val="20"/>
          <w:u w:val="single"/>
        </w:rPr>
        <w:t>anie 90</w:t>
      </w:r>
    </w:p>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Zamawiający w punkcie II.1.2. Załącznika nr 3-1 do SIWZ wymaga, aby Maksymalna szybkość narastania gradientów (slewrate) w każdej osi, dla amplitudy podanej w poprzednim punkcie, była nie mniejsza niż 125 T/m/s i zamierza premiować zaoferowanie wartości najkorzystniejszej. Zamawiający wymaga stosunkowo małej wartości (125 T/m/s). Zgodnie z zaleceniami PLTR (</w:t>
      </w:r>
      <w:hyperlink r:id="rId10" w:history="1">
        <w:r w:rsidRPr="003A248D">
          <w:rPr>
            <w:rStyle w:val="Hipercze"/>
            <w:rFonts w:ascii="Arial Narrow" w:hAnsi="Arial Narrow" w:cs="Times New Roman"/>
            <w:sz w:val="20"/>
            <w:szCs w:val="20"/>
          </w:rPr>
          <w:t>http://www.polradiologia.org/wydarzenia/procedury-tk-i-mr---zalecenia-pltr,178.html</w:t>
        </w:r>
      </w:hyperlink>
      <w:r w:rsidRPr="003A248D">
        <w:rPr>
          <w:rFonts w:ascii="Arial Narrow" w:hAnsi="Arial Narrow" w:cs="Times New Roman"/>
          <w:sz w:val="20"/>
          <w:szCs w:val="20"/>
        </w:rPr>
        <w:t xml:space="preserve">) dla badań zaawansowanych, system MR powinien dysponować gradientami o Slew Rate co najmniej 150 T/m/s. Zamawiający dokonuje zakupu systemu MR zapewne na kilka lat. Prawdopodobnie w chwili obecnej nie jest w stanie przewidzieć czy i kiedy będzie wykonywał badania, dla których, według PLTR, system musi mieć Slew Rate o wartości co najmniej 150 T/m/s. Niemniej być może warto już dziś przewidzieć taką ewentualność i w obecnym postępowaniu wymagać systemu MR o parametrach spełniających wszystkie zalecenia PLTR. </w:t>
      </w:r>
    </w:p>
    <w:p w:rsidR="003A248D" w:rsidRPr="003A248D" w:rsidRDefault="003A248D" w:rsidP="003A248D">
      <w:pPr>
        <w:spacing w:after="0"/>
        <w:jc w:val="both"/>
        <w:rPr>
          <w:rFonts w:ascii="Arial Narrow" w:hAnsi="Arial Narrow" w:cs="Times New Roman"/>
          <w:b/>
          <w:sz w:val="20"/>
          <w:szCs w:val="20"/>
        </w:rPr>
      </w:pPr>
      <w:r w:rsidRPr="003A248D">
        <w:rPr>
          <w:rFonts w:ascii="Arial Narrow" w:hAnsi="Arial Narrow" w:cs="Times New Roman"/>
          <w:b/>
          <w:sz w:val="20"/>
          <w:szCs w:val="20"/>
        </w:rPr>
        <w:t xml:space="preserve">Czy w celu otrzymania możliwie najlepszych rozwiązań, Zamawiający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3A248D" w:rsidRPr="003A248D" w:rsidTr="00317C3E">
        <w:tc>
          <w:tcPr>
            <w:tcW w:w="895" w:type="dxa"/>
            <w:shd w:val="clear" w:color="auto" w:fill="auto"/>
            <w:vAlign w:val="center"/>
          </w:tcPr>
          <w:p w:rsidR="003A248D" w:rsidRPr="003A248D" w:rsidRDefault="003A248D" w:rsidP="003A248D">
            <w:pPr>
              <w:spacing w:after="0"/>
              <w:jc w:val="both"/>
              <w:rPr>
                <w:rFonts w:ascii="Arial Narrow" w:hAnsi="Arial Narrow" w:cs="Times New Roman"/>
                <w:b/>
                <w:sz w:val="20"/>
                <w:szCs w:val="20"/>
              </w:rPr>
            </w:pPr>
            <w:r w:rsidRPr="003A248D">
              <w:rPr>
                <w:rFonts w:ascii="Arial Narrow" w:hAnsi="Arial Narrow" w:cs="Times New Roman"/>
                <w:b/>
                <w:sz w:val="20"/>
                <w:szCs w:val="20"/>
              </w:rPr>
              <w:t>Lp.</w:t>
            </w:r>
          </w:p>
        </w:tc>
        <w:tc>
          <w:tcPr>
            <w:tcW w:w="306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b/>
                <w:sz w:val="20"/>
                <w:szCs w:val="20"/>
              </w:rPr>
              <w:t>Opis parametru</w:t>
            </w:r>
          </w:p>
        </w:tc>
        <w:tc>
          <w:tcPr>
            <w:tcW w:w="2070"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Parametr oczekiwany</w:t>
            </w:r>
          </w:p>
        </w:tc>
        <w:tc>
          <w:tcPr>
            <w:tcW w:w="1455"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Parametr oferowany</w:t>
            </w:r>
          </w:p>
        </w:tc>
        <w:tc>
          <w:tcPr>
            <w:tcW w:w="1870" w:type="dxa"/>
            <w:shd w:val="clear" w:color="auto" w:fill="auto"/>
            <w:vAlign w:val="center"/>
          </w:tcPr>
          <w:p w:rsidR="003A248D" w:rsidRPr="003A248D" w:rsidRDefault="003A248D" w:rsidP="003A248D">
            <w:pPr>
              <w:spacing w:after="0"/>
              <w:jc w:val="both"/>
              <w:rPr>
                <w:rFonts w:ascii="Arial Narrow" w:hAnsi="Arial Narrow" w:cs="Times New Roman"/>
                <w:b/>
                <w:bCs/>
                <w:sz w:val="20"/>
                <w:szCs w:val="20"/>
              </w:rPr>
            </w:pPr>
            <w:r w:rsidRPr="003A248D">
              <w:rPr>
                <w:rFonts w:ascii="Arial Narrow" w:hAnsi="Arial Narrow" w:cs="Times New Roman"/>
                <w:b/>
                <w:sz w:val="20"/>
                <w:szCs w:val="20"/>
              </w:rPr>
              <w:t>Zasady dokonywania oceny</w:t>
            </w:r>
          </w:p>
        </w:tc>
      </w:tr>
      <w:tr w:rsidR="003A248D" w:rsidRPr="003A248D" w:rsidTr="00317C3E">
        <w:tc>
          <w:tcPr>
            <w:tcW w:w="895" w:type="dxa"/>
            <w:shd w:val="clear" w:color="auto" w:fill="B3B3B3"/>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II.1.2.</w:t>
            </w:r>
          </w:p>
        </w:tc>
        <w:tc>
          <w:tcPr>
            <w:tcW w:w="306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Maksymalna szybkość narastania gradientów (slewrate) w każdej osi, dla amplitudy podanej powyżej.</w:t>
            </w:r>
          </w:p>
        </w:tc>
        <w:tc>
          <w:tcPr>
            <w:tcW w:w="2070"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 150 T/m/s;</w:t>
            </w:r>
          </w:p>
        </w:tc>
        <w:tc>
          <w:tcPr>
            <w:tcW w:w="1455" w:type="dxa"/>
            <w:shd w:val="clear" w:color="auto" w:fill="auto"/>
            <w:vAlign w:val="center"/>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podać wartość [T/m/s]</w:t>
            </w:r>
          </w:p>
        </w:tc>
        <w:tc>
          <w:tcPr>
            <w:tcW w:w="1870" w:type="dxa"/>
            <w:shd w:val="clear" w:color="auto" w:fill="auto"/>
          </w:tcPr>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Wartość najbardziej korzystna– 1pkt.</w:t>
            </w:r>
          </w:p>
          <w:p w:rsidR="003A248D" w:rsidRPr="003A248D" w:rsidRDefault="003A248D" w:rsidP="003A248D">
            <w:pPr>
              <w:spacing w:after="0"/>
              <w:jc w:val="both"/>
              <w:rPr>
                <w:rFonts w:ascii="Arial Narrow" w:hAnsi="Arial Narrow" w:cs="Times New Roman"/>
                <w:sz w:val="20"/>
                <w:szCs w:val="20"/>
              </w:rPr>
            </w:pPr>
            <w:r w:rsidRPr="003A248D">
              <w:rPr>
                <w:rFonts w:ascii="Arial Narrow" w:hAnsi="Arial Narrow" w:cs="Times New Roman"/>
                <w:sz w:val="20"/>
                <w:szCs w:val="20"/>
              </w:rPr>
              <w:t>Pozostałe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3A248D">
        <w:rPr>
          <w:rFonts w:ascii="Arial Narrow" w:hAnsi="Arial Narrow" w:cs="Times New Roman"/>
          <w:b/>
          <w:sz w:val="20"/>
          <w:szCs w:val="20"/>
        </w:rPr>
        <w:t>Zgodnie z odpowiedzią na pytanie nr 5</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91</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Zamawiający w punkcie III.1.2. Załącznika nr 3-1 do SIWZ stawia wymaganie, dotyczące Liczby równoległych cyfrowych kanałów odbiorczych. Jednocześnie w kolumnie „Parametr oferowany” Zamawiający dokonuje logicznego „zrównania” pojęć: kanał odbiorczy (pojęcie to dotyczy właściwości systemu MR) oraz element cewek (pojęcie to dotyczy właściwości cewek). Aby uniknąć niejasności a także w celu właściwego porównania oferowanych systemów, należałoby odseparować te dwa pojęcia i je doprecyzować. Dodatkowo pragniemy zauważyć, że, zgodnie z naszą wiedzą, żaden z obecnie dostępnych systemów MR o wartości pola 1.5Tesli nie może spełnić warunku posiadania cewki lub zestawu cewek o co najmniej 64 łącznej liczby elementów cewek obrazujących jednocześnie. Pojęcie „elementy obrazujące jednocześnie” odnosi się do elementów umieszczonych w maksymalnym FoV – bo tylko takie są aktywne i mogą obrazować jednocześnie (czyli w tym samym czasie). A zatem, aby było spełnione to wymaganie, cewka lub zestaw cewek musiałyby mieć co najmniej 64 elementy umieszczone w maksymalnym FoV. </w:t>
      </w:r>
      <w:r w:rsidRPr="008B40CA">
        <w:rPr>
          <w:rFonts w:ascii="Arial Narrow" w:hAnsi="Arial Narrow" w:cs="Times New Roman"/>
          <w:sz w:val="20"/>
          <w:szCs w:val="20"/>
        </w:rPr>
        <w:lastRenderedPageBreak/>
        <w:t>Zgodnie z naszą wiedzą na rynku nie są jeszcze dostępne systemy 1.5Teslowe, które miałyby na wyposażeniu cewki mogące spełnić ten wymóg.</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Czy w celu umożliwienia naszej firmie złożenie oferty, a jednocześnie otrzymania najlepszych możliwych rozwiązań, Zamawiający dokona korekty Załącznika nr 3-1 w następującym zakresie:</w:t>
      </w:r>
    </w:p>
    <w:p w:rsidR="008B40CA" w:rsidRPr="008B40CA" w:rsidRDefault="008B40CA" w:rsidP="008B40CA">
      <w:pPr>
        <w:numPr>
          <w:ilvl w:val="0"/>
          <w:numId w:val="30"/>
        </w:numPr>
        <w:spacing w:after="0"/>
        <w:jc w:val="both"/>
        <w:rPr>
          <w:rFonts w:ascii="Arial Narrow" w:hAnsi="Arial Narrow" w:cs="Times New Roman"/>
          <w:b/>
          <w:sz w:val="20"/>
          <w:szCs w:val="20"/>
        </w:rPr>
      </w:pPr>
      <w:r w:rsidRPr="008B40CA">
        <w:rPr>
          <w:rFonts w:ascii="Arial Narrow" w:hAnsi="Arial Narrow" w:cs="Times New Roman"/>
          <w:b/>
          <w:sz w:val="20"/>
          <w:szCs w:val="20"/>
        </w:rPr>
        <w:t>Skoryguje następujący punkt: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III.1.2.</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Maksymalna liczba rzeczywistych niezależnych równoległych cyfrowych kanałów odbiorczych (odbiornika) z pełną ścieżką cyfrową (przedwzmacniacz, przetwornik analogowo-cyfrowy, wejście w rekonstruktorze) systemu MR, które mogą być używane jednocześnie w pojedynczym skanie i pojedynczym statycznym FoV, z których każdy generuje niezależny obraz cząstkowy.</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64;</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[n]</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najbardziej korzystna– 1pkt.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bl>
    <w:p w:rsidR="008B40CA" w:rsidRPr="008B40CA" w:rsidRDefault="008B40CA" w:rsidP="008B40CA">
      <w:pPr>
        <w:spacing w:after="0"/>
        <w:jc w:val="both"/>
        <w:rPr>
          <w:rFonts w:ascii="Arial Narrow" w:hAnsi="Arial Narrow" w:cs="Times New Roman"/>
          <w:b/>
          <w:sz w:val="20"/>
          <w:szCs w:val="20"/>
        </w:rPr>
      </w:pPr>
    </w:p>
    <w:p w:rsidR="008B40CA" w:rsidRPr="008B40CA" w:rsidRDefault="008B40CA" w:rsidP="008B40CA">
      <w:pPr>
        <w:numPr>
          <w:ilvl w:val="0"/>
          <w:numId w:val="30"/>
        </w:numPr>
        <w:spacing w:after="0"/>
        <w:jc w:val="both"/>
        <w:rPr>
          <w:rFonts w:ascii="Arial Narrow" w:hAnsi="Arial Narrow" w:cs="Times New Roman"/>
          <w:b/>
          <w:sz w:val="20"/>
          <w:szCs w:val="20"/>
        </w:rPr>
      </w:pPr>
      <w:r w:rsidRPr="008B40CA">
        <w:rPr>
          <w:rFonts w:ascii="Arial Narrow" w:hAnsi="Arial Narrow" w:cs="Times New Roman"/>
          <w:b/>
          <w:sz w:val="20"/>
          <w:szCs w:val="20"/>
        </w:rPr>
        <w:t>Wprowadzi następujący punkt: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III.1.2.1.</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Maksymalna liczba elementów cewek obrazujących jednocześnie.</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32;</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[n] i przykładowe zastosowanie praktyczne z określeniem konfiguracji cewek i łącznej liczby elementów cewek obrazujących jednocześnie</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najbardziej korzystna– 1pkt.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bl>
    <w:p w:rsidR="000E01F0"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0E01F0">
        <w:rPr>
          <w:rFonts w:ascii="Arial Narrow" w:hAnsi="Arial Narrow" w:cs="Times New Roman"/>
          <w:b/>
          <w:sz w:val="20"/>
          <w:szCs w:val="20"/>
        </w:rPr>
        <w:t>Zama</w:t>
      </w:r>
      <w:r w:rsidR="008B40CA">
        <w:rPr>
          <w:rFonts w:ascii="Arial Narrow" w:hAnsi="Arial Narrow" w:cs="Times New Roman"/>
          <w:b/>
          <w:sz w:val="20"/>
          <w:szCs w:val="20"/>
        </w:rPr>
        <w:t>wiający podtrzymuje zapisy siwz</w:t>
      </w:r>
      <w:r w:rsidR="000E01F0">
        <w:rPr>
          <w:rFonts w:ascii="Arial Narrow" w:hAnsi="Arial Narrow" w:cs="Times New Roman"/>
          <w:b/>
          <w:sz w:val="20"/>
          <w:szCs w:val="20"/>
        </w:rPr>
        <w:t>.</w:t>
      </w:r>
    </w:p>
    <w:p w:rsidR="008344FB" w:rsidRPr="000E01F0" w:rsidRDefault="008344FB" w:rsidP="008344FB">
      <w:pPr>
        <w:spacing w:after="0"/>
        <w:jc w:val="both"/>
        <w:rPr>
          <w:rFonts w:ascii="Arial Narrow" w:hAnsi="Arial Narrow" w:cs="Times New Roman"/>
          <w:b/>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92</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Zamawiający w punkcie IV.1.2. Załącznika nr 3-1 do SIWZ stawia wymaganie, dotyczące Cewki wielokanałowej typu matrycowego przeznaczonej do badań głowy i szyi. Według wymagań, dopuszczona jest cewka 16 elementowa. W tej klasie systemów, w której dostawcy systemów MR mogą już opcjonalnie zaoferować cewki do badań głowy i szyi posiadające nawet ponad 20 elementów, wymaganie cewki 16 kanałowej wydaje się być nieco zbyt skromne. Co więcej, jeżeli Zamawiającemu zależałoby na otrzymaniu cewki możliwie najlepszej, właściwym byłoby premiowanie tego parametru.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IV.1.2.</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Cewka wielokanałowa typu matrycowego przeznaczona </w:t>
            </w:r>
            <w:r w:rsidRPr="008B40CA">
              <w:rPr>
                <w:rFonts w:ascii="Arial Narrow" w:hAnsi="Arial Narrow" w:cs="Times New Roman"/>
                <w:b/>
                <w:sz w:val="20"/>
                <w:szCs w:val="20"/>
              </w:rPr>
              <w:t>do badań głowy i szyi</w:t>
            </w:r>
            <w:r w:rsidRPr="008B40CA">
              <w:rPr>
                <w:rFonts w:ascii="Arial Narrow" w:hAnsi="Arial Narrow" w:cs="Times New Roman"/>
                <w:sz w:val="20"/>
                <w:szCs w:val="20"/>
              </w:rPr>
              <w:t xml:space="preserve"> posiadająca w badanym obszarze min. 20 elementów obrazujących jednocześnie i pozwalająca na akwizycje równoległe typu ASSET, iPAT, SENSE, SPEEDER lub zgodnie z nomenklaturą producenta.</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 cewki oraz liczbę elementów obrazujących [n]</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najbardziej korzystna– 1pkt.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lastRenderedPageBreak/>
        <w:t xml:space="preserve">Odpowiedź: </w:t>
      </w:r>
      <w:r w:rsidR="000E01F0">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93</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Zamawiający w punkcie IV.1.2. Załącznika nr 3-1 do SIWZ stawia wymaganie, dotyczące Cewki wielokanałowej typu matrycowego przeznaczonej do badań głowy i szyi. W badaniach głowy, lub głowy i szyi możliwość regulacji kąta pochylenia cewki jest cechą bardzo docenianą przez pacjentów, którzy podczas badania głowy mają problemy z ułożeniem płasko na wznak. Wtedy nawet nieduże uniesienie głowy (ale bez zmiany położenia głowy względem cewki) może okazać się nieocenione. Warto takiej funkcjonalności wymagać.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IV.1.2.1.</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Funkcjonalność regulacji kąta pochylenia cewki (umożliwiająca komfortowe badanie osób chorych)</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p>
        </w:tc>
      </w:tr>
    </w:tbl>
    <w:p w:rsidR="00CA2EEB" w:rsidRPr="009F6E75" w:rsidRDefault="008344FB" w:rsidP="008B40CA">
      <w:pPr>
        <w:spacing w:after="0"/>
        <w:jc w:val="both"/>
        <w:rPr>
          <w:rFonts w:ascii="Arial Narrow" w:hAnsi="Arial Narrow" w:cs="Times New Roman"/>
          <w:b/>
          <w:i/>
          <w:sz w:val="20"/>
          <w:szCs w:val="20"/>
        </w:rPr>
      </w:pPr>
      <w:r>
        <w:rPr>
          <w:rFonts w:ascii="Arial Narrow" w:hAnsi="Arial Narrow" w:cs="Times New Roman"/>
          <w:b/>
          <w:sz w:val="20"/>
          <w:szCs w:val="20"/>
        </w:rPr>
        <w:t xml:space="preserve">Odpowiedź: </w:t>
      </w:r>
      <w:r w:rsidR="00CA2EEB">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94</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Zamawiający w punkcie IV.1.5. Załącznika nr 3-1 do SIWZ stawia wymaganie, dotyczące Cewki wielokanałowej typu matrycowego (lub zestawu cewek) przeznaczonej do badań całego kręgosłupa, z automatycznym przesuwem stołu pacjenta sterowanym z protokołu badania, bez repozycjonowania pacjenta i przekładania lub przełączania cewek, posiadającej min. 28 elementy obrazujące i pozwalającej na akwizycje równoległe typu ASSET, iPAT, SENSE, SPEEDER lub zgodnie z nomenklaturą producenta. W tej klasie systemów, w której dostawcy systemów MR mogą już opcjonalnie zaoferować cewki (lub zestaw cewek) do badań głowy i szyi posiadające nawet ponad 32 elementy, wymaganie cewki (lub zestawu cewek) 28 elementowej wydaje się być nieco zbyt skromne. Co więcej, jeżeli Zamawiającemu zależałoby na otrzymaniu cewki możliwie najlepszej, właściwym byłoby premiowanie tego parametru.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IV.1.5.</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wielokanałowa typu matrycowego (lub zestaw cewek) przeznaczona do badań całego kręgosłupa, z automatycznym przesuwem stołu pacjenta sterowanym z protokołu badania, bez repozycjonowania pacjenta i przekładania lub przełączania cewek, posiadająca min. 32 elementy obrazujące i pozwalająca na akwizycje równoległe typu ASSET, iPAT, SENSE, SPEEDER lub zgodnie z nomenklaturą producenta.</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 cewki lub zestawu cewek i liczbę elementów obrazujących</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Największa liczba elementów – 1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CA2EEB">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95</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Zamawiający w punkcie IV.1.6. Załącznika nr 3-1 do SIWZ stawia wymaganie, dotyczące Cewki wielokanałowej typu matrycowego (lub zestawu cewek) przeznaczonej do badań całego centralnego układu nerwowego (głowa i cały kręgosłup) z przesuwem stołu pacjenta sterowanym automatycznie z protokołu badania, bez repozycjonowania pacjenta i przekładania lub przełączania cewek, posiadającej min. 40 elementów obrazujących i pozwalającej na akwizycje równoległe typu ASSET, iPAT, SENSE, SPEEDER lub zgodnie z nomenklaturą producenta. W tej klasie systemów, w której dostawcy systemów MR mogą już opcjonalnie zaoferować cewki (lub zestaw cewek) do badań całego centralnego układu nerwowego (głowa i cały kręgosłup) posiadające nawet ponad 45 elementów, wymaganie cewki (lub zestawu cewek) 40 elementowej wydaje się być nieco zbyt skromne. Co więcej, jeżeli Zamawiającemu zależałoby na otrzymaniu cewki możliwie najlepszej, właściwym byłoby premiowanie tego parametru.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lastRenderedPageBreak/>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IV.1.6.</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wielokanałowa typu matrycowego (lub zestaw cewek) przeznaczona do badań całego centralnego układu nerwowego (głowa i cały kręgosłup) z przesuwem stołu pacjenta sterowanym automatycznie z protokołu badania, bez repozycjonowania pacjenta i przekładania lub przełączania cewek, posiadająca min. 45 elementów obrazujących i pozwalająca na akwizycje równoległe typu ASSET, iPAT, SENSE, SPEEDER lub zgodnie z nomenklaturą producenta.</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 cewki lub zestawu cewek i liczbę elementów obrazujących</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Największa liczba elementów – 1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A44F9E">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96</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IV.1.10. Załącznika nr 3-1 do SIWZ stawia wymaganie, dotyczące Cewki wielokanałowej typu matrycowego przeznaczonej do badań obu całych kończyn dolnych, z przesuwem stołu pacjenta, sterowanym automatycznie z protokołu badania, bez repozycjonowania pacjenta i przekładania lub przełączania cewek, dopasowana anatomicznie pod kątem takich badań (tzn. inna niż cewki do badania tułowia), posiadająca w badanym obszarze min. 32 elementy obrazujące, oraz pokrycie w osi „Z” minimum 85 cm i pozwalająca na akwizycje równoległe typu ASSET, iPAT, SENSE, SPEEDER lub zgodnie z nomenklaturą producenta.</w:t>
      </w:r>
      <w:r>
        <w:rPr>
          <w:rFonts w:ascii="Arial Narrow" w:hAnsi="Arial Narrow" w:cs="Times New Roman"/>
          <w:sz w:val="20"/>
          <w:szCs w:val="20"/>
        </w:rPr>
        <w:t xml:space="preserve"> </w:t>
      </w:r>
      <w:r w:rsidRPr="008B40CA">
        <w:rPr>
          <w:rFonts w:ascii="Arial Narrow" w:hAnsi="Arial Narrow" w:cs="Times New Roman"/>
          <w:sz w:val="20"/>
          <w:szCs w:val="20"/>
        </w:rPr>
        <w:t xml:space="preserve">W badaniach angiograficznych i morfologicznych kończyn dolnych niezmiernie istotną rzeczą jest umożliwienie badań o jak największym zakresie w osi Z. W związku z tym bardzo pożądanym jest, aby cewka służąca tego typu badaniom, miała jak największy zakres pokrycia właśnie w osi wzdłużnej. Warto premiować zaoferowanie jak największego pokrycia.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IV.1.10.</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wielokanałowa typu matrycowego przeznaczona do badań obu całych kończyn dolnych, z przesuwem stołu pacjenta, sterowanym automatycznie z protokołu badania, bez repozycjonowania pacjenta i przekładania lub przełączania cewek, dopasowana anatomicznie pod kątem takich badań (tzn. inna niż cewki do badania tułowia), posiadająca w badanym obszarze min. 32 elementy obrazujące, oraz pokrycie w osi „Z” minimum 85 cm i pozwalająca na akwizycje równoległe typu ASSET, iPAT, SENSE, SPEEDER lub zgodnie z nomenklaturą producenta.</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 cewki oraz zakres jej pokrycia</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najbardziej korzystna– 3pkt.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A44F9E">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97</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Zamawiający w punkcie IV.1.12. – IV.1.15 Załącznika nr 3-1 do SIWZ stawia wymagania dotyczące cewek służących do obrazowania stawów. Natomiast tylko w jednym z tych punktów (IV.1.12) Zamawiający zdecydował się przyznać punkty za zaoferowanie cewki o większej niż wymagana liczbie elementów obrazujących. Zachęta w postaci dodatkowych punktów </w:t>
      </w:r>
      <w:r w:rsidRPr="008B40CA">
        <w:rPr>
          <w:rFonts w:ascii="Arial Narrow" w:hAnsi="Arial Narrow" w:cs="Times New Roman"/>
          <w:sz w:val="20"/>
          <w:szCs w:val="20"/>
        </w:rPr>
        <w:lastRenderedPageBreak/>
        <w:t>przyznawanych za liczbę elementów odbiorczych, pozwoliłaby Zamawiającemu otrzymać cewki o największej możliwej liczbie elementów obrazujących. Warto zatem także i w pozostałych wymienionych tu punktach wprowadzić premiowanie zaoferowania cewek o większej niż wymagana liczbie elementów obrazujących.</w:t>
      </w:r>
      <w:r w:rsidRPr="008B40CA">
        <w:rPr>
          <w:rFonts w:ascii="Arial Narrow" w:hAnsi="Arial Narrow" w:cs="Times New Roman"/>
          <w:b/>
          <w:sz w:val="20"/>
          <w:szCs w:val="20"/>
        </w:rPr>
        <w:t xml:space="preserve">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wzorem zapisu w punkcie IV.1.12., Zamawiający skoryguje zapisy w punktach do następujących: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8B40C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5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69"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69"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8B40C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IV.1.13.</w:t>
            </w:r>
          </w:p>
        </w:tc>
        <w:tc>
          <w:tcPr>
            <w:tcW w:w="305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Cewka wielokanałowa sztywna lub elastyczna </w:t>
            </w:r>
            <w:r w:rsidRPr="008B40CA">
              <w:rPr>
                <w:rFonts w:ascii="Arial Narrow" w:hAnsi="Arial Narrow" w:cs="Times New Roman"/>
                <w:b/>
                <w:sz w:val="20"/>
                <w:szCs w:val="20"/>
              </w:rPr>
              <w:t>do badań barku</w:t>
            </w:r>
            <w:r w:rsidRPr="008B40CA">
              <w:rPr>
                <w:rFonts w:ascii="Arial Narrow" w:hAnsi="Arial Narrow" w:cs="Times New Roman"/>
                <w:sz w:val="20"/>
                <w:szCs w:val="20"/>
              </w:rPr>
              <w:t>, posiadająca w badanym obszarze min. 4 elementów obrazujących jednocześnie i pozwalająca na akwizycje równoległe typu ASSET, iPAT, SENSE, SPEEDER lub zgodnie z nomenklaturą producenta.</w:t>
            </w:r>
          </w:p>
        </w:tc>
        <w:tc>
          <w:tcPr>
            <w:tcW w:w="2069"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 cewki i liczbę elementów obrazujących [n]</w:t>
            </w:r>
          </w:p>
        </w:tc>
        <w:tc>
          <w:tcPr>
            <w:tcW w:w="1869"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sztywna – 1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elastyczna – 0 pkt.</w:t>
            </w:r>
          </w:p>
          <w:p w:rsidR="008B40CA" w:rsidRPr="008B40CA" w:rsidRDefault="008B40CA" w:rsidP="008B40CA">
            <w:pPr>
              <w:spacing w:after="0"/>
              <w:jc w:val="both"/>
              <w:rPr>
                <w:rFonts w:ascii="Arial Narrow" w:hAnsi="Arial Narrow" w:cs="Times New Roman"/>
                <w:sz w:val="20"/>
                <w:szCs w:val="20"/>
              </w:rPr>
            </w:pP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Liczba elementów obrazujących cewki:</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najbardziej korzystna – 2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r w:rsidR="008B40CA" w:rsidRPr="008B40CA" w:rsidTr="008B40C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IV.1.14.</w:t>
            </w:r>
          </w:p>
        </w:tc>
        <w:tc>
          <w:tcPr>
            <w:tcW w:w="305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Cewka wielokanałowa sztywna lub elastyczna </w:t>
            </w:r>
            <w:r w:rsidRPr="008B40CA">
              <w:rPr>
                <w:rFonts w:ascii="Arial Narrow" w:hAnsi="Arial Narrow" w:cs="Times New Roman"/>
                <w:b/>
                <w:sz w:val="20"/>
                <w:szCs w:val="20"/>
              </w:rPr>
              <w:t>do badań nadgarstka</w:t>
            </w:r>
            <w:r w:rsidRPr="008B40CA">
              <w:rPr>
                <w:rFonts w:ascii="Arial Narrow" w:hAnsi="Arial Narrow" w:cs="Times New Roman"/>
                <w:sz w:val="20"/>
                <w:szCs w:val="20"/>
              </w:rPr>
              <w:t>, posiadająca w badanym obszarze min. 4 elementów obrazujących jednocześnie i pozwalająca na akwizycje równoległe typu ASSET, iPAT, SENSE, SPEEDER lub zgodnie z nomenklaturą producenta.</w:t>
            </w:r>
          </w:p>
        </w:tc>
        <w:tc>
          <w:tcPr>
            <w:tcW w:w="2069"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 cewki i liczbę elementów obrazujących [n]</w:t>
            </w:r>
          </w:p>
        </w:tc>
        <w:tc>
          <w:tcPr>
            <w:tcW w:w="1869"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sztywna – 1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elastyczna – 0 pkt.</w:t>
            </w:r>
          </w:p>
          <w:p w:rsidR="008B40CA" w:rsidRPr="008B40CA" w:rsidRDefault="008B40CA" w:rsidP="008B40CA">
            <w:pPr>
              <w:spacing w:after="0"/>
              <w:jc w:val="both"/>
              <w:rPr>
                <w:rFonts w:ascii="Arial Narrow" w:hAnsi="Arial Narrow" w:cs="Times New Roman"/>
                <w:sz w:val="20"/>
                <w:szCs w:val="20"/>
              </w:rPr>
            </w:pP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Liczba elementów obrazujących cewki:</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najbardziej korzystna – 2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r w:rsidR="008B40CA" w:rsidRPr="008B40CA" w:rsidTr="008B40C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IV.1.15.</w:t>
            </w:r>
          </w:p>
        </w:tc>
        <w:tc>
          <w:tcPr>
            <w:tcW w:w="305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Cewka wielokanałowa sztywna lub elastyczna ze specjalnym pozycjonerem unieruchamiającym badany staw </w:t>
            </w:r>
            <w:r w:rsidRPr="008B40CA">
              <w:rPr>
                <w:rFonts w:ascii="Arial Narrow" w:hAnsi="Arial Narrow" w:cs="Times New Roman"/>
                <w:b/>
                <w:sz w:val="20"/>
                <w:szCs w:val="20"/>
              </w:rPr>
              <w:t>do badań stawu skokowego</w:t>
            </w:r>
            <w:r w:rsidRPr="008B40CA">
              <w:rPr>
                <w:rFonts w:ascii="Arial Narrow" w:hAnsi="Arial Narrow" w:cs="Times New Roman"/>
                <w:sz w:val="20"/>
                <w:szCs w:val="20"/>
              </w:rPr>
              <w:t>, posiadająca w badanym obszarze min. 4 elementów obrazujących jednocześnie i pozwalająca na akwizycje równoległe typu ASSET, iPAT, SENSE, SPEEDER lub zgodnie z nomenklaturą producenta.</w:t>
            </w:r>
          </w:p>
        </w:tc>
        <w:tc>
          <w:tcPr>
            <w:tcW w:w="2069"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 cewki i liczbę elementów obrazujących [n]</w:t>
            </w:r>
          </w:p>
        </w:tc>
        <w:tc>
          <w:tcPr>
            <w:tcW w:w="1869"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sztywna – 1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Cewka elastyczna – 0 pkt.</w:t>
            </w:r>
          </w:p>
          <w:p w:rsidR="008B40CA" w:rsidRPr="008B40CA" w:rsidRDefault="008B40CA" w:rsidP="008B40CA">
            <w:pPr>
              <w:spacing w:after="0"/>
              <w:jc w:val="both"/>
              <w:rPr>
                <w:rFonts w:ascii="Arial Narrow" w:hAnsi="Arial Narrow" w:cs="Times New Roman"/>
                <w:sz w:val="20"/>
                <w:szCs w:val="20"/>
              </w:rPr>
            </w:pP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Liczba elementów obrazujących cewki:</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najbardziej korzystna – 2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A44F9E">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8344FB" w:rsidRDefault="008344FB" w:rsidP="008344FB">
      <w:pPr>
        <w:spacing w:after="0"/>
        <w:jc w:val="both"/>
        <w:rPr>
          <w:rFonts w:ascii="Arial Narrow" w:hAnsi="Arial Narrow" w:cs="Times New Roman"/>
          <w:sz w:val="20"/>
          <w:szCs w:val="20"/>
        </w:rPr>
      </w:pPr>
    </w:p>
    <w:p w:rsidR="008B40CA" w:rsidRPr="008344FB" w:rsidRDefault="008B40CA"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98</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IV.1.16. Załącznika nr 3-1 do SIWZ wymaga zaoferowania Zestawu minimum 3 płachtowych elastycznych cewek prostokątnych do zastosowań uniwersalnych, o różnych rozmiarach, każda posiadająca w badanym obszarze min. 4 elementy obrazujące jednocześnie, każda pozwalająca na akwizycje równoległe typu ASSET, iPAT, SENSE, SPEEDER lub zgodnie z nomenklaturą producenta.</w:t>
      </w:r>
      <w:r>
        <w:rPr>
          <w:rFonts w:ascii="Arial Narrow" w:hAnsi="Arial Narrow" w:cs="Times New Roman"/>
          <w:sz w:val="20"/>
          <w:szCs w:val="20"/>
        </w:rPr>
        <w:t xml:space="preserve"> </w:t>
      </w:r>
      <w:r w:rsidRPr="008B40CA">
        <w:rPr>
          <w:rFonts w:ascii="Arial Narrow" w:hAnsi="Arial Narrow" w:cs="Times New Roman"/>
          <w:sz w:val="20"/>
          <w:szCs w:val="20"/>
        </w:rPr>
        <w:t xml:space="preserve">Wymagania zaoferowania cewek o dopuszczalnej liczbie elementów wynoszących 4, w przypadku, gdy wymaga się oferowania systemu co najmniej 64 kanałowego, naszym zdaniem, mija się z celem. Nawet w przypadku cewek do zastosowań uniwersalnych, liczba wymaganych elementów takiej cewki powinna być większa niż 10 : co najmniej trzy firmy oferują do swoich najnowszych systemów 1.5Teslowych doposażenie ich w cewki minimum 16 kanałowe.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lastRenderedPageBreak/>
              <w:t>IV.1.16.</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Zestaw minimum 3 płachtowych elastycznych cewek prostokątnych do zastosowań uniwersalnych, o różnych rozmiarach, każda posiadająca w badanym obszarze min. 4 elementy obrazujące jednocześnie, każda pozwalająca na akwizycje równoległe typu ASSET, iPAT, SENSE, SPEEDER lub zgodnie z nomenklaturą producenta.</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nazwy cewek, wymiary każdej z nich [cm] oraz liczbę elementów obrazujących jednocześnie.</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Dla każdej z zaoferowanych 3 cewek: Liczba elementów obrazujących cewki:</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najbardziej korzystna – 2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Pozostałe – 0 pkt.</w:t>
            </w:r>
          </w:p>
        </w:tc>
      </w:tr>
    </w:tbl>
    <w:p w:rsidR="008344FB" w:rsidRDefault="008344FB" w:rsidP="008B40CA">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CA26EE">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w:t>
      </w:r>
    </w:p>
    <w:p w:rsidR="008B40CA" w:rsidRPr="009F6E75" w:rsidRDefault="008B40CA" w:rsidP="008B40CA">
      <w:pPr>
        <w:spacing w:after="0"/>
        <w:jc w:val="both"/>
        <w:rPr>
          <w:rFonts w:ascii="Arial Narrow" w:hAnsi="Arial Narrow"/>
          <w:b/>
          <w:i/>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99</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IV.1.9. Załącznika nr 3-1 do SIWZ wymaga zaoferowania Cewki wielokanałowej typu matrycowego (lub zestawu cewek), do badań tułowia u niemowląt i bardzo małych dzieci (np. klatka piersiowa lub jama brzuszna lub miednica), posiadająca w badanym obszarze min. 8 elementy obrazujące jednocześnie i pozwalająca na akwizycje równoległe typu ASSET, iPAT, SENSE, SPEEDER lub zgodnie z nomenklaturą producenta; cewka dedykowana do zastosowań pediatrycznych i odpowiednio dopasowana rozmiarowo.</w:t>
      </w:r>
      <w:r>
        <w:rPr>
          <w:rFonts w:ascii="Arial Narrow" w:hAnsi="Arial Narrow" w:cs="Times New Roman"/>
          <w:sz w:val="20"/>
          <w:szCs w:val="20"/>
        </w:rPr>
        <w:t xml:space="preserve"> </w:t>
      </w:r>
      <w:r w:rsidRPr="008B40CA">
        <w:rPr>
          <w:rFonts w:ascii="Arial Narrow" w:hAnsi="Arial Narrow" w:cs="Times New Roman"/>
          <w:sz w:val="20"/>
          <w:szCs w:val="20"/>
        </w:rPr>
        <w:t>W interesie Zamawiającego powinno być otrzymanie takiej cewki, która posiadałaby maksymalnie dużą liczbę elementów. Zatem właściwym byłoby wprowadzenie premiowania liczby elementów takiej cewki.</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zatem, w celu otrzymania najlepszych możliwych rozwiązań, Zamawiający wprowadzi premiowanie przyznaniem dodatkowych punktów w przykładowej postaci: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IV.1.9.</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Cewka wielokanałowa typu matrycowego (lub zestaw cewek), </w:t>
            </w:r>
            <w:r w:rsidRPr="008B40CA">
              <w:rPr>
                <w:rFonts w:ascii="Arial Narrow" w:hAnsi="Arial Narrow" w:cs="Times New Roman"/>
                <w:b/>
                <w:sz w:val="20"/>
                <w:szCs w:val="20"/>
              </w:rPr>
              <w:t>do badań tułowia u niemowląt i bardzo małych dzieci</w:t>
            </w:r>
            <w:r w:rsidRPr="008B40CA">
              <w:rPr>
                <w:rFonts w:ascii="Arial Narrow" w:hAnsi="Arial Narrow" w:cs="Times New Roman"/>
                <w:sz w:val="20"/>
                <w:szCs w:val="20"/>
              </w:rPr>
              <w:t xml:space="preserve"> (np. klatka piersiowa lub jama brzuszna lub miednica), posiadająca w badanym obszarze min. 8 elementy obrazujące jednocześnie i pozwalająca na akwizycje równoległe typu ASSET, iPAT, SENSE, SPEEDER lub zgodnie z nomenklaturą producenta; cewka dedykowana do zastosowań pediatrycznych i odpowiednio dopasowana rozmiarowo.</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 cewki i liczbę elementów obrazujących jednocześnie</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Największa liczba elementów – 3 pkt, Najmniejsza liczba elementów – 0 pkt, Pozostałe – proporcjonalnie</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B437C7">
        <w:rPr>
          <w:rFonts w:ascii="Arial Narrow" w:hAnsi="Arial Narrow" w:cs="Times New Roman"/>
          <w:b/>
          <w:sz w:val="20"/>
          <w:szCs w:val="20"/>
        </w:rPr>
        <w:t xml:space="preserve">Zamawiający podtrzymuje </w:t>
      </w:r>
      <w:r w:rsidR="008B40CA">
        <w:rPr>
          <w:rFonts w:ascii="Arial Narrow" w:hAnsi="Arial Narrow" w:cs="Times New Roman"/>
          <w:b/>
          <w:sz w:val="20"/>
          <w:szCs w:val="20"/>
        </w:rPr>
        <w:t>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100</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Zamawiający w punkcie V.1.3. Załącznika nr 3-1 do SIWZ wymaga aby Zakres badania bez konieczności repozycjonowania pacjenta był nie mniejszy niż 200 cm.Z uwagi na specyfikę badań i rodzaj pacjentów (głownie dzieci) wnioskować można, że zakres badań MR nie będzie przekraczał 180 cm w osi z. Prawdopodobnie to właśnie miał na myśli Zamawiający, gdy formułował wymaganie w punkcie IV.1.11. w którym wymaga, aby zaoferować Cewkę wielokanałową typu matrycowego (lub zestaw cewek) przeznaczoną do badań całego ciała w zakresie min. </w:t>
      </w:r>
      <w:r w:rsidRPr="008B40CA">
        <w:rPr>
          <w:rFonts w:ascii="Arial Narrow" w:hAnsi="Arial Narrow" w:cs="Times New Roman"/>
          <w:b/>
          <w:sz w:val="20"/>
          <w:szCs w:val="20"/>
        </w:rPr>
        <w:t>180</w:t>
      </w:r>
      <w:r w:rsidRPr="008B40CA">
        <w:rPr>
          <w:rFonts w:ascii="Arial Narrow" w:hAnsi="Arial Narrow" w:cs="Times New Roman"/>
          <w:sz w:val="20"/>
          <w:szCs w:val="20"/>
        </w:rPr>
        <w:t xml:space="preserve"> cm w osi z.</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związku z powyższym, Zamawiający dopuści do postępowania aparat MR posiadający zakres skanowania wynoszący 180 cm i skoryguje zapis w tym punkcie do następującego: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V.1.3.</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Zakres badania bez konieczności repozycjonowania pacjenta.</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180 cm;</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[cm]</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B437C7">
        <w:rPr>
          <w:rFonts w:ascii="Arial Narrow" w:hAnsi="Arial Narrow" w:cs="Times New Roman"/>
          <w:b/>
          <w:sz w:val="20"/>
          <w:szCs w:val="20"/>
        </w:rPr>
        <w:t>Zgod</w:t>
      </w:r>
      <w:r w:rsidR="009F6E75">
        <w:rPr>
          <w:rFonts w:ascii="Arial Narrow" w:hAnsi="Arial Narrow" w:cs="Times New Roman"/>
          <w:b/>
          <w:sz w:val="20"/>
          <w:szCs w:val="20"/>
        </w:rPr>
        <w:t xml:space="preserve">nie z odpowiedzią na pytanie </w:t>
      </w:r>
      <w:r w:rsidR="008B40CA">
        <w:rPr>
          <w:rFonts w:ascii="Arial Narrow" w:hAnsi="Arial Narrow" w:cs="Times New Roman"/>
          <w:b/>
          <w:sz w:val="20"/>
          <w:szCs w:val="20"/>
        </w:rPr>
        <w:t>nr 15</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101</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lastRenderedPageBreak/>
        <w:t>Zamawiający w punkcie V.1.12. Załącznika nr 3-1 do SIWZ wymaga zaoferowania Centratora laserowego.</w:t>
      </w:r>
      <w:r>
        <w:rPr>
          <w:rFonts w:ascii="Arial Narrow" w:hAnsi="Arial Narrow" w:cs="Times New Roman"/>
          <w:sz w:val="20"/>
          <w:szCs w:val="20"/>
        </w:rPr>
        <w:t xml:space="preserve"> </w:t>
      </w:r>
      <w:r w:rsidRPr="008B40CA">
        <w:rPr>
          <w:rFonts w:ascii="Arial Narrow" w:hAnsi="Arial Narrow" w:cs="Times New Roman"/>
          <w:sz w:val="20"/>
          <w:szCs w:val="20"/>
        </w:rPr>
        <w:t>Obecne nowatorskie rozwiązania umożliwiają dokonanie szybkiego zaprogramowania środka obszaru skanowania (landmarking) za pomocą rozwiązania innego niż pozycjonowanie przy użyciu markera laserowego lub świetlnego. Takie rozwiązania są znacznym ułatwieniem w pracy technika i zapewniają znaczne przyspieszenie przeprowadzenia 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Szczególnie wartościowym, zaawansowanym i dobrze sprawdzającym się rozwiązaniem w tym zakresie jest aktywna listwa dotykowa, biegnąca wzdłuż blatu na którym leży pacjent, po naciśnięciu której ustalany jest środek obszaru skanowania.</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zapisy i wprowadzi następujące punkty: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V.1.18.</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Możliwość dokonania szybkiego zaprogramowania środka obszaru skanowania (landmarking) za pomocą rozwiązania innego niż pozycjonowanie przy użyciu markera laserowego lub świetlnego</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opisać</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V.1.19.</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Możliwość dokonania szybkiego zaprogramowania środka obszaru skanowania (landmarking) za pomocą aktywnej listwy dotykowej umieszczonej wzdłuż blatu stołu (po obu jego stronach).</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Tak/Nie</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Jeżeli tak – podać nazwę</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2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Nie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4E4FB5">
        <w:rPr>
          <w:rFonts w:ascii="Arial Narrow" w:hAnsi="Arial Narrow" w:cs="Times New Roman"/>
          <w:b/>
          <w:sz w:val="20"/>
          <w:szCs w:val="20"/>
        </w:rPr>
        <w:t>Zamawiający 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102</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VI.1.4. Załącznika nr 3-1 do SIWZ wymaga zaoferowania Dedykowanego oprogramowania umożliwiającego zautomatyzowane przeprowadzanie badań kręgosłupa w sposób nadzorowany przez skaner.</w:t>
      </w:r>
      <w:r>
        <w:rPr>
          <w:rFonts w:ascii="Arial Narrow" w:hAnsi="Arial Narrow" w:cs="Times New Roman"/>
          <w:sz w:val="20"/>
          <w:szCs w:val="20"/>
        </w:rPr>
        <w:t xml:space="preserve"> </w:t>
      </w:r>
      <w:r w:rsidRPr="008B40CA">
        <w:rPr>
          <w:rFonts w:ascii="Arial Narrow" w:hAnsi="Arial Narrow" w:cs="Times New Roman"/>
          <w:sz w:val="20"/>
          <w:szCs w:val="20"/>
        </w:rPr>
        <w:t>Rozumiemy, iż Zamawiający chce premiować rozwiązania, które ułatwią mu przeprowadzenie procedury badania stawów krok po kroku, dlatego też prosimy o potwierdzenie, że Zamawiający taką samą liczbą punktów będzie premiował analogiczne rozwiązanie opisane poniżej:</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Zautomatyzowane oprogramowanie do przeprowadzenia badań stawów w sposób ograniczający ilość kroków, i wyposażone w mechanizmy takie jak:</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instrukcje dla użytkownika "krok po kroku" zintegrowane z procedurą 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obrazy i wskazówki tekstowe wyświetlane dla każdego kroku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propagowanie zaplanowanych warstw do wszystkich sekwencji w tych samych płaszczyznach</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komendy głosowe dla pacjenta przy badaniach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automatyczna lokalizacja tzw. navigatora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automatyczny dobór optymalnej cewki do danej sekwencji/badania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rekonstrukcje, np. dla sekwencji angio, 3D</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krzywych bramkowanie (EKG, oddechowego, obwodowego-PG) na aparacie</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automatyczną optymalizację sekwencji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rozmiaru pixela oraz bandwidth (potrzebne przy planowaniu sekwencji lub badań naukowych)</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zatem, w celu otrzymania najlepszych możliwych rozwiązań, Zamawiający skoryguje zapisy w punkcie do przykładowej postaci: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VI.1.4.</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Dedykowane oprogramowanie umożliwiające zautomatyzowane przeprowadzanie badań kręgosłupa w sposób nadzorowany przez skaner </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lub</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zautomatyzowane oprogramowanie do przeprowadzenia badań kręgosłupa w </w:t>
            </w:r>
            <w:r w:rsidRPr="008B40CA">
              <w:rPr>
                <w:rFonts w:ascii="Arial Narrow" w:hAnsi="Arial Narrow" w:cs="Times New Roman"/>
                <w:sz w:val="20"/>
                <w:szCs w:val="20"/>
              </w:rPr>
              <w:lastRenderedPageBreak/>
              <w:t>sposób ograniczający ilość kroków, i wyposażone w mechanizmy takie jak:</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instrukcje dla użytkownika "krok po kroku" zintegrowane z procedurą 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obrazy i wskazówki tekstowe wyświetlane dla każdego kroku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propagowanie zaplanowanych warstw do wszystkich sekwencji w tych samych płaszczyznach</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komendy głosowe dla pacjenta przy badaniach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automatyczna lokalizacja tzw. navigatora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automatyczny dobór optymalnej cewki do danej sekwencji/badania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rekonstrukcje, np. dla sekwencji angio, 3D</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krzywych bramkowanie (EKG, oddechowego, obwodowego-PG) na aparacie</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automatyczną optymalizację sekwencji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rozmiaru pixela oraz bandwidth (potrzebne przy planowaniu sekwencji lub badań naukowych)</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lastRenderedPageBreak/>
              <w:t>Tak</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nazwę</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4E4FB5">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103</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VI.1.7. Załącznika nr 3-1 do SIWZ zamierza premiować zaoferowanie Dedykowanego oprogramowania umożliwiającego zautomatyzowane badania głowy i obszaru głowa-szyja dla planowania radioterapii onkologicznej, przeprowadzane w sposób nadzorowany przez skaner.</w:t>
      </w:r>
      <w:r>
        <w:rPr>
          <w:rFonts w:ascii="Arial Narrow" w:hAnsi="Arial Narrow" w:cs="Times New Roman"/>
          <w:sz w:val="20"/>
          <w:szCs w:val="20"/>
        </w:rPr>
        <w:t xml:space="preserve"> </w:t>
      </w:r>
      <w:r w:rsidRPr="008B40CA">
        <w:rPr>
          <w:rFonts w:ascii="Arial Narrow" w:hAnsi="Arial Narrow" w:cs="Times New Roman"/>
          <w:sz w:val="20"/>
          <w:szCs w:val="20"/>
        </w:rPr>
        <w:t xml:space="preserve">Zgodnie z posiadaną przez nas wiedzą, zakupywany w ramach niniejszego postępowania przetargowego system rezonansu magnetycznego nie ma służyć w procesie planowania radioterapii (świadczy o tym także brak wymagań dotyczących specyficznego wyposażenia systemu MR, które miałoby służyć w tym procesie, jak np. płaski blat stołu, specjalne termokurczliwe pozycjonery, czy zestaw specjalnych laserów). Zatem niepotrzebne jest premiowanie oferowania oprogramowania służącego planowaniu radioterapii, skoro Zamawiający nie będzie z takiego rozwiązania korzystał. </w:t>
      </w:r>
    </w:p>
    <w:p w:rsidR="008344FB"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Czy zatem Zamawiający usunie zapisy tego punktu?</w:t>
      </w:r>
    </w:p>
    <w:p w:rsidR="008B40CA" w:rsidRDefault="008B40CA" w:rsidP="008B40CA">
      <w:pPr>
        <w:spacing w:after="0"/>
        <w:jc w:val="both"/>
        <w:rPr>
          <w:rFonts w:ascii="Arial Narrow" w:hAnsi="Arial Narrow" w:cs="Times New Roman"/>
          <w:b/>
          <w:sz w:val="20"/>
          <w:szCs w:val="20"/>
        </w:rPr>
      </w:pPr>
      <w:r>
        <w:rPr>
          <w:rFonts w:ascii="Arial Narrow" w:hAnsi="Arial Narrow" w:cs="Times New Roman"/>
          <w:b/>
          <w:sz w:val="20"/>
          <w:szCs w:val="20"/>
        </w:rPr>
        <w:t>Odpowiedź: Zamawiający podtrzymuje zapisy siwz jak w odpowiedzi na pytanie nr 18..</w:t>
      </w:r>
    </w:p>
    <w:p w:rsidR="008B40CA" w:rsidRPr="008344FB" w:rsidRDefault="008B40CA" w:rsidP="008B40CA">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104</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VII.1.3. Załącznika nr 3-1 do SIWZ wymaga stawia wymagania dotyczące Maksymalnej wartości współczynnika b w badaniach DWI.</w:t>
      </w:r>
      <w:r>
        <w:rPr>
          <w:rFonts w:ascii="Arial Narrow" w:hAnsi="Arial Narrow" w:cs="Times New Roman"/>
          <w:sz w:val="20"/>
          <w:szCs w:val="20"/>
        </w:rPr>
        <w:t xml:space="preserve"> </w:t>
      </w:r>
      <w:r w:rsidRPr="008B40CA">
        <w:rPr>
          <w:rFonts w:ascii="Arial Narrow" w:hAnsi="Arial Narrow" w:cs="Times New Roman"/>
          <w:sz w:val="20"/>
          <w:szCs w:val="20"/>
        </w:rPr>
        <w:t>Bardzo często w badaniach dyfuzyjnych występuje konieczność wykonywania badań z jak najmniejszą, ale nie zerową wartością współczynnika b. Jednakże takiego wymagania Zamawiający nie zamieścił, prawdopodobnie omyłkowo. Naszym zdaniem, należałoby chociaż premiować zaoferowanie takiego rozwiązania.</w:t>
      </w:r>
      <w:r w:rsidRPr="008B40CA">
        <w:rPr>
          <w:rFonts w:ascii="Arial Narrow" w:hAnsi="Arial Narrow" w:cs="Times New Roman"/>
          <w:b/>
          <w:sz w:val="20"/>
          <w:szCs w:val="20"/>
        </w:rPr>
        <w:t xml:space="preserve">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zapisy i wprowadzi następujący punkt: </w:t>
      </w:r>
    </w:p>
    <w:p w:rsidR="008B40CA" w:rsidRPr="008B40CA" w:rsidRDefault="008B40CA" w:rsidP="008B40CA">
      <w:pPr>
        <w:spacing w:after="0"/>
        <w:jc w:val="both"/>
        <w:rPr>
          <w:rFonts w:ascii="Arial Narrow" w:hAnsi="Arial Narrow" w:cs="Times New Roman"/>
          <w:b/>
          <w:sz w:val="20"/>
          <w:szCs w:val="20"/>
        </w:rPr>
      </w:pPr>
    </w:p>
    <w:p w:rsidR="008B40CA" w:rsidRPr="008B40CA" w:rsidRDefault="008B40CA" w:rsidP="008B40CA">
      <w:pPr>
        <w:spacing w:after="0"/>
        <w:jc w:val="both"/>
        <w:rPr>
          <w:rFonts w:ascii="Arial Narrow" w:hAnsi="Arial Narrow"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lastRenderedPageBreak/>
              <w:t>VII.1.5.</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Dyfuzja DW-EPI łącznie z mapowaniem dróg nerwowych (Trace Map) i ADC Map, b min. 20 s/mm2.</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Nie;</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opisać</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3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Nie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8678E6">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 jak w odpowiedzi na pytanie nr 19.</w:t>
      </w:r>
    </w:p>
    <w:p w:rsidR="008344FB" w:rsidRPr="008344FB" w:rsidRDefault="008344FB"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105</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VII. Załącznika nr 3-1 do SIWZ zawarł wymagania dotyczące badań dyfuzyjnych.</w:t>
      </w:r>
      <w:r>
        <w:rPr>
          <w:rFonts w:ascii="Arial Narrow" w:hAnsi="Arial Narrow" w:cs="Times New Roman"/>
          <w:sz w:val="20"/>
          <w:szCs w:val="20"/>
        </w:rPr>
        <w:t xml:space="preserve"> </w:t>
      </w:r>
      <w:r w:rsidRPr="008B40CA">
        <w:rPr>
          <w:rFonts w:ascii="Arial Narrow" w:hAnsi="Arial Narrow" w:cs="Times New Roman"/>
          <w:sz w:val="20"/>
          <w:szCs w:val="20"/>
        </w:rPr>
        <w:t xml:space="preserve">Nowe rozwiązania wprowadzone w obrazowaniu m.in. dyfuzyjnym pozwalają na akwizycje z tzw. efektem lupy – tj. zastosowanie specjalnego „powiększenia” umożliwiającego zastosowanie wysokiej matrycy akwizycyjnej na (małym) wycinku badanej anatomii. Obrazowanie z wykorzystaniem takiej akwizycji znakomicie przyczynia się do zwiększenia dokładności, jakości obrazowania i pewności diagnozy, wszędzie tam, gdzie wykonuje się badania dyfuzyjne (szczególnie w zakresie onkologii). Takie obrazowanie, z tzw. efektem lupy staje się standardem w wysokojakościowym obrazowaniu dyfuzyjnym.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otrzymania możliwie najlepszych rozwiązań, Zamawiający skoryguje zapisy i wprowadzi następujący punkt: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VII.1.6.</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Wysokorozdzielcze badania dyfuzyjne w oparciu o sekwencje EPI w ograniczonym FoV (polu widzenia) bez artefaktów typu folding, uzyskane za pomocą selektywnego pobudzania fragmentu obrazowanej warstwy lub objętości (ZOOMit lub odpowiednio do nomenklatury producenta).</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Nie;</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opisać</w:t>
            </w:r>
          </w:p>
        </w:tc>
        <w:tc>
          <w:tcPr>
            <w:tcW w:w="1870"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4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Nie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8678E6">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 jak w odpowiedzi na pytanie nr 20.</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344FB"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 xml:space="preserve">Pytanie </w:t>
      </w:r>
      <w:r w:rsidR="008678E6">
        <w:rPr>
          <w:rFonts w:ascii="Arial Narrow" w:hAnsi="Arial Narrow" w:cs="Times New Roman"/>
          <w:b/>
          <w:sz w:val="20"/>
          <w:szCs w:val="20"/>
          <w:u w:val="single"/>
        </w:rPr>
        <w:t>10</w:t>
      </w:r>
      <w:r w:rsidR="00887215">
        <w:rPr>
          <w:rFonts w:ascii="Arial Narrow" w:hAnsi="Arial Narrow" w:cs="Times New Roman"/>
          <w:b/>
          <w:sz w:val="20"/>
          <w:szCs w:val="20"/>
          <w:u w:val="single"/>
        </w:rPr>
        <w:t>6</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X.1.10. Załącznika nr 3-1 do SIWZ zamierza premiować zaoferowanie Dedykowanego oprogramowania umożliwiającego zautomatyzowane przeprowadzanie badań CMR w sposób nadzorowany przez skaner.</w:t>
      </w:r>
      <w:r>
        <w:rPr>
          <w:rFonts w:ascii="Arial Narrow" w:hAnsi="Arial Narrow" w:cs="Times New Roman"/>
          <w:sz w:val="20"/>
          <w:szCs w:val="20"/>
        </w:rPr>
        <w:t xml:space="preserve"> </w:t>
      </w:r>
      <w:r w:rsidRPr="008B40CA">
        <w:rPr>
          <w:rFonts w:ascii="Arial Narrow" w:hAnsi="Arial Narrow" w:cs="Times New Roman"/>
          <w:sz w:val="20"/>
          <w:szCs w:val="20"/>
        </w:rPr>
        <w:t>Rozumiemy, iż Zamawiający chce premiować rozwiązania, które ułatwią mu przeprowadzenie procedury badania serca krok po kroku, dlatego też prosimy o potwierdzenie, że Zamawiający taką samą liczbą punktów będzie premiował analogiczne rozwiązanie opisane poniżej:</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Zautomatyzowane oprogramowanie do przeprowadzenia badań serca w sposób ograniczający ilość kroków, i wyposażone w mechanizmy takie jak:</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instrukcje dla użytkownika "krok po kroku" zintegrowane z procedurą 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obrazy i wskazówki tekstowe wyświetlane dla każdego kroku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propagowanie zaplanowanych warstw do wszystkich sekwencji w tych samych płaszczyznach</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komendy głosowe dla pacjenta przy badaniach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automatyczna lokalizacja tzw. navigatora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automatyczny dobór optymalnej cewki do danej sekwencji/badania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rekonstrukcje, np. dla sekwencji angio, 3D</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krzywych bramkowanie (EKG, oddechowego, obwodowego-PG) na aparacie</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automatyczną optymalizację sekwencji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rozmiaru pixela oraz bandwidth (potrzebne przy planowaniu sekwencji lub badań naukowych)</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zatem, w celu otrzymania najlepszych możliwych rozwiązań, Zamawiający skoryguje zapisy w punkcie do przykładowej postaci: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X.1.10.</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Dedykowane oprogramowanie umożliwiające zautomatyzowane przeprowadzanie badań CMR w sposób nadzorowany przez skaner </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lub</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lastRenderedPageBreak/>
              <w:t>zautomatyzowane oprogramowanie do przeprowadzenia badań serca w sposób ograniczający ilość kroków, i wyposażone w mechanizmy takie jak:</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instrukcje dla użytkownika "krok po kroku" zintegrowane z procedurą 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obrazy i wskazówki tekstowe wyświetlane dla każdego kroku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propagowanie zaplanowanych warstw do wszystkich sekwencji w tych samych płaszczyznach</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komendy głosowe dla pacjenta przy badaniach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automatyczna lokalizacja tzw. navigatora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automatyczny dobór optymalnej cewki do danej sekwencji/badania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rekonstrukcje, np. dla sekwencji angio, 3D</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krzywych bramkowanie (EKG, oddechowego, obwodowego-PG) na aparacie</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automatyczną optymalizację sekwencji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rozmiaru pixela oraz bandwidth (potrzebne przy planowaniu sekwencji lub badań naukowych)</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lastRenderedPageBreak/>
              <w:t>Tak / Nie;</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Jeżeli tak – podać nazwę, opisać</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1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Nie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8678E6">
        <w:rPr>
          <w:rFonts w:ascii="Arial Narrow" w:hAnsi="Arial Narrow" w:cs="Times New Roman"/>
          <w:b/>
          <w:sz w:val="20"/>
          <w:szCs w:val="20"/>
        </w:rPr>
        <w:t>Zamawiający podtrzymuje zapisy siwz</w:t>
      </w:r>
      <w:r w:rsidR="008B40CA">
        <w:rPr>
          <w:rFonts w:ascii="Arial Narrow" w:hAnsi="Arial Narrow" w:cs="Times New Roman"/>
          <w:b/>
          <w:sz w:val="20"/>
          <w:szCs w:val="20"/>
        </w:rPr>
        <w:t>, jak w odpowiedzi na pytanie nr 21</w:t>
      </w:r>
      <w:r>
        <w:rPr>
          <w:rFonts w:ascii="Arial Narrow" w:hAnsi="Arial Narrow" w:cs="Times New Roman"/>
          <w:b/>
          <w:sz w:val="20"/>
          <w:szCs w:val="20"/>
        </w:rPr>
        <w:t xml:space="preserve">. </w:t>
      </w:r>
    </w:p>
    <w:p w:rsidR="009F6E75" w:rsidRPr="008344FB" w:rsidRDefault="009F6E75" w:rsidP="008344FB">
      <w:pPr>
        <w:spacing w:after="0"/>
        <w:jc w:val="both"/>
        <w:rPr>
          <w:rFonts w:ascii="Arial Narrow" w:hAnsi="Arial Narrow" w:cs="Times New Roman"/>
          <w:sz w:val="20"/>
          <w:szCs w:val="20"/>
        </w:rPr>
      </w:pPr>
    </w:p>
    <w:p w:rsidR="008344FB" w:rsidRPr="008344FB" w:rsidRDefault="00887215"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107</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XII.1.7. Załącznika nr 3-1 do SIWZ zamierza premiować zaoferowanie Dedykowanego oprogramowania umożliwiającego zautomatyzowane przeprowadzanie badań dużych stawów (bark, kolano, biodro) w sposób nadzorowany przez skaner.</w:t>
      </w:r>
      <w:r>
        <w:rPr>
          <w:rFonts w:ascii="Arial Narrow" w:hAnsi="Arial Narrow" w:cs="Times New Roman"/>
          <w:sz w:val="20"/>
          <w:szCs w:val="20"/>
        </w:rPr>
        <w:t xml:space="preserve">  </w:t>
      </w:r>
      <w:r w:rsidRPr="008B40CA">
        <w:rPr>
          <w:rFonts w:ascii="Arial Narrow" w:hAnsi="Arial Narrow" w:cs="Times New Roman"/>
          <w:sz w:val="20"/>
          <w:szCs w:val="20"/>
        </w:rPr>
        <w:t>Rozumiemy, iż Zamawiający chce premiować rozwiązania, które ułatwią mu przeprowadzenie procedury badania stawów krok po kroku, dlatego też prosimy o potwierdzenie, że Zamawiający taką samą liczbą punktów będzie premiował analogiczne rozwiązanie opisane poniżej:</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Zautomatyzowane oprogramowanie do przeprowadzenia badań stawów w sposób ograniczający ilość kroków, i wyposażone w mechanizmy takie jak:</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instrukcje dla użytkownika "krok po kroku" zintegrowane z procedurą 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obrazy i wskazówki tekstowe wyświetlane dla każdego kroku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propagowanie zaplanowanych warstw do wszystkich sekwencji w tych samych płaszczyznach</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komendy głosowe dla pacjenta przy badaniach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automatyczna lokalizacja tzw. navigatora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automatyczny dobór optymalnej cewki do danej sekwencji/badania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rekonstrukcje, np. dla sekwencji angio, 3D</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krzywych bramkowanie (EKG, oddechowego, obwodowego-PG) na aparacie</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automatyczną optymalizację sekwencji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rozmiaru pixela oraz bandwidth (potrzebne przy planowaniu sekwencji lub badań naukowych)</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zatem, w celu otrzymania najlepszych możliwych rozwiązań, Zamawiający skoryguje zapisy w punkcie do przykładowej postaci: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lastRenderedPageBreak/>
              <w:t>Lp.</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XII.1.7.</w:t>
            </w:r>
          </w:p>
        </w:tc>
        <w:tc>
          <w:tcPr>
            <w:tcW w:w="306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xml:space="preserve">Dedykowane oprogramowanie umożliwiające zautomatyzowane przeprowadzanie badań dużych stawów (bark, kolano, biodro) w sposób nadzorowany przez skaner </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lub</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zautomatyzowane oprogramowanie do przeprowadzenia badań stawów w sposób ograniczający ilość kroków, i wyposażone w mechanizmy takie jak:</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instrukcje dla użytkownika "krok po kroku" zintegrowane z procedurą 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obrazy i wskazówki tekstowe wyświetlane dla każdego kroku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propagowanie zaplanowanych warstw do wszystkich sekwencji w tych samych płaszczyznach</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komendy głosowe dla pacjenta przy badaniach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automatyczna lokalizacja tzw. navigatora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automatyczny dobór optymalnej cewki do danej sekwencji/badania</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automatyczne rekonstrukcje, np. dla sekwencji angio, 3D</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krzywych bramkowanie (EKG, oddechowego, obwodowego-PG) na aparacie</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automatyczną optymalizację sekwencji na wstrzymanym oddechu</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wyświetlanie rozmiaru pixela oraz bandwidth (potrzebne przy planowaniu sekwencji lub badań naukowych)</w:t>
            </w:r>
          </w:p>
        </w:tc>
        <w:tc>
          <w:tcPr>
            <w:tcW w:w="20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Nie;</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Jeżeli tak – podać nazwę, opisać</w:t>
            </w:r>
          </w:p>
        </w:tc>
        <w:tc>
          <w:tcPr>
            <w:tcW w:w="1870"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1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Nie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375B59">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 jak w odpowiedzi na pytanie nr 22.</w:t>
      </w:r>
    </w:p>
    <w:p w:rsidR="00887215" w:rsidRPr="008344FB" w:rsidRDefault="00887215" w:rsidP="008344FB">
      <w:pPr>
        <w:spacing w:after="0"/>
        <w:jc w:val="both"/>
        <w:rPr>
          <w:rFonts w:ascii="Arial Narrow" w:hAnsi="Arial Narrow" w:cs="Times New Roman"/>
          <w:sz w:val="20"/>
          <w:szCs w:val="20"/>
        </w:rPr>
      </w:pPr>
    </w:p>
    <w:p w:rsidR="008344FB" w:rsidRPr="008344FB" w:rsidRDefault="00375B59"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 xml:space="preserve">Pytanie </w:t>
      </w:r>
      <w:r w:rsidR="00887215">
        <w:rPr>
          <w:rFonts w:ascii="Arial Narrow" w:hAnsi="Arial Narrow" w:cs="Times New Roman"/>
          <w:b/>
          <w:sz w:val="20"/>
          <w:szCs w:val="20"/>
          <w:u w:val="single"/>
        </w:rPr>
        <w:t>108</w:t>
      </w:r>
    </w:p>
    <w:p w:rsidR="008B40CA" w:rsidRPr="008B40CA" w:rsidRDefault="008B40CA" w:rsidP="008B40CA">
      <w:pPr>
        <w:jc w:val="both"/>
        <w:rPr>
          <w:rFonts w:ascii="Arial Narrow" w:hAnsi="Arial Narrow" w:cs="Calibri"/>
          <w:sz w:val="20"/>
          <w:szCs w:val="20"/>
        </w:rPr>
      </w:pPr>
      <w:r w:rsidRPr="008B40CA">
        <w:rPr>
          <w:rFonts w:ascii="Arial Narrow" w:hAnsi="Arial Narrow" w:cs="Calibri"/>
          <w:sz w:val="20"/>
          <w:szCs w:val="20"/>
        </w:rPr>
        <w:t>Zamawiający w punkcie XVII.1.2. Załącznika nr 3-1 do SIWZ wymaga, aby Maks. FoV w osi podłużnej z (statycznie) był nie mniejszy niż 45cm.</w:t>
      </w:r>
      <w:r>
        <w:rPr>
          <w:rFonts w:ascii="Arial Narrow" w:hAnsi="Arial Narrow" w:cs="Calibri"/>
          <w:sz w:val="20"/>
          <w:szCs w:val="20"/>
        </w:rPr>
        <w:t xml:space="preserve"> </w:t>
      </w:r>
      <w:r w:rsidRPr="008B40CA">
        <w:rPr>
          <w:rFonts w:ascii="Arial Narrow" w:hAnsi="Arial Narrow" w:cs="Calibri"/>
          <w:sz w:val="20"/>
          <w:szCs w:val="20"/>
        </w:rPr>
        <w:t xml:space="preserve">W nowoczesnym obrazowaniu MR niezmiernie istotnym jest, aby można było wykonać badania w jak największym maksymalnym FOV w osi z. Gdy maksymalny FOV w osi z jest odpowiednio duży, można wykonać obrazowanie jamy brzusznej czy struktur długich (rdzeń kręgowy, kończyny dolne) szybko i z odpowiednią jakością. Przykładowo: jeżeli aparat MR ma odpowiednio duży max FOV w osi z, to badania takie, jak OUN dzieci, może być wykonane z tzw. jednej stacji, czyli bez konieczności przesuwania stołu z pacjentem i przeprowadzenia akwizycji z drugiej stacji, co znacznie zwiększa czas badania. Potencjalnie każdy centymetr więcej w maksymalnym FOV w osi z może decydować o szybkości badania i o pewności diagnostyki. Należałoby zatem wymagać co najmniej 48 cm w osi podłużnej z. </w:t>
      </w:r>
      <w:r w:rsidRPr="008B40CA">
        <w:rPr>
          <w:rFonts w:ascii="Arial Narrow" w:hAnsi="Arial Narrow" w:cs="Calibri"/>
          <w:b/>
          <w:sz w:val="20"/>
          <w:szCs w:val="20"/>
        </w:rPr>
        <w:t xml:space="preserve">Czy w celu otrzymania możliwie najlepszych rozwiązań, Zamawiający skoryguje zapisy i wprowadzi następujący punkt: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73168A">
        <w:tc>
          <w:tcPr>
            <w:tcW w:w="895" w:type="dxa"/>
            <w:shd w:val="clear" w:color="auto" w:fill="auto"/>
            <w:vAlign w:val="center"/>
          </w:tcPr>
          <w:p w:rsidR="008B40CA" w:rsidRPr="008B40CA" w:rsidRDefault="008B40CA" w:rsidP="0073168A">
            <w:pPr>
              <w:pStyle w:val="Akapitzlist"/>
              <w:ind w:left="0"/>
              <w:jc w:val="center"/>
              <w:rPr>
                <w:rFonts w:ascii="Arial Narrow" w:hAnsi="Arial Narrow" w:cs="Calibri"/>
                <w:b/>
                <w:sz w:val="20"/>
                <w:szCs w:val="20"/>
              </w:rPr>
            </w:pPr>
            <w:r w:rsidRPr="008B40CA">
              <w:rPr>
                <w:rFonts w:ascii="Arial Narrow" w:hAnsi="Arial Narrow" w:cs="Calibri"/>
                <w:b/>
                <w:sz w:val="20"/>
                <w:szCs w:val="20"/>
              </w:rPr>
              <w:t>Lp.</w:t>
            </w:r>
          </w:p>
        </w:tc>
        <w:tc>
          <w:tcPr>
            <w:tcW w:w="3060" w:type="dxa"/>
            <w:shd w:val="clear" w:color="auto" w:fill="auto"/>
            <w:vAlign w:val="center"/>
          </w:tcPr>
          <w:p w:rsidR="008B40CA" w:rsidRPr="008B40CA" w:rsidRDefault="008B40CA" w:rsidP="0073168A">
            <w:pPr>
              <w:pStyle w:val="Akapitzlist"/>
              <w:ind w:left="0"/>
              <w:jc w:val="center"/>
              <w:rPr>
                <w:rFonts w:ascii="Arial Narrow" w:hAnsi="Arial Narrow" w:cs="Calibri"/>
                <w:sz w:val="20"/>
                <w:szCs w:val="20"/>
              </w:rPr>
            </w:pPr>
            <w:r w:rsidRPr="008B40CA">
              <w:rPr>
                <w:rFonts w:ascii="Arial Narrow" w:hAnsi="Arial Narrow" w:cs="Calibri"/>
                <w:b/>
                <w:sz w:val="20"/>
                <w:szCs w:val="20"/>
              </w:rPr>
              <w:t>Opis parametru</w:t>
            </w:r>
          </w:p>
        </w:tc>
        <w:tc>
          <w:tcPr>
            <w:tcW w:w="2070" w:type="dxa"/>
            <w:shd w:val="clear" w:color="auto" w:fill="auto"/>
            <w:vAlign w:val="center"/>
          </w:tcPr>
          <w:p w:rsidR="008B40CA" w:rsidRPr="008B40CA" w:rsidRDefault="008B40CA" w:rsidP="0073168A">
            <w:pPr>
              <w:pStyle w:val="Tekstpodstawowy"/>
              <w:jc w:val="center"/>
              <w:rPr>
                <w:rFonts w:ascii="Arial Narrow" w:hAnsi="Arial Narrow" w:cs="Calibri"/>
                <w:b/>
                <w:bCs/>
                <w:sz w:val="20"/>
              </w:rPr>
            </w:pPr>
            <w:r w:rsidRPr="008B40CA">
              <w:rPr>
                <w:rFonts w:ascii="Arial Narrow" w:hAnsi="Arial Narrow" w:cs="Calibri"/>
                <w:b/>
                <w:sz w:val="20"/>
              </w:rPr>
              <w:t>Parametr oczekiwany</w:t>
            </w:r>
          </w:p>
        </w:tc>
        <w:tc>
          <w:tcPr>
            <w:tcW w:w="1455" w:type="dxa"/>
            <w:shd w:val="clear" w:color="auto" w:fill="auto"/>
            <w:vAlign w:val="center"/>
          </w:tcPr>
          <w:p w:rsidR="008B40CA" w:rsidRPr="008B40CA" w:rsidRDefault="008B40CA" w:rsidP="0073168A">
            <w:pPr>
              <w:pStyle w:val="Tekstpodstawowy"/>
              <w:jc w:val="center"/>
              <w:rPr>
                <w:rFonts w:ascii="Arial Narrow" w:hAnsi="Arial Narrow" w:cs="Calibri"/>
                <w:b/>
                <w:bCs/>
                <w:sz w:val="20"/>
              </w:rPr>
            </w:pPr>
            <w:r w:rsidRPr="008B40CA">
              <w:rPr>
                <w:rFonts w:ascii="Arial Narrow" w:hAnsi="Arial Narrow" w:cs="Calibri"/>
                <w:b/>
                <w:sz w:val="20"/>
              </w:rPr>
              <w:t>Parametr oferowany</w:t>
            </w:r>
          </w:p>
        </w:tc>
        <w:tc>
          <w:tcPr>
            <w:tcW w:w="1870" w:type="dxa"/>
            <w:shd w:val="clear" w:color="auto" w:fill="auto"/>
            <w:vAlign w:val="center"/>
          </w:tcPr>
          <w:p w:rsidR="008B40CA" w:rsidRPr="008B40CA" w:rsidRDefault="008B40CA" w:rsidP="0073168A">
            <w:pPr>
              <w:pStyle w:val="Tekstpodstawowy"/>
              <w:jc w:val="center"/>
              <w:rPr>
                <w:rFonts w:ascii="Arial Narrow" w:hAnsi="Arial Narrow" w:cs="Calibri"/>
                <w:b/>
                <w:bCs/>
                <w:sz w:val="20"/>
              </w:rPr>
            </w:pPr>
            <w:r w:rsidRPr="008B40CA">
              <w:rPr>
                <w:rFonts w:ascii="Arial Narrow" w:hAnsi="Arial Narrow" w:cs="Calibri"/>
                <w:b/>
                <w:sz w:val="20"/>
              </w:rPr>
              <w:t>Zasady dokonywania oceny</w:t>
            </w:r>
          </w:p>
        </w:tc>
      </w:tr>
      <w:tr w:rsidR="008B40CA" w:rsidRPr="008B40CA" w:rsidTr="0073168A">
        <w:tc>
          <w:tcPr>
            <w:tcW w:w="895" w:type="dxa"/>
            <w:shd w:val="clear" w:color="auto" w:fill="B3B3B3"/>
          </w:tcPr>
          <w:p w:rsidR="008B40CA" w:rsidRPr="008B40CA" w:rsidRDefault="008B40CA" w:rsidP="0073168A">
            <w:pPr>
              <w:pStyle w:val="Akapitzlist"/>
              <w:ind w:left="0"/>
              <w:jc w:val="both"/>
              <w:rPr>
                <w:rFonts w:ascii="Arial Narrow" w:hAnsi="Arial Narrow" w:cs="Calibri"/>
                <w:sz w:val="20"/>
                <w:szCs w:val="20"/>
              </w:rPr>
            </w:pPr>
            <w:r w:rsidRPr="008B40CA">
              <w:rPr>
                <w:rFonts w:ascii="Arial Narrow" w:hAnsi="Arial Narrow" w:cs="Calibri"/>
                <w:sz w:val="20"/>
                <w:szCs w:val="20"/>
              </w:rPr>
              <w:lastRenderedPageBreak/>
              <w:t>XVII.1.2.</w:t>
            </w:r>
          </w:p>
        </w:tc>
        <w:tc>
          <w:tcPr>
            <w:tcW w:w="3060" w:type="dxa"/>
            <w:shd w:val="clear" w:color="auto" w:fill="auto"/>
            <w:vAlign w:val="center"/>
          </w:tcPr>
          <w:p w:rsidR="008B40CA" w:rsidRPr="008B40CA" w:rsidRDefault="008B40CA" w:rsidP="0073168A">
            <w:pPr>
              <w:snapToGrid w:val="0"/>
              <w:rPr>
                <w:rFonts w:ascii="Arial Narrow" w:hAnsi="Arial Narrow" w:cs="Calibri"/>
                <w:sz w:val="20"/>
                <w:szCs w:val="20"/>
              </w:rPr>
            </w:pPr>
            <w:r w:rsidRPr="008B40CA">
              <w:rPr>
                <w:rFonts w:ascii="Arial Narrow" w:hAnsi="Arial Narrow" w:cs="Calibri"/>
                <w:sz w:val="20"/>
                <w:szCs w:val="20"/>
              </w:rPr>
              <w:t>Maks. FoV w osi podłużnej z (statycznie).</w:t>
            </w:r>
          </w:p>
        </w:tc>
        <w:tc>
          <w:tcPr>
            <w:tcW w:w="2070" w:type="dxa"/>
            <w:shd w:val="clear" w:color="auto" w:fill="auto"/>
            <w:vAlign w:val="center"/>
          </w:tcPr>
          <w:p w:rsidR="008B40CA" w:rsidRPr="008B40CA" w:rsidRDefault="008B40CA" w:rsidP="0073168A">
            <w:pPr>
              <w:snapToGrid w:val="0"/>
              <w:jc w:val="center"/>
              <w:rPr>
                <w:rFonts w:ascii="Arial Narrow" w:hAnsi="Arial Narrow" w:cs="Calibri"/>
                <w:sz w:val="20"/>
                <w:szCs w:val="20"/>
              </w:rPr>
            </w:pPr>
            <w:r w:rsidRPr="008B40CA">
              <w:rPr>
                <w:rFonts w:ascii="Arial Narrow" w:hAnsi="Arial Narrow" w:cs="Calibri"/>
                <w:sz w:val="20"/>
                <w:szCs w:val="20"/>
              </w:rPr>
              <w:t>≥48 cm</w:t>
            </w:r>
          </w:p>
        </w:tc>
        <w:tc>
          <w:tcPr>
            <w:tcW w:w="1455" w:type="dxa"/>
            <w:shd w:val="clear" w:color="auto" w:fill="auto"/>
            <w:vAlign w:val="center"/>
          </w:tcPr>
          <w:p w:rsidR="008B40CA" w:rsidRPr="008B40CA" w:rsidRDefault="008B40CA" w:rsidP="0073168A">
            <w:pPr>
              <w:jc w:val="center"/>
              <w:rPr>
                <w:rFonts w:ascii="Arial Narrow" w:hAnsi="Arial Narrow" w:cs="Calibri"/>
                <w:sz w:val="20"/>
                <w:szCs w:val="20"/>
              </w:rPr>
            </w:pPr>
            <w:r w:rsidRPr="008B40CA">
              <w:rPr>
                <w:rFonts w:ascii="Arial Narrow" w:hAnsi="Arial Narrow" w:cs="Calibri"/>
                <w:sz w:val="20"/>
                <w:szCs w:val="20"/>
              </w:rPr>
              <w:t>podać wartość [cm]</w:t>
            </w:r>
          </w:p>
        </w:tc>
        <w:tc>
          <w:tcPr>
            <w:tcW w:w="1870" w:type="dxa"/>
            <w:shd w:val="clear" w:color="auto" w:fill="auto"/>
          </w:tcPr>
          <w:p w:rsidR="008B40CA" w:rsidRPr="008B40CA" w:rsidRDefault="008B40CA" w:rsidP="0073168A">
            <w:pPr>
              <w:pStyle w:val="Akapitzlist"/>
              <w:ind w:left="0"/>
              <w:jc w:val="center"/>
              <w:rPr>
                <w:rFonts w:ascii="Arial Narrow" w:hAnsi="Arial Narrow" w:cs="Calibri"/>
                <w:sz w:val="20"/>
                <w:szCs w:val="20"/>
              </w:rPr>
            </w:pP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026AFA">
        <w:rPr>
          <w:rFonts w:ascii="Arial Narrow" w:hAnsi="Arial Narrow" w:cs="Times New Roman"/>
          <w:b/>
          <w:sz w:val="20"/>
          <w:szCs w:val="20"/>
        </w:rPr>
        <w:t>Zgod</w:t>
      </w:r>
      <w:r w:rsidR="008B40CA">
        <w:rPr>
          <w:rFonts w:ascii="Arial Narrow" w:hAnsi="Arial Narrow" w:cs="Times New Roman"/>
          <w:b/>
          <w:sz w:val="20"/>
          <w:szCs w:val="20"/>
        </w:rPr>
        <w:t>nie z odpowiedzią na pytanie nr 23.</w:t>
      </w:r>
    </w:p>
    <w:p w:rsidR="008344FB" w:rsidRPr="008344FB" w:rsidRDefault="008344FB" w:rsidP="008344FB">
      <w:pPr>
        <w:spacing w:after="0"/>
        <w:jc w:val="both"/>
        <w:rPr>
          <w:rFonts w:ascii="Arial Narrow" w:hAnsi="Arial Narrow" w:cs="Times New Roman"/>
          <w:sz w:val="20"/>
          <w:szCs w:val="20"/>
        </w:rPr>
      </w:pPr>
    </w:p>
    <w:p w:rsidR="008344FB" w:rsidRPr="008344FB" w:rsidRDefault="008344FB"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 xml:space="preserve">Pytanie </w:t>
      </w:r>
      <w:r w:rsidR="00026AFA">
        <w:rPr>
          <w:rFonts w:ascii="Arial Narrow" w:hAnsi="Arial Narrow" w:cs="Times New Roman"/>
          <w:b/>
          <w:sz w:val="20"/>
          <w:szCs w:val="20"/>
          <w:u w:val="single"/>
        </w:rPr>
        <w:t>109</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XVII.1.3. Załącznika nr 3-1 do SIWZ wymaga, aby Maks. FoV w osi podłużnej z (zakres skanowania z przesuwem stołu pacjenta) był nie mniejszy niż 200cm.</w:t>
      </w:r>
      <w:r>
        <w:rPr>
          <w:rFonts w:ascii="Arial Narrow" w:hAnsi="Arial Narrow" w:cs="Times New Roman"/>
          <w:sz w:val="20"/>
          <w:szCs w:val="20"/>
        </w:rPr>
        <w:t xml:space="preserve"> </w:t>
      </w:r>
      <w:r w:rsidRPr="008B40CA">
        <w:rPr>
          <w:rFonts w:ascii="Arial Narrow" w:hAnsi="Arial Narrow" w:cs="Times New Roman"/>
          <w:b/>
          <w:sz w:val="20"/>
          <w:szCs w:val="20"/>
        </w:rPr>
        <w:t>Czy z uwagi na wymóg Zamawiającego zamieszczony w punkcie IV.1.11. oraz argumentację przedstawioną w pytaniu 12 odnoszącym się do punktu V.1.3., Zamawiający dopuści do postępowania aparat MR posiadający zakres skanowania wynoszący 180 cm i skoryguje zapis w tym punkcie do następującego: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058"/>
        <w:gridCol w:w="2069"/>
        <w:gridCol w:w="1455"/>
        <w:gridCol w:w="1869"/>
      </w:tblGrid>
      <w:tr w:rsidR="008B40CA" w:rsidRPr="008B40CA" w:rsidTr="008B40CA">
        <w:tc>
          <w:tcPr>
            <w:tcW w:w="895"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5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69"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69"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8B40CA">
        <w:tc>
          <w:tcPr>
            <w:tcW w:w="895"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XVII.1.3.</w:t>
            </w:r>
          </w:p>
        </w:tc>
        <w:tc>
          <w:tcPr>
            <w:tcW w:w="305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Maks. FoV w osi podłużnej z (zakres skanowania z przesuwem stołu pacjenta).</w:t>
            </w:r>
          </w:p>
        </w:tc>
        <w:tc>
          <w:tcPr>
            <w:tcW w:w="2069"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≥180 cm</w:t>
            </w:r>
          </w:p>
        </w:tc>
        <w:tc>
          <w:tcPr>
            <w:tcW w:w="1455"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[cm]</w:t>
            </w:r>
          </w:p>
        </w:tc>
        <w:tc>
          <w:tcPr>
            <w:tcW w:w="1869" w:type="dxa"/>
            <w:shd w:val="clear" w:color="auto" w:fill="auto"/>
          </w:tcPr>
          <w:p w:rsidR="008B40CA" w:rsidRPr="008B40CA" w:rsidRDefault="008B40CA" w:rsidP="008B40CA">
            <w:pPr>
              <w:spacing w:after="0"/>
              <w:jc w:val="both"/>
              <w:rPr>
                <w:rFonts w:ascii="Arial Narrow" w:hAnsi="Arial Narrow" w:cs="Times New Roman"/>
                <w:sz w:val="20"/>
                <w:szCs w:val="20"/>
              </w:rPr>
            </w:pP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8B40CA">
        <w:rPr>
          <w:rFonts w:ascii="Arial Narrow" w:hAnsi="Arial Narrow" w:cs="Times New Roman"/>
          <w:b/>
          <w:sz w:val="20"/>
          <w:szCs w:val="20"/>
        </w:rPr>
        <w:t>Zgodnie z odpowiedzią na pytanie nr 24.</w:t>
      </w:r>
    </w:p>
    <w:p w:rsidR="008B40CA" w:rsidRPr="008344FB" w:rsidRDefault="008B40CA" w:rsidP="008344FB">
      <w:pPr>
        <w:spacing w:after="0"/>
        <w:jc w:val="both"/>
        <w:rPr>
          <w:rFonts w:ascii="Arial Narrow" w:hAnsi="Arial Narrow" w:cs="Times New Roman"/>
          <w:sz w:val="20"/>
          <w:szCs w:val="20"/>
        </w:rPr>
      </w:pPr>
    </w:p>
    <w:p w:rsidR="008344FB" w:rsidRPr="008344FB" w:rsidRDefault="008344FB"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 xml:space="preserve">Pytanie </w:t>
      </w:r>
      <w:r w:rsidR="00026AFA">
        <w:rPr>
          <w:rFonts w:ascii="Arial Narrow" w:hAnsi="Arial Narrow" w:cs="Times New Roman"/>
          <w:b/>
          <w:sz w:val="20"/>
          <w:szCs w:val="20"/>
          <w:u w:val="single"/>
        </w:rPr>
        <w:t>110</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XVII.1.6. Załącznika nr 3-1 do SIWZ stawia wymaganie dotyczące minimalnej grubości dla skanów 2D, oraz zamierza premiować zaoferowanie wartości mniejszej niż 0,5mm, przyznając punkty.</w:t>
      </w:r>
      <w:r>
        <w:rPr>
          <w:rFonts w:ascii="Arial Narrow" w:hAnsi="Arial Narrow" w:cs="Times New Roman"/>
          <w:sz w:val="20"/>
          <w:szCs w:val="20"/>
        </w:rPr>
        <w:t xml:space="preserve"> </w:t>
      </w:r>
      <w:r w:rsidRPr="008B40CA">
        <w:rPr>
          <w:rFonts w:ascii="Arial Narrow" w:hAnsi="Arial Narrow" w:cs="Times New Roman"/>
          <w:sz w:val="20"/>
          <w:szCs w:val="20"/>
        </w:rPr>
        <w:t xml:space="preserve">Z praktyki wykonywania badań MR wynika, że skanowanie 2D z grubością warstwy mniejszą niż 0.7mm dla aparatu 1.5T nie ma sensu. Mniejsze wartości grubości warstwy są parametrem „papierowym” nie mającym żadnego znaczenia klinicznego. </w:t>
      </w:r>
      <w:r w:rsidRPr="008B40CA">
        <w:rPr>
          <w:rFonts w:ascii="Arial Narrow" w:hAnsi="Arial Narrow" w:cs="Times New Roman"/>
          <w:b/>
          <w:sz w:val="20"/>
          <w:szCs w:val="20"/>
        </w:rPr>
        <w:t>Czy zatem Zamawiający usunie punktację dla tego parametru?</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Odpowiedź:</w:t>
      </w:r>
      <w:r w:rsidR="008B40CA">
        <w:rPr>
          <w:rFonts w:ascii="Arial Narrow" w:hAnsi="Arial Narrow" w:cs="Times New Roman"/>
          <w:b/>
          <w:sz w:val="20"/>
          <w:szCs w:val="20"/>
        </w:rPr>
        <w:t xml:space="preserve"> Zgodnie z odpowiedzią na pytanie nr 25.</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026AFA"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111</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punktach XVII.1.8.-1.10. oraz 1.12.-1.13. Załącznika nr 3-1 do SIWZ zawarł wymaganie dotyczące parametrów czasowych szybkich sekwencji akwizycyjnych (3D GRE oraz EPI). Wartości graniczne, jakie przyjął w tych punktach Zamawiający, są naszym zdaniem zbyt wysokie i niestety nie gwarantują otrzymanie systemu umożliwiającemu obrazowanie na najwyższym możliwym, dostępnym dziś poziomie.</w:t>
      </w:r>
      <w:r>
        <w:rPr>
          <w:rFonts w:ascii="Arial Narrow" w:hAnsi="Arial Narrow" w:cs="Times New Roman"/>
          <w:sz w:val="20"/>
          <w:szCs w:val="20"/>
        </w:rPr>
        <w:t xml:space="preserve"> </w:t>
      </w:r>
      <w:r w:rsidRPr="008B40CA">
        <w:rPr>
          <w:rFonts w:ascii="Arial Narrow" w:hAnsi="Arial Narrow" w:cs="Times New Roman"/>
          <w:sz w:val="20"/>
          <w:szCs w:val="20"/>
        </w:rPr>
        <w:t xml:space="preserve">Wiadomo, że parametry takie jak właśnie: czasy TR (repetycji) i TE (echa) dla najbardziej wymagających sekwencji akwizycyjnych (3D GRE, EPI,...), są rzeczywistym, praktycznym i obiektywnym wyznacznikiem jakości systemu gradientowego. Im te wartości są mniejsze (krótsze czasy), tym obrazowanie jest lepsze jakościowo i badanie trwa krócej. Warto zatem domagać się zaoferowania jak najlepszych (tj. najkrótszych) tych parametrów. Skoro tak, to należałoby, naszym zdaniem, wprowadzić korektę tych wymienionych parametrów czasowych.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Czy zatem, w celu otrzymania najlepszych możliwych rozwiązań, Zamawiający skoryguje zapisy, przykładowo do następujących postaci: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037"/>
        <w:gridCol w:w="2059"/>
        <w:gridCol w:w="1450"/>
        <w:gridCol w:w="1863"/>
      </w:tblGrid>
      <w:tr w:rsidR="008B40CA" w:rsidRPr="008B40CA" w:rsidTr="0073168A">
        <w:tc>
          <w:tcPr>
            <w:tcW w:w="920"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XVII.1.8.</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EPI: min TR dla matrycy 256 x 256.</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10 ms</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[ms]</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mniejsza niż 10 ms – 1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10 ms – 0 pkt.</w:t>
            </w: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XVII.1.9.</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EPI: min TE dla matrycy 256 x 256.</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2,7 ms</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[ms]</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XVII.1.10.</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EPI: min Echo Spacing dla matrycy 256 x 256.</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0,66 ms</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[ms]</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XVII.1.12.</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3D Gradient Echo (3D GRE): min TR dla matrycy 256 x 256.</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1,1 ms</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[ms]</w:t>
            </w: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XVII.1.13.</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3D Gradient Echo (3D GRE): min TE dla matrycy 256 x 256.</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0,22 ms</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[ms]</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026AFA">
        <w:rPr>
          <w:rFonts w:ascii="Arial Narrow" w:hAnsi="Arial Narrow" w:cs="Times New Roman"/>
          <w:b/>
          <w:sz w:val="20"/>
          <w:szCs w:val="20"/>
        </w:rPr>
        <w:t xml:space="preserve">Zgodnie z odpowiedzią na pytanie </w:t>
      </w:r>
      <w:r w:rsidR="008B40CA">
        <w:rPr>
          <w:rFonts w:ascii="Arial Narrow" w:hAnsi="Arial Narrow" w:cs="Times New Roman"/>
          <w:b/>
          <w:sz w:val="20"/>
          <w:szCs w:val="20"/>
        </w:rPr>
        <w:t>26 i 27</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8344FB"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 xml:space="preserve">Pytanie </w:t>
      </w:r>
      <w:r w:rsidR="00026AFA">
        <w:rPr>
          <w:rFonts w:ascii="Arial Narrow" w:hAnsi="Arial Narrow" w:cs="Times New Roman"/>
          <w:b/>
          <w:sz w:val="20"/>
          <w:szCs w:val="20"/>
          <w:u w:val="single"/>
        </w:rPr>
        <w:t>112</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lastRenderedPageBreak/>
        <w:t xml:space="preserve">Zamawiający w punktach XVII.1.8.-1.10. oraz 1.12.-1.13. Załącznika nr 3-1 do SIWZ zawarł wymaganie dotyczące parametrów czasowych szybkich sekwencji akwizycyjnych (3D GRE oraz EPI). Wnioskujemy zatem, że Zamawiającemu zależy na jak najbardziej korzystnych (najkrótszych) parametrach czasowych. Wiadomo bowiem, że najkrótsze parametry czasowe są możliwe do uzyskanie jedynie na najbardziej zaawansowanych technologicznie systemach MR. Bardzo nowoczesną i przyszłościową metodą obrazowania umożliwiającą wykonywanie akwizycji z zerowym czasem TE jest obrazowanie z tzw. ZTE, czyli Zerowym Czasem Echa. Akwizycja taka jest szczególnie zaawansowana technologicznie, wykorzystuje zarówno wysoką jakość gradientów, specjalną konstrukcję cewek odbierających sygnał z pacjenta, jak również specjalnie stworzone sekwencje pomiarowe. Wtedy to (tj. dla czasu echa rzędu kilkunastu mikrosekund [µs], stąd też określenie TE=0ms) odebrany sygnał ma największą wartość, zatem może być wykorzystywany do obrazowania z możliwie najwyższym stosunkiem SNR (sygnał/szum). Taką funkcjonalność mają jedynie urządzenia MR zbudowane w najnowocześniejszej obecnie technologii, zatem warto i należy rozwiązania takie premiować. </w:t>
      </w:r>
      <w:r w:rsidRPr="008B40CA">
        <w:rPr>
          <w:rFonts w:ascii="Arial Narrow" w:hAnsi="Arial Narrow" w:cs="Times New Roman"/>
          <w:b/>
          <w:sz w:val="20"/>
          <w:szCs w:val="20"/>
        </w:rPr>
        <w:t>Czy zatem, w celu otrzymania najlepszych możliwych rozwiązań, Zamawiający wprowadzi premiowanie przyznaniem dodatkowych punktów w przykładowej postaci: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039"/>
        <w:gridCol w:w="2058"/>
        <w:gridCol w:w="1450"/>
        <w:gridCol w:w="1862"/>
      </w:tblGrid>
      <w:tr w:rsidR="008B40CA" w:rsidRPr="008B40CA" w:rsidTr="0073168A">
        <w:tc>
          <w:tcPr>
            <w:tcW w:w="920"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XVII.1.15.</w:t>
            </w:r>
          </w:p>
        </w:tc>
        <w:tc>
          <w:tcPr>
            <w:tcW w:w="3048"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Specjalna sekwencja 3D pracująca z parametrem TE ≤ 20 µs, widocznym w parametrach sekwencji, możliwa do wykonania co najmniej na jednej z zaoferowanych cewek wielokanałowych.</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Nie</w:t>
            </w:r>
          </w:p>
        </w:tc>
        <w:tc>
          <w:tcPr>
            <w:tcW w:w="1452"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Jeżeli tak - podać nazwę sekwencji</w:t>
            </w: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5 pkt</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Nie – 0 pkt</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026AFA">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904B58"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113</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XVIII.1.2. Załącznika nr 3-1 do SIWZ zawarł wymaganie dotyczące pojemności dysku twardego konsoli operatorskiej.</w:t>
      </w:r>
      <w:r>
        <w:rPr>
          <w:rFonts w:ascii="Arial Narrow" w:hAnsi="Arial Narrow" w:cs="Times New Roman"/>
          <w:sz w:val="20"/>
          <w:szCs w:val="20"/>
        </w:rPr>
        <w:t xml:space="preserve"> </w:t>
      </w:r>
      <w:r w:rsidRPr="008B40CA">
        <w:rPr>
          <w:rFonts w:ascii="Arial Narrow" w:hAnsi="Arial Narrow" w:cs="Times New Roman"/>
          <w:sz w:val="20"/>
          <w:szCs w:val="20"/>
        </w:rPr>
        <w:t>Wymagane jest, aby pojemność konsoli była podana nie w liczbach obrazów (czyli w jednostce, która w sposób właściwy określa pojemność konsoli) a w GB. W celu lepszej przejrzystości oraz właściwego porównywania istotnych dla Zamawiającego cech funkcjonalnych powinno się wymagać i ewentualnie premiować pojemność dysku wyrażoną w ilości obrazów jakie mogą być na nim zgromadzone. Poznanie pojemności dysku twardego wyrażonej w GB niewiele Zamawiającemu powie.</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Czy w celu obiektywnej oceny otrzymywanych ofert oraz w celu otrzymania najlepszych możliwych rozwiązań, Zamawiający skoryguje punkt XVIII.1.2. do postaci: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046"/>
        <w:gridCol w:w="2063"/>
        <w:gridCol w:w="1452"/>
        <w:gridCol w:w="1865"/>
      </w:tblGrid>
      <w:tr w:rsidR="008B40CA" w:rsidRPr="008B40CA" w:rsidTr="0073168A">
        <w:tc>
          <w:tcPr>
            <w:tcW w:w="920"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XVIII.1.2.</w:t>
            </w:r>
          </w:p>
        </w:tc>
        <w:tc>
          <w:tcPr>
            <w:tcW w:w="3048"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Liczba obrazów w matrycy min. 256x256 bez kompresji możliwych do archiwizacji na HD ≥ 110 000.</w:t>
            </w:r>
          </w:p>
          <w:p w:rsidR="008B40CA" w:rsidRPr="008B40CA" w:rsidRDefault="008B40CA" w:rsidP="008B40CA">
            <w:pPr>
              <w:spacing w:after="0"/>
              <w:jc w:val="both"/>
              <w:rPr>
                <w:rFonts w:ascii="Arial Narrow" w:hAnsi="Arial Narrow" w:cs="Times New Roman"/>
                <w:sz w:val="20"/>
                <w:szCs w:val="20"/>
              </w:rPr>
            </w:pPr>
          </w:p>
        </w:tc>
        <w:tc>
          <w:tcPr>
            <w:tcW w:w="2064"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w:t>
            </w:r>
          </w:p>
        </w:tc>
        <w:tc>
          <w:tcPr>
            <w:tcW w:w="1452"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liczbę</w:t>
            </w: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największa – 5 pkt, Wartość najmniejsza – 0 pkt, Pozostałe – proporcjonalnie</w:t>
            </w:r>
          </w:p>
        </w:tc>
      </w:tr>
    </w:tbl>
    <w:p w:rsidR="00904B58" w:rsidRDefault="008344FB" w:rsidP="00904B58">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04B58">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w:t>
      </w:r>
      <w:r w:rsidR="00904B58">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904B58"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114</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sz w:val="20"/>
          <w:szCs w:val="20"/>
        </w:rPr>
        <w:t>Zamawiający w punkcie XVIII.1.6. Załącznika nr 3-1 do SIWZ zawarł wymaganie dotyczące Szybkości rekonstrukcji dla obrazów w matrycy 256 x 256 przy 100% FOV, jednakże nie zamierza premiować zaoferowanie wartości większej niż wymagana.</w:t>
      </w:r>
      <w:r>
        <w:rPr>
          <w:rFonts w:ascii="Arial Narrow" w:hAnsi="Arial Narrow" w:cs="Times New Roman"/>
          <w:sz w:val="20"/>
          <w:szCs w:val="20"/>
        </w:rPr>
        <w:t xml:space="preserve"> </w:t>
      </w:r>
      <w:r w:rsidRPr="008B40CA">
        <w:rPr>
          <w:rFonts w:ascii="Arial Narrow" w:hAnsi="Arial Narrow" w:cs="Times New Roman"/>
          <w:sz w:val="20"/>
          <w:szCs w:val="20"/>
        </w:rPr>
        <w:t>Parametr ten w sposób istotny świadczy o szybkości powstawania obrazu wynikowego z zebranych danych. Współczesne, nowoczesne aplikacje generują olbrzymie ilości danych. Aby z nich otrzymywać obrazy w czasie rzeczywistym (czyli bez nadmiernego czekania), koniecznym jest zastosowanie odpowiednio mocnego, wydajnego rekonstruktora, zapewniającego maksymalnie dużą szybkość rekonstrukcji. Obecnie nowoczesne systemy rezonansu magnetycznego oferują szybkość rekonstrukcji dla obrazów w matrycy 256 x 256 przy 100% FOV na poziomie znacznie przewyższającym 50 000 obrazów/sekundę. Taka prędkość zapewnia otrzymywanie obrazów w czasie rzeczywistym. Warto zatem zwiększyć wymagania oraz premiować te rozwiązania, które oferują maksymalnie dużą szybkość rekonstrukcji obrazów.</w:t>
      </w:r>
      <w:r>
        <w:rPr>
          <w:rFonts w:ascii="Arial Narrow" w:hAnsi="Arial Narrow" w:cs="Times New Roman"/>
          <w:sz w:val="20"/>
          <w:szCs w:val="20"/>
        </w:rPr>
        <w:t xml:space="preserve"> </w:t>
      </w:r>
      <w:r w:rsidRPr="008B40CA">
        <w:rPr>
          <w:rFonts w:ascii="Arial Narrow" w:hAnsi="Arial Narrow" w:cs="Times New Roman"/>
          <w:b/>
          <w:sz w:val="20"/>
          <w:szCs w:val="20"/>
        </w:rPr>
        <w:t xml:space="preserve">Czy zatem, w celu otrzymania najlepszych możliwych rozwiązań, Zamawiający skoryguje wymaganie graniczne oraz wprowadzi premiowanie przyznaniem dodatkowych punktów w przykładowej postaci: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046"/>
        <w:gridCol w:w="2063"/>
        <w:gridCol w:w="1452"/>
        <w:gridCol w:w="1865"/>
      </w:tblGrid>
      <w:tr w:rsidR="008B40CA" w:rsidRPr="008B40CA" w:rsidTr="0073168A">
        <w:tc>
          <w:tcPr>
            <w:tcW w:w="920"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lastRenderedPageBreak/>
              <w:t>XVIII.1.6.</w:t>
            </w:r>
          </w:p>
        </w:tc>
        <w:tc>
          <w:tcPr>
            <w:tcW w:w="3048"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Szybkość rekonstrukcji dla obrazów w matrycy 256 x 256 przy 100% FOV</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≥40 000 obrazów/s</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[obr./s]</w:t>
            </w: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największa – 5 pkt, Wartość najmniejsza – 0 pkt, Pozostałe – proporcjonalnie</w:t>
            </w:r>
          </w:p>
        </w:tc>
      </w:tr>
    </w:tbl>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04B58">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w:t>
      </w:r>
      <w:r>
        <w:rPr>
          <w:rFonts w:ascii="Arial Narrow" w:hAnsi="Arial Narrow" w:cs="Times New Roman"/>
          <w:b/>
          <w:sz w:val="20"/>
          <w:szCs w:val="20"/>
        </w:rPr>
        <w:t xml:space="preserve"> </w:t>
      </w:r>
    </w:p>
    <w:p w:rsidR="008344FB" w:rsidRDefault="008344FB" w:rsidP="008344FB">
      <w:pPr>
        <w:spacing w:after="0"/>
        <w:jc w:val="both"/>
        <w:rPr>
          <w:rFonts w:ascii="Arial Narrow" w:hAnsi="Arial Narrow" w:cs="Times New Roman"/>
          <w:sz w:val="20"/>
          <w:szCs w:val="20"/>
        </w:rPr>
      </w:pPr>
    </w:p>
    <w:p w:rsidR="008B40CA" w:rsidRDefault="008B40CA" w:rsidP="008344FB">
      <w:pPr>
        <w:spacing w:after="0"/>
        <w:jc w:val="both"/>
        <w:rPr>
          <w:rFonts w:ascii="Arial Narrow" w:hAnsi="Arial Narrow" w:cs="Times New Roman"/>
          <w:sz w:val="20"/>
          <w:szCs w:val="20"/>
        </w:rPr>
      </w:pPr>
    </w:p>
    <w:p w:rsidR="008B40CA" w:rsidRPr="008344FB" w:rsidRDefault="008B40CA" w:rsidP="008344FB">
      <w:pPr>
        <w:spacing w:after="0"/>
        <w:jc w:val="both"/>
        <w:rPr>
          <w:rFonts w:ascii="Arial Narrow" w:hAnsi="Arial Narrow" w:cs="Times New Roman"/>
          <w:sz w:val="20"/>
          <w:szCs w:val="20"/>
        </w:rPr>
      </w:pPr>
    </w:p>
    <w:p w:rsidR="008344FB" w:rsidRPr="008344FB" w:rsidRDefault="00904B58"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115</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punkcie XIX Załącznika nr 3-1 do SIWZ stawia wymagania oraz dokonuje premiowania za cechy i parametry systemu konsol lekarskich.</w:t>
      </w:r>
      <w:r>
        <w:rPr>
          <w:rFonts w:ascii="Arial Narrow" w:hAnsi="Arial Narrow" w:cs="Times New Roman"/>
          <w:sz w:val="20"/>
          <w:szCs w:val="20"/>
        </w:rPr>
        <w:t xml:space="preserve"> </w:t>
      </w:r>
      <w:r w:rsidRPr="008B40CA">
        <w:rPr>
          <w:rFonts w:ascii="Arial Narrow" w:hAnsi="Arial Narrow" w:cs="Times New Roman"/>
          <w:sz w:val="20"/>
          <w:szCs w:val="20"/>
        </w:rPr>
        <w:t>W pewnych punktach Zamawiający, naszym zdaniem, dopuszcza zbyt słabe parametry takiego systemu, czego konsekwencją może być powolna praca systemu, częste jego zawieszanie i blokowanie, itp. Przykładem takich parametrów są: wielkość pamięci RAM (1.4.), Pojemność macierzy (1.6.), czy Liczba warstw jednoczesnego renderingu (1.10). Naszym zdaniem w interesie Zamawiającego powinno być zwiększenie wymagań w tych punktach.</w:t>
      </w:r>
      <w:r>
        <w:rPr>
          <w:rFonts w:ascii="Arial Narrow" w:hAnsi="Arial Narrow" w:cs="Times New Roman"/>
          <w:sz w:val="20"/>
          <w:szCs w:val="20"/>
        </w:rPr>
        <w:t xml:space="preserve"> </w:t>
      </w:r>
      <w:r w:rsidRPr="008B40CA">
        <w:rPr>
          <w:rFonts w:ascii="Arial Narrow" w:hAnsi="Arial Narrow" w:cs="Times New Roman"/>
          <w:b/>
          <w:sz w:val="20"/>
          <w:szCs w:val="20"/>
        </w:rPr>
        <w:t xml:space="preserve">Czy w celu otrzymania najlepszych możliwych rozwiązań, Zamawiający skoryguje wymagania w następujących punktach, w postaci np.: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046"/>
        <w:gridCol w:w="2063"/>
        <w:gridCol w:w="1452"/>
        <w:gridCol w:w="1865"/>
      </w:tblGrid>
      <w:tr w:rsidR="008B40CA" w:rsidRPr="008B40CA" w:rsidTr="0073168A">
        <w:tc>
          <w:tcPr>
            <w:tcW w:w="920"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XIX.1.4</w:t>
            </w:r>
          </w:p>
        </w:tc>
        <w:tc>
          <w:tcPr>
            <w:tcW w:w="3048"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Pojemność RAM</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256GB</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[GB]</w:t>
            </w: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XIX.1.6</w:t>
            </w:r>
          </w:p>
        </w:tc>
        <w:tc>
          <w:tcPr>
            <w:tcW w:w="3048"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Pojemność macierzy</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5,0 TB</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[TB]</w:t>
            </w: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XIX.1.10</w:t>
            </w:r>
          </w:p>
        </w:tc>
        <w:tc>
          <w:tcPr>
            <w:tcW w:w="3048"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Liczba warstw jednoczesnego renderingu</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 60 000</w:t>
            </w:r>
          </w:p>
          <w:p w:rsidR="008B40CA" w:rsidRPr="008B40CA" w:rsidRDefault="008B40CA" w:rsidP="008B40CA">
            <w:pPr>
              <w:spacing w:after="0"/>
              <w:jc w:val="both"/>
              <w:rPr>
                <w:rFonts w:ascii="Arial Narrow" w:hAnsi="Arial Narrow" w:cs="Times New Roman"/>
                <w:sz w:val="20"/>
                <w:szCs w:val="20"/>
              </w:rPr>
            </w:pP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podać wartość [n]</w:t>
            </w: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Wartość największa – 3 pkt, Wartość najmniejsza – 0 pkt, Pozostałe – proporcjonalnie</w:t>
            </w:r>
          </w:p>
        </w:tc>
      </w:tr>
    </w:tbl>
    <w:p w:rsidR="008344FB" w:rsidRDefault="008344FB" w:rsidP="00904B58">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04B58">
        <w:rPr>
          <w:rFonts w:ascii="Arial Narrow" w:hAnsi="Arial Narrow" w:cs="Times New Roman"/>
          <w:b/>
          <w:sz w:val="20"/>
          <w:szCs w:val="20"/>
        </w:rPr>
        <w:t xml:space="preserve">Zamawiający </w:t>
      </w:r>
      <w:r w:rsidR="008B40CA">
        <w:rPr>
          <w:rFonts w:ascii="Arial Narrow" w:hAnsi="Arial Narrow" w:cs="Times New Roman"/>
          <w:b/>
          <w:sz w:val="20"/>
          <w:szCs w:val="20"/>
        </w:rPr>
        <w:t>podtrzymuje  zapisy siwz.</w:t>
      </w:r>
      <w:r>
        <w:rPr>
          <w:rFonts w:ascii="Arial Narrow" w:hAnsi="Arial Narrow" w:cs="Times New Roman"/>
          <w:b/>
          <w:sz w:val="20"/>
          <w:szCs w:val="20"/>
        </w:rPr>
        <w:t xml:space="preserve"> </w:t>
      </w:r>
    </w:p>
    <w:p w:rsidR="009F6E75" w:rsidRPr="008344FB" w:rsidRDefault="009F6E75" w:rsidP="008344FB">
      <w:pPr>
        <w:spacing w:after="0"/>
        <w:jc w:val="both"/>
        <w:rPr>
          <w:rFonts w:ascii="Arial Narrow" w:hAnsi="Arial Narrow" w:cs="Times New Roman"/>
          <w:sz w:val="20"/>
          <w:szCs w:val="20"/>
        </w:rPr>
      </w:pPr>
    </w:p>
    <w:p w:rsidR="008344FB" w:rsidRPr="008344FB" w:rsidRDefault="00904B58"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116</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punktach XIX.1.48., XIX.1.50., XIX.1.51. oraz XIX.1.52. Załącznika nr 3-1 do SIWZ w kolumnie „Parametr oczekiwany” zawarł niejednoznaczne wymaganie „Tak – minimum 2 1 stanowiska”.</w:t>
      </w:r>
      <w:r>
        <w:rPr>
          <w:rFonts w:ascii="Arial Narrow" w:hAnsi="Arial Narrow" w:cs="Times New Roman"/>
          <w:sz w:val="20"/>
          <w:szCs w:val="20"/>
        </w:rPr>
        <w:t xml:space="preserve"> </w:t>
      </w:r>
      <w:r w:rsidRPr="008B40CA">
        <w:rPr>
          <w:rFonts w:ascii="Arial Narrow" w:hAnsi="Arial Narrow" w:cs="Times New Roman"/>
          <w:sz w:val="20"/>
          <w:szCs w:val="20"/>
        </w:rPr>
        <w:t>Błąd edycyjny powstał prawdopodobnie na skutek prac edytorskich nad Załącznikiem. Zakładamy, że intencją Zamawiającego jest redukcja wymagań zamieszczonych w poprzedniej edycji przetargu i umieszczenie wymagania w brzmieniu: „Tak – minimum 1 stanowisko”.</w:t>
      </w:r>
      <w:r>
        <w:rPr>
          <w:rFonts w:ascii="Arial Narrow" w:hAnsi="Arial Narrow" w:cs="Times New Roman"/>
          <w:sz w:val="20"/>
          <w:szCs w:val="20"/>
        </w:rPr>
        <w:t xml:space="preserve"> </w:t>
      </w:r>
      <w:r w:rsidRPr="008B40CA">
        <w:rPr>
          <w:rFonts w:ascii="Arial Narrow" w:hAnsi="Arial Narrow" w:cs="Times New Roman"/>
          <w:b/>
          <w:sz w:val="20"/>
          <w:szCs w:val="20"/>
        </w:rPr>
        <w:t>Jeżeli taka jest intencja Zamawiającego, to w celu uniknięcia niejednoznaczności prosimy o korektę zapisów w kolumnie „Parametr oczekiwany” w punktach XIX.1.48., XIX.1.50., XIX.1.51. oraz XIX.1.52. z:</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„Tak – minimum 2 1 stanowiska”</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 xml:space="preserve">na: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„Tak – minimum 1 stanowisko”.</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O</w:t>
      </w:r>
      <w:r w:rsidR="00904B58">
        <w:rPr>
          <w:rFonts w:ascii="Arial Narrow" w:hAnsi="Arial Narrow" w:cs="Times New Roman"/>
          <w:b/>
          <w:sz w:val="20"/>
          <w:szCs w:val="20"/>
        </w:rPr>
        <w:t xml:space="preserve">dpowiedź: </w:t>
      </w:r>
      <w:r w:rsidR="008B40CA">
        <w:rPr>
          <w:rFonts w:ascii="Arial Narrow" w:hAnsi="Arial Narrow" w:cs="Times New Roman"/>
          <w:b/>
          <w:sz w:val="20"/>
          <w:szCs w:val="20"/>
        </w:rPr>
        <w:t>Zgodnie z odpowiedzią na pytanie nr 31.</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904B58"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117</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Zamawiający w punktach XIX.1.51. i XIX.1.52. Załącznika nr 3-1 do SIWZ stawia wymagania za cechy i parametry systemu konsol lekarskich w zakresie oprogramowania do analiz badań kardiologicznych.</w:t>
      </w:r>
      <w:r>
        <w:rPr>
          <w:rFonts w:ascii="Arial Narrow" w:hAnsi="Arial Narrow" w:cs="Times New Roman"/>
          <w:sz w:val="20"/>
          <w:szCs w:val="20"/>
        </w:rPr>
        <w:t xml:space="preserve"> </w:t>
      </w:r>
      <w:r w:rsidRPr="008B40CA">
        <w:rPr>
          <w:rFonts w:ascii="Arial Narrow" w:hAnsi="Arial Narrow" w:cs="Times New Roman"/>
          <w:sz w:val="20"/>
          <w:szCs w:val="20"/>
        </w:rPr>
        <w:t>Obecnie najlepszym i najbardziej zaawansowanym oprogramowaniem postprocessingowym do analiz badań kardio MR, dostępnym dla każdego serwera aplikacyjnego, każdego z dostawcy systemów MR, jest oprogramowanie cmr42 zewnętrznej firmy Circle Cardiovascular Imaging, wyspecjalizowanej w dostarczaniu profesjonalnych narzędzi do analiz badań kardiologicznych, także i na serwery aplikacyjne. Z uwagi na fakt, że jest to tzw. firma „trzecia”, czyli niezwiązana z żadnym z dostawców systemów MR i niezależna od nich, wymaganie zaoferowania rozwiązań tej firmy powoduje, że każdy z potencjalnych oferentów musi zaoferować takie właśnie rozwiązanie, a dzięki temu Zamawiający:</w:t>
      </w:r>
    </w:p>
    <w:p w:rsidR="008B40CA" w:rsidRPr="008B40CA" w:rsidRDefault="008B40CA" w:rsidP="008B40CA">
      <w:pPr>
        <w:numPr>
          <w:ilvl w:val="0"/>
          <w:numId w:val="13"/>
        </w:numPr>
        <w:spacing w:after="0"/>
        <w:ind w:left="142" w:hanging="142"/>
        <w:jc w:val="both"/>
        <w:rPr>
          <w:rFonts w:ascii="Arial Narrow" w:hAnsi="Arial Narrow" w:cs="Times New Roman"/>
          <w:sz w:val="20"/>
          <w:szCs w:val="20"/>
        </w:rPr>
      </w:pPr>
      <w:r w:rsidRPr="008B40CA">
        <w:rPr>
          <w:rFonts w:ascii="Arial Narrow" w:hAnsi="Arial Narrow" w:cs="Times New Roman"/>
          <w:sz w:val="20"/>
          <w:szCs w:val="20"/>
        </w:rPr>
        <w:t>Zapewnia sobie możliwość otrzymania najlepszego na rynku rozwiązania</w:t>
      </w:r>
    </w:p>
    <w:p w:rsidR="008B40CA" w:rsidRPr="008B40CA" w:rsidRDefault="008B40CA" w:rsidP="008B40CA">
      <w:pPr>
        <w:numPr>
          <w:ilvl w:val="0"/>
          <w:numId w:val="13"/>
        </w:numPr>
        <w:spacing w:after="0"/>
        <w:ind w:left="142" w:hanging="142"/>
        <w:jc w:val="both"/>
        <w:rPr>
          <w:rFonts w:ascii="Arial Narrow" w:hAnsi="Arial Narrow" w:cs="Times New Roman"/>
          <w:sz w:val="20"/>
          <w:szCs w:val="20"/>
        </w:rPr>
      </w:pPr>
      <w:r w:rsidRPr="008B40CA">
        <w:rPr>
          <w:rFonts w:ascii="Arial Narrow" w:hAnsi="Arial Narrow" w:cs="Times New Roman"/>
          <w:sz w:val="20"/>
          <w:szCs w:val="20"/>
        </w:rPr>
        <w:t xml:space="preserve">Uniezależnia wymaganie od oferenta systemu MR –  czyli jest to najsprawiedliwsze podejście, gdyż wszyscy oferenci muszą zaoferować jednakowe rozwiązanie. </w:t>
      </w:r>
    </w:p>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lastRenderedPageBreak/>
        <w:t xml:space="preserve">Czy w związku z powyższym, w celu otrzymania najlepszych możliwych rozwiązań, Zamawiający skoryguje wymagania w następujących punktach, w postaci np.: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046"/>
        <w:gridCol w:w="2063"/>
        <w:gridCol w:w="1452"/>
        <w:gridCol w:w="1865"/>
      </w:tblGrid>
      <w:tr w:rsidR="008B40CA" w:rsidRPr="008B40CA" w:rsidTr="0073168A">
        <w:tc>
          <w:tcPr>
            <w:tcW w:w="920" w:type="dxa"/>
            <w:shd w:val="clear" w:color="auto" w:fill="auto"/>
            <w:vAlign w:val="center"/>
          </w:tcPr>
          <w:p w:rsidR="008B40CA" w:rsidRPr="008B40CA" w:rsidRDefault="008B40CA" w:rsidP="008B40CA">
            <w:pPr>
              <w:spacing w:after="0"/>
              <w:jc w:val="both"/>
              <w:rPr>
                <w:rFonts w:ascii="Arial Narrow" w:hAnsi="Arial Narrow" w:cs="Times New Roman"/>
                <w:b/>
                <w:sz w:val="20"/>
                <w:szCs w:val="20"/>
              </w:rPr>
            </w:pPr>
            <w:r w:rsidRPr="008B40CA">
              <w:rPr>
                <w:rFonts w:ascii="Arial Narrow" w:hAnsi="Arial Narrow" w:cs="Times New Roman"/>
                <w:b/>
                <w:sz w:val="20"/>
                <w:szCs w:val="20"/>
              </w:rPr>
              <w:t>Lp.</w:t>
            </w:r>
          </w:p>
        </w:tc>
        <w:tc>
          <w:tcPr>
            <w:tcW w:w="3048"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Opis parametru</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oczekiwany</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Parametr oferowany</w:t>
            </w:r>
          </w:p>
        </w:tc>
        <w:tc>
          <w:tcPr>
            <w:tcW w:w="1866" w:type="dxa"/>
            <w:shd w:val="clear" w:color="auto" w:fill="auto"/>
            <w:vAlign w:val="center"/>
          </w:tcPr>
          <w:p w:rsidR="008B40CA" w:rsidRPr="008B40CA" w:rsidRDefault="008B40CA" w:rsidP="008B40CA">
            <w:pPr>
              <w:spacing w:after="0"/>
              <w:jc w:val="both"/>
              <w:rPr>
                <w:rFonts w:ascii="Arial Narrow" w:hAnsi="Arial Narrow" w:cs="Times New Roman"/>
                <w:b/>
                <w:bCs/>
                <w:sz w:val="20"/>
                <w:szCs w:val="20"/>
              </w:rPr>
            </w:pPr>
            <w:r w:rsidRPr="008B40CA">
              <w:rPr>
                <w:rFonts w:ascii="Arial Narrow" w:hAnsi="Arial Narrow" w:cs="Times New Roman"/>
                <w:b/>
                <w:sz w:val="20"/>
                <w:szCs w:val="20"/>
              </w:rPr>
              <w:t>Zasady dokonywania oceny</w:t>
            </w: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XIX.1.51.</w:t>
            </w:r>
          </w:p>
        </w:tc>
        <w:tc>
          <w:tcPr>
            <w:tcW w:w="3048"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Oprogramowanie do analizy badań serca MR, w tym funkcji serca, z możliwością obliczania frakcji wyrzutowej i masy mięśnia sercowego lewej i prawej komory serca - oprogramowanie cmr42 firmy Circle Cardiovascular Imaging.</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minimum 1 stanowisko</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p>
        </w:tc>
      </w:tr>
      <w:tr w:rsidR="008B40CA" w:rsidRPr="008B40CA" w:rsidTr="0073168A">
        <w:tc>
          <w:tcPr>
            <w:tcW w:w="920" w:type="dxa"/>
            <w:shd w:val="clear" w:color="auto" w:fill="B3B3B3"/>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XIX.1.52.</w:t>
            </w:r>
          </w:p>
        </w:tc>
        <w:tc>
          <w:tcPr>
            <w:tcW w:w="3048" w:type="dxa"/>
            <w:shd w:val="clear" w:color="auto" w:fill="auto"/>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Oprogramowanie do analizy ilościowej przepływów w sercu i naczyniach w badaniach MR. - oprogramowanie cmr42 firmy Circle Cardiovascular Imaging.</w:t>
            </w:r>
          </w:p>
        </w:tc>
        <w:tc>
          <w:tcPr>
            <w:tcW w:w="2064"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Tak – minimum 1 stanowisko</w:t>
            </w:r>
          </w:p>
        </w:tc>
        <w:tc>
          <w:tcPr>
            <w:tcW w:w="1452" w:type="dxa"/>
            <w:shd w:val="clear" w:color="auto" w:fill="auto"/>
            <w:vAlign w:val="center"/>
          </w:tcPr>
          <w:p w:rsidR="008B40CA" w:rsidRPr="008B40CA" w:rsidRDefault="008B40CA" w:rsidP="008B40CA">
            <w:pPr>
              <w:spacing w:after="0"/>
              <w:jc w:val="both"/>
              <w:rPr>
                <w:rFonts w:ascii="Arial Narrow" w:hAnsi="Arial Narrow" w:cs="Times New Roman"/>
                <w:sz w:val="20"/>
                <w:szCs w:val="20"/>
              </w:rPr>
            </w:pPr>
          </w:p>
        </w:tc>
        <w:tc>
          <w:tcPr>
            <w:tcW w:w="1866" w:type="dxa"/>
            <w:shd w:val="clear" w:color="auto" w:fill="auto"/>
          </w:tcPr>
          <w:p w:rsidR="008B40CA" w:rsidRPr="008B40CA" w:rsidRDefault="008B40CA" w:rsidP="008B40CA">
            <w:pPr>
              <w:spacing w:after="0"/>
              <w:jc w:val="both"/>
              <w:rPr>
                <w:rFonts w:ascii="Arial Narrow" w:hAnsi="Arial Narrow" w:cs="Times New Roman"/>
                <w:sz w:val="20"/>
                <w:szCs w:val="20"/>
              </w:rPr>
            </w:pPr>
          </w:p>
        </w:tc>
      </w:tr>
    </w:tbl>
    <w:p w:rsidR="00904B58" w:rsidRDefault="00904B58" w:rsidP="00904B58">
      <w:pPr>
        <w:spacing w:after="0"/>
        <w:jc w:val="both"/>
        <w:rPr>
          <w:rFonts w:ascii="Arial Narrow" w:hAnsi="Arial Narrow" w:cs="Times New Roman"/>
          <w:b/>
          <w:sz w:val="20"/>
          <w:szCs w:val="20"/>
        </w:rPr>
      </w:pPr>
      <w:r>
        <w:rPr>
          <w:rFonts w:ascii="Arial Narrow" w:hAnsi="Arial Narrow" w:cs="Times New Roman"/>
          <w:b/>
          <w:sz w:val="20"/>
          <w:szCs w:val="20"/>
        </w:rPr>
        <w:t>O</w:t>
      </w:r>
      <w:r w:rsidR="008B40CA">
        <w:rPr>
          <w:rFonts w:ascii="Arial Narrow" w:hAnsi="Arial Narrow" w:cs="Times New Roman"/>
          <w:b/>
          <w:sz w:val="20"/>
          <w:szCs w:val="20"/>
        </w:rPr>
        <w:t>dpowiedź: Zgodnie z odpowiedzią na pytanie nr 32</w:t>
      </w:r>
      <w:r w:rsidR="00D90911">
        <w:rPr>
          <w:rFonts w:ascii="Arial Narrow" w:hAnsi="Arial Narrow" w:cs="Times New Roman"/>
          <w:b/>
          <w:sz w:val="20"/>
          <w:szCs w:val="20"/>
        </w:rPr>
        <w:t>.</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D90911"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118</w:t>
      </w:r>
    </w:p>
    <w:p w:rsidR="008B40CA" w:rsidRDefault="008B40CA" w:rsidP="00D90911">
      <w:pPr>
        <w:spacing w:after="0"/>
        <w:jc w:val="both"/>
        <w:rPr>
          <w:rFonts w:ascii="Arial Narrow" w:hAnsi="Arial Narrow" w:cs="Times New Roman"/>
          <w:sz w:val="20"/>
          <w:szCs w:val="20"/>
        </w:rPr>
      </w:pPr>
      <w:r w:rsidRPr="008B40CA">
        <w:rPr>
          <w:rFonts w:ascii="Arial Narrow" w:hAnsi="Arial Narrow" w:cs="Times New Roman"/>
          <w:b/>
          <w:bCs/>
          <w:sz w:val="20"/>
          <w:szCs w:val="20"/>
        </w:rPr>
        <w:t>Pkt XX.1.8.</w:t>
      </w:r>
      <w:r w:rsidRPr="008B40CA">
        <w:rPr>
          <w:rFonts w:ascii="Arial Narrow" w:hAnsi="Arial Narrow" w:cs="Times New Roman"/>
          <w:sz w:val="20"/>
          <w:szCs w:val="20"/>
        </w:rPr>
        <w:t>) Czy Zamawiający opisując aparat do znieczulania ogólnego poprzez opisanie „pole magnetyczne 1000 Gaussów” miał na myśli, aby aparat do znieczulania ze wszystkimi elementami składowymi i współpracującymi (zasilacz, respirator, współpracujący z aparatem monitor parametrów fizjologicznych pacjenta) powinien pracować do linii pola magnetycznego 1000 Gaussów?</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8B40CA">
        <w:rPr>
          <w:rFonts w:ascii="Arial Narrow" w:hAnsi="Arial Narrow" w:cs="Times New Roman"/>
          <w:b/>
          <w:sz w:val="20"/>
          <w:szCs w:val="20"/>
        </w:rPr>
        <w:t>Zamawiający dopuszcza zaoferowanie aparatu do znieczulenia ogólnego o zaproponowanych parametrach</w:t>
      </w:r>
      <w:r>
        <w:rPr>
          <w:rFonts w:ascii="Arial Narrow" w:hAnsi="Arial Narrow" w:cs="Times New Roman"/>
          <w:b/>
          <w:sz w:val="20"/>
          <w:szCs w:val="20"/>
        </w:rPr>
        <w:t xml:space="preserve">. </w:t>
      </w:r>
    </w:p>
    <w:p w:rsidR="008344FB" w:rsidRPr="008344FB" w:rsidRDefault="008344FB" w:rsidP="008344FB">
      <w:pPr>
        <w:spacing w:after="0"/>
        <w:jc w:val="both"/>
        <w:rPr>
          <w:rFonts w:ascii="Arial Narrow" w:hAnsi="Arial Narrow" w:cs="Times New Roman"/>
          <w:sz w:val="20"/>
          <w:szCs w:val="20"/>
        </w:rPr>
      </w:pPr>
    </w:p>
    <w:p w:rsidR="008344FB" w:rsidRPr="008344FB" w:rsidRDefault="00D90911"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119</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t>
      </w:r>
      <w:r w:rsidRPr="008B40CA">
        <w:rPr>
          <w:rFonts w:ascii="Arial Narrow" w:hAnsi="Arial Narrow" w:cs="Times New Roman"/>
          <w:b/>
          <w:bCs/>
          <w:sz w:val="20"/>
          <w:szCs w:val="20"/>
        </w:rPr>
        <w:t>Pkt XX.1.8.</w:t>
      </w:r>
      <w:r w:rsidRPr="008B40CA">
        <w:rPr>
          <w:rFonts w:ascii="Arial Narrow" w:hAnsi="Arial Narrow" w:cs="Times New Roman"/>
          <w:sz w:val="20"/>
          <w:szCs w:val="20"/>
        </w:rPr>
        <w:t>) Czy Zamawiający dopuści aparat z zakresem parametrów roboczych ciśnień od 10 do 80 cmH</w:t>
      </w:r>
      <w:r w:rsidRPr="008B40CA">
        <w:rPr>
          <w:rFonts w:ascii="Arial Narrow" w:hAnsi="Arial Narrow" w:cs="Times New Roman"/>
          <w:sz w:val="20"/>
          <w:szCs w:val="20"/>
          <w:vertAlign w:val="subscript"/>
        </w:rPr>
        <w:t>2</w:t>
      </w:r>
      <w:r w:rsidRPr="008B40CA">
        <w:rPr>
          <w:rFonts w:ascii="Arial Narrow" w:hAnsi="Arial Narrow" w:cs="Times New Roman"/>
          <w:sz w:val="20"/>
          <w:szCs w:val="20"/>
        </w:rPr>
        <w:t>O, w którym respirator jest wyposażony w czujnik stężenia tlenu (ogniwo galwaniczne), a jego żywotność wynosi minimum rok w większości normalnych zastosowań?</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D90911">
        <w:rPr>
          <w:rFonts w:ascii="Arial Narrow" w:hAnsi="Arial Narrow" w:cs="Times New Roman"/>
          <w:b/>
          <w:sz w:val="20"/>
          <w:szCs w:val="20"/>
        </w:rPr>
        <w:t xml:space="preserve">Zamawiający </w:t>
      </w:r>
      <w:r w:rsidR="008B40CA">
        <w:rPr>
          <w:rFonts w:ascii="Arial Narrow" w:hAnsi="Arial Narrow" w:cs="Times New Roman"/>
          <w:b/>
          <w:sz w:val="20"/>
          <w:szCs w:val="20"/>
        </w:rPr>
        <w:t>dopuszcza zaoferowanie aparatu o zaproponowanych parametrów</w:t>
      </w:r>
      <w:r>
        <w:rPr>
          <w:rFonts w:ascii="Arial Narrow" w:hAnsi="Arial Narrow" w:cs="Times New Roman"/>
          <w:b/>
          <w:sz w:val="20"/>
          <w:szCs w:val="20"/>
        </w:rPr>
        <w:t xml:space="preserve">. </w:t>
      </w:r>
    </w:p>
    <w:p w:rsidR="009F6E75" w:rsidRPr="008344FB" w:rsidRDefault="009F6E75" w:rsidP="008344FB">
      <w:pPr>
        <w:spacing w:after="0"/>
        <w:jc w:val="both"/>
        <w:rPr>
          <w:rFonts w:ascii="Arial Narrow" w:hAnsi="Arial Narrow" w:cs="Times New Roman"/>
          <w:sz w:val="20"/>
          <w:szCs w:val="20"/>
        </w:rPr>
      </w:pPr>
    </w:p>
    <w:p w:rsidR="008344FB" w:rsidRPr="008344FB" w:rsidRDefault="00D90911"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120</w:t>
      </w:r>
    </w:p>
    <w:p w:rsidR="008B40CA" w:rsidRDefault="008B40CA" w:rsidP="008344FB">
      <w:pPr>
        <w:spacing w:after="0"/>
        <w:jc w:val="both"/>
        <w:rPr>
          <w:rFonts w:ascii="Arial Narrow" w:hAnsi="Arial Narrow" w:cs="Times New Roman"/>
          <w:sz w:val="20"/>
          <w:szCs w:val="20"/>
        </w:rPr>
      </w:pPr>
      <w:r w:rsidRPr="008B40CA">
        <w:rPr>
          <w:rFonts w:ascii="Arial Narrow" w:hAnsi="Arial Narrow" w:cs="Times New Roman"/>
          <w:sz w:val="20"/>
          <w:szCs w:val="20"/>
        </w:rPr>
        <w:t>(</w:t>
      </w:r>
      <w:r w:rsidRPr="008B40CA">
        <w:rPr>
          <w:rFonts w:ascii="Arial Narrow" w:hAnsi="Arial Narrow" w:cs="Times New Roman"/>
          <w:b/>
          <w:bCs/>
          <w:sz w:val="20"/>
          <w:szCs w:val="20"/>
        </w:rPr>
        <w:t>Pkt XX.1.8.</w:t>
      </w:r>
      <w:r w:rsidRPr="008B40CA">
        <w:rPr>
          <w:rFonts w:ascii="Arial Narrow" w:hAnsi="Arial Narrow" w:cs="Times New Roman"/>
          <w:sz w:val="20"/>
          <w:szCs w:val="20"/>
        </w:rPr>
        <w:t>) Czy Zamawiający dopuści aparat do znieczulenia ogólnego wyposażony w czujnik stężenia tlenu (ogniwo galwaniczne) wbudowany w obwód pacjenta, którego żywotność wynosi minimum rok w większości normalnych zastosowań?</w:t>
      </w:r>
    </w:p>
    <w:p w:rsidR="008344FB" w:rsidRDefault="008B40CA" w:rsidP="008344FB">
      <w:pPr>
        <w:spacing w:after="0"/>
        <w:jc w:val="both"/>
        <w:rPr>
          <w:rFonts w:ascii="Arial Narrow" w:hAnsi="Arial Narrow" w:cs="Times New Roman"/>
          <w:b/>
          <w:sz w:val="20"/>
          <w:szCs w:val="20"/>
        </w:rPr>
      </w:pPr>
      <w:r>
        <w:rPr>
          <w:rFonts w:ascii="Arial Narrow" w:hAnsi="Arial Narrow" w:cs="Times New Roman"/>
          <w:b/>
          <w:sz w:val="20"/>
          <w:szCs w:val="20"/>
        </w:rPr>
        <w:t>Odpowiedź: Zamawiający dopuszcza zaoferowanie aparatu do znieczulenia ogólnego o zaproponowanych parametrach.</w:t>
      </w:r>
    </w:p>
    <w:p w:rsidR="008B40CA" w:rsidRPr="008344FB" w:rsidRDefault="008B40CA" w:rsidP="008344FB">
      <w:pPr>
        <w:spacing w:after="0"/>
        <w:jc w:val="both"/>
        <w:rPr>
          <w:rFonts w:ascii="Arial Narrow" w:hAnsi="Arial Narrow" w:cs="Times New Roman"/>
          <w:sz w:val="20"/>
          <w:szCs w:val="20"/>
        </w:rPr>
      </w:pPr>
    </w:p>
    <w:p w:rsidR="008344FB" w:rsidRPr="008344FB" w:rsidRDefault="00D90911" w:rsidP="008344FB">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121</w:t>
      </w:r>
    </w:p>
    <w:p w:rsidR="008B40CA" w:rsidRDefault="008B40CA" w:rsidP="008344FB">
      <w:pPr>
        <w:spacing w:after="0"/>
        <w:jc w:val="both"/>
        <w:rPr>
          <w:rFonts w:ascii="Arial Narrow" w:hAnsi="Arial Narrow" w:cs="Times New Roman"/>
          <w:sz w:val="20"/>
          <w:szCs w:val="20"/>
        </w:rPr>
      </w:pPr>
      <w:r w:rsidRPr="008B40CA">
        <w:rPr>
          <w:rFonts w:ascii="Arial Narrow" w:hAnsi="Arial Narrow" w:cs="Times New Roman"/>
          <w:sz w:val="20"/>
          <w:szCs w:val="20"/>
        </w:rPr>
        <w:t>(</w:t>
      </w:r>
      <w:r w:rsidRPr="008B40CA">
        <w:rPr>
          <w:rFonts w:ascii="Arial Narrow" w:hAnsi="Arial Narrow" w:cs="Times New Roman"/>
          <w:b/>
          <w:bCs/>
          <w:sz w:val="20"/>
          <w:szCs w:val="20"/>
        </w:rPr>
        <w:t>Pkt XX.1.9.</w:t>
      </w:r>
      <w:r w:rsidRPr="008B40CA">
        <w:rPr>
          <w:rFonts w:ascii="Arial Narrow" w:hAnsi="Arial Narrow" w:cs="Times New Roman"/>
          <w:sz w:val="20"/>
          <w:szCs w:val="20"/>
        </w:rPr>
        <w:t>) Czy Zamawiający opisując monitor parametrów fizjologicznych poprzez opisanie „przeznaczony do stosowania w pobliżu urządzeń do obrazowania metodą rezonansu magnetycznego w polu magnetycznym o wartości 1,5 Tesli” miał na myśli, aby monitor parametrów fizjologicznych ze wszystkimi elementami składowymi i współpracującymi powinien pracować do linii pola magnetycznego 5000 Gaussów?</w:t>
      </w:r>
    </w:p>
    <w:p w:rsidR="00D90911"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D90911">
        <w:rPr>
          <w:rFonts w:ascii="Arial Narrow" w:hAnsi="Arial Narrow" w:cs="Times New Roman"/>
          <w:b/>
          <w:sz w:val="20"/>
          <w:szCs w:val="20"/>
        </w:rPr>
        <w:t xml:space="preserve">Zamawiający </w:t>
      </w:r>
      <w:r w:rsidR="008B40CA">
        <w:rPr>
          <w:rFonts w:ascii="Arial Narrow" w:hAnsi="Arial Narrow" w:cs="Times New Roman"/>
          <w:b/>
          <w:sz w:val="20"/>
          <w:szCs w:val="20"/>
        </w:rPr>
        <w:t>potwierdza wymaganie</w:t>
      </w:r>
      <w:r w:rsidR="00D90911">
        <w:rPr>
          <w:rFonts w:ascii="Arial Narrow" w:hAnsi="Arial Narrow" w:cs="Times New Roman"/>
          <w:b/>
          <w:sz w:val="20"/>
          <w:szCs w:val="20"/>
        </w:rPr>
        <w:t>.</w:t>
      </w:r>
    </w:p>
    <w:p w:rsidR="008344FB" w:rsidRDefault="008344FB" w:rsidP="008344FB">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D90911" w:rsidRPr="008344FB" w:rsidRDefault="00D90911"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122</w:t>
      </w:r>
    </w:p>
    <w:p w:rsidR="008B40CA" w:rsidRDefault="008B40CA" w:rsidP="004B73B6">
      <w:pPr>
        <w:spacing w:after="0"/>
        <w:jc w:val="both"/>
        <w:rPr>
          <w:rFonts w:ascii="Arial Narrow" w:hAnsi="Arial Narrow" w:cs="Times New Roman"/>
          <w:sz w:val="20"/>
          <w:szCs w:val="20"/>
        </w:rPr>
      </w:pPr>
      <w:r w:rsidRPr="008B40CA">
        <w:rPr>
          <w:rFonts w:ascii="Arial Narrow" w:hAnsi="Arial Narrow" w:cs="Times New Roman"/>
          <w:sz w:val="20"/>
          <w:szCs w:val="20"/>
        </w:rPr>
        <w:t>(</w:t>
      </w:r>
      <w:r w:rsidRPr="008B40CA">
        <w:rPr>
          <w:rFonts w:ascii="Arial Narrow" w:hAnsi="Arial Narrow" w:cs="Times New Roman"/>
          <w:b/>
          <w:bCs/>
          <w:sz w:val="20"/>
          <w:szCs w:val="20"/>
        </w:rPr>
        <w:t>Pkt XX.1.9.</w:t>
      </w:r>
      <w:r w:rsidRPr="008B40CA">
        <w:rPr>
          <w:rFonts w:ascii="Arial Narrow" w:hAnsi="Arial Narrow" w:cs="Times New Roman"/>
          <w:sz w:val="20"/>
          <w:szCs w:val="20"/>
        </w:rPr>
        <w:t>) Czy Zamawiający dopuści monitor parametrów fizjologicznych, w którym ładowarka akumulatora monitora i akumulatora nieinwazyjnych modułów pomiarowych jest wbudowana w monitor parametrów fizjologicznych?</w:t>
      </w:r>
    </w:p>
    <w:p w:rsidR="00D90911" w:rsidRDefault="00D90911" w:rsidP="004B73B6">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4B73B6">
        <w:rPr>
          <w:rFonts w:ascii="Arial Narrow" w:hAnsi="Arial Narrow" w:cs="Times New Roman"/>
          <w:b/>
          <w:sz w:val="20"/>
          <w:szCs w:val="20"/>
        </w:rPr>
        <w:t xml:space="preserve">Zamawiający </w:t>
      </w:r>
      <w:r w:rsidR="008B40CA">
        <w:rPr>
          <w:rFonts w:ascii="Arial Narrow" w:hAnsi="Arial Narrow" w:cs="Times New Roman"/>
          <w:b/>
          <w:sz w:val="20"/>
          <w:szCs w:val="20"/>
        </w:rPr>
        <w:t>dopuszcza.</w:t>
      </w:r>
      <w:r>
        <w:rPr>
          <w:rFonts w:ascii="Arial Narrow" w:hAnsi="Arial Narrow" w:cs="Times New Roman"/>
          <w:b/>
          <w:sz w:val="20"/>
          <w:szCs w:val="20"/>
        </w:rPr>
        <w:t xml:space="preserve"> </w:t>
      </w:r>
    </w:p>
    <w:p w:rsidR="004B73B6" w:rsidRPr="004B73B6" w:rsidRDefault="004B73B6" w:rsidP="004B73B6">
      <w:pPr>
        <w:spacing w:after="0"/>
        <w:jc w:val="both"/>
        <w:rPr>
          <w:rFonts w:ascii="Arial Narrow" w:hAnsi="Arial Narrow" w:cs="Times New Roman"/>
          <w:sz w:val="20"/>
          <w:szCs w:val="20"/>
        </w:rPr>
      </w:pPr>
    </w:p>
    <w:p w:rsidR="00D90911" w:rsidRPr="008344FB" w:rsidRDefault="004B73B6"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123</w:t>
      </w:r>
    </w:p>
    <w:p w:rsidR="008B40CA" w:rsidRDefault="008B40CA" w:rsidP="00D90911">
      <w:pPr>
        <w:spacing w:after="0"/>
        <w:jc w:val="both"/>
        <w:rPr>
          <w:rFonts w:ascii="Arial Narrow" w:hAnsi="Arial Narrow" w:cs="Times New Roman"/>
          <w:sz w:val="20"/>
          <w:szCs w:val="20"/>
        </w:rPr>
      </w:pPr>
      <w:r w:rsidRPr="008B40CA">
        <w:rPr>
          <w:rFonts w:ascii="Arial Narrow" w:hAnsi="Arial Narrow" w:cs="Times New Roman"/>
          <w:sz w:val="20"/>
          <w:szCs w:val="20"/>
        </w:rPr>
        <w:t>(</w:t>
      </w:r>
      <w:r w:rsidRPr="008B40CA">
        <w:rPr>
          <w:rFonts w:ascii="Arial Narrow" w:hAnsi="Arial Narrow" w:cs="Times New Roman"/>
          <w:b/>
          <w:bCs/>
          <w:sz w:val="20"/>
          <w:szCs w:val="20"/>
        </w:rPr>
        <w:t>Pkt XX.1.9.</w:t>
      </w:r>
      <w:r w:rsidRPr="008B40CA">
        <w:rPr>
          <w:rFonts w:ascii="Arial Narrow" w:hAnsi="Arial Narrow" w:cs="Times New Roman"/>
          <w:sz w:val="20"/>
          <w:szCs w:val="20"/>
        </w:rPr>
        <w:t>) Czy Zamawiający dopuści monitor parametrów fizjologicznych o przekątnej 10,1’’ i masie 4 kg, który można używać w pobliżu rezonansu do pola o natężeniu 30 000 Gaussów umożliwiający pomiar: EKG, NIBP - metoda oscylometryczna, SpO</w:t>
      </w:r>
      <w:r w:rsidRPr="008B40CA">
        <w:rPr>
          <w:rFonts w:ascii="Arial Narrow" w:hAnsi="Arial Narrow" w:cs="Times New Roman"/>
          <w:sz w:val="20"/>
          <w:szCs w:val="20"/>
          <w:vertAlign w:val="subscript"/>
        </w:rPr>
        <w:t>2</w:t>
      </w:r>
      <w:r w:rsidRPr="008B40CA">
        <w:rPr>
          <w:rFonts w:ascii="Arial Narrow" w:hAnsi="Arial Narrow" w:cs="Times New Roman"/>
          <w:sz w:val="20"/>
          <w:szCs w:val="20"/>
        </w:rPr>
        <w:t>, EtCO</w:t>
      </w:r>
      <w:r w:rsidRPr="008B40CA">
        <w:rPr>
          <w:rFonts w:ascii="Arial Narrow" w:hAnsi="Arial Narrow" w:cs="Times New Roman"/>
          <w:sz w:val="20"/>
          <w:szCs w:val="20"/>
          <w:vertAlign w:val="subscript"/>
        </w:rPr>
        <w:t>2</w:t>
      </w:r>
      <w:r w:rsidRPr="008B40CA">
        <w:rPr>
          <w:rFonts w:ascii="Arial Narrow" w:hAnsi="Arial Narrow" w:cs="Times New Roman"/>
          <w:sz w:val="20"/>
          <w:szCs w:val="20"/>
        </w:rPr>
        <w:t xml:space="preserve"> - pomiar w strumieniu bocznym, temperaturę, trendy tabelaryczne, który wyposażony jest w dodatkowy monitor przenośny (slave monitor) - tablet sterujący o masie monitora 1,6 kg (można go używać również w pobliżu rezonansu do pola o natężeniu 15 000 Gaussów). Monitor parametrów fizjologicznych i tablet kontrolny są sterowane dotykowo i za pomocą przycisków sterujących, </w:t>
      </w:r>
      <w:r w:rsidRPr="008B40CA">
        <w:rPr>
          <w:rFonts w:ascii="Arial Narrow" w:hAnsi="Arial Narrow" w:cs="Times New Roman"/>
          <w:sz w:val="20"/>
          <w:szCs w:val="20"/>
        </w:rPr>
        <w:lastRenderedPageBreak/>
        <w:t>a tablet kontrolny dodatkowo jest wyposażony w stację bazową, która umożliwia komunikację pomiędzy monitorem parametrów fizjologicznych a tabletem sterującym, komunikację protokołem HL7 i przesył obrazu poprzez złącze HDMI, dzięki któremu obraz parametrów fizjologicznych można wyświetlać na dowolnie dużym monitorze wyposażonym popularne złącze HDMI?</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4B73B6">
        <w:rPr>
          <w:rFonts w:ascii="Arial Narrow" w:hAnsi="Arial Narrow" w:cs="Times New Roman"/>
          <w:b/>
          <w:sz w:val="20"/>
          <w:szCs w:val="20"/>
        </w:rPr>
        <w:t xml:space="preserve">Zamawiający wyraża zgodę na zaoferowanie </w:t>
      </w:r>
      <w:r w:rsidR="008B40CA">
        <w:rPr>
          <w:rFonts w:ascii="Arial Narrow" w:hAnsi="Arial Narrow" w:cs="Times New Roman"/>
          <w:b/>
          <w:sz w:val="20"/>
          <w:szCs w:val="20"/>
        </w:rPr>
        <w:t>monitora o zaproponowanych parametrach</w:t>
      </w:r>
      <w:r w:rsidR="004B73B6">
        <w:rPr>
          <w:rFonts w:ascii="Arial Narrow" w:hAnsi="Arial Narrow" w:cs="Times New Roman"/>
          <w:b/>
          <w:sz w:val="20"/>
          <w:szCs w:val="20"/>
        </w:rPr>
        <w:t>.</w:t>
      </w:r>
    </w:p>
    <w:p w:rsidR="004B73B6" w:rsidRDefault="004B73B6" w:rsidP="00D90911">
      <w:pPr>
        <w:spacing w:after="0"/>
        <w:jc w:val="both"/>
        <w:rPr>
          <w:rFonts w:ascii="Arial Narrow" w:hAnsi="Arial Narrow" w:cs="Times New Roman"/>
          <w:b/>
          <w:sz w:val="20"/>
          <w:szCs w:val="20"/>
        </w:rPr>
      </w:pPr>
    </w:p>
    <w:p w:rsidR="00D90911" w:rsidRPr="008344FB" w:rsidRDefault="004B73B6"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124</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w:t>
      </w:r>
      <w:r w:rsidRPr="008B40CA">
        <w:rPr>
          <w:rFonts w:ascii="Arial Narrow" w:hAnsi="Arial Narrow" w:cs="Times New Roman"/>
          <w:b/>
          <w:bCs/>
          <w:sz w:val="20"/>
          <w:szCs w:val="20"/>
        </w:rPr>
        <w:t>Pkt XX.1.10.</w:t>
      </w:r>
      <w:r w:rsidRPr="008B40CA">
        <w:rPr>
          <w:rFonts w:ascii="Arial Narrow" w:hAnsi="Arial Narrow" w:cs="Times New Roman"/>
          <w:sz w:val="20"/>
          <w:szCs w:val="20"/>
        </w:rPr>
        <w:t>) Czy Zamawiający wskazał na możliwość zaoferowania systemu 3 pomp przystosowanych do pracy w środowisku MR nie określił równoważności tego systemu do opisanych w podpunktach powyżej pomp infuzyjnych, czy z uwagi na sedację małych pacjentów i przewidywane w pkt X. Badania Kardiologiczne będzie wymagał, aby system tych 3 pomp posiadał bezprzewodowe urządzenie sterujące i możliwość szybkiej infuzji do 1400 ml/h?</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8B40CA">
        <w:rPr>
          <w:rFonts w:ascii="Arial Narrow" w:hAnsi="Arial Narrow" w:cs="Times New Roman"/>
          <w:b/>
          <w:sz w:val="20"/>
          <w:szCs w:val="20"/>
        </w:rPr>
        <w:t>Zamawiający dopuszcza lecz nie wymaga</w:t>
      </w:r>
      <w:r>
        <w:rPr>
          <w:rFonts w:ascii="Arial Narrow" w:hAnsi="Arial Narrow" w:cs="Times New Roman"/>
          <w:b/>
          <w:sz w:val="20"/>
          <w:szCs w:val="20"/>
        </w:rPr>
        <w:t xml:space="preserve">. </w:t>
      </w:r>
    </w:p>
    <w:p w:rsidR="004B73B6" w:rsidRDefault="004B73B6" w:rsidP="00D90911">
      <w:pPr>
        <w:spacing w:after="0"/>
        <w:jc w:val="both"/>
        <w:rPr>
          <w:rFonts w:ascii="Arial Narrow" w:hAnsi="Arial Narrow" w:cs="Times New Roman"/>
          <w:b/>
          <w:sz w:val="20"/>
          <w:szCs w:val="20"/>
        </w:rPr>
      </w:pPr>
    </w:p>
    <w:p w:rsidR="00D90911" w:rsidRPr="008344FB" w:rsidRDefault="004B73B6"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125</w:t>
      </w:r>
    </w:p>
    <w:p w:rsidR="00D90911"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Czy Zamawiający wyrazi zgodę na przedłożenie aktualnego certyfikatu ISO, potwierdzającego, że zaoferowany aparat spełnia wymagania normy  ISO 13485:</w:t>
      </w:r>
      <w:r w:rsidRPr="008B40CA">
        <w:rPr>
          <w:rFonts w:ascii="Arial Narrow" w:hAnsi="Arial Narrow" w:cs="Times New Roman"/>
          <w:b/>
          <w:sz w:val="20"/>
          <w:szCs w:val="20"/>
        </w:rPr>
        <w:t xml:space="preserve">2016 </w:t>
      </w:r>
      <w:r w:rsidRPr="008B40CA">
        <w:rPr>
          <w:rFonts w:ascii="Arial Narrow" w:hAnsi="Arial Narrow" w:cs="Times New Roman"/>
          <w:sz w:val="20"/>
          <w:szCs w:val="20"/>
        </w:rPr>
        <w:t>lub inna normą równoważną</w:t>
      </w:r>
      <w:r w:rsidRPr="008B40CA">
        <w:rPr>
          <w:rFonts w:ascii="Arial Narrow" w:hAnsi="Arial Narrow" w:cs="Times New Roman"/>
          <w:b/>
          <w:sz w:val="20"/>
          <w:szCs w:val="20"/>
        </w:rPr>
        <w:t>?</w:t>
      </w:r>
    </w:p>
    <w:p w:rsidR="004B73B6"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Odpowiedź</w:t>
      </w:r>
      <w:r w:rsidR="004B73B6">
        <w:rPr>
          <w:rFonts w:ascii="Arial Narrow" w:hAnsi="Arial Narrow" w:cs="Times New Roman"/>
          <w:b/>
          <w:sz w:val="20"/>
          <w:szCs w:val="20"/>
        </w:rPr>
        <w:t xml:space="preserve">: Zamawiający </w:t>
      </w:r>
      <w:r w:rsidR="008B40CA">
        <w:rPr>
          <w:rFonts w:ascii="Arial Narrow" w:hAnsi="Arial Narrow" w:cs="Times New Roman"/>
          <w:b/>
          <w:sz w:val="20"/>
          <w:szCs w:val="20"/>
        </w:rPr>
        <w:t>wyraża zgodę.</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D90911" w:rsidRPr="008344FB" w:rsidRDefault="004B73B6"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126</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Prosimy o potwierdzenie naszego rozumienia zapisów siwz, iż wymóg zgodności z normą ISO 13485 w Zadaniu I dotyczy głównego przedmiotu zamówienia tj. aparatu rezonansu magnetycznego.</w:t>
      </w:r>
    </w:p>
    <w:p w:rsidR="00C75C9F" w:rsidRDefault="00C75C9F"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8B40CA">
        <w:rPr>
          <w:rFonts w:ascii="Arial Narrow" w:hAnsi="Arial Narrow" w:cs="Times New Roman"/>
          <w:b/>
          <w:sz w:val="20"/>
          <w:szCs w:val="20"/>
        </w:rPr>
        <w:t>Zamawiający wyjaśnia, że zamówienie nie zostało podzielone na części, a wymaganie dotyczące spełniania wskazanej normy dotyczy również wszystkich urządzeń i aparatury medycznej składającej się na całość systemu rezonansu magnetycznego.</w:t>
      </w:r>
    </w:p>
    <w:p w:rsidR="00C75C9F" w:rsidRDefault="00C75C9F" w:rsidP="00D90911">
      <w:pPr>
        <w:spacing w:after="0"/>
        <w:jc w:val="both"/>
        <w:rPr>
          <w:rFonts w:ascii="Arial Narrow" w:hAnsi="Arial Narrow" w:cs="Times New Roman"/>
          <w:b/>
          <w:sz w:val="20"/>
          <w:szCs w:val="20"/>
        </w:rPr>
      </w:pPr>
    </w:p>
    <w:p w:rsidR="00D90911" w:rsidRPr="008344FB" w:rsidRDefault="00C75C9F"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127</w:t>
      </w:r>
    </w:p>
    <w:p w:rsidR="008B40CA" w:rsidRDefault="008B40CA" w:rsidP="00D90911">
      <w:pPr>
        <w:spacing w:after="0"/>
        <w:jc w:val="both"/>
        <w:rPr>
          <w:rFonts w:ascii="Arial Narrow" w:hAnsi="Arial Narrow" w:cs="Times New Roman"/>
          <w:sz w:val="20"/>
          <w:szCs w:val="20"/>
        </w:rPr>
      </w:pPr>
      <w:r w:rsidRPr="008B40CA">
        <w:rPr>
          <w:rFonts w:ascii="Arial Narrow" w:hAnsi="Arial Narrow" w:cs="Times New Roman"/>
          <w:sz w:val="20"/>
          <w:szCs w:val="20"/>
        </w:rPr>
        <w:t>Z uwagi na wyjątkową mnogość parametrów, jakimi cechują się urządzenia będące przedmiotem zamówienia naturalnym jest, że nie wszystkie parametry wyspecyfikowane w wymaganiach Zamawiającego znajdują się w dokumentach wymienionych w tym punkcie SIWZ. Tak sformułowane wymaganie uniemożliwia  złożenie oferty nie z powodu  braku spełnienia wymagań technicznych, ale przez fakt braku wyszczególnienia parametrów technicznych w folderach, prospektach, danych technicznych lub instrukcjach oferowanego sprzętu. W związku z powyższym wnosimy o dopuszczenie złożenia oświadczenia producenta lub autoryzowanego przedstawiciela producenta potwierdzającego spełnienie parametrów technicznych nie wyszczególnionych w folderach katalogowych.</w:t>
      </w:r>
    </w:p>
    <w:p w:rsidR="00D90911" w:rsidRDefault="00C75C9F"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t>
      </w:r>
      <w:r w:rsidR="008B40CA">
        <w:rPr>
          <w:rFonts w:ascii="Arial Narrow" w:hAnsi="Arial Narrow" w:cs="Times New Roman"/>
          <w:b/>
          <w:sz w:val="20"/>
          <w:szCs w:val="20"/>
        </w:rPr>
        <w:t>modyfikuje siwz w następującym zakresie:</w:t>
      </w:r>
    </w:p>
    <w:p w:rsidR="008B40CA" w:rsidRDefault="008B40CA" w:rsidP="00D90911">
      <w:pPr>
        <w:spacing w:after="0"/>
        <w:jc w:val="both"/>
        <w:rPr>
          <w:rFonts w:ascii="Arial Narrow" w:hAnsi="Arial Narrow" w:cs="Times New Roman"/>
          <w:b/>
          <w:sz w:val="20"/>
          <w:szCs w:val="20"/>
        </w:rPr>
      </w:pPr>
      <w:r>
        <w:rPr>
          <w:rFonts w:ascii="Arial Narrow" w:hAnsi="Arial Narrow" w:cs="Times New Roman"/>
          <w:b/>
          <w:sz w:val="20"/>
          <w:szCs w:val="20"/>
        </w:rPr>
        <w:t>W Rozdziale VI SIWZ postanowienie pkt. 10 lit. b otrzymuje brzmienie:</w:t>
      </w:r>
    </w:p>
    <w:p w:rsidR="008B40CA" w:rsidRPr="008B40CA" w:rsidRDefault="008B40CA" w:rsidP="008B40CA">
      <w:pPr>
        <w:spacing w:after="0"/>
        <w:jc w:val="both"/>
        <w:rPr>
          <w:rFonts w:ascii="Arial Narrow" w:hAnsi="Arial Narrow" w:cs="Times New Roman"/>
          <w:b/>
          <w:i/>
          <w:sz w:val="20"/>
          <w:szCs w:val="20"/>
        </w:rPr>
      </w:pPr>
      <w:r w:rsidRPr="008B40CA">
        <w:rPr>
          <w:rFonts w:ascii="Arial Narrow" w:hAnsi="Arial Narrow" w:cs="Times New Roman"/>
          <w:b/>
          <w:i/>
          <w:sz w:val="20"/>
          <w:szCs w:val="20"/>
        </w:rPr>
        <w:t xml:space="preserve">„dokładny opis oferowanego przedmiotu zamówienia, potwierdzający spełnienie parametrów wymaganych przez Zamawiającego </w:t>
      </w:r>
      <w:r w:rsidRPr="008B40CA">
        <w:rPr>
          <w:rFonts w:ascii="Arial Narrow" w:hAnsi="Arial Narrow" w:cs="Times New Roman"/>
          <w:b/>
          <w:i/>
          <w:sz w:val="20"/>
          <w:szCs w:val="20"/>
          <w:u w:val="single"/>
        </w:rPr>
        <w:t>w formie opracowanych przez producenta katalogów lub prospektów lub instrukcji obsługi i innych dokumentów w języku polskim lub angielskim</w:t>
      </w:r>
      <w:r w:rsidRPr="008B40CA">
        <w:rPr>
          <w:rFonts w:ascii="Arial Narrow" w:hAnsi="Arial Narrow" w:cs="Times New Roman"/>
          <w:b/>
          <w:i/>
          <w:sz w:val="20"/>
          <w:szCs w:val="20"/>
        </w:rPr>
        <w:t>;”</w:t>
      </w:r>
    </w:p>
    <w:p w:rsidR="00C75C9F" w:rsidRDefault="00C75C9F" w:rsidP="00D90911">
      <w:pPr>
        <w:spacing w:after="0"/>
        <w:jc w:val="both"/>
        <w:rPr>
          <w:rFonts w:ascii="Arial Narrow" w:hAnsi="Arial Narrow" w:cs="Times New Roman"/>
          <w:b/>
          <w:sz w:val="20"/>
          <w:szCs w:val="20"/>
        </w:rPr>
      </w:pPr>
    </w:p>
    <w:p w:rsidR="00D90911" w:rsidRPr="008344FB" w:rsidRDefault="00C75C9F"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128</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Dotyczy SIWZ pkt. V.I10b) oraz Załącznik nr 3-1 do SIWZ - KALKULACJA CENOWA – ZESTAWIENIE PARAMETRÓW TECHNICZNYCH I WARUNKI GWARANCJI pkt. „UWAGA”:</w:t>
      </w:r>
      <w:r w:rsidRPr="008B40CA">
        <w:rPr>
          <w:rFonts w:ascii="Arial Narrow" w:hAnsi="Arial Narrow" w:cs="Times New Roman"/>
          <w:sz w:val="20"/>
          <w:szCs w:val="20"/>
        </w:rPr>
        <w:t xml:space="preserve">  Prosimy o potwierdzenie rozumienia wymogu, iż Zamawiający oczekuje potwierdzenia i oznaczenia w dokumentach zawierających opis/folderach informacyjnych  jedynie parametrów technicznych oferowanego rezonansu wymaganych w Załączniku 3-1, a nie np. wymogów odnoszących się do świadczenia usług serwisowych, dokumentów, usług integracji, szkoleń itp.</w:t>
      </w:r>
    </w:p>
    <w:p w:rsidR="00C75C9F" w:rsidRDefault="00D90911" w:rsidP="00C75C9F">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C75C9F">
        <w:rPr>
          <w:rFonts w:ascii="Arial Narrow" w:hAnsi="Arial Narrow" w:cs="Times New Roman"/>
          <w:b/>
          <w:sz w:val="20"/>
          <w:szCs w:val="20"/>
        </w:rPr>
        <w:t xml:space="preserve">: Zamawiający </w:t>
      </w:r>
      <w:r w:rsidR="008B40CA">
        <w:rPr>
          <w:rFonts w:ascii="Arial Narrow" w:hAnsi="Arial Narrow" w:cs="Times New Roman"/>
          <w:b/>
          <w:sz w:val="20"/>
          <w:szCs w:val="20"/>
        </w:rPr>
        <w:t>potwierdza</w:t>
      </w:r>
      <w:r w:rsidR="00C75C9F">
        <w:rPr>
          <w:rFonts w:ascii="Arial Narrow" w:hAnsi="Arial Narrow" w:cs="Times New Roman"/>
          <w:b/>
          <w:sz w:val="20"/>
          <w:szCs w:val="20"/>
        </w:rPr>
        <w:t xml:space="preserve">. </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D90911" w:rsidRPr="008344FB" w:rsidRDefault="00C75C9F"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129</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b/>
          <w:sz w:val="20"/>
          <w:szCs w:val="20"/>
        </w:rPr>
        <w:t>Dotyczy wzoru umowy § 7 ust. 1 F/</w:t>
      </w:r>
      <w:r w:rsidRPr="008B40CA">
        <w:rPr>
          <w:rFonts w:ascii="Arial Narrow" w:hAnsi="Arial Narrow" w:cs="Times New Roman"/>
          <w:sz w:val="20"/>
          <w:szCs w:val="20"/>
        </w:rPr>
        <w:t>: Przyjętymi stawkami kar umownych, w obrocie gospodarczym na rynku wyrobów medycznych są za dzień zwłoki 0,1-0,2% wartości umowy i zgodnie z takimi standardami powinny być w naszej ocenie określane umowne kary za przekroczenie terminów realizacji zobowiązania. W związku z powyższym prosimy o obniżenie kar umownych do przyjętego w branży poziomu.</w:t>
      </w:r>
    </w:p>
    <w:p w:rsidR="00EE7449"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Odpowiedź</w:t>
      </w:r>
      <w:r w:rsidR="00EE7449">
        <w:rPr>
          <w:rFonts w:ascii="Arial Narrow" w:hAnsi="Arial Narrow" w:cs="Times New Roman"/>
          <w:b/>
          <w:sz w:val="20"/>
          <w:szCs w:val="20"/>
        </w:rPr>
        <w:t>: Zamawiający podtrzymuje zapisy siwz.</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D90911" w:rsidRPr="008344FB" w:rsidRDefault="00EE7449"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130</w:t>
      </w:r>
    </w:p>
    <w:p w:rsidR="008B40CA" w:rsidRDefault="008B40CA" w:rsidP="00D90911">
      <w:pPr>
        <w:spacing w:after="0"/>
        <w:jc w:val="both"/>
        <w:rPr>
          <w:rFonts w:ascii="Arial Narrow" w:hAnsi="Arial Narrow" w:cs="Times New Roman"/>
          <w:sz w:val="20"/>
          <w:szCs w:val="20"/>
        </w:rPr>
      </w:pPr>
      <w:r w:rsidRPr="008B40CA">
        <w:rPr>
          <w:rFonts w:ascii="Arial Narrow" w:hAnsi="Arial Narrow" w:cs="Times New Roman"/>
          <w:b/>
          <w:sz w:val="20"/>
          <w:szCs w:val="20"/>
        </w:rPr>
        <w:lastRenderedPageBreak/>
        <w:t xml:space="preserve">Dotyczy wzoru umowy § 6 ust. 14 oraz Załącznik nr 3-1 do SIWZ - KALKULACJA CENOWA – ZESTAWIENIE PARAMETRÓW TECHNICZNYCH I WARUNKI GWARANCJI pkt. XXII. Ppkt. 1.4: </w:t>
      </w:r>
      <w:r w:rsidRPr="008B40CA">
        <w:rPr>
          <w:rFonts w:ascii="Arial Narrow" w:hAnsi="Arial Narrow" w:cs="Times New Roman"/>
          <w:sz w:val="20"/>
          <w:szCs w:val="20"/>
        </w:rPr>
        <w:t xml:space="preserve">prosimy o ujednolicenie zapisów umowy oraz postanowień siwz i nadanie w punkcie XXII. 1.4.następującego brzmienia: Przedłużenie okresu gwarancji o pełen okres niesprawności przedmiotu umowy. Minimalny czas przestoju przedłużający termin gwarancji – 5 dni roboczych. </w:t>
      </w:r>
    </w:p>
    <w:p w:rsidR="00D90911" w:rsidRPr="008B40CA" w:rsidRDefault="00D90911" w:rsidP="00D90911">
      <w:pPr>
        <w:spacing w:after="0"/>
        <w:jc w:val="both"/>
        <w:rPr>
          <w:rFonts w:ascii="Arial Narrow" w:hAnsi="Arial Narrow" w:cs="Times New Roman"/>
          <w:sz w:val="20"/>
          <w:szCs w:val="20"/>
        </w:rPr>
      </w:pPr>
      <w:r>
        <w:rPr>
          <w:rFonts w:ascii="Arial Narrow" w:hAnsi="Arial Narrow" w:cs="Times New Roman"/>
          <w:b/>
          <w:sz w:val="20"/>
          <w:szCs w:val="20"/>
        </w:rPr>
        <w:t xml:space="preserve">Odpowiedź: </w:t>
      </w:r>
      <w:r w:rsidR="008B40CA">
        <w:rPr>
          <w:rFonts w:ascii="Arial Narrow" w:hAnsi="Arial Narrow" w:cs="Times New Roman"/>
          <w:b/>
          <w:sz w:val="20"/>
          <w:szCs w:val="20"/>
        </w:rPr>
        <w:t>Zgodnie z odpowiedzią na pytanie nr 77</w:t>
      </w:r>
      <w:r>
        <w:rPr>
          <w:rFonts w:ascii="Arial Narrow" w:hAnsi="Arial Narrow" w:cs="Times New Roman"/>
          <w:b/>
          <w:sz w:val="20"/>
          <w:szCs w:val="20"/>
        </w:rPr>
        <w:t xml:space="preserve">. </w:t>
      </w:r>
    </w:p>
    <w:p w:rsidR="009D2F7E" w:rsidRDefault="009D2F7E" w:rsidP="00D90911">
      <w:pPr>
        <w:spacing w:after="0"/>
        <w:jc w:val="both"/>
        <w:rPr>
          <w:rFonts w:ascii="Arial Narrow" w:hAnsi="Arial Narrow" w:cs="Times New Roman"/>
          <w:b/>
          <w:sz w:val="20"/>
          <w:szCs w:val="20"/>
        </w:rPr>
      </w:pPr>
    </w:p>
    <w:p w:rsidR="00D90911" w:rsidRPr="008344FB" w:rsidRDefault="009D2F7E"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131</w:t>
      </w:r>
    </w:p>
    <w:p w:rsidR="008B40CA" w:rsidRPr="008B40CA" w:rsidRDefault="008B40CA" w:rsidP="008B40CA">
      <w:pPr>
        <w:spacing w:after="0"/>
        <w:jc w:val="both"/>
        <w:rPr>
          <w:rFonts w:ascii="Arial Narrow" w:hAnsi="Arial Narrow" w:cs="Times New Roman"/>
          <w:sz w:val="20"/>
          <w:szCs w:val="20"/>
        </w:rPr>
      </w:pPr>
      <w:r w:rsidRPr="008B40CA">
        <w:rPr>
          <w:rFonts w:ascii="Arial Narrow" w:hAnsi="Arial Narrow" w:cs="Times New Roman"/>
          <w:sz w:val="20"/>
          <w:szCs w:val="20"/>
        </w:rPr>
        <w:t>Czy Zamawiający wyrazi zgodę na wyłączenie z ruchu części budynku na czas dost</w:t>
      </w:r>
      <w:r>
        <w:rPr>
          <w:rFonts w:ascii="Arial Narrow" w:hAnsi="Arial Narrow" w:cs="Times New Roman"/>
          <w:sz w:val="20"/>
          <w:szCs w:val="20"/>
        </w:rPr>
        <w:t>awy urządzeń przy pomocy dźwigu</w:t>
      </w:r>
      <w:r w:rsidRPr="008B40CA">
        <w:rPr>
          <w:rFonts w:ascii="Arial Narrow" w:hAnsi="Arial Narrow" w:cs="Times New Roman"/>
          <w:sz w:val="20"/>
          <w:szCs w:val="20"/>
        </w:rPr>
        <w:t>. Dotyczy to zwłaszcza wejścia głównego do szpitala.</w:t>
      </w:r>
    </w:p>
    <w:p w:rsidR="009D2F7E"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73168A">
        <w:rPr>
          <w:rFonts w:ascii="Arial Narrow" w:hAnsi="Arial Narrow" w:cs="Times New Roman"/>
          <w:b/>
          <w:sz w:val="20"/>
          <w:szCs w:val="20"/>
        </w:rPr>
        <w:t>Zgodnie z odpowiedzią na pytanie nr 60</w:t>
      </w:r>
      <w:r w:rsidR="009D2F7E">
        <w:rPr>
          <w:rFonts w:ascii="Arial Narrow" w:hAnsi="Arial Narrow" w:cs="Times New Roman"/>
          <w:b/>
          <w:sz w:val="20"/>
          <w:szCs w:val="20"/>
        </w:rPr>
        <w:t>.</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73168A" w:rsidRDefault="0073168A" w:rsidP="00D90911">
      <w:pPr>
        <w:spacing w:after="0"/>
        <w:jc w:val="both"/>
        <w:rPr>
          <w:rFonts w:ascii="Arial Narrow" w:hAnsi="Arial Narrow" w:cs="Times New Roman"/>
          <w:b/>
          <w:sz w:val="20"/>
          <w:szCs w:val="20"/>
        </w:rPr>
      </w:pPr>
    </w:p>
    <w:p w:rsidR="0073168A" w:rsidRDefault="0073168A" w:rsidP="00D90911">
      <w:pPr>
        <w:spacing w:after="0"/>
        <w:jc w:val="both"/>
        <w:rPr>
          <w:rFonts w:ascii="Arial Narrow" w:hAnsi="Arial Narrow" w:cs="Times New Roman"/>
          <w:b/>
          <w:sz w:val="20"/>
          <w:szCs w:val="20"/>
        </w:rPr>
      </w:pPr>
    </w:p>
    <w:p w:rsidR="00D90911" w:rsidRPr="008344FB" w:rsidRDefault="009D2F7E"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133</w:t>
      </w:r>
    </w:p>
    <w:p w:rsidR="0073168A" w:rsidRPr="0073168A" w:rsidRDefault="0073168A" w:rsidP="0073168A">
      <w:pPr>
        <w:spacing w:after="0"/>
        <w:jc w:val="both"/>
        <w:rPr>
          <w:rFonts w:ascii="Arial Narrow" w:hAnsi="Arial Narrow" w:cs="Times New Roman"/>
          <w:sz w:val="20"/>
          <w:szCs w:val="20"/>
        </w:rPr>
      </w:pPr>
      <w:r w:rsidRPr="0073168A">
        <w:rPr>
          <w:rFonts w:ascii="Arial Narrow" w:hAnsi="Arial Narrow" w:cs="Times New Roman"/>
          <w:sz w:val="20"/>
          <w:szCs w:val="20"/>
        </w:rPr>
        <w:t>Czy Zamawiający dopuszcza  zmianę rozkładu pomieszczeń pracowni Rezonansu Magnetycznego wg projektu wykonanego przez Wykonawcę? Naszym zdaniem pomieszczenie techniczne Rezonansu nie zapewnia wystarczającej ilości miejsca dla instalacji i dostępu serwisowego urządzeń sterujących Rezonansu. (np. zamienić miejscami z pomieszczeniem archiwum)?</w:t>
      </w:r>
    </w:p>
    <w:p w:rsidR="009D2F7E" w:rsidRDefault="009D2F7E" w:rsidP="009D2F7E">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73168A">
        <w:rPr>
          <w:rFonts w:ascii="Arial Narrow" w:hAnsi="Arial Narrow" w:cs="Times New Roman"/>
          <w:b/>
          <w:sz w:val="20"/>
          <w:szCs w:val="20"/>
        </w:rPr>
        <w:t>Zgodnie z odpowiedzią na pytanie nr 56</w:t>
      </w:r>
      <w:r>
        <w:rPr>
          <w:rFonts w:ascii="Arial Narrow" w:hAnsi="Arial Narrow" w:cs="Times New Roman"/>
          <w:b/>
          <w:sz w:val="20"/>
          <w:szCs w:val="20"/>
        </w:rPr>
        <w:t>.</w:t>
      </w:r>
    </w:p>
    <w:p w:rsidR="00D90911" w:rsidRDefault="00D90911" w:rsidP="00D90911">
      <w:pPr>
        <w:spacing w:after="0"/>
        <w:jc w:val="both"/>
        <w:rPr>
          <w:rFonts w:ascii="Arial Narrow" w:hAnsi="Arial Narrow" w:cs="Times New Roman"/>
          <w:sz w:val="20"/>
          <w:szCs w:val="20"/>
        </w:rPr>
      </w:pPr>
    </w:p>
    <w:p w:rsidR="00D90911" w:rsidRPr="008344FB" w:rsidRDefault="009D2F7E"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134</w:t>
      </w:r>
    </w:p>
    <w:p w:rsidR="0073168A" w:rsidRDefault="0073168A" w:rsidP="00D90911">
      <w:pPr>
        <w:spacing w:after="0"/>
        <w:jc w:val="both"/>
        <w:rPr>
          <w:rFonts w:ascii="Arial Narrow" w:hAnsi="Arial Narrow" w:cs="Times New Roman"/>
          <w:sz w:val="20"/>
          <w:szCs w:val="20"/>
        </w:rPr>
      </w:pPr>
      <w:r w:rsidRPr="0073168A">
        <w:rPr>
          <w:rFonts w:ascii="Arial Narrow" w:hAnsi="Arial Narrow" w:cs="Times New Roman"/>
          <w:sz w:val="20"/>
          <w:szCs w:val="20"/>
        </w:rPr>
        <w:t>Czy Zamawiający dysponuje mocą elektryczną potrzebną do zasilania nowego rezonansu oraz urządzeń peryferyjnych 100kVA?</w:t>
      </w:r>
    </w:p>
    <w:p w:rsidR="00677F69"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677F69">
        <w:rPr>
          <w:rFonts w:ascii="Arial Narrow" w:hAnsi="Arial Narrow" w:cs="Times New Roman"/>
          <w:b/>
          <w:sz w:val="20"/>
          <w:szCs w:val="20"/>
        </w:rPr>
        <w:t xml:space="preserve">Zamawiający </w:t>
      </w:r>
      <w:r w:rsidR="0073168A">
        <w:rPr>
          <w:rFonts w:ascii="Arial Narrow" w:hAnsi="Arial Narrow" w:cs="Times New Roman"/>
          <w:b/>
          <w:sz w:val="20"/>
          <w:szCs w:val="20"/>
        </w:rPr>
        <w:t>dysponuje wymaganą mocą.</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D90911" w:rsidRPr="008344FB" w:rsidRDefault="00677F69"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135</w:t>
      </w:r>
    </w:p>
    <w:p w:rsidR="0073168A" w:rsidRDefault="0073168A" w:rsidP="00D90911">
      <w:pPr>
        <w:spacing w:after="0"/>
        <w:jc w:val="both"/>
        <w:rPr>
          <w:rFonts w:ascii="Arial Narrow" w:hAnsi="Arial Narrow" w:cs="Times New Roman"/>
          <w:sz w:val="20"/>
          <w:szCs w:val="20"/>
        </w:rPr>
      </w:pPr>
      <w:r w:rsidRPr="0073168A">
        <w:rPr>
          <w:rFonts w:ascii="Arial Narrow" w:hAnsi="Arial Narrow" w:cs="Times New Roman"/>
          <w:sz w:val="20"/>
          <w:szCs w:val="20"/>
        </w:rPr>
        <w:t>Prosimy o podanie odległości ( długości kabla zasilającego) od rozdzielni z której ma być zasilona nowa pracownia rezonansu magnetycznego do tej pracowni.</w:t>
      </w:r>
    </w:p>
    <w:p w:rsidR="00C13D99"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73168A">
        <w:rPr>
          <w:rFonts w:ascii="Arial Narrow" w:hAnsi="Arial Narrow" w:cs="Times New Roman"/>
          <w:b/>
          <w:sz w:val="20"/>
          <w:szCs w:val="20"/>
        </w:rPr>
        <w:t>Zgodnie z odpowiedzią na pytanie nr 55</w:t>
      </w:r>
      <w:r w:rsidR="00C13D99">
        <w:rPr>
          <w:rFonts w:ascii="Arial Narrow" w:hAnsi="Arial Narrow" w:cs="Times New Roman"/>
          <w:b/>
          <w:sz w:val="20"/>
          <w:szCs w:val="20"/>
        </w:rPr>
        <w:t>.</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D90911" w:rsidRPr="008344FB" w:rsidRDefault="00C13D99"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136</w:t>
      </w:r>
    </w:p>
    <w:p w:rsidR="0073168A" w:rsidRDefault="0073168A" w:rsidP="00D90911">
      <w:pPr>
        <w:spacing w:after="0"/>
        <w:jc w:val="both"/>
        <w:rPr>
          <w:rFonts w:ascii="Arial Narrow" w:hAnsi="Arial Narrow"/>
          <w:sz w:val="20"/>
          <w:szCs w:val="20"/>
        </w:rPr>
      </w:pPr>
      <w:r w:rsidRPr="0073168A">
        <w:rPr>
          <w:rFonts w:ascii="Arial Narrow" w:hAnsi="Arial Narrow"/>
          <w:sz w:val="20"/>
          <w:szCs w:val="20"/>
        </w:rPr>
        <w:t>Czy Zamawiający bierze na siebie obowiązek zdjęcia siatki zabezpieczającej umieszczonej bezpośrednio nad patio, którym miała by się odbyć dostawa magnesu a po dostawie odtworzenia jej?</w:t>
      </w:r>
    </w:p>
    <w:p w:rsidR="00C13D99"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73168A">
        <w:rPr>
          <w:rFonts w:ascii="Arial Narrow" w:hAnsi="Arial Narrow" w:cs="Times New Roman"/>
          <w:b/>
          <w:sz w:val="20"/>
          <w:szCs w:val="20"/>
        </w:rPr>
        <w:t>Zdjęcie siatki i jej późniejsze odtworzenie leży po stronie wykonawcy</w:t>
      </w:r>
      <w:r w:rsidR="00C13D99">
        <w:rPr>
          <w:rFonts w:ascii="Arial Narrow" w:hAnsi="Arial Narrow" w:cs="Times New Roman"/>
          <w:b/>
          <w:sz w:val="20"/>
          <w:szCs w:val="20"/>
        </w:rPr>
        <w:t>.</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D90911" w:rsidRPr="008344FB" w:rsidRDefault="00C13D99"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137</w:t>
      </w:r>
    </w:p>
    <w:p w:rsidR="0096401C" w:rsidRDefault="0096401C" w:rsidP="00D90911">
      <w:pPr>
        <w:spacing w:after="0"/>
        <w:jc w:val="both"/>
        <w:rPr>
          <w:rFonts w:ascii="Arial Narrow" w:hAnsi="Arial Narrow" w:cs="Times New Roman"/>
          <w:sz w:val="20"/>
          <w:szCs w:val="20"/>
        </w:rPr>
      </w:pPr>
      <w:r w:rsidRPr="0096401C">
        <w:rPr>
          <w:rFonts w:ascii="Arial Narrow" w:hAnsi="Arial Narrow" w:cs="Times New Roman"/>
          <w:sz w:val="20"/>
          <w:szCs w:val="20"/>
        </w:rPr>
        <w:t xml:space="preserve">Czy okna do pomieszczenia z rezonansem mają być zdemontowane i zamontowane ponownie? Czy Zamawiający życzy sobie zamontowanie w tym miejscu drzwi dwuskrzydłowych do łatwiejszego montażu i demontażu magnesu? </w:t>
      </w:r>
    </w:p>
    <w:p w:rsidR="00C13D99"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C13D99">
        <w:rPr>
          <w:rFonts w:ascii="Arial Narrow" w:hAnsi="Arial Narrow" w:cs="Times New Roman"/>
          <w:b/>
          <w:sz w:val="20"/>
          <w:szCs w:val="20"/>
        </w:rPr>
        <w:t xml:space="preserve">Zamawiający </w:t>
      </w:r>
      <w:r w:rsidR="0096401C">
        <w:rPr>
          <w:rFonts w:ascii="Arial Narrow" w:hAnsi="Arial Narrow" w:cs="Times New Roman"/>
          <w:b/>
          <w:sz w:val="20"/>
          <w:szCs w:val="20"/>
        </w:rPr>
        <w:t>dopuszcza zamontowanie drzwi dwuskrzydłowych</w:t>
      </w:r>
      <w:r w:rsidR="00C13D99">
        <w:rPr>
          <w:rFonts w:ascii="Arial Narrow" w:hAnsi="Arial Narrow" w:cs="Times New Roman"/>
          <w:b/>
          <w:sz w:val="20"/>
          <w:szCs w:val="20"/>
        </w:rPr>
        <w:t>.</w:t>
      </w:r>
    </w:p>
    <w:p w:rsidR="00D90911" w:rsidRDefault="00D90911" w:rsidP="00D90911">
      <w:pPr>
        <w:spacing w:after="0"/>
        <w:jc w:val="both"/>
        <w:rPr>
          <w:rFonts w:ascii="Arial Narrow" w:hAnsi="Arial Narrow" w:cs="Times New Roman"/>
          <w:b/>
          <w:sz w:val="20"/>
          <w:szCs w:val="20"/>
        </w:rPr>
      </w:pPr>
      <w:r>
        <w:rPr>
          <w:rFonts w:ascii="Arial Narrow" w:hAnsi="Arial Narrow" w:cs="Times New Roman"/>
          <w:b/>
          <w:sz w:val="20"/>
          <w:szCs w:val="20"/>
        </w:rPr>
        <w:t xml:space="preserve"> </w:t>
      </w:r>
    </w:p>
    <w:p w:rsidR="00D90911" w:rsidRPr="008344FB" w:rsidRDefault="00C13D99" w:rsidP="00D9091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138</w:t>
      </w:r>
    </w:p>
    <w:p w:rsidR="00D90911" w:rsidRPr="0096401C" w:rsidRDefault="0096401C" w:rsidP="0096401C">
      <w:pPr>
        <w:spacing w:after="0"/>
        <w:jc w:val="both"/>
        <w:rPr>
          <w:rFonts w:ascii="Arial Narrow" w:hAnsi="Arial Narrow" w:cs="Times New Roman"/>
          <w:sz w:val="20"/>
          <w:szCs w:val="20"/>
        </w:rPr>
      </w:pPr>
      <w:r w:rsidRPr="0096401C">
        <w:rPr>
          <w:rFonts w:ascii="Arial Narrow" w:hAnsi="Arial Narrow" w:cs="Times New Roman"/>
          <w:sz w:val="20"/>
          <w:szCs w:val="20"/>
        </w:rPr>
        <w:t>Czy Zamawiający oczekuje by jednostki zewnętrze od klimatyzacji montować na patio czy na dachu?</w:t>
      </w:r>
    </w:p>
    <w:p w:rsidR="008344FB" w:rsidRDefault="00D90911" w:rsidP="00872ED7">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C13D99">
        <w:rPr>
          <w:rFonts w:ascii="Arial Narrow" w:hAnsi="Arial Narrow" w:cs="Times New Roman"/>
          <w:b/>
          <w:sz w:val="20"/>
          <w:szCs w:val="20"/>
        </w:rPr>
        <w:t xml:space="preserve">Zamawiający </w:t>
      </w:r>
      <w:r w:rsidR="0096401C" w:rsidRPr="00032400">
        <w:rPr>
          <w:rFonts w:ascii="Arial Narrow" w:hAnsi="Arial Narrow" w:cs="Times New Roman"/>
          <w:b/>
          <w:sz w:val="20"/>
          <w:szCs w:val="20"/>
        </w:rPr>
        <w:t>zezwala na montaż jednostek zewnętrznych klimatyzatorów i układu chłodzenia rezonansu na terenie patio w bezpośrednim sąsiedztwie pracowni</w:t>
      </w:r>
      <w:r w:rsidR="00C13D99">
        <w:rPr>
          <w:rFonts w:ascii="Arial Narrow" w:hAnsi="Arial Narrow" w:cs="Times New Roman"/>
          <w:b/>
          <w:sz w:val="20"/>
          <w:szCs w:val="20"/>
        </w:rPr>
        <w:t xml:space="preserve">. </w:t>
      </w:r>
    </w:p>
    <w:p w:rsidR="00C13D99" w:rsidRDefault="00C13D99" w:rsidP="00872ED7">
      <w:pPr>
        <w:spacing w:after="0"/>
        <w:jc w:val="both"/>
        <w:rPr>
          <w:rFonts w:ascii="Arial Narrow" w:hAnsi="Arial Narrow" w:cs="Times New Roman"/>
          <w:b/>
          <w:sz w:val="20"/>
          <w:szCs w:val="20"/>
        </w:rPr>
      </w:pPr>
    </w:p>
    <w:p w:rsidR="00C13D99" w:rsidRPr="008344FB" w:rsidRDefault="00C13D99" w:rsidP="00C13D99">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139</w:t>
      </w:r>
    </w:p>
    <w:p w:rsidR="00C13D99" w:rsidRDefault="0096401C" w:rsidP="00C13D99">
      <w:pPr>
        <w:spacing w:after="0"/>
        <w:jc w:val="both"/>
        <w:rPr>
          <w:rFonts w:ascii="Arial Narrow" w:hAnsi="Arial Narrow" w:cs="Times New Roman"/>
          <w:sz w:val="20"/>
          <w:szCs w:val="20"/>
        </w:rPr>
      </w:pPr>
      <w:r w:rsidRPr="0096401C">
        <w:rPr>
          <w:rFonts w:ascii="Arial Narrow" w:hAnsi="Arial Narrow" w:cs="Times New Roman"/>
          <w:sz w:val="20"/>
          <w:szCs w:val="20"/>
        </w:rPr>
        <w:t>Czy Zamawiający oczekuje by agregat wody lodowej i splity zo</w:t>
      </w:r>
      <w:r>
        <w:rPr>
          <w:rFonts w:ascii="Arial Narrow" w:hAnsi="Arial Narrow" w:cs="Times New Roman"/>
          <w:sz w:val="20"/>
          <w:szCs w:val="20"/>
        </w:rPr>
        <w:t xml:space="preserve">stały zamontowane </w:t>
      </w:r>
      <w:r w:rsidRPr="0096401C">
        <w:rPr>
          <w:rFonts w:ascii="Arial Narrow" w:hAnsi="Arial Narrow" w:cs="Times New Roman"/>
          <w:sz w:val="20"/>
          <w:szCs w:val="20"/>
        </w:rPr>
        <w:t>na dachu ze względu na generowany duży hałas, który spotęguje patio?</w:t>
      </w:r>
      <w:r w:rsidR="00C13D99" w:rsidRPr="00C13D99">
        <w:rPr>
          <w:rFonts w:ascii="Arial Narrow" w:hAnsi="Arial Narrow" w:cs="Times New Roman"/>
          <w:sz w:val="20"/>
          <w:szCs w:val="20"/>
        </w:rPr>
        <w:t>.</w:t>
      </w:r>
    </w:p>
    <w:p w:rsidR="00C13D99" w:rsidRDefault="00C13D99" w:rsidP="00C13D99">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6401C">
        <w:rPr>
          <w:rFonts w:ascii="Arial Narrow" w:hAnsi="Arial Narrow" w:cs="Times New Roman"/>
          <w:b/>
          <w:sz w:val="20"/>
          <w:szCs w:val="20"/>
        </w:rPr>
        <w:t>Zamawiający dopuszcza montaż na patio z zastosowaniem rozwiązań redukujących poziom hałasu</w:t>
      </w:r>
      <w:r>
        <w:rPr>
          <w:rFonts w:ascii="Arial Narrow" w:hAnsi="Arial Narrow" w:cs="Times New Roman"/>
          <w:b/>
          <w:sz w:val="20"/>
          <w:szCs w:val="20"/>
        </w:rPr>
        <w:t xml:space="preserve">. </w:t>
      </w:r>
    </w:p>
    <w:p w:rsidR="00C13D99" w:rsidRDefault="00C13D99" w:rsidP="00872ED7">
      <w:pPr>
        <w:spacing w:after="0"/>
        <w:jc w:val="both"/>
        <w:rPr>
          <w:rFonts w:ascii="Arial Narrow" w:hAnsi="Arial Narrow" w:cs="Times New Roman"/>
          <w:b/>
          <w:sz w:val="20"/>
          <w:szCs w:val="20"/>
        </w:rPr>
      </w:pPr>
    </w:p>
    <w:p w:rsidR="00C13D99" w:rsidRPr="008344FB" w:rsidRDefault="00C13D99" w:rsidP="00C13D99">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140</w:t>
      </w:r>
    </w:p>
    <w:p w:rsidR="00C13D99" w:rsidRPr="0096401C" w:rsidRDefault="0096401C" w:rsidP="00C13D99">
      <w:pPr>
        <w:pStyle w:val="Default"/>
        <w:jc w:val="both"/>
        <w:rPr>
          <w:rFonts w:ascii="Arial Narrow" w:hAnsi="Arial Narrow"/>
          <w:sz w:val="20"/>
          <w:szCs w:val="20"/>
        </w:rPr>
      </w:pPr>
      <w:r w:rsidRPr="0096401C">
        <w:rPr>
          <w:rFonts w:ascii="Arial Narrow" w:hAnsi="Arial Narrow"/>
          <w:sz w:val="20"/>
          <w:szCs w:val="20"/>
        </w:rPr>
        <w:t>Czy remont korytarzy przyległych do pracowni rezonansu  wchodzi w skład prac budowalnych za które odpowiedzialny jest Wykonawca?</w:t>
      </w:r>
    </w:p>
    <w:p w:rsidR="0096401C" w:rsidRDefault="00C13D99" w:rsidP="00C13D99">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6401C" w:rsidRPr="0096401C">
        <w:rPr>
          <w:rFonts w:ascii="Arial Narrow" w:hAnsi="Arial Narrow" w:cs="Times New Roman"/>
          <w:b/>
          <w:sz w:val="20"/>
          <w:szCs w:val="20"/>
        </w:rPr>
        <w:t>Remont korytarzy przyległych do pracowni rezonansu  wchodzi w skład prac budowalnych za które odpowiedzialny jest Wykonawca w niezbędnym zakresie wynikającym z robót związanych z adaptacją pomieszczeń dla pracowni</w:t>
      </w:r>
      <w:r w:rsidR="0096401C">
        <w:rPr>
          <w:rFonts w:ascii="Arial Narrow" w:hAnsi="Arial Narrow" w:cs="Times New Roman"/>
          <w:b/>
          <w:sz w:val="20"/>
          <w:szCs w:val="20"/>
        </w:rPr>
        <w:t>.</w:t>
      </w:r>
    </w:p>
    <w:p w:rsidR="0096401C" w:rsidRDefault="0096401C" w:rsidP="00C13D99">
      <w:pPr>
        <w:spacing w:after="0"/>
        <w:jc w:val="both"/>
        <w:rPr>
          <w:rFonts w:ascii="Arial Narrow" w:hAnsi="Arial Narrow" w:cs="Times New Roman"/>
          <w:b/>
          <w:sz w:val="20"/>
          <w:szCs w:val="20"/>
        </w:rPr>
      </w:pPr>
    </w:p>
    <w:p w:rsidR="00C13D99" w:rsidRPr="008344FB" w:rsidRDefault="00C13D99" w:rsidP="00C13D99">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141</w:t>
      </w:r>
    </w:p>
    <w:p w:rsidR="00C13D99" w:rsidRPr="005D4860" w:rsidRDefault="0096401C" w:rsidP="005D4860">
      <w:pPr>
        <w:pStyle w:val="Default"/>
        <w:rPr>
          <w:rFonts w:ascii="Arial Narrow" w:hAnsi="Arial Narrow"/>
          <w:sz w:val="20"/>
          <w:szCs w:val="20"/>
        </w:rPr>
      </w:pPr>
      <w:r w:rsidRPr="005D4860">
        <w:rPr>
          <w:rFonts w:ascii="Arial Narrow" w:hAnsi="Arial Narrow"/>
          <w:sz w:val="20"/>
          <w:szCs w:val="20"/>
        </w:rPr>
        <w:t xml:space="preserve">Prosimy o potwierdzenie, iż montowane drzwi (i stolarka) mają być aluminiowe? </w:t>
      </w:r>
    </w:p>
    <w:p w:rsidR="00C13D99" w:rsidRDefault="00C13D99" w:rsidP="005D486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5D4860" w:rsidRPr="005D4860">
        <w:rPr>
          <w:rFonts w:ascii="Arial Narrow" w:hAnsi="Arial Narrow" w:cs="Times New Roman"/>
          <w:b/>
          <w:sz w:val="20"/>
          <w:szCs w:val="20"/>
        </w:rPr>
        <w:t>Zamawiający dopuszcza drzwi inne z zachowaniem wymagań sanitarnych. Okna na patio wymaga aluminiowe.</w:t>
      </w:r>
    </w:p>
    <w:p w:rsidR="005D4860" w:rsidRDefault="005D4860" w:rsidP="005D4860">
      <w:pPr>
        <w:spacing w:after="0"/>
        <w:rPr>
          <w:rFonts w:ascii="Arial Narrow" w:hAnsi="Arial Narrow" w:cs="Times New Roman"/>
          <w:b/>
          <w:sz w:val="20"/>
          <w:szCs w:val="20"/>
        </w:rPr>
      </w:pPr>
    </w:p>
    <w:p w:rsidR="00EB265C" w:rsidRPr="00EB265C" w:rsidRDefault="00EB265C" w:rsidP="00C13D99">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142</w:t>
      </w:r>
    </w:p>
    <w:p w:rsidR="005D4860" w:rsidRPr="005D4860" w:rsidRDefault="005D4860" w:rsidP="005D4860">
      <w:pPr>
        <w:spacing w:after="0"/>
        <w:jc w:val="both"/>
        <w:rPr>
          <w:rFonts w:ascii="Arial Narrow" w:hAnsi="Arial Narrow" w:cs="Times New Roman"/>
          <w:sz w:val="20"/>
          <w:szCs w:val="20"/>
        </w:rPr>
      </w:pPr>
      <w:r w:rsidRPr="005D4860">
        <w:rPr>
          <w:rFonts w:ascii="Arial Narrow" w:hAnsi="Arial Narrow" w:cs="Times New Roman"/>
          <w:sz w:val="20"/>
          <w:szCs w:val="20"/>
        </w:rPr>
        <w:t xml:space="preserve">Prosimy o wskazanie lokalizacji dla centrali wentylacyjnej. </w:t>
      </w:r>
    </w:p>
    <w:p w:rsidR="00EB265C" w:rsidRDefault="00EB265C" w:rsidP="00EB265C">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5D4860">
        <w:rPr>
          <w:rFonts w:ascii="Arial Narrow" w:hAnsi="Arial Narrow" w:cs="Times New Roman"/>
          <w:b/>
          <w:sz w:val="20"/>
          <w:szCs w:val="20"/>
        </w:rPr>
        <w:t>Zgodnie z odpowiedzią na pytanie 36</w:t>
      </w:r>
      <w:r>
        <w:rPr>
          <w:rFonts w:ascii="Arial Narrow" w:hAnsi="Arial Narrow" w:cs="Times New Roman"/>
          <w:b/>
          <w:sz w:val="20"/>
          <w:szCs w:val="20"/>
        </w:rPr>
        <w:t>.</w:t>
      </w:r>
    </w:p>
    <w:p w:rsidR="00C13D99" w:rsidRDefault="00C13D99" w:rsidP="00C13D99">
      <w:pPr>
        <w:spacing w:after="0"/>
        <w:jc w:val="both"/>
        <w:rPr>
          <w:rFonts w:ascii="Arial Narrow" w:hAnsi="Arial Narrow" w:cs="Times New Roman"/>
          <w:b/>
          <w:sz w:val="20"/>
          <w:szCs w:val="20"/>
        </w:rPr>
      </w:pPr>
    </w:p>
    <w:p w:rsidR="00EB265C" w:rsidRPr="00EB265C" w:rsidRDefault="00EB265C" w:rsidP="00EB265C">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143</w:t>
      </w:r>
    </w:p>
    <w:p w:rsidR="005D4860" w:rsidRDefault="005D4860" w:rsidP="00EB265C">
      <w:pPr>
        <w:spacing w:after="0"/>
        <w:jc w:val="both"/>
        <w:rPr>
          <w:rFonts w:ascii="Arial Narrow" w:hAnsi="Arial Narrow" w:cs="Times New Roman"/>
          <w:sz w:val="20"/>
          <w:szCs w:val="20"/>
        </w:rPr>
      </w:pPr>
      <w:r w:rsidRPr="005D4860">
        <w:rPr>
          <w:rFonts w:ascii="Arial Narrow" w:hAnsi="Arial Narrow" w:cs="Times New Roman"/>
          <w:sz w:val="20"/>
          <w:szCs w:val="20"/>
        </w:rPr>
        <w:t>Prosimy o wskazanie w jakim systemie mają być zainstalowane czujki P-POŻ.</w:t>
      </w:r>
    </w:p>
    <w:p w:rsidR="00EB265C" w:rsidRDefault="00EB265C" w:rsidP="00EB265C">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5D4860">
        <w:rPr>
          <w:rFonts w:ascii="Arial Narrow" w:hAnsi="Arial Narrow" w:cs="Times New Roman"/>
          <w:b/>
          <w:sz w:val="20"/>
          <w:szCs w:val="20"/>
        </w:rPr>
        <w:t>Czujniki należy zainstalować w systemie Siemens Cerberus.</w:t>
      </w:r>
    </w:p>
    <w:p w:rsidR="00C13D99" w:rsidRDefault="00C13D99" w:rsidP="00C13D99">
      <w:pPr>
        <w:spacing w:after="0"/>
        <w:jc w:val="both"/>
        <w:rPr>
          <w:rFonts w:ascii="Arial Narrow" w:hAnsi="Arial Narrow" w:cs="Times New Roman"/>
          <w:b/>
          <w:sz w:val="20"/>
          <w:szCs w:val="20"/>
        </w:rPr>
      </w:pPr>
    </w:p>
    <w:p w:rsidR="00EB265C" w:rsidRPr="00EB265C" w:rsidRDefault="00EB265C" w:rsidP="00EB265C">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144</w:t>
      </w:r>
    </w:p>
    <w:p w:rsidR="005D4860" w:rsidRPr="005D4860" w:rsidRDefault="005D4860" w:rsidP="005D4860">
      <w:pPr>
        <w:spacing w:after="0"/>
        <w:jc w:val="both"/>
        <w:rPr>
          <w:rFonts w:ascii="Arial Narrow" w:hAnsi="Arial Narrow" w:cs="Times New Roman"/>
          <w:sz w:val="20"/>
          <w:szCs w:val="20"/>
        </w:rPr>
      </w:pPr>
      <w:r w:rsidRPr="005D4860">
        <w:rPr>
          <w:rFonts w:ascii="Arial Narrow" w:hAnsi="Arial Narrow" w:cs="Times New Roman"/>
          <w:sz w:val="20"/>
          <w:szCs w:val="20"/>
        </w:rPr>
        <w:t>Czy w obecnym systemie P-POŻ. Zamawiający posiada pola do podłączenia wszystkich czujek z nowo planowanej pracowni rezonansu?</w:t>
      </w:r>
    </w:p>
    <w:p w:rsidR="00EB265C" w:rsidRDefault="00EB265C" w:rsidP="00EB265C">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5D4860">
        <w:rPr>
          <w:rFonts w:ascii="Arial Narrow" w:hAnsi="Arial Narrow" w:cs="Times New Roman"/>
          <w:b/>
          <w:sz w:val="20"/>
          <w:szCs w:val="20"/>
        </w:rPr>
        <w:t>Zamawiający nie dysponuje wolnym polem do podłączenia wszystkich czujek. Wymagane jest zaprojektowanie i postawienie nowej centralki dla potrzeb pracowni.</w:t>
      </w:r>
    </w:p>
    <w:p w:rsidR="00C13D99" w:rsidRDefault="00C13D99" w:rsidP="00C13D99">
      <w:pPr>
        <w:spacing w:after="0"/>
        <w:jc w:val="both"/>
        <w:rPr>
          <w:rFonts w:ascii="Arial Narrow" w:hAnsi="Arial Narrow" w:cs="Times New Roman"/>
          <w:b/>
          <w:sz w:val="20"/>
          <w:szCs w:val="20"/>
        </w:rPr>
      </w:pPr>
    </w:p>
    <w:p w:rsidR="00C15080" w:rsidRPr="00EB265C" w:rsidRDefault="00C15080" w:rsidP="00C1508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145</w:t>
      </w:r>
    </w:p>
    <w:p w:rsidR="005D4860" w:rsidRDefault="005D4860" w:rsidP="00C15080">
      <w:pPr>
        <w:spacing w:after="0"/>
        <w:jc w:val="both"/>
        <w:rPr>
          <w:rFonts w:ascii="Arial Narrow" w:hAnsi="Arial Narrow" w:cs="Calibri"/>
          <w:sz w:val="20"/>
          <w:szCs w:val="20"/>
        </w:rPr>
      </w:pPr>
      <w:r w:rsidRPr="005D4860">
        <w:rPr>
          <w:rFonts w:ascii="Arial Narrow" w:hAnsi="Arial Narrow" w:cs="Calibri"/>
          <w:sz w:val="20"/>
          <w:szCs w:val="20"/>
        </w:rPr>
        <w:t xml:space="preserve">Czy Zamawiający dysponuje operatem P-POŻ? Jeśli tak prosimy o udostępnienie. </w:t>
      </w:r>
    </w:p>
    <w:p w:rsidR="00C15080" w:rsidRPr="00C15080" w:rsidRDefault="00C15080" w:rsidP="00C1508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5D4860">
        <w:rPr>
          <w:rFonts w:ascii="Arial Narrow" w:hAnsi="Arial Narrow" w:cs="Times New Roman"/>
          <w:b/>
          <w:sz w:val="20"/>
          <w:szCs w:val="20"/>
        </w:rPr>
        <w:t>Zamawiający nie dysponuje operatem P-POŻ.</w:t>
      </w:r>
    </w:p>
    <w:p w:rsidR="00C15080" w:rsidRDefault="00C15080" w:rsidP="00C15080">
      <w:pPr>
        <w:spacing w:after="0"/>
        <w:jc w:val="both"/>
        <w:rPr>
          <w:rFonts w:ascii="Arial Narrow" w:hAnsi="Arial Narrow" w:cs="Times New Roman"/>
          <w:b/>
          <w:sz w:val="20"/>
          <w:szCs w:val="20"/>
        </w:rPr>
      </w:pPr>
    </w:p>
    <w:p w:rsidR="00C15080" w:rsidRPr="00EB265C" w:rsidRDefault="00C15080" w:rsidP="00C1508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146</w:t>
      </w:r>
    </w:p>
    <w:p w:rsidR="00C15080" w:rsidRDefault="005D4860" w:rsidP="00C15080">
      <w:pPr>
        <w:spacing w:after="0"/>
        <w:jc w:val="both"/>
        <w:rPr>
          <w:rFonts w:ascii="Arial Narrow" w:hAnsi="Arial Narrow" w:cs="Times New Roman"/>
          <w:b/>
          <w:sz w:val="20"/>
          <w:szCs w:val="20"/>
        </w:rPr>
      </w:pPr>
      <w:r w:rsidRPr="005D4860">
        <w:rPr>
          <w:rFonts w:ascii="Arial Narrow" w:hAnsi="Arial Narrow" w:cs="Calibri"/>
          <w:sz w:val="20"/>
          <w:szCs w:val="20"/>
        </w:rPr>
        <w:t>Czy nowo projektowana pracownia rezonansu ma być wydzieloną strefą P-POŻ?</w:t>
      </w:r>
      <w:r w:rsidR="00C15080" w:rsidRPr="00C15080">
        <w:rPr>
          <w:rFonts w:ascii="Arial Narrow" w:hAnsi="Arial Narrow" w:cs="Calibri"/>
          <w:sz w:val="20"/>
          <w:szCs w:val="20"/>
        </w:rPr>
        <w:t>.</w:t>
      </w:r>
      <w:r w:rsidR="00C15080">
        <w:rPr>
          <w:rFonts w:ascii="Arial Narrow" w:hAnsi="Arial Narrow" w:cs="Times New Roman"/>
          <w:b/>
          <w:sz w:val="20"/>
          <w:szCs w:val="20"/>
        </w:rPr>
        <w:t xml:space="preserve"> </w:t>
      </w:r>
    </w:p>
    <w:p w:rsidR="00C13D99" w:rsidRDefault="00C15080" w:rsidP="00C1508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5D4860">
        <w:rPr>
          <w:rFonts w:ascii="Arial Narrow" w:hAnsi="Arial Narrow" w:cs="Times New Roman"/>
          <w:b/>
          <w:sz w:val="20"/>
          <w:szCs w:val="20"/>
        </w:rPr>
        <w:t>Zgodnie z dokumentacją techniczną</w:t>
      </w:r>
      <w:r>
        <w:rPr>
          <w:rFonts w:ascii="Arial Narrow" w:hAnsi="Arial Narrow" w:cs="Times New Roman"/>
          <w:b/>
          <w:sz w:val="20"/>
          <w:szCs w:val="20"/>
        </w:rPr>
        <w:t>.</w:t>
      </w:r>
    </w:p>
    <w:p w:rsidR="00C15080" w:rsidRDefault="00C15080" w:rsidP="00C15080">
      <w:pPr>
        <w:spacing w:after="0"/>
        <w:jc w:val="both"/>
        <w:rPr>
          <w:rFonts w:ascii="Arial Narrow" w:hAnsi="Arial Narrow" w:cs="Times New Roman"/>
          <w:b/>
          <w:sz w:val="20"/>
          <w:szCs w:val="20"/>
        </w:rPr>
      </w:pPr>
    </w:p>
    <w:p w:rsidR="00C15080" w:rsidRPr="00EB265C" w:rsidRDefault="00C15080" w:rsidP="00C1508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147</w:t>
      </w:r>
    </w:p>
    <w:p w:rsidR="00C15080" w:rsidRPr="00203C93" w:rsidRDefault="00203C93" w:rsidP="00203C93">
      <w:pPr>
        <w:spacing w:after="0"/>
        <w:jc w:val="both"/>
        <w:rPr>
          <w:rFonts w:ascii="Arial Narrow" w:hAnsi="Arial Narrow" w:cs="Calibri"/>
          <w:sz w:val="20"/>
          <w:szCs w:val="20"/>
        </w:rPr>
      </w:pPr>
      <w:r w:rsidRPr="00203C93">
        <w:rPr>
          <w:rFonts w:ascii="Arial Narrow" w:hAnsi="Arial Narrow" w:cs="Calibri"/>
          <w:sz w:val="20"/>
          <w:szCs w:val="20"/>
        </w:rPr>
        <w:t>Czy Zamawiający dysponuje systemem DSO? Jeśli tak, prosimy o podanie typu systemu.</w:t>
      </w:r>
    </w:p>
    <w:p w:rsidR="00C15080" w:rsidRDefault="00C15080" w:rsidP="00C1508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203C93">
        <w:rPr>
          <w:rFonts w:ascii="Arial Narrow" w:hAnsi="Arial Narrow" w:cs="Times New Roman"/>
          <w:b/>
          <w:sz w:val="20"/>
          <w:szCs w:val="20"/>
        </w:rPr>
        <w:t xml:space="preserve">Zamawiający dysponuje systemem DSO typu </w:t>
      </w:r>
    </w:p>
    <w:p w:rsidR="00C15080" w:rsidRDefault="00C15080" w:rsidP="00C15080">
      <w:pPr>
        <w:spacing w:after="0"/>
        <w:jc w:val="both"/>
        <w:rPr>
          <w:rFonts w:ascii="Arial Narrow" w:hAnsi="Arial Narrow" w:cs="Times New Roman"/>
          <w:b/>
          <w:sz w:val="20"/>
          <w:szCs w:val="20"/>
        </w:rPr>
      </w:pPr>
    </w:p>
    <w:p w:rsidR="006E552F" w:rsidRPr="00EB265C" w:rsidRDefault="006E552F" w:rsidP="006E552F">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148</w:t>
      </w:r>
    </w:p>
    <w:p w:rsidR="00203C93" w:rsidRDefault="00203C93" w:rsidP="006E552F">
      <w:pPr>
        <w:spacing w:after="0"/>
        <w:jc w:val="both"/>
        <w:rPr>
          <w:rFonts w:ascii="Arial Narrow" w:hAnsi="Arial Narrow" w:cs="Calibri"/>
          <w:sz w:val="20"/>
          <w:szCs w:val="20"/>
        </w:rPr>
      </w:pPr>
      <w:r w:rsidRPr="00203C93">
        <w:rPr>
          <w:rFonts w:ascii="Arial Narrow" w:hAnsi="Arial Narrow" w:cs="Calibri"/>
          <w:sz w:val="20"/>
          <w:szCs w:val="20"/>
        </w:rPr>
        <w:t xml:space="preserve">Czy Zamawiający oczekuje konkretnego typu oświetlenia awaryjnego i kierunkowego (np. EATON)? </w:t>
      </w:r>
    </w:p>
    <w:p w:rsidR="006E552F" w:rsidRDefault="006E552F" w:rsidP="006E552F">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t>
      </w:r>
      <w:r w:rsidR="00203C93">
        <w:rPr>
          <w:rFonts w:ascii="Arial Narrow" w:hAnsi="Arial Narrow" w:cs="Times New Roman"/>
          <w:b/>
          <w:sz w:val="20"/>
          <w:szCs w:val="20"/>
        </w:rPr>
        <w:t>potwierdza wymóg</w:t>
      </w:r>
      <w:r>
        <w:rPr>
          <w:rFonts w:ascii="Arial Narrow" w:hAnsi="Arial Narrow" w:cs="Times New Roman"/>
          <w:b/>
          <w:sz w:val="20"/>
          <w:szCs w:val="20"/>
        </w:rPr>
        <w:t>.</w:t>
      </w:r>
    </w:p>
    <w:p w:rsidR="00C15080" w:rsidRDefault="00C15080" w:rsidP="00C15080">
      <w:pPr>
        <w:spacing w:after="0"/>
        <w:jc w:val="both"/>
        <w:rPr>
          <w:rFonts w:ascii="Arial Narrow" w:hAnsi="Arial Narrow" w:cs="Times New Roman"/>
          <w:b/>
          <w:sz w:val="20"/>
          <w:szCs w:val="20"/>
        </w:rPr>
      </w:pPr>
    </w:p>
    <w:p w:rsidR="006E552F" w:rsidRPr="00EB265C" w:rsidRDefault="006E552F" w:rsidP="006E552F">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149</w:t>
      </w:r>
    </w:p>
    <w:p w:rsidR="00203C93" w:rsidRDefault="00203C93" w:rsidP="006E552F">
      <w:pPr>
        <w:spacing w:after="0"/>
        <w:jc w:val="both"/>
        <w:rPr>
          <w:rFonts w:ascii="Arial Narrow" w:hAnsi="Arial Narrow" w:cs="Calibri"/>
          <w:sz w:val="20"/>
          <w:szCs w:val="20"/>
        </w:rPr>
      </w:pPr>
      <w:r w:rsidRPr="00203C93">
        <w:rPr>
          <w:rFonts w:ascii="Arial Narrow" w:hAnsi="Arial Narrow" w:cs="Calibri"/>
          <w:sz w:val="20"/>
          <w:szCs w:val="20"/>
        </w:rPr>
        <w:t>Czy Zamawiający wymaga zamontowania oświetlenia dziennego w technologii LED?</w:t>
      </w:r>
    </w:p>
    <w:p w:rsidR="00C15080" w:rsidRDefault="006E552F" w:rsidP="006E552F">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203C93">
        <w:rPr>
          <w:rFonts w:ascii="Arial Narrow" w:hAnsi="Arial Narrow" w:cs="Times New Roman"/>
          <w:b/>
          <w:sz w:val="20"/>
          <w:szCs w:val="20"/>
        </w:rPr>
        <w:t>Zamawiający potwierdza wymóg</w:t>
      </w:r>
      <w:r w:rsidRPr="006E552F">
        <w:rPr>
          <w:rFonts w:ascii="Arial Narrow" w:hAnsi="Arial Narrow" w:cs="Times New Roman"/>
          <w:b/>
          <w:sz w:val="20"/>
          <w:szCs w:val="20"/>
        </w:rPr>
        <w:t>.</w:t>
      </w:r>
    </w:p>
    <w:p w:rsidR="006E552F" w:rsidRDefault="006E552F" w:rsidP="006E552F">
      <w:pPr>
        <w:spacing w:after="0"/>
        <w:jc w:val="both"/>
        <w:rPr>
          <w:rFonts w:ascii="Arial Narrow" w:hAnsi="Arial Narrow" w:cs="Times New Roman"/>
          <w:b/>
          <w:sz w:val="20"/>
          <w:szCs w:val="20"/>
        </w:rPr>
      </w:pPr>
    </w:p>
    <w:p w:rsidR="006E552F" w:rsidRPr="00EB265C" w:rsidRDefault="006E552F" w:rsidP="006E552F">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150</w:t>
      </w:r>
    </w:p>
    <w:p w:rsidR="00203C93" w:rsidRDefault="00203C93" w:rsidP="006E552F">
      <w:pPr>
        <w:spacing w:after="0"/>
        <w:jc w:val="both"/>
        <w:rPr>
          <w:rFonts w:ascii="Arial Narrow" w:hAnsi="Arial Narrow" w:cs="Calibri"/>
          <w:sz w:val="20"/>
          <w:szCs w:val="20"/>
        </w:rPr>
      </w:pPr>
      <w:r w:rsidRPr="00203C93">
        <w:rPr>
          <w:rFonts w:ascii="Arial Narrow" w:hAnsi="Arial Narrow" w:cs="Calibri"/>
          <w:sz w:val="20"/>
          <w:szCs w:val="20"/>
        </w:rPr>
        <w:t>Prosimy o podanie odległości od serwerowni.</w:t>
      </w:r>
    </w:p>
    <w:p w:rsidR="006E552F" w:rsidRDefault="006E552F" w:rsidP="006E552F">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203C93">
        <w:rPr>
          <w:rFonts w:ascii="Arial Narrow" w:hAnsi="Arial Narrow" w:cs="Times New Roman"/>
          <w:b/>
          <w:sz w:val="20"/>
          <w:szCs w:val="20"/>
        </w:rPr>
        <w:t>Około 200 mb.</w:t>
      </w:r>
    </w:p>
    <w:p w:rsidR="006E552F" w:rsidRDefault="006E552F" w:rsidP="006E552F">
      <w:pPr>
        <w:spacing w:after="0"/>
        <w:jc w:val="both"/>
        <w:rPr>
          <w:rFonts w:ascii="Arial Narrow" w:hAnsi="Arial Narrow" w:cs="Times New Roman"/>
          <w:b/>
          <w:sz w:val="20"/>
          <w:szCs w:val="20"/>
        </w:rPr>
      </w:pPr>
    </w:p>
    <w:p w:rsidR="006E552F" w:rsidRPr="00EB265C" w:rsidRDefault="006E552F" w:rsidP="006E552F">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151</w:t>
      </w:r>
    </w:p>
    <w:p w:rsidR="006E552F" w:rsidRDefault="00203C93" w:rsidP="006E552F">
      <w:pPr>
        <w:spacing w:after="0"/>
        <w:jc w:val="both"/>
        <w:rPr>
          <w:rFonts w:ascii="Arial Narrow" w:hAnsi="Arial Narrow" w:cs="Calibri"/>
          <w:sz w:val="20"/>
          <w:szCs w:val="20"/>
        </w:rPr>
      </w:pPr>
      <w:r w:rsidRPr="00203C93">
        <w:rPr>
          <w:rFonts w:ascii="Arial Narrow" w:hAnsi="Arial Narrow" w:cs="Calibri"/>
          <w:sz w:val="20"/>
          <w:szCs w:val="20"/>
        </w:rPr>
        <w:t>Czy Zamawiający oczekuje wykonania robót w oparciu o pozwolenie na budowę, czy oczekuje zgłoszenia robót budowlanych?</w:t>
      </w:r>
    </w:p>
    <w:p w:rsidR="006E552F" w:rsidRDefault="006E552F" w:rsidP="006E552F">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203C93">
        <w:rPr>
          <w:rFonts w:ascii="Arial Narrow" w:hAnsi="Arial Narrow" w:cs="Times New Roman"/>
          <w:b/>
          <w:sz w:val="20"/>
          <w:szCs w:val="20"/>
        </w:rPr>
        <w:t>Wykonanie robót budowlanych nastąpi w oparciu o pozwolenie na budowę stanowiące załącznik do siwz.</w:t>
      </w:r>
    </w:p>
    <w:p w:rsidR="006E552F" w:rsidRDefault="006E552F" w:rsidP="006E552F">
      <w:pPr>
        <w:spacing w:after="0"/>
        <w:jc w:val="both"/>
        <w:rPr>
          <w:rFonts w:ascii="Arial Narrow" w:hAnsi="Arial Narrow" w:cs="Times New Roman"/>
          <w:b/>
          <w:sz w:val="20"/>
          <w:szCs w:val="20"/>
          <w:u w:val="single"/>
        </w:rPr>
      </w:pPr>
    </w:p>
    <w:p w:rsidR="006E552F" w:rsidRPr="00EB265C" w:rsidRDefault="006E552F" w:rsidP="006E552F">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152</w:t>
      </w:r>
    </w:p>
    <w:p w:rsidR="009A5AFA" w:rsidRDefault="009A5AFA" w:rsidP="006E552F">
      <w:pPr>
        <w:spacing w:after="0"/>
        <w:jc w:val="both"/>
        <w:rPr>
          <w:rFonts w:ascii="Arial Narrow" w:hAnsi="Arial Narrow" w:cs="Calibri"/>
          <w:sz w:val="20"/>
          <w:szCs w:val="20"/>
        </w:rPr>
      </w:pPr>
      <w:r w:rsidRPr="009A5AFA">
        <w:rPr>
          <w:rFonts w:ascii="Arial Narrow" w:hAnsi="Arial Narrow" w:cs="Calibri"/>
          <w:sz w:val="20"/>
          <w:szCs w:val="20"/>
        </w:rPr>
        <w:t>Czy rozstawienie dźwigu na czas dostawy urządzenie, w związku z jego wymiarami (wysokość) nie zakłóci pracy lądowiska helikoptera? Czy Zamawiający widzi potrzebę ewentualnego poinformowania o tym fakcie służb lotniczych?</w:t>
      </w:r>
    </w:p>
    <w:p w:rsidR="006E552F" w:rsidRDefault="006E552F" w:rsidP="006E552F">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A5AFA">
        <w:rPr>
          <w:rFonts w:ascii="Arial Narrow" w:hAnsi="Arial Narrow" w:cs="Times New Roman"/>
          <w:b/>
          <w:sz w:val="20"/>
          <w:szCs w:val="20"/>
        </w:rPr>
        <w:t>Zamawiający powiadomi służby lotnicze</w:t>
      </w:r>
      <w:r>
        <w:rPr>
          <w:rFonts w:ascii="Arial Narrow" w:hAnsi="Arial Narrow" w:cs="Times New Roman"/>
          <w:b/>
          <w:sz w:val="20"/>
          <w:szCs w:val="20"/>
        </w:rPr>
        <w:t>.</w:t>
      </w:r>
    </w:p>
    <w:p w:rsidR="006E552F" w:rsidRDefault="006E552F" w:rsidP="006E552F">
      <w:pPr>
        <w:spacing w:after="0"/>
        <w:jc w:val="both"/>
        <w:rPr>
          <w:rFonts w:ascii="Arial Narrow" w:hAnsi="Arial Narrow" w:cs="Times New Roman"/>
          <w:b/>
          <w:sz w:val="20"/>
          <w:szCs w:val="20"/>
        </w:rPr>
      </w:pPr>
    </w:p>
    <w:p w:rsidR="00032400" w:rsidRPr="00EB265C" w:rsidRDefault="00032400"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153</w:t>
      </w:r>
    </w:p>
    <w:p w:rsidR="009A5AFA" w:rsidRPr="009A5AFA" w:rsidRDefault="009A5AFA" w:rsidP="009A5AFA">
      <w:pPr>
        <w:spacing w:after="0"/>
        <w:jc w:val="both"/>
        <w:rPr>
          <w:rFonts w:ascii="Arial Narrow" w:hAnsi="Arial Narrow" w:cs="Calibri"/>
          <w:sz w:val="20"/>
          <w:szCs w:val="20"/>
        </w:rPr>
      </w:pPr>
      <w:r w:rsidRPr="009A5AFA">
        <w:rPr>
          <w:rFonts w:ascii="Arial Narrow" w:hAnsi="Arial Narrow" w:cs="Calibri"/>
          <w:sz w:val="20"/>
          <w:szCs w:val="20"/>
        </w:rPr>
        <w:lastRenderedPageBreak/>
        <w:t>Czy Zamawiający bierze na siebie ewentualnego uzgodnienia pracy dźwigu z odpowiednimi służbami lotniczymi?</w:t>
      </w:r>
    </w:p>
    <w:p w:rsidR="00032400" w:rsidRDefault="00032400"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A5AFA">
        <w:rPr>
          <w:rFonts w:ascii="Arial Narrow" w:hAnsi="Arial Narrow" w:cs="Times New Roman"/>
          <w:b/>
          <w:sz w:val="20"/>
          <w:szCs w:val="20"/>
        </w:rPr>
        <w:t>Jak wyżej</w:t>
      </w:r>
      <w:r>
        <w:rPr>
          <w:rFonts w:ascii="Arial Narrow" w:hAnsi="Arial Narrow" w:cs="Times New Roman"/>
          <w:b/>
          <w:sz w:val="20"/>
          <w:szCs w:val="20"/>
        </w:rPr>
        <w:t>.</w:t>
      </w:r>
    </w:p>
    <w:p w:rsidR="006E552F" w:rsidRDefault="006E552F" w:rsidP="006E552F">
      <w:pPr>
        <w:spacing w:after="0"/>
        <w:jc w:val="both"/>
        <w:rPr>
          <w:rFonts w:ascii="Arial Narrow" w:hAnsi="Arial Narrow" w:cs="Times New Roman"/>
          <w:b/>
          <w:sz w:val="20"/>
          <w:szCs w:val="20"/>
        </w:rPr>
      </w:pPr>
    </w:p>
    <w:p w:rsidR="00032400" w:rsidRPr="00032400" w:rsidRDefault="00032400" w:rsidP="006E552F">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154</w:t>
      </w:r>
    </w:p>
    <w:p w:rsidR="009A5AFA" w:rsidRDefault="009A5AFA" w:rsidP="00032400">
      <w:pPr>
        <w:spacing w:after="0"/>
        <w:jc w:val="both"/>
        <w:rPr>
          <w:rFonts w:ascii="Arial Narrow" w:hAnsi="Arial Narrow" w:cs="Times New Roman"/>
          <w:sz w:val="20"/>
          <w:szCs w:val="20"/>
        </w:rPr>
      </w:pPr>
      <w:r w:rsidRPr="009A5AFA">
        <w:rPr>
          <w:rFonts w:ascii="Arial Narrow" w:hAnsi="Arial Narrow" w:cs="Times New Roman"/>
          <w:sz w:val="20"/>
          <w:szCs w:val="20"/>
        </w:rPr>
        <w:t>Czy w nowo projektowanej pracowni mają być drzwi z kontrolą dostępu, jeśli tak, to ile sztuk? Prosimy o podanie firmy obsługującej kontrolę dostępu.</w:t>
      </w:r>
    </w:p>
    <w:p w:rsidR="00032400" w:rsidRPr="00032400" w:rsidRDefault="00032400"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A5AFA">
        <w:rPr>
          <w:rFonts w:ascii="Arial Narrow" w:hAnsi="Arial Narrow" w:cs="Times New Roman"/>
          <w:b/>
          <w:sz w:val="20"/>
          <w:szCs w:val="20"/>
        </w:rPr>
        <w:t>Zamawiający wymaga 1 szt. drzwi z kontrolą dostępu.</w:t>
      </w:r>
      <w:r w:rsidR="00532FEF">
        <w:rPr>
          <w:rFonts w:ascii="Arial Narrow" w:hAnsi="Arial Narrow" w:cs="Times New Roman"/>
          <w:b/>
          <w:sz w:val="20"/>
          <w:szCs w:val="20"/>
        </w:rPr>
        <w:t xml:space="preserve"> </w:t>
      </w:r>
    </w:p>
    <w:p w:rsidR="00032400" w:rsidRPr="00032400" w:rsidRDefault="00032400" w:rsidP="00032400">
      <w:pPr>
        <w:spacing w:after="0"/>
        <w:jc w:val="both"/>
        <w:rPr>
          <w:rFonts w:ascii="Arial Narrow" w:hAnsi="Arial Narrow" w:cs="Times New Roman"/>
          <w:b/>
          <w:sz w:val="20"/>
          <w:szCs w:val="20"/>
        </w:rPr>
      </w:pPr>
    </w:p>
    <w:p w:rsidR="00032400" w:rsidRPr="00032400" w:rsidRDefault="00032400"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155</w:t>
      </w:r>
    </w:p>
    <w:p w:rsidR="00032400" w:rsidRDefault="009A5AFA" w:rsidP="00032400">
      <w:pPr>
        <w:spacing w:after="0"/>
        <w:jc w:val="both"/>
        <w:rPr>
          <w:rFonts w:ascii="Arial Narrow" w:hAnsi="Arial Narrow" w:cs="Times New Roman"/>
          <w:sz w:val="20"/>
          <w:szCs w:val="20"/>
        </w:rPr>
      </w:pPr>
      <w:r w:rsidRPr="009A5AFA">
        <w:rPr>
          <w:rFonts w:ascii="Arial Narrow" w:hAnsi="Arial Narrow" w:cs="Times New Roman"/>
          <w:sz w:val="20"/>
          <w:szCs w:val="20"/>
        </w:rPr>
        <w:t>Czy Zamawiający wyrazi zgodę na przeprowadzenie odpowiednich prac i udostępni pomieszczenia pod planowaną pracownią rezo</w:t>
      </w:r>
      <w:r>
        <w:rPr>
          <w:rFonts w:ascii="Arial Narrow" w:hAnsi="Arial Narrow" w:cs="Times New Roman"/>
          <w:sz w:val="20"/>
          <w:szCs w:val="20"/>
        </w:rPr>
        <w:t>nansu w celu wzmocnienia stropu</w:t>
      </w:r>
      <w:r w:rsidRPr="009A5AFA">
        <w:rPr>
          <w:rFonts w:ascii="Arial Narrow" w:hAnsi="Arial Narrow" w:cs="Times New Roman"/>
          <w:sz w:val="20"/>
          <w:szCs w:val="20"/>
        </w:rPr>
        <w:t>?</w:t>
      </w:r>
    </w:p>
    <w:p w:rsidR="00032400" w:rsidRDefault="00032400" w:rsidP="00032400">
      <w:pPr>
        <w:spacing w:after="0"/>
        <w:jc w:val="both"/>
        <w:rPr>
          <w:rFonts w:ascii="Arial Narrow" w:hAnsi="Arial Narrow" w:cs="Times New Roman"/>
          <w:b/>
          <w:sz w:val="20"/>
          <w:szCs w:val="20"/>
        </w:rPr>
      </w:pPr>
      <w:r w:rsidRPr="00032400">
        <w:rPr>
          <w:rFonts w:ascii="Arial Narrow" w:hAnsi="Arial Narrow" w:cs="Times New Roman"/>
          <w:b/>
          <w:sz w:val="20"/>
          <w:szCs w:val="20"/>
        </w:rPr>
        <w:t>Odpowiedź:</w:t>
      </w:r>
      <w:r w:rsidR="0056779F">
        <w:rPr>
          <w:rFonts w:ascii="Arial Narrow" w:hAnsi="Arial Narrow" w:cs="Times New Roman"/>
          <w:b/>
          <w:sz w:val="20"/>
          <w:szCs w:val="20"/>
        </w:rPr>
        <w:t xml:space="preserve"> Zamawiający </w:t>
      </w:r>
      <w:r w:rsidR="009A5AFA">
        <w:rPr>
          <w:rFonts w:ascii="Arial Narrow" w:hAnsi="Arial Narrow" w:cs="Times New Roman"/>
          <w:b/>
          <w:sz w:val="20"/>
          <w:szCs w:val="20"/>
        </w:rPr>
        <w:t>wyjaśnia, że pod projektowaną pracownią rezonansu magnetycznego nie ma żadnych pomieszczeń.</w:t>
      </w:r>
    </w:p>
    <w:p w:rsidR="0056779F" w:rsidRDefault="0056779F" w:rsidP="00032400">
      <w:pPr>
        <w:spacing w:after="0"/>
        <w:jc w:val="both"/>
        <w:rPr>
          <w:rFonts w:ascii="Arial Narrow" w:hAnsi="Arial Narrow" w:cs="Times New Roman"/>
          <w:b/>
          <w:sz w:val="20"/>
          <w:szCs w:val="20"/>
        </w:rPr>
      </w:pPr>
    </w:p>
    <w:p w:rsidR="009A5AFA" w:rsidRDefault="009A5AFA" w:rsidP="00032400">
      <w:pPr>
        <w:spacing w:after="0"/>
        <w:jc w:val="both"/>
        <w:rPr>
          <w:rFonts w:ascii="Arial Narrow" w:hAnsi="Arial Narrow" w:cs="Times New Roman"/>
          <w:b/>
          <w:sz w:val="20"/>
          <w:szCs w:val="20"/>
        </w:rPr>
      </w:pPr>
    </w:p>
    <w:p w:rsidR="00032400" w:rsidRPr="00CC37A1" w:rsidRDefault="00CC37A1" w:rsidP="00032400">
      <w:pPr>
        <w:spacing w:after="0"/>
        <w:jc w:val="both"/>
        <w:rPr>
          <w:rFonts w:ascii="Arial Narrow" w:hAnsi="Arial Narrow" w:cs="Times New Roman"/>
          <w:b/>
          <w:sz w:val="20"/>
          <w:szCs w:val="20"/>
          <w:u w:val="single"/>
        </w:rPr>
      </w:pPr>
      <w:r w:rsidRPr="00CC37A1">
        <w:rPr>
          <w:rFonts w:ascii="Arial Narrow" w:hAnsi="Arial Narrow" w:cs="Times New Roman"/>
          <w:b/>
          <w:sz w:val="20"/>
          <w:szCs w:val="20"/>
          <w:u w:val="single"/>
        </w:rPr>
        <w:t>Pytanie 156</w:t>
      </w:r>
    </w:p>
    <w:p w:rsidR="00032400" w:rsidRPr="009A5AFA" w:rsidRDefault="009A5AFA" w:rsidP="009A5AFA">
      <w:pPr>
        <w:spacing w:after="0"/>
        <w:jc w:val="both"/>
        <w:rPr>
          <w:rFonts w:ascii="Arial Narrow" w:hAnsi="Arial Narrow" w:cs="Times New Roman"/>
          <w:sz w:val="20"/>
          <w:szCs w:val="20"/>
        </w:rPr>
      </w:pPr>
      <w:r w:rsidRPr="009A5AFA">
        <w:rPr>
          <w:rFonts w:ascii="Arial Narrow" w:hAnsi="Arial Narrow" w:cs="Times New Roman"/>
          <w:sz w:val="20"/>
          <w:szCs w:val="20"/>
        </w:rPr>
        <w:t>Czy Zamawiający dysponuje wolnymi licencjami na przyłączenie zamawianych urządzeń do systemu PACS/RIS? Czy Zamawiający oczekuje,  iż niezbędne licencje zostaną zakupione przez wykonawcę?</w:t>
      </w:r>
    </w:p>
    <w:p w:rsidR="00032400" w:rsidRDefault="00CC37A1"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A5AFA">
        <w:rPr>
          <w:rFonts w:ascii="Arial Narrow" w:hAnsi="Arial Narrow" w:cs="Times New Roman"/>
          <w:b/>
          <w:sz w:val="20"/>
          <w:szCs w:val="20"/>
        </w:rPr>
        <w:t>Zamawiający nie dysponuje wolnymi licencjami. Zakup niezbędnych licencji należy do wykonawcy.</w:t>
      </w:r>
    </w:p>
    <w:p w:rsidR="00CC37A1" w:rsidRDefault="00CC37A1" w:rsidP="00032400">
      <w:pPr>
        <w:spacing w:after="0"/>
        <w:jc w:val="both"/>
        <w:rPr>
          <w:rFonts w:ascii="Arial Narrow" w:hAnsi="Arial Narrow" w:cs="Times New Roman"/>
          <w:b/>
          <w:sz w:val="20"/>
          <w:szCs w:val="20"/>
        </w:rPr>
      </w:pPr>
    </w:p>
    <w:p w:rsidR="00CC37A1" w:rsidRPr="00CC37A1" w:rsidRDefault="00CC37A1"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157</w:t>
      </w:r>
    </w:p>
    <w:p w:rsidR="009A5AFA" w:rsidRDefault="009A5AFA" w:rsidP="00032400">
      <w:pPr>
        <w:spacing w:after="0"/>
        <w:jc w:val="both"/>
        <w:rPr>
          <w:rFonts w:ascii="Arial Narrow" w:hAnsi="Arial Narrow" w:cs="Times New Roman"/>
          <w:sz w:val="20"/>
          <w:szCs w:val="20"/>
        </w:rPr>
      </w:pPr>
      <w:r w:rsidRPr="009A5AFA">
        <w:rPr>
          <w:rFonts w:ascii="Arial Narrow" w:hAnsi="Arial Narrow" w:cs="Times New Roman"/>
          <w:sz w:val="20"/>
          <w:szCs w:val="20"/>
        </w:rPr>
        <w:t>Czy Zamawiający udostępni łącze internetowe o</w:t>
      </w:r>
      <w:r>
        <w:rPr>
          <w:rFonts w:ascii="Arial Narrow" w:hAnsi="Arial Narrow" w:cs="Times New Roman"/>
          <w:sz w:val="20"/>
          <w:szCs w:val="20"/>
        </w:rPr>
        <w:t xml:space="preserve"> przepustowości minimum 2Mb/s (</w:t>
      </w:r>
      <w:r w:rsidRPr="009A5AFA">
        <w:rPr>
          <w:rFonts w:ascii="Arial Narrow" w:hAnsi="Arial Narrow" w:cs="Times New Roman"/>
          <w:sz w:val="20"/>
          <w:szCs w:val="20"/>
        </w:rPr>
        <w:t>upload/download) ze stałym adresem IP oraz urządzenie sieciowe umożliwiające zestawienie tunelu VPN w celu zdalnej diagnostyki rezonansu</w:t>
      </w:r>
      <w:r>
        <w:rPr>
          <w:rFonts w:ascii="Arial Narrow" w:hAnsi="Arial Narrow" w:cs="Times New Roman"/>
          <w:sz w:val="20"/>
          <w:szCs w:val="20"/>
        </w:rPr>
        <w:t>.</w:t>
      </w:r>
    </w:p>
    <w:p w:rsidR="00CC37A1" w:rsidRPr="00032400" w:rsidRDefault="00CC37A1"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t>
      </w:r>
      <w:r w:rsidR="009A5AFA">
        <w:rPr>
          <w:rFonts w:ascii="Arial Narrow" w:hAnsi="Arial Narrow" w:cs="Times New Roman"/>
          <w:b/>
          <w:sz w:val="20"/>
          <w:szCs w:val="20"/>
        </w:rPr>
        <w:t>udostępni łącze o wymaganej przepustowości.</w:t>
      </w:r>
      <w:r>
        <w:rPr>
          <w:rFonts w:ascii="Arial Narrow" w:hAnsi="Arial Narrow" w:cs="Times New Roman"/>
          <w:b/>
          <w:sz w:val="20"/>
          <w:szCs w:val="20"/>
        </w:rPr>
        <w:t>.</w:t>
      </w:r>
    </w:p>
    <w:p w:rsidR="00CC37A1" w:rsidRDefault="00CC37A1" w:rsidP="00032400">
      <w:pPr>
        <w:spacing w:after="0"/>
        <w:jc w:val="both"/>
        <w:rPr>
          <w:rFonts w:ascii="Arial Narrow" w:hAnsi="Arial Narrow" w:cs="Times New Roman"/>
          <w:b/>
          <w:sz w:val="20"/>
          <w:szCs w:val="20"/>
        </w:rPr>
      </w:pPr>
    </w:p>
    <w:p w:rsidR="00CC37A1" w:rsidRPr="00CC37A1" w:rsidRDefault="00CC37A1"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158</w:t>
      </w:r>
    </w:p>
    <w:p w:rsidR="009A5AFA" w:rsidRPr="009A5AFA" w:rsidRDefault="009A5AFA" w:rsidP="009A5AFA">
      <w:pPr>
        <w:spacing w:after="0"/>
        <w:jc w:val="both"/>
        <w:rPr>
          <w:rFonts w:ascii="Arial Narrow" w:hAnsi="Arial Narrow" w:cs="Times New Roman"/>
          <w:sz w:val="20"/>
          <w:szCs w:val="20"/>
        </w:rPr>
      </w:pPr>
      <w:r w:rsidRPr="009A5AFA">
        <w:rPr>
          <w:rFonts w:ascii="Arial Narrow" w:hAnsi="Arial Narrow" w:cs="Times New Roman"/>
          <w:sz w:val="20"/>
          <w:szCs w:val="20"/>
        </w:rPr>
        <w:t>Jeśli na powyższe pytanie odpowiedź brzmi nie to czy Zamawiający zapewni łącze internetowe o parametrach jak w poprzednim pytaniu i wyrazi zgodę na instalację odpowiedniego urządzenia dostarczonego przez Wykonawcę w celu umożliwienia zdalnej diagnostyki rezonansu?</w:t>
      </w:r>
    </w:p>
    <w:p w:rsidR="00032400" w:rsidRPr="00032400" w:rsidRDefault="00CC37A1"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9A5AFA">
        <w:rPr>
          <w:rFonts w:ascii="Arial Narrow" w:hAnsi="Arial Narrow" w:cs="Times New Roman"/>
          <w:b/>
          <w:sz w:val="20"/>
          <w:szCs w:val="20"/>
        </w:rPr>
        <w:t>Nie dotyczy.</w:t>
      </w:r>
      <w:r w:rsidR="00032400" w:rsidRPr="00032400">
        <w:rPr>
          <w:rFonts w:ascii="Arial Narrow" w:hAnsi="Arial Narrow" w:cs="Times New Roman"/>
          <w:b/>
          <w:sz w:val="20"/>
          <w:szCs w:val="20"/>
        </w:rPr>
        <w:t>.</w:t>
      </w:r>
    </w:p>
    <w:p w:rsidR="00032400" w:rsidRDefault="00032400" w:rsidP="00032400">
      <w:pPr>
        <w:spacing w:after="0"/>
        <w:jc w:val="both"/>
        <w:rPr>
          <w:rFonts w:ascii="Arial Narrow" w:hAnsi="Arial Narrow" w:cs="Times New Roman"/>
          <w:b/>
          <w:sz w:val="20"/>
          <w:szCs w:val="20"/>
        </w:rPr>
      </w:pPr>
    </w:p>
    <w:p w:rsidR="00CC37A1" w:rsidRPr="00CC37A1" w:rsidRDefault="00CC37A1"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159</w:t>
      </w:r>
    </w:p>
    <w:p w:rsidR="007676B4" w:rsidRPr="007676B4" w:rsidRDefault="007676B4" w:rsidP="007676B4">
      <w:pPr>
        <w:spacing w:after="0"/>
        <w:jc w:val="both"/>
        <w:rPr>
          <w:rFonts w:ascii="Arial Narrow" w:hAnsi="Arial Narrow" w:cs="Times New Roman"/>
          <w:sz w:val="20"/>
          <w:szCs w:val="20"/>
        </w:rPr>
      </w:pPr>
      <w:r w:rsidRPr="007676B4">
        <w:rPr>
          <w:rFonts w:ascii="Arial Narrow" w:hAnsi="Arial Narrow" w:cs="Times New Roman"/>
          <w:sz w:val="20"/>
          <w:szCs w:val="20"/>
        </w:rPr>
        <w:t>Jeśli na oba poprzednie pytania odpowiedź brzmi nie to czy Zamawiający wyrazi zgodę na uruchomienie zdalnej diagnostyki za pomocą urządzenia sieciowego  z modułem 3G dostarczonego i opłacanego przez Wykonawcę?</w:t>
      </w:r>
    </w:p>
    <w:p w:rsidR="00032400" w:rsidRDefault="00CC37A1"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7676B4">
        <w:rPr>
          <w:rFonts w:ascii="Arial Narrow" w:hAnsi="Arial Narrow" w:cs="Times New Roman"/>
          <w:b/>
          <w:sz w:val="20"/>
          <w:szCs w:val="20"/>
        </w:rPr>
        <w:t>Nie dotyczy</w:t>
      </w:r>
      <w:r>
        <w:rPr>
          <w:rFonts w:ascii="Arial Narrow" w:hAnsi="Arial Narrow" w:cs="Times New Roman"/>
          <w:b/>
          <w:sz w:val="20"/>
          <w:szCs w:val="20"/>
        </w:rPr>
        <w:t>.</w:t>
      </w:r>
    </w:p>
    <w:p w:rsidR="00CC37A1" w:rsidRDefault="00CC37A1" w:rsidP="00032400">
      <w:pPr>
        <w:spacing w:after="0"/>
        <w:jc w:val="both"/>
        <w:rPr>
          <w:rFonts w:ascii="Arial Narrow" w:hAnsi="Arial Narrow" w:cs="Times New Roman"/>
          <w:b/>
          <w:sz w:val="20"/>
          <w:szCs w:val="20"/>
        </w:rPr>
      </w:pPr>
    </w:p>
    <w:p w:rsidR="00CC37A1" w:rsidRPr="00CC37A1" w:rsidRDefault="00CC37A1"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160</w:t>
      </w:r>
    </w:p>
    <w:p w:rsidR="007676B4" w:rsidRDefault="007676B4" w:rsidP="00032400">
      <w:pPr>
        <w:spacing w:after="0"/>
        <w:jc w:val="both"/>
        <w:rPr>
          <w:rFonts w:ascii="Arial Narrow" w:hAnsi="Arial Narrow" w:cs="Times New Roman"/>
          <w:sz w:val="20"/>
          <w:szCs w:val="20"/>
        </w:rPr>
      </w:pPr>
      <w:r w:rsidRPr="007676B4">
        <w:rPr>
          <w:rFonts w:ascii="Arial Narrow" w:hAnsi="Arial Narrow" w:cs="Times New Roman"/>
          <w:sz w:val="20"/>
          <w:szCs w:val="20"/>
        </w:rPr>
        <w:t>Czy Zamawiający udostępni edytowalną wersję dokumentacji pomieszczeń przeznaczonych dla rezonansu magnetycznego?</w:t>
      </w:r>
    </w:p>
    <w:p w:rsidR="00032400" w:rsidRPr="00032400" w:rsidRDefault="00CC37A1"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7676B4">
        <w:rPr>
          <w:rFonts w:ascii="Arial Narrow" w:hAnsi="Arial Narrow" w:cs="Times New Roman"/>
          <w:b/>
          <w:sz w:val="20"/>
          <w:szCs w:val="20"/>
        </w:rPr>
        <w:t>Zamawiający nie dysponuje edytowalną wersją dokumentacji.</w:t>
      </w:r>
      <w:r w:rsidR="00032400" w:rsidRPr="00032400">
        <w:rPr>
          <w:rFonts w:ascii="Arial Narrow" w:hAnsi="Arial Narrow" w:cs="Times New Roman"/>
          <w:b/>
          <w:sz w:val="20"/>
          <w:szCs w:val="20"/>
        </w:rPr>
        <w:t xml:space="preserve"> </w:t>
      </w:r>
    </w:p>
    <w:p w:rsidR="00032400" w:rsidRDefault="00032400" w:rsidP="00032400">
      <w:pPr>
        <w:spacing w:after="0"/>
        <w:jc w:val="both"/>
        <w:rPr>
          <w:rFonts w:ascii="Arial Narrow" w:hAnsi="Arial Narrow" w:cs="Times New Roman"/>
          <w:b/>
          <w:sz w:val="20"/>
          <w:szCs w:val="20"/>
        </w:rPr>
      </w:pPr>
    </w:p>
    <w:p w:rsidR="00CC37A1" w:rsidRPr="00CC37A1" w:rsidRDefault="00CC37A1"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161</w:t>
      </w:r>
    </w:p>
    <w:p w:rsidR="007676B4" w:rsidRPr="007676B4" w:rsidRDefault="007676B4" w:rsidP="007676B4">
      <w:pPr>
        <w:spacing w:after="0"/>
        <w:jc w:val="both"/>
        <w:rPr>
          <w:rFonts w:ascii="Arial Narrow" w:hAnsi="Arial Narrow" w:cs="Times New Roman"/>
          <w:b/>
          <w:bCs/>
          <w:sz w:val="20"/>
          <w:szCs w:val="20"/>
          <w:u w:val="single"/>
        </w:rPr>
      </w:pPr>
      <w:r w:rsidRPr="007676B4">
        <w:rPr>
          <w:rFonts w:ascii="Arial Narrow" w:hAnsi="Arial Narrow" w:cs="Times New Roman"/>
          <w:b/>
          <w:sz w:val="20"/>
          <w:szCs w:val="20"/>
          <w:u w:val="single"/>
        </w:rPr>
        <w:t>Punkt:  XX : Wyposażenie pracowni/systemu MRI oraz aparatura – przystosowane do pracy w środowisku MR 1,5 T:</w:t>
      </w:r>
    </w:p>
    <w:p w:rsidR="007676B4" w:rsidRPr="007676B4" w:rsidRDefault="007676B4" w:rsidP="007676B4">
      <w:pPr>
        <w:spacing w:after="0"/>
        <w:jc w:val="both"/>
        <w:rPr>
          <w:rFonts w:ascii="Arial Narrow" w:hAnsi="Arial Narrow" w:cs="Times New Roman"/>
          <w:sz w:val="20"/>
          <w:szCs w:val="20"/>
        </w:rPr>
      </w:pPr>
      <w:r>
        <w:rPr>
          <w:rFonts w:ascii="Arial Narrow" w:hAnsi="Arial Narrow" w:cs="Times New Roman"/>
          <w:b/>
          <w:sz w:val="20"/>
          <w:szCs w:val="20"/>
        </w:rPr>
        <w:t>Dotyczy punktu 1.8.</w:t>
      </w:r>
      <w:r w:rsidRPr="007676B4">
        <w:rPr>
          <w:rFonts w:ascii="Arial Narrow" w:hAnsi="Arial Narrow" w:cs="Times New Roman"/>
          <w:sz w:val="20"/>
          <w:szCs w:val="20"/>
        </w:rPr>
        <w:t xml:space="preserve"> Czy Zamawiający dopuści aparat bez monitora natężenia pola magnetycznego (alarm Gaussa) ponieważ urządzenie jest dostosowane do pracy w polu do 1000 Gauss’ówi miernik pola magnetycznego jest nie potrzebny.</w:t>
      </w:r>
    </w:p>
    <w:p w:rsidR="00032400" w:rsidRPr="00032400" w:rsidRDefault="00CC37A1"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7676B4">
        <w:rPr>
          <w:rFonts w:ascii="Arial Narrow" w:hAnsi="Arial Narrow" w:cs="Times New Roman"/>
          <w:b/>
          <w:sz w:val="20"/>
          <w:szCs w:val="20"/>
        </w:rPr>
        <w:t>Zamawiający dopuszcza</w:t>
      </w:r>
      <w:r w:rsidR="00032400" w:rsidRPr="00032400">
        <w:rPr>
          <w:rFonts w:ascii="Arial Narrow" w:hAnsi="Arial Narrow" w:cs="Times New Roman"/>
          <w:b/>
          <w:sz w:val="20"/>
          <w:szCs w:val="20"/>
        </w:rPr>
        <w:t>.</w:t>
      </w:r>
    </w:p>
    <w:p w:rsidR="00032400" w:rsidRDefault="00032400" w:rsidP="00032400">
      <w:pPr>
        <w:spacing w:after="0"/>
        <w:jc w:val="both"/>
        <w:rPr>
          <w:rFonts w:ascii="Arial Narrow" w:hAnsi="Arial Narrow" w:cs="Times New Roman"/>
          <w:b/>
          <w:sz w:val="20"/>
          <w:szCs w:val="20"/>
        </w:rPr>
      </w:pPr>
    </w:p>
    <w:p w:rsidR="00CC37A1" w:rsidRPr="00CC37A1" w:rsidRDefault="00CC37A1"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162</w:t>
      </w:r>
    </w:p>
    <w:p w:rsidR="007676B4" w:rsidRPr="007676B4" w:rsidRDefault="007676B4" w:rsidP="007676B4">
      <w:pPr>
        <w:spacing w:after="0"/>
        <w:jc w:val="both"/>
        <w:rPr>
          <w:rFonts w:ascii="Arial Narrow" w:hAnsi="Arial Narrow" w:cs="Times New Roman"/>
          <w:b/>
          <w:bCs/>
          <w:sz w:val="20"/>
          <w:szCs w:val="20"/>
          <w:u w:val="single"/>
        </w:rPr>
      </w:pPr>
      <w:r w:rsidRPr="007676B4">
        <w:rPr>
          <w:rFonts w:ascii="Arial Narrow" w:hAnsi="Arial Narrow" w:cs="Times New Roman"/>
          <w:b/>
          <w:sz w:val="20"/>
          <w:szCs w:val="20"/>
          <w:u w:val="single"/>
        </w:rPr>
        <w:t>Punkt:  XX : Wyposażenie pracowni/systemu MRI oraz aparatura – przystosowane do pracy w środowisku MR 1,5 T:</w:t>
      </w:r>
    </w:p>
    <w:p w:rsidR="007676B4" w:rsidRPr="007676B4" w:rsidRDefault="007676B4" w:rsidP="007676B4">
      <w:pPr>
        <w:spacing w:after="0"/>
        <w:jc w:val="both"/>
        <w:rPr>
          <w:rFonts w:ascii="Arial Narrow" w:hAnsi="Arial Narrow" w:cs="Times New Roman"/>
          <w:sz w:val="20"/>
          <w:szCs w:val="20"/>
        </w:rPr>
      </w:pPr>
      <w:r>
        <w:rPr>
          <w:rFonts w:ascii="Arial Narrow" w:hAnsi="Arial Narrow" w:cs="Times New Roman"/>
          <w:b/>
          <w:sz w:val="20"/>
          <w:szCs w:val="20"/>
        </w:rPr>
        <w:t>Dotyczy punktu 1.8.</w:t>
      </w:r>
      <w:r w:rsidRPr="007676B4">
        <w:rPr>
          <w:rFonts w:ascii="Arial Narrow" w:hAnsi="Arial Narrow" w:cs="Times New Roman"/>
          <w:sz w:val="20"/>
          <w:szCs w:val="20"/>
        </w:rPr>
        <w:t xml:space="preserve"> </w:t>
      </w:r>
      <w:r w:rsidRPr="007676B4">
        <w:rPr>
          <w:rFonts w:ascii="Arial Narrow" w:hAnsi="Arial Narrow" w:cs="Times New Roman"/>
          <w:sz w:val="20"/>
          <w:szCs w:val="20"/>
        </w:rPr>
        <w:t>Czy Zamawiający dopuści aparat z zakresem ciśnienia wdechu 4-67 hPa?</w:t>
      </w:r>
      <w:r w:rsidRPr="007676B4">
        <w:rPr>
          <w:rFonts w:ascii="Arial Narrow" w:hAnsi="Arial Narrow" w:cs="Times New Roman"/>
          <w:sz w:val="20"/>
          <w:szCs w:val="20"/>
        </w:rPr>
        <w:t>.</w:t>
      </w:r>
    </w:p>
    <w:p w:rsidR="00032400" w:rsidRDefault="00B91FC7"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032400" w:rsidRPr="00032400">
        <w:rPr>
          <w:rFonts w:ascii="Arial Narrow" w:hAnsi="Arial Narrow" w:cs="Times New Roman"/>
          <w:b/>
          <w:sz w:val="20"/>
          <w:szCs w:val="20"/>
        </w:rPr>
        <w:t xml:space="preserve">Zamawiający </w:t>
      </w:r>
      <w:r w:rsidR="007676B4">
        <w:rPr>
          <w:rFonts w:ascii="Arial Narrow" w:hAnsi="Arial Narrow" w:cs="Times New Roman"/>
          <w:b/>
          <w:sz w:val="20"/>
          <w:szCs w:val="20"/>
        </w:rPr>
        <w:t>dopuszcza</w:t>
      </w:r>
      <w:r w:rsidR="00032400" w:rsidRPr="00032400">
        <w:rPr>
          <w:rFonts w:ascii="Arial Narrow" w:hAnsi="Arial Narrow" w:cs="Times New Roman"/>
          <w:b/>
          <w:sz w:val="20"/>
          <w:szCs w:val="20"/>
        </w:rPr>
        <w:t>.</w:t>
      </w:r>
    </w:p>
    <w:p w:rsidR="00B91FC7" w:rsidRDefault="00B91FC7" w:rsidP="00032400">
      <w:pPr>
        <w:spacing w:after="0"/>
        <w:jc w:val="both"/>
        <w:rPr>
          <w:rFonts w:ascii="Arial Narrow" w:hAnsi="Arial Narrow" w:cs="Times New Roman"/>
          <w:b/>
          <w:sz w:val="20"/>
          <w:szCs w:val="20"/>
        </w:rPr>
      </w:pPr>
    </w:p>
    <w:p w:rsidR="00B91FC7" w:rsidRPr="00B91FC7" w:rsidRDefault="00B91FC7"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163</w:t>
      </w:r>
    </w:p>
    <w:p w:rsidR="007676B4" w:rsidRPr="007676B4" w:rsidRDefault="007676B4" w:rsidP="007676B4">
      <w:pPr>
        <w:spacing w:after="0"/>
        <w:jc w:val="both"/>
        <w:rPr>
          <w:rFonts w:ascii="Arial Narrow" w:hAnsi="Arial Narrow" w:cs="Times New Roman"/>
          <w:b/>
          <w:bCs/>
          <w:sz w:val="20"/>
          <w:szCs w:val="20"/>
          <w:u w:val="single"/>
        </w:rPr>
      </w:pPr>
      <w:r w:rsidRPr="007676B4">
        <w:rPr>
          <w:rFonts w:ascii="Arial Narrow" w:hAnsi="Arial Narrow" w:cs="Times New Roman"/>
          <w:b/>
          <w:sz w:val="20"/>
          <w:szCs w:val="20"/>
          <w:u w:val="single"/>
        </w:rPr>
        <w:t>Punkt:  XX : Wyposażenie pracowni/systemu MRI oraz aparatura – przystosowane do pracy w środowisku MR 1,5 T:</w:t>
      </w:r>
    </w:p>
    <w:p w:rsidR="007676B4" w:rsidRPr="007676B4" w:rsidRDefault="007676B4" w:rsidP="007676B4">
      <w:pPr>
        <w:spacing w:after="0"/>
        <w:jc w:val="both"/>
        <w:rPr>
          <w:rFonts w:ascii="Arial Narrow" w:hAnsi="Arial Narrow" w:cs="Times New Roman"/>
          <w:sz w:val="20"/>
          <w:szCs w:val="20"/>
        </w:rPr>
      </w:pPr>
      <w:r>
        <w:rPr>
          <w:rFonts w:ascii="Arial Narrow" w:hAnsi="Arial Narrow" w:cs="Times New Roman"/>
          <w:b/>
          <w:sz w:val="20"/>
          <w:szCs w:val="20"/>
        </w:rPr>
        <w:lastRenderedPageBreak/>
        <w:t>Dotyczy punktu 1.8.</w:t>
      </w:r>
      <w:r w:rsidRPr="007676B4">
        <w:rPr>
          <w:rFonts w:ascii="Arial Narrow" w:hAnsi="Arial Narrow" w:cs="Times New Roman"/>
          <w:sz w:val="20"/>
          <w:szCs w:val="20"/>
        </w:rPr>
        <w:t xml:space="preserve"> </w:t>
      </w:r>
      <w:r w:rsidRPr="007676B4">
        <w:rPr>
          <w:rFonts w:ascii="Arial Narrow" w:hAnsi="Arial Narrow" w:cs="Times New Roman"/>
          <w:sz w:val="20"/>
          <w:szCs w:val="20"/>
        </w:rPr>
        <w:t>Czy Zamawiający dopuści czujnik tlenu w kardiomonitorze wraz z pomiarem gazów i automatycznym wykrywaniem 5 anestetyków?</w:t>
      </w:r>
    </w:p>
    <w:p w:rsidR="007676B4" w:rsidRDefault="007676B4" w:rsidP="007676B4">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Pr="00032400">
        <w:rPr>
          <w:rFonts w:ascii="Arial Narrow" w:hAnsi="Arial Narrow" w:cs="Times New Roman"/>
          <w:b/>
          <w:sz w:val="20"/>
          <w:szCs w:val="20"/>
        </w:rPr>
        <w:t xml:space="preserve">Zamawiający </w:t>
      </w:r>
      <w:r>
        <w:rPr>
          <w:rFonts w:ascii="Arial Narrow" w:hAnsi="Arial Narrow" w:cs="Times New Roman"/>
          <w:b/>
          <w:sz w:val="20"/>
          <w:szCs w:val="20"/>
        </w:rPr>
        <w:t>dopuszcza</w:t>
      </w:r>
      <w:r w:rsidRPr="00032400">
        <w:rPr>
          <w:rFonts w:ascii="Arial Narrow" w:hAnsi="Arial Narrow" w:cs="Times New Roman"/>
          <w:b/>
          <w:sz w:val="20"/>
          <w:szCs w:val="20"/>
        </w:rPr>
        <w:t>.</w:t>
      </w:r>
    </w:p>
    <w:p w:rsidR="007676B4" w:rsidRDefault="007676B4" w:rsidP="007676B4">
      <w:pPr>
        <w:spacing w:after="0"/>
        <w:jc w:val="both"/>
        <w:rPr>
          <w:rFonts w:ascii="Arial Narrow" w:hAnsi="Arial Narrow" w:cs="Times New Roman"/>
          <w:b/>
          <w:sz w:val="20"/>
          <w:szCs w:val="20"/>
        </w:rPr>
      </w:pPr>
    </w:p>
    <w:p w:rsidR="00B91FC7" w:rsidRPr="00B91FC7" w:rsidRDefault="00B91FC7" w:rsidP="00B91FC7">
      <w:pPr>
        <w:spacing w:after="0"/>
        <w:rPr>
          <w:rFonts w:ascii="Arial Narrow" w:hAnsi="Arial Narrow"/>
          <w:b/>
          <w:sz w:val="20"/>
          <w:szCs w:val="20"/>
          <w:u w:val="single"/>
        </w:rPr>
      </w:pPr>
      <w:r w:rsidRPr="00B91FC7">
        <w:rPr>
          <w:rFonts w:ascii="Arial Narrow" w:hAnsi="Arial Narrow"/>
          <w:b/>
          <w:sz w:val="20"/>
          <w:szCs w:val="20"/>
          <w:u w:val="single"/>
        </w:rPr>
        <w:t>Pytanie 164</w:t>
      </w:r>
    </w:p>
    <w:p w:rsidR="007676B4" w:rsidRPr="007676B4" w:rsidRDefault="00032400" w:rsidP="007676B4">
      <w:pPr>
        <w:spacing w:after="0"/>
        <w:jc w:val="both"/>
        <w:rPr>
          <w:rFonts w:ascii="Arial Narrow" w:hAnsi="Arial Narrow" w:cs="Times New Roman"/>
          <w:b/>
          <w:bCs/>
          <w:sz w:val="20"/>
          <w:szCs w:val="20"/>
          <w:u w:val="single"/>
        </w:rPr>
      </w:pPr>
      <w:r w:rsidRPr="00B91FC7">
        <w:rPr>
          <w:rFonts w:ascii="Arial Narrow" w:hAnsi="Arial Narrow" w:cs="Times New Roman"/>
          <w:sz w:val="20"/>
          <w:szCs w:val="20"/>
        </w:rPr>
        <w:t>„</w:t>
      </w:r>
      <w:r w:rsidR="007676B4" w:rsidRPr="007676B4">
        <w:rPr>
          <w:rFonts w:ascii="Arial Narrow" w:hAnsi="Arial Narrow" w:cs="Times New Roman"/>
          <w:b/>
          <w:sz w:val="20"/>
          <w:szCs w:val="20"/>
          <w:u w:val="single"/>
        </w:rPr>
        <w:t>Punkt:  XX : Wyposażenie pracowni/systemu MRI oraz aparatura – przystosowane do pracy w środowisku MR 1,5 T:</w:t>
      </w:r>
    </w:p>
    <w:p w:rsidR="007676B4" w:rsidRDefault="007676B4" w:rsidP="00032400">
      <w:pPr>
        <w:spacing w:after="0"/>
        <w:jc w:val="both"/>
        <w:rPr>
          <w:rFonts w:ascii="Arial Narrow" w:hAnsi="Arial Narrow" w:cs="Times New Roman"/>
          <w:sz w:val="20"/>
          <w:szCs w:val="20"/>
        </w:rPr>
      </w:pPr>
      <w:r>
        <w:rPr>
          <w:rFonts w:ascii="Arial Narrow" w:hAnsi="Arial Narrow" w:cs="Times New Roman"/>
          <w:b/>
          <w:sz w:val="20"/>
          <w:szCs w:val="20"/>
        </w:rPr>
        <w:t>Dotyczy punktu 1.8.</w:t>
      </w:r>
      <w:r w:rsidRPr="007676B4">
        <w:rPr>
          <w:rFonts w:ascii="Arial Narrow" w:hAnsi="Arial Narrow" w:cs="Times New Roman"/>
          <w:sz w:val="20"/>
          <w:szCs w:val="20"/>
        </w:rPr>
        <w:t xml:space="preserve"> </w:t>
      </w:r>
      <w:r w:rsidRPr="007676B4">
        <w:rPr>
          <w:rFonts w:ascii="Arial Narrow" w:hAnsi="Arial Narrow" w:cs="Times New Roman"/>
          <w:sz w:val="20"/>
          <w:szCs w:val="20"/>
        </w:rPr>
        <w:t>Prosimy o sprecyzowanie czy Zamawiający oczekuje dwóch miejsc na parowniki w aparacie czy dwa parowniki przy dostawie? Do jakich gazów ma być dostosowany parownik?</w:t>
      </w:r>
    </w:p>
    <w:p w:rsidR="00032400" w:rsidRPr="00032400" w:rsidRDefault="00B91FC7" w:rsidP="00032400">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007676B4">
        <w:rPr>
          <w:rFonts w:ascii="Arial Narrow" w:hAnsi="Arial Narrow" w:cs="Times New Roman"/>
          <w:b/>
          <w:sz w:val="20"/>
          <w:szCs w:val="20"/>
        </w:rPr>
        <w:t xml:space="preserve">Zamawiający wymaga dwóch miejsc na parowniki w tym jedno na </w:t>
      </w:r>
      <w:r w:rsidR="00D630D4">
        <w:rPr>
          <w:rFonts w:ascii="Arial Narrow" w:hAnsi="Arial Narrow" w:cs="Times New Roman"/>
          <w:b/>
          <w:sz w:val="20"/>
          <w:szCs w:val="20"/>
        </w:rPr>
        <w:t>parownik Sevoranu</w:t>
      </w:r>
      <w:r w:rsidR="00032400" w:rsidRPr="00032400">
        <w:rPr>
          <w:rFonts w:ascii="Arial Narrow" w:hAnsi="Arial Narrow" w:cs="Times New Roman"/>
          <w:b/>
          <w:sz w:val="20"/>
          <w:szCs w:val="20"/>
        </w:rPr>
        <w:t>.</w:t>
      </w:r>
    </w:p>
    <w:p w:rsidR="00032400" w:rsidRDefault="00032400" w:rsidP="00032400">
      <w:pPr>
        <w:spacing w:after="0"/>
        <w:jc w:val="both"/>
        <w:rPr>
          <w:rFonts w:ascii="Arial Narrow" w:hAnsi="Arial Narrow" w:cs="Times New Roman"/>
          <w:b/>
          <w:sz w:val="20"/>
          <w:szCs w:val="20"/>
        </w:rPr>
      </w:pPr>
    </w:p>
    <w:p w:rsidR="00B91FC7" w:rsidRPr="00B91FC7" w:rsidRDefault="00B91FC7"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165</w:t>
      </w:r>
    </w:p>
    <w:p w:rsidR="00D630D4" w:rsidRPr="007676B4" w:rsidRDefault="00D630D4" w:rsidP="00D630D4">
      <w:pPr>
        <w:spacing w:after="0"/>
        <w:jc w:val="both"/>
        <w:rPr>
          <w:rFonts w:ascii="Arial Narrow" w:hAnsi="Arial Narrow" w:cs="Times New Roman"/>
          <w:b/>
          <w:bCs/>
          <w:sz w:val="20"/>
          <w:szCs w:val="20"/>
          <w:u w:val="single"/>
        </w:rPr>
      </w:pPr>
      <w:r w:rsidRPr="00B91FC7">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D630D4" w:rsidRDefault="00D630D4" w:rsidP="00D630D4">
      <w:pPr>
        <w:spacing w:after="0"/>
        <w:jc w:val="both"/>
        <w:rPr>
          <w:rFonts w:ascii="Arial Narrow" w:hAnsi="Arial Narrow" w:cs="Times New Roman"/>
          <w:sz w:val="20"/>
          <w:szCs w:val="20"/>
        </w:rPr>
      </w:pPr>
      <w:r>
        <w:rPr>
          <w:rFonts w:ascii="Arial Narrow" w:hAnsi="Arial Narrow" w:cs="Times New Roman"/>
          <w:b/>
          <w:sz w:val="20"/>
          <w:szCs w:val="20"/>
        </w:rPr>
        <w:t>Dotyczy punktu 1.8.</w:t>
      </w:r>
      <w:r w:rsidRPr="007676B4">
        <w:rPr>
          <w:rFonts w:ascii="Arial Narrow" w:hAnsi="Arial Narrow" w:cs="Times New Roman"/>
          <w:sz w:val="20"/>
          <w:szCs w:val="20"/>
        </w:rPr>
        <w:t xml:space="preserve"> </w:t>
      </w:r>
      <w:r w:rsidRPr="00D630D4">
        <w:rPr>
          <w:rFonts w:ascii="Arial Narrow" w:hAnsi="Arial Narrow" w:cs="Times New Roman"/>
          <w:sz w:val="20"/>
          <w:szCs w:val="20"/>
        </w:rPr>
        <w:t>Czy Zamawiający wymaga aby aparat miał zakres p</w:t>
      </w:r>
      <w:r>
        <w:rPr>
          <w:rFonts w:ascii="Arial Narrow" w:hAnsi="Arial Narrow" w:cs="Times New Roman"/>
          <w:sz w:val="20"/>
          <w:szCs w:val="20"/>
        </w:rPr>
        <w:t>racy do 90 min. na akumulatorze</w:t>
      </w:r>
      <w:r w:rsidRPr="007676B4">
        <w:rPr>
          <w:rFonts w:ascii="Arial Narrow" w:hAnsi="Arial Narrow" w:cs="Times New Roman"/>
          <w:sz w:val="20"/>
          <w:szCs w:val="20"/>
        </w:rPr>
        <w:t>?</w:t>
      </w:r>
    </w:p>
    <w:p w:rsidR="00D630D4" w:rsidRPr="00032400"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wymaga </w:t>
      </w:r>
      <w:r>
        <w:rPr>
          <w:rFonts w:ascii="Arial Narrow" w:hAnsi="Arial Narrow" w:cs="Times New Roman"/>
          <w:b/>
          <w:sz w:val="20"/>
          <w:szCs w:val="20"/>
        </w:rPr>
        <w:t>aparatu pracującego na zasilaniu akumulatorowym przez min. 60 minut.</w:t>
      </w:r>
    </w:p>
    <w:p w:rsidR="00032400" w:rsidRDefault="00032400" w:rsidP="00032400">
      <w:pPr>
        <w:spacing w:after="0"/>
        <w:jc w:val="both"/>
        <w:rPr>
          <w:rFonts w:ascii="Arial Narrow" w:hAnsi="Arial Narrow" w:cs="Times New Roman"/>
          <w:b/>
          <w:sz w:val="20"/>
          <w:szCs w:val="20"/>
        </w:rPr>
      </w:pPr>
    </w:p>
    <w:p w:rsidR="00C86870" w:rsidRPr="00C86870" w:rsidRDefault="00C86870"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166</w:t>
      </w:r>
    </w:p>
    <w:p w:rsidR="00D630D4" w:rsidRPr="007676B4" w:rsidRDefault="00032400" w:rsidP="00D630D4">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00D630D4" w:rsidRPr="007676B4">
        <w:rPr>
          <w:rFonts w:ascii="Arial Narrow" w:hAnsi="Arial Narrow" w:cs="Times New Roman"/>
          <w:b/>
          <w:sz w:val="20"/>
          <w:szCs w:val="20"/>
          <w:u w:val="single"/>
        </w:rPr>
        <w:t>Punkt:  XX : Wyposażenie pracowni/systemu MRI oraz aparatura – przystosowane do pracy w środowisku MR 1,5 T:</w:t>
      </w:r>
    </w:p>
    <w:p w:rsidR="00D630D4" w:rsidRPr="00D630D4"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Dotyczy punktu 1.8.</w:t>
      </w:r>
      <w:r w:rsidRPr="007676B4">
        <w:rPr>
          <w:rFonts w:ascii="Arial Narrow" w:hAnsi="Arial Narrow" w:cs="Times New Roman"/>
          <w:sz w:val="20"/>
          <w:szCs w:val="20"/>
        </w:rPr>
        <w:t xml:space="preserve"> </w:t>
      </w:r>
      <w:r w:rsidRPr="00D630D4">
        <w:rPr>
          <w:rFonts w:ascii="Arial Narrow" w:hAnsi="Arial Narrow" w:cs="Times New Roman"/>
          <w:sz w:val="20"/>
          <w:szCs w:val="20"/>
        </w:rPr>
        <w:t>Ze  względu na prowadzenie znieczuleń u dzieci i noworodków  czy Zamawiający będzie wymagał trybu PRVT?</w:t>
      </w:r>
    </w:p>
    <w:p w:rsidR="00D630D4" w:rsidRPr="00032400"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Pr>
          <w:rFonts w:ascii="Arial Narrow" w:hAnsi="Arial Narrow" w:cs="Times New Roman"/>
          <w:b/>
          <w:sz w:val="20"/>
          <w:szCs w:val="20"/>
        </w:rPr>
        <w:t>Zamawiający nie wymaga ale dopuszcza zaoferowanie trybu PRVT.</w:t>
      </w:r>
    </w:p>
    <w:p w:rsidR="00C030B9" w:rsidRDefault="00C030B9" w:rsidP="00D630D4">
      <w:pPr>
        <w:spacing w:after="0"/>
        <w:jc w:val="both"/>
        <w:rPr>
          <w:rFonts w:ascii="Arial Narrow" w:hAnsi="Arial Narrow" w:cs="Times New Roman"/>
          <w:b/>
          <w:sz w:val="20"/>
          <w:szCs w:val="20"/>
        </w:rPr>
      </w:pPr>
    </w:p>
    <w:p w:rsidR="00032400" w:rsidRPr="00042B45" w:rsidRDefault="00042B45"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167</w:t>
      </w:r>
    </w:p>
    <w:p w:rsidR="00D630D4" w:rsidRPr="007676B4" w:rsidRDefault="00D630D4" w:rsidP="00D630D4">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D630D4" w:rsidRPr="00D630D4"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Dotyczy punktu 1.9</w:t>
      </w:r>
      <w:r>
        <w:rPr>
          <w:rFonts w:ascii="Arial Narrow" w:hAnsi="Arial Narrow" w:cs="Times New Roman"/>
          <w:b/>
          <w:sz w:val="20"/>
          <w:szCs w:val="20"/>
        </w:rPr>
        <w:t>.</w:t>
      </w:r>
      <w:r w:rsidRPr="007676B4">
        <w:rPr>
          <w:rFonts w:ascii="Arial Narrow" w:hAnsi="Arial Narrow" w:cs="Times New Roman"/>
          <w:sz w:val="20"/>
          <w:szCs w:val="20"/>
        </w:rPr>
        <w:t xml:space="preserve"> </w:t>
      </w:r>
      <w:r w:rsidRPr="00D630D4">
        <w:rPr>
          <w:rFonts w:ascii="Arial Narrow" w:hAnsi="Arial Narrow" w:cs="Times New Roman"/>
          <w:sz w:val="20"/>
          <w:szCs w:val="20"/>
        </w:rPr>
        <w:t>Czy Zamawiający dopuści kardiomonitor z wbudowaną ładowarką?</w:t>
      </w:r>
    </w:p>
    <w:p w:rsidR="00D630D4" w:rsidRPr="00032400"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 xml:space="preserve">Odpowiedź: Zamawiający </w:t>
      </w:r>
      <w:r>
        <w:rPr>
          <w:rFonts w:ascii="Arial Narrow" w:hAnsi="Arial Narrow" w:cs="Times New Roman"/>
          <w:b/>
          <w:sz w:val="20"/>
          <w:szCs w:val="20"/>
        </w:rPr>
        <w:t>dopuszcza</w:t>
      </w:r>
      <w:r>
        <w:rPr>
          <w:rFonts w:ascii="Arial Narrow" w:hAnsi="Arial Narrow" w:cs="Times New Roman"/>
          <w:b/>
          <w:sz w:val="20"/>
          <w:szCs w:val="20"/>
        </w:rPr>
        <w:t>.</w:t>
      </w:r>
    </w:p>
    <w:p w:rsidR="00042B45" w:rsidRDefault="00042B45" w:rsidP="00032400">
      <w:pPr>
        <w:spacing w:after="0"/>
        <w:jc w:val="both"/>
        <w:rPr>
          <w:rFonts w:ascii="Arial Narrow" w:hAnsi="Arial Narrow" w:cs="Times New Roman"/>
          <w:b/>
          <w:sz w:val="20"/>
          <w:szCs w:val="20"/>
        </w:rPr>
      </w:pPr>
    </w:p>
    <w:p w:rsidR="00042B45" w:rsidRPr="00042B45" w:rsidRDefault="00042B45"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Pytaniw 168</w:t>
      </w:r>
    </w:p>
    <w:p w:rsidR="00D630D4" w:rsidRPr="007676B4" w:rsidRDefault="00D630D4" w:rsidP="00D630D4">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D630D4" w:rsidRPr="00D630D4"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Czy Zamawiający dopuści ekran kardiomonitora bez przycisków? Sterowanie odbywa się za pomocą ekranu dotykowego oraz dedykowanych ikon na ekranie</w:t>
      </w:r>
      <w:r w:rsidRPr="00D630D4">
        <w:rPr>
          <w:rFonts w:ascii="Arial Narrow" w:hAnsi="Arial Narrow" w:cs="Times New Roman"/>
          <w:sz w:val="20"/>
          <w:szCs w:val="20"/>
        </w:rPr>
        <w:t>?</w:t>
      </w:r>
    </w:p>
    <w:p w:rsidR="00D630D4" w:rsidRPr="00032400"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Odpowiedź: Zamawiający dopuszcza.</w:t>
      </w:r>
    </w:p>
    <w:p w:rsidR="00032400" w:rsidRDefault="00032400" w:rsidP="00032400">
      <w:pPr>
        <w:spacing w:after="0"/>
        <w:jc w:val="both"/>
        <w:rPr>
          <w:rFonts w:ascii="Arial Narrow" w:hAnsi="Arial Narrow" w:cs="Times New Roman"/>
          <w:b/>
          <w:sz w:val="20"/>
          <w:szCs w:val="20"/>
        </w:rPr>
      </w:pPr>
    </w:p>
    <w:p w:rsidR="00042B45" w:rsidRPr="00042B45" w:rsidRDefault="00042B45" w:rsidP="00032400">
      <w:pPr>
        <w:spacing w:after="0"/>
        <w:jc w:val="both"/>
        <w:rPr>
          <w:rFonts w:ascii="Arial Narrow" w:hAnsi="Arial Narrow" w:cs="Times New Roman"/>
          <w:b/>
          <w:sz w:val="20"/>
          <w:szCs w:val="20"/>
          <w:u w:val="single"/>
        </w:rPr>
      </w:pPr>
      <w:r w:rsidRPr="00042B45">
        <w:rPr>
          <w:rFonts w:ascii="Arial Narrow" w:hAnsi="Arial Narrow" w:cs="Times New Roman"/>
          <w:b/>
          <w:sz w:val="20"/>
          <w:szCs w:val="20"/>
          <w:u w:val="single"/>
        </w:rPr>
        <w:t>Pytanie</w:t>
      </w:r>
      <w:r>
        <w:rPr>
          <w:rFonts w:ascii="Arial Narrow" w:hAnsi="Arial Narrow" w:cs="Times New Roman"/>
          <w:b/>
          <w:sz w:val="20"/>
          <w:szCs w:val="20"/>
          <w:u w:val="single"/>
        </w:rPr>
        <w:t xml:space="preserve"> 169</w:t>
      </w:r>
    </w:p>
    <w:p w:rsidR="00D630D4" w:rsidRPr="007676B4" w:rsidRDefault="00D630D4" w:rsidP="00D630D4">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D630D4" w:rsidRPr="00D630D4" w:rsidRDefault="00D630D4" w:rsidP="00D630D4">
      <w:pPr>
        <w:spacing w:after="0"/>
        <w:jc w:val="both"/>
        <w:rPr>
          <w:rFonts w:ascii="Arial Narrow" w:hAnsi="Arial Narrow" w:cs="Times New Roman"/>
          <w:sz w:val="20"/>
          <w:szCs w:val="20"/>
        </w:rPr>
      </w:pPr>
      <w:r>
        <w:rPr>
          <w:rFonts w:ascii="Arial Narrow" w:hAnsi="Arial Narrow" w:cs="Times New Roman"/>
          <w:b/>
          <w:sz w:val="20"/>
          <w:szCs w:val="20"/>
        </w:rPr>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 Czy Zamawiający dopuści zamiast zapisu „dodatkowy monitor przenośny (slave monitor) do wykorzystania w pomieszczeniu operatora systemu, masa monitora max. 5 kg”,panel sterujący znajdujący się w pomieszczeniu operatora o wadze do 8,5 kg? Proponowany panel sterujący nie tylko kopiuje paramatry wyświetlane na ekranie kardiomonitora, ale umożliwia także dwukierunkową komunikację a w tym: regulację granic alarmowych, wyciszania alarmów oraz podgląd trendów.</w:t>
      </w:r>
    </w:p>
    <w:p w:rsidR="00D630D4" w:rsidRPr="00032400"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Odpowiedź: Zamawiający dopuszcza.</w:t>
      </w:r>
    </w:p>
    <w:p w:rsidR="00042B45" w:rsidRDefault="00042B45" w:rsidP="00032400">
      <w:pPr>
        <w:spacing w:after="0"/>
        <w:jc w:val="both"/>
        <w:rPr>
          <w:rFonts w:ascii="Arial Narrow" w:hAnsi="Arial Narrow" w:cs="Times New Roman"/>
          <w:b/>
          <w:sz w:val="20"/>
          <w:szCs w:val="20"/>
        </w:rPr>
      </w:pPr>
    </w:p>
    <w:p w:rsidR="00D630D4" w:rsidRPr="00B56DCF" w:rsidRDefault="00B56DCF" w:rsidP="00032400">
      <w:pPr>
        <w:spacing w:after="0"/>
        <w:jc w:val="both"/>
        <w:rPr>
          <w:rFonts w:ascii="Arial Narrow" w:hAnsi="Arial Narrow" w:cs="Times New Roman"/>
          <w:b/>
          <w:sz w:val="20"/>
          <w:szCs w:val="20"/>
          <w:u w:val="single"/>
        </w:rPr>
      </w:pPr>
      <w:r w:rsidRPr="00B56DCF">
        <w:rPr>
          <w:rFonts w:ascii="Arial Narrow" w:hAnsi="Arial Narrow" w:cs="Times New Roman"/>
          <w:b/>
          <w:sz w:val="20"/>
          <w:szCs w:val="20"/>
          <w:u w:val="single"/>
        </w:rPr>
        <w:t>Pytanie 170</w:t>
      </w:r>
    </w:p>
    <w:p w:rsidR="00D630D4" w:rsidRPr="007676B4" w:rsidRDefault="00D630D4" w:rsidP="00D630D4">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D630D4" w:rsidRPr="00D630D4" w:rsidRDefault="00D630D4" w:rsidP="00D630D4">
      <w:pPr>
        <w:spacing w:after="0"/>
        <w:jc w:val="both"/>
        <w:rPr>
          <w:rFonts w:ascii="Arial Narrow" w:hAnsi="Arial Narrow" w:cs="Times New Roman"/>
          <w:sz w:val="20"/>
          <w:szCs w:val="20"/>
        </w:rPr>
      </w:pPr>
      <w:r>
        <w:rPr>
          <w:rFonts w:ascii="Arial Narrow" w:hAnsi="Arial Narrow" w:cs="Times New Roman"/>
          <w:b/>
          <w:sz w:val="20"/>
          <w:szCs w:val="20"/>
        </w:rPr>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 xml:space="preserve">– </w:t>
      </w:r>
      <w:r w:rsidR="002B0E21" w:rsidRPr="002B0E21">
        <w:rPr>
          <w:rFonts w:ascii="Arial Narrow" w:hAnsi="Arial Narrow" w:cs="Times New Roman"/>
          <w:sz w:val="20"/>
          <w:szCs w:val="20"/>
        </w:rPr>
        <w:t>Czy Zamawiający będzie wymagał monitora kopiującego o przekątnej 19’ z możliwością przechowania i eksportu danych z wykorzystaniem protokołu HL7? Pamięć trendów min. 12h.</w:t>
      </w:r>
    </w:p>
    <w:p w:rsidR="00D630D4" w:rsidRPr="00032400"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Odpowiedź: Zamawiający dopuszcza</w:t>
      </w:r>
      <w:r w:rsidR="002B0E21">
        <w:rPr>
          <w:rFonts w:ascii="Arial Narrow" w:hAnsi="Arial Narrow" w:cs="Times New Roman"/>
          <w:b/>
          <w:sz w:val="20"/>
          <w:szCs w:val="20"/>
        </w:rPr>
        <w:t xml:space="preserve"> ale nie wymaga.</w:t>
      </w:r>
    </w:p>
    <w:p w:rsidR="00042B45" w:rsidRDefault="00042B45" w:rsidP="00032400">
      <w:pPr>
        <w:spacing w:after="0"/>
        <w:jc w:val="both"/>
        <w:rPr>
          <w:rFonts w:ascii="Arial Narrow" w:hAnsi="Arial Narrow" w:cs="Times New Roman"/>
          <w:b/>
          <w:sz w:val="20"/>
          <w:szCs w:val="20"/>
        </w:rPr>
      </w:pPr>
    </w:p>
    <w:p w:rsidR="00B56DCF" w:rsidRDefault="00B56DCF" w:rsidP="00032400">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171</w:t>
      </w:r>
    </w:p>
    <w:p w:rsidR="00D630D4" w:rsidRPr="007676B4" w:rsidRDefault="00D630D4" w:rsidP="00D630D4">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2B0E21" w:rsidRPr="002B0E21" w:rsidRDefault="00D630D4" w:rsidP="002B0E21">
      <w:pPr>
        <w:spacing w:after="0"/>
        <w:jc w:val="both"/>
        <w:rPr>
          <w:rFonts w:ascii="Arial Narrow" w:hAnsi="Arial Narrow" w:cs="Times New Roman"/>
          <w:b/>
          <w:sz w:val="20"/>
          <w:szCs w:val="20"/>
        </w:rPr>
      </w:pPr>
      <w:r>
        <w:rPr>
          <w:rFonts w:ascii="Arial Narrow" w:hAnsi="Arial Narrow" w:cs="Times New Roman"/>
          <w:b/>
          <w:sz w:val="20"/>
          <w:szCs w:val="20"/>
        </w:rPr>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 xml:space="preserve">– </w:t>
      </w:r>
      <w:r w:rsidR="002B0E21" w:rsidRPr="002B0E21">
        <w:rPr>
          <w:rFonts w:ascii="Arial Narrow" w:hAnsi="Arial Narrow" w:cs="Times New Roman"/>
          <w:sz w:val="20"/>
          <w:szCs w:val="20"/>
        </w:rPr>
        <w:t>Czy Zamawiający będzie wymagał aby kardiomonitor był dostosowany do pracy w polu magnetycznym do 5000 Gauss’ów?</w:t>
      </w:r>
    </w:p>
    <w:p w:rsidR="00D630D4" w:rsidRPr="00032400" w:rsidRDefault="00D630D4" w:rsidP="00D630D4">
      <w:pPr>
        <w:spacing w:after="0"/>
        <w:jc w:val="both"/>
        <w:rPr>
          <w:rFonts w:ascii="Arial Narrow" w:hAnsi="Arial Narrow" w:cs="Times New Roman"/>
          <w:b/>
          <w:sz w:val="20"/>
          <w:szCs w:val="20"/>
        </w:rPr>
      </w:pPr>
      <w:r>
        <w:rPr>
          <w:rFonts w:ascii="Arial Narrow" w:hAnsi="Arial Narrow" w:cs="Times New Roman"/>
          <w:b/>
          <w:sz w:val="20"/>
          <w:szCs w:val="20"/>
        </w:rPr>
        <w:t>Odpowiedź: Zamawiający dopuszcza</w:t>
      </w:r>
      <w:r w:rsidR="002B0E21">
        <w:rPr>
          <w:rFonts w:ascii="Arial Narrow" w:hAnsi="Arial Narrow" w:cs="Times New Roman"/>
          <w:b/>
          <w:sz w:val="20"/>
          <w:szCs w:val="20"/>
        </w:rPr>
        <w:t xml:space="preserve"> ale nie wymaga.</w:t>
      </w:r>
    </w:p>
    <w:p w:rsidR="006E552F" w:rsidRDefault="006E552F" w:rsidP="006E552F">
      <w:pPr>
        <w:spacing w:after="0"/>
        <w:jc w:val="both"/>
        <w:rPr>
          <w:rFonts w:ascii="Arial Narrow" w:hAnsi="Arial Narrow" w:cs="Times New Roman"/>
          <w:b/>
          <w:sz w:val="20"/>
          <w:szCs w:val="20"/>
        </w:rPr>
      </w:pPr>
    </w:p>
    <w:p w:rsidR="002B0E21" w:rsidRPr="002B0E21" w:rsidRDefault="002B0E21" w:rsidP="006E552F">
      <w:pPr>
        <w:spacing w:after="0"/>
        <w:jc w:val="both"/>
        <w:rPr>
          <w:rFonts w:ascii="Arial Narrow" w:hAnsi="Arial Narrow" w:cs="Times New Roman"/>
          <w:b/>
          <w:sz w:val="20"/>
          <w:szCs w:val="20"/>
          <w:u w:val="single"/>
        </w:rPr>
      </w:pPr>
      <w:r w:rsidRPr="002B0E21">
        <w:rPr>
          <w:rFonts w:ascii="Arial Narrow" w:hAnsi="Arial Narrow" w:cs="Times New Roman"/>
          <w:b/>
          <w:sz w:val="20"/>
          <w:szCs w:val="20"/>
          <w:u w:val="single"/>
        </w:rPr>
        <w:t>Pytanie 172</w:t>
      </w:r>
    </w:p>
    <w:p w:rsidR="002B0E21" w:rsidRPr="007676B4" w:rsidRDefault="002B0E21" w:rsidP="002B0E21">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2B0E21" w:rsidRPr="00D630D4" w:rsidRDefault="002B0E21" w:rsidP="002B0E21">
      <w:pPr>
        <w:spacing w:after="0"/>
        <w:jc w:val="both"/>
        <w:rPr>
          <w:rFonts w:ascii="Arial Narrow" w:hAnsi="Arial Narrow" w:cs="Times New Roman"/>
          <w:sz w:val="20"/>
          <w:szCs w:val="20"/>
        </w:rPr>
      </w:pPr>
      <w:r>
        <w:rPr>
          <w:rFonts w:ascii="Arial Narrow" w:hAnsi="Arial Narrow" w:cs="Times New Roman"/>
          <w:b/>
          <w:sz w:val="20"/>
          <w:szCs w:val="20"/>
        </w:rPr>
        <w:lastRenderedPageBreak/>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 xml:space="preserve">– </w:t>
      </w:r>
      <w:r w:rsidRPr="002B0E21">
        <w:rPr>
          <w:rFonts w:ascii="Arial Narrow" w:hAnsi="Arial Narrow" w:cs="Times New Roman"/>
          <w:sz w:val="20"/>
          <w:szCs w:val="20"/>
        </w:rPr>
        <w:t>Czy Zamawiający oczekuje dodatkowego monitora</w:t>
      </w:r>
      <w:r>
        <w:rPr>
          <w:rFonts w:ascii="Arial Narrow" w:hAnsi="Arial Narrow" w:cs="Times New Roman"/>
          <w:sz w:val="20"/>
          <w:szCs w:val="20"/>
        </w:rPr>
        <w:t xml:space="preserve"> </w:t>
      </w:r>
      <w:r w:rsidRPr="002B0E21">
        <w:rPr>
          <w:rFonts w:ascii="Arial Narrow" w:hAnsi="Arial Narrow" w:cs="Times New Roman"/>
          <w:sz w:val="20"/>
          <w:szCs w:val="20"/>
        </w:rPr>
        <w:t>min. 5,7” z pomiarami min.</w:t>
      </w:r>
      <w:r>
        <w:rPr>
          <w:rFonts w:ascii="Arial Narrow" w:hAnsi="Arial Narrow" w:cs="Times New Roman"/>
          <w:sz w:val="20"/>
          <w:szCs w:val="20"/>
        </w:rPr>
        <w:t xml:space="preserve"> </w:t>
      </w:r>
      <w:r w:rsidRPr="002B0E21">
        <w:rPr>
          <w:rFonts w:ascii="Arial Narrow" w:hAnsi="Arial Narrow" w:cs="Times New Roman"/>
          <w:sz w:val="20"/>
          <w:szCs w:val="20"/>
        </w:rPr>
        <w:t>puls oksymetrii, tętna oraz wskaźnika perfuzji (PI) do transportu pacjenta z czasem pracy na baterii min. 8 godzin?</w:t>
      </w:r>
      <w:r w:rsidRPr="00D630D4">
        <w:rPr>
          <w:rFonts w:ascii="Arial Narrow" w:hAnsi="Arial Narrow" w:cs="Times New Roman"/>
          <w:sz w:val="20"/>
          <w:szCs w:val="20"/>
        </w:rPr>
        <w:t>.</w:t>
      </w:r>
    </w:p>
    <w:p w:rsidR="002B0E21" w:rsidRPr="00032400" w:rsidRDefault="002B0E21" w:rsidP="002B0E2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Pr>
          <w:rFonts w:ascii="Arial Narrow" w:hAnsi="Arial Narrow" w:cs="Times New Roman"/>
          <w:b/>
          <w:sz w:val="20"/>
          <w:szCs w:val="20"/>
        </w:rPr>
        <w:t>Zamawiający wymaga pełnej kompatybilności dodatkowego monitora z monitorem podstawowym</w:t>
      </w:r>
      <w:r>
        <w:rPr>
          <w:rFonts w:ascii="Arial Narrow" w:hAnsi="Arial Narrow" w:cs="Times New Roman"/>
          <w:b/>
          <w:sz w:val="20"/>
          <w:szCs w:val="20"/>
        </w:rPr>
        <w:t>.</w:t>
      </w:r>
    </w:p>
    <w:p w:rsidR="002B0E21" w:rsidRDefault="002B0E21" w:rsidP="006E552F">
      <w:pPr>
        <w:spacing w:after="0"/>
        <w:jc w:val="both"/>
        <w:rPr>
          <w:rFonts w:ascii="Arial Narrow" w:hAnsi="Arial Narrow" w:cs="Times New Roman"/>
          <w:b/>
          <w:sz w:val="20"/>
          <w:szCs w:val="20"/>
        </w:rPr>
      </w:pPr>
    </w:p>
    <w:p w:rsidR="002B0E21" w:rsidRPr="002B0E21" w:rsidRDefault="002B0E21" w:rsidP="006E552F">
      <w:pPr>
        <w:spacing w:after="0"/>
        <w:jc w:val="both"/>
        <w:rPr>
          <w:rFonts w:ascii="Arial Narrow" w:hAnsi="Arial Narrow" w:cs="Times New Roman"/>
          <w:b/>
          <w:sz w:val="20"/>
          <w:szCs w:val="20"/>
          <w:u w:val="single"/>
        </w:rPr>
      </w:pPr>
      <w:r w:rsidRPr="002B0E21">
        <w:rPr>
          <w:rFonts w:ascii="Arial Narrow" w:hAnsi="Arial Narrow" w:cs="Times New Roman"/>
          <w:b/>
          <w:sz w:val="20"/>
          <w:szCs w:val="20"/>
          <w:u w:val="single"/>
        </w:rPr>
        <w:t>Pytanie 173</w:t>
      </w:r>
    </w:p>
    <w:p w:rsidR="002B0E21" w:rsidRPr="007676B4" w:rsidRDefault="002B0E21" w:rsidP="002B0E21">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2B0E21" w:rsidRPr="00D630D4" w:rsidRDefault="002B0E21" w:rsidP="002B0E21">
      <w:pPr>
        <w:spacing w:after="0"/>
        <w:jc w:val="both"/>
        <w:rPr>
          <w:rFonts w:ascii="Arial Narrow" w:hAnsi="Arial Narrow" w:cs="Times New Roman"/>
          <w:sz w:val="20"/>
          <w:szCs w:val="20"/>
        </w:rPr>
      </w:pPr>
      <w:r>
        <w:rPr>
          <w:rFonts w:ascii="Arial Narrow" w:hAnsi="Arial Narrow" w:cs="Times New Roman"/>
          <w:b/>
          <w:sz w:val="20"/>
          <w:szCs w:val="20"/>
        </w:rPr>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 xml:space="preserve">– </w:t>
      </w:r>
      <w:r w:rsidRPr="002B0E21">
        <w:rPr>
          <w:rFonts w:ascii="Arial Narrow" w:hAnsi="Arial Narrow" w:cs="Times New Roman"/>
          <w:sz w:val="20"/>
          <w:szCs w:val="20"/>
        </w:rPr>
        <w:t>Czy Zamawiający oczekuje aby zachowana została kompatybilność modułu bezprzewodowego SpO2 kardiomonitora z dodatkowym monitorem przeznaczonym do trans</w:t>
      </w:r>
      <w:r>
        <w:rPr>
          <w:rFonts w:ascii="Arial Narrow" w:hAnsi="Arial Narrow" w:cs="Times New Roman"/>
          <w:sz w:val="20"/>
          <w:szCs w:val="20"/>
        </w:rPr>
        <w:t>portu o przekątnej ekranu 5,7’?</w:t>
      </w:r>
    </w:p>
    <w:p w:rsidR="002B0E21" w:rsidRDefault="002B0E21" w:rsidP="002B0E21">
      <w:pPr>
        <w:spacing w:after="0"/>
        <w:jc w:val="both"/>
        <w:rPr>
          <w:rFonts w:ascii="Arial Narrow" w:hAnsi="Arial Narrow" w:cs="Times New Roman"/>
          <w:b/>
          <w:sz w:val="20"/>
          <w:szCs w:val="20"/>
        </w:rPr>
      </w:pPr>
      <w:r>
        <w:rPr>
          <w:rFonts w:ascii="Arial Narrow" w:hAnsi="Arial Narrow" w:cs="Times New Roman"/>
          <w:b/>
          <w:sz w:val="20"/>
          <w:szCs w:val="20"/>
        </w:rPr>
        <w:t>Odpowiedź: Zamawiający</w:t>
      </w:r>
      <w:r>
        <w:rPr>
          <w:rFonts w:ascii="Arial Narrow" w:hAnsi="Arial Narrow" w:cs="Times New Roman"/>
          <w:b/>
          <w:sz w:val="20"/>
          <w:szCs w:val="20"/>
        </w:rPr>
        <w:t xml:space="preserve"> potwierdza wymóg.</w:t>
      </w:r>
    </w:p>
    <w:p w:rsidR="002B0E21" w:rsidRPr="00032400" w:rsidRDefault="002B0E21" w:rsidP="002B0E21">
      <w:pPr>
        <w:spacing w:after="0"/>
        <w:jc w:val="both"/>
        <w:rPr>
          <w:rFonts w:ascii="Arial Narrow" w:hAnsi="Arial Narrow" w:cs="Times New Roman"/>
          <w:b/>
          <w:sz w:val="20"/>
          <w:szCs w:val="20"/>
        </w:rPr>
      </w:pPr>
    </w:p>
    <w:p w:rsidR="002B0E21" w:rsidRPr="002B0E21" w:rsidRDefault="002B0E21" w:rsidP="002B0E2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174</w:t>
      </w:r>
    </w:p>
    <w:p w:rsidR="002B0E21" w:rsidRPr="007676B4" w:rsidRDefault="002B0E21" w:rsidP="002B0E21">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2B0E21" w:rsidRPr="00D630D4" w:rsidRDefault="002B0E21" w:rsidP="002B0E21">
      <w:pPr>
        <w:spacing w:after="0"/>
        <w:jc w:val="both"/>
        <w:rPr>
          <w:rFonts w:ascii="Arial Narrow" w:hAnsi="Arial Narrow" w:cs="Times New Roman"/>
          <w:sz w:val="20"/>
          <w:szCs w:val="20"/>
        </w:rPr>
      </w:pPr>
      <w:r>
        <w:rPr>
          <w:rFonts w:ascii="Arial Narrow" w:hAnsi="Arial Narrow" w:cs="Times New Roman"/>
          <w:b/>
          <w:sz w:val="20"/>
          <w:szCs w:val="20"/>
        </w:rPr>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 xml:space="preserve">– </w:t>
      </w:r>
      <w:r w:rsidRPr="002B0E21">
        <w:rPr>
          <w:rFonts w:ascii="Arial Narrow" w:hAnsi="Arial Narrow" w:cs="Times New Roman"/>
          <w:sz w:val="20"/>
          <w:szCs w:val="20"/>
        </w:rPr>
        <w:t>Czy Zamawiający wymaga aby bezprzewodowe moduły SPO2 oraz EKG pracowały min. 8h, aby wyposażone były w baterie z możliwością ładowania nieużywanych baterii w ładowarce zewnętrznej</w:t>
      </w:r>
    </w:p>
    <w:p w:rsidR="002B0E21" w:rsidRDefault="002B0E21" w:rsidP="002B0E21">
      <w:pPr>
        <w:spacing w:after="0"/>
        <w:jc w:val="both"/>
        <w:rPr>
          <w:rFonts w:ascii="Arial Narrow" w:hAnsi="Arial Narrow" w:cs="Times New Roman"/>
          <w:b/>
          <w:sz w:val="20"/>
          <w:szCs w:val="20"/>
        </w:rPr>
      </w:pPr>
      <w:r>
        <w:rPr>
          <w:rFonts w:ascii="Arial Narrow" w:hAnsi="Arial Narrow" w:cs="Times New Roman"/>
          <w:b/>
          <w:sz w:val="20"/>
          <w:szCs w:val="20"/>
        </w:rPr>
        <w:t>Odpowiedź: Zamawiający</w:t>
      </w:r>
      <w:r>
        <w:rPr>
          <w:rFonts w:ascii="Arial Narrow" w:hAnsi="Arial Narrow" w:cs="Times New Roman"/>
          <w:b/>
          <w:sz w:val="20"/>
          <w:szCs w:val="20"/>
        </w:rPr>
        <w:t xml:space="preserve"> potwierdza wymóg ładowania baterii w zewnętrznej ładowarce.</w:t>
      </w:r>
    </w:p>
    <w:p w:rsidR="002B0E21" w:rsidRDefault="002B0E21" w:rsidP="002B0E21">
      <w:pPr>
        <w:spacing w:after="0"/>
        <w:jc w:val="both"/>
        <w:rPr>
          <w:rFonts w:ascii="Arial Narrow" w:hAnsi="Arial Narrow" w:cs="Times New Roman"/>
          <w:b/>
          <w:sz w:val="20"/>
          <w:szCs w:val="20"/>
        </w:rPr>
      </w:pPr>
    </w:p>
    <w:p w:rsidR="002B0E21" w:rsidRPr="002B0E21" w:rsidRDefault="002B0E21" w:rsidP="002B0E2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175</w:t>
      </w:r>
    </w:p>
    <w:p w:rsidR="002B0E21" w:rsidRPr="007676B4" w:rsidRDefault="002B0E21" w:rsidP="002B0E21">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2B0E21" w:rsidRPr="00D630D4" w:rsidRDefault="002B0E21" w:rsidP="002B0E21">
      <w:pPr>
        <w:spacing w:after="0"/>
        <w:jc w:val="both"/>
        <w:rPr>
          <w:rFonts w:ascii="Arial Narrow" w:hAnsi="Arial Narrow" w:cs="Times New Roman"/>
          <w:sz w:val="20"/>
          <w:szCs w:val="20"/>
        </w:rPr>
      </w:pPr>
      <w:r>
        <w:rPr>
          <w:rFonts w:ascii="Arial Narrow" w:hAnsi="Arial Narrow" w:cs="Times New Roman"/>
          <w:b/>
          <w:sz w:val="20"/>
          <w:szCs w:val="20"/>
        </w:rPr>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 xml:space="preserve">– </w:t>
      </w:r>
      <w:r w:rsidRPr="002B0E21">
        <w:rPr>
          <w:rFonts w:ascii="Arial Narrow" w:hAnsi="Arial Narrow" w:cs="Times New Roman"/>
          <w:sz w:val="20"/>
          <w:szCs w:val="20"/>
        </w:rPr>
        <w:t>Czy Zamawiający zrezygnuje z pomiaru temperatury?</w:t>
      </w:r>
    </w:p>
    <w:p w:rsidR="002B0E21" w:rsidRDefault="002B0E21" w:rsidP="002B0E21">
      <w:pPr>
        <w:spacing w:after="0"/>
        <w:jc w:val="both"/>
        <w:rPr>
          <w:rFonts w:ascii="Arial Narrow" w:hAnsi="Arial Narrow" w:cs="Times New Roman"/>
          <w:b/>
          <w:sz w:val="20"/>
          <w:szCs w:val="20"/>
        </w:rPr>
      </w:pPr>
      <w:r>
        <w:rPr>
          <w:rFonts w:ascii="Arial Narrow" w:hAnsi="Arial Narrow" w:cs="Times New Roman"/>
          <w:b/>
          <w:sz w:val="20"/>
          <w:szCs w:val="20"/>
        </w:rPr>
        <w:t>Odpowiedź: Zamawiający</w:t>
      </w:r>
      <w:r>
        <w:rPr>
          <w:rFonts w:ascii="Arial Narrow" w:hAnsi="Arial Narrow" w:cs="Times New Roman"/>
          <w:b/>
          <w:sz w:val="20"/>
          <w:szCs w:val="20"/>
        </w:rPr>
        <w:t xml:space="preserve"> podtrzymuje</w:t>
      </w:r>
      <w:r>
        <w:rPr>
          <w:rFonts w:ascii="Arial Narrow" w:hAnsi="Arial Narrow" w:cs="Times New Roman"/>
          <w:b/>
          <w:sz w:val="20"/>
          <w:szCs w:val="20"/>
        </w:rPr>
        <w:t xml:space="preserve"> wymóg</w:t>
      </w:r>
      <w:r>
        <w:rPr>
          <w:rFonts w:ascii="Arial Narrow" w:hAnsi="Arial Narrow" w:cs="Times New Roman"/>
          <w:b/>
          <w:sz w:val="20"/>
          <w:szCs w:val="20"/>
        </w:rPr>
        <w:t xml:space="preserve"> pomiaru temperatury</w:t>
      </w:r>
      <w:r>
        <w:rPr>
          <w:rFonts w:ascii="Arial Narrow" w:hAnsi="Arial Narrow" w:cs="Times New Roman"/>
          <w:b/>
          <w:sz w:val="20"/>
          <w:szCs w:val="20"/>
        </w:rPr>
        <w:t>.</w:t>
      </w:r>
    </w:p>
    <w:p w:rsidR="002B0E21" w:rsidRDefault="002B0E21" w:rsidP="006E552F">
      <w:pPr>
        <w:spacing w:after="0"/>
        <w:jc w:val="both"/>
        <w:rPr>
          <w:rFonts w:ascii="Arial Narrow" w:hAnsi="Arial Narrow" w:cs="Times New Roman"/>
          <w:b/>
          <w:sz w:val="20"/>
          <w:szCs w:val="20"/>
          <w:u w:val="single"/>
        </w:rPr>
      </w:pPr>
    </w:p>
    <w:p w:rsidR="002B0E21" w:rsidRPr="002B0E21" w:rsidRDefault="002B0E21" w:rsidP="002B0E2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176</w:t>
      </w:r>
    </w:p>
    <w:p w:rsidR="002B0E21" w:rsidRPr="007676B4" w:rsidRDefault="002B0E21" w:rsidP="002B0E21">
      <w:pPr>
        <w:spacing w:after="0"/>
        <w:jc w:val="both"/>
        <w:rPr>
          <w:rFonts w:ascii="Arial Narrow" w:hAnsi="Arial Narrow" w:cs="Times New Roman"/>
          <w:b/>
          <w:bCs/>
          <w:sz w:val="20"/>
          <w:szCs w:val="20"/>
          <w:u w:val="single"/>
        </w:rPr>
      </w:pPr>
      <w:r w:rsidRPr="00042B45">
        <w:rPr>
          <w:rFonts w:ascii="Arial Narrow" w:hAnsi="Arial Narrow" w:cs="Times New Roman"/>
          <w:sz w:val="20"/>
          <w:szCs w:val="20"/>
        </w:rPr>
        <w:t>„</w:t>
      </w:r>
      <w:r w:rsidRPr="007676B4">
        <w:rPr>
          <w:rFonts w:ascii="Arial Narrow" w:hAnsi="Arial Narrow" w:cs="Times New Roman"/>
          <w:b/>
          <w:sz w:val="20"/>
          <w:szCs w:val="20"/>
          <w:u w:val="single"/>
        </w:rPr>
        <w:t>Punkt:  XX : Wyposażenie pracowni/systemu MRI oraz aparatura – przystosowane do pracy w środowisku MR 1,5 T:</w:t>
      </w:r>
    </w:p>
    <w:p w:rsidR="002B0E21" w:rsidRPr="00D630D4" w:rsidRDefault="002B0E21" w:rsidP="002B0E21">
      <w:pPr>
        <w:spacing w:after="0"/>
        <w:jc w:val="both"/>
        <w:rPr>
          <w:rFonts w:ascii="Arial Narrow" w:hAnsi="Arial Narrow" w:cs="Times New Roman"/>
          <w:sz w:val="20"/>
          <w:szCs w:val="20"/>
        </w:rPr>
      </w:pPr>
      <w:r>
        <w:rPr>
          <w:rFonts w:ascii="Arial Narrow" w:hAnsi="Arial Narrow" w:cs="Times New Roman"/>
          <w:b/>
          <w:sz w:val="20"/>
          <w:szCs w:val="20"/>
        </w:rPr>
        <w:t>Dotyczy punktu 1.9.</w:t>
      </w:r>
      <w:r w:rsidRPr="007676B4">
        <w:rPr>
          <w:rFonts w:ascii="Arial Narrow" w:hAnsi="Arial Narrow" w:cs="Times New Roman"/>
          <w:sz w:val="20"/>
          <w:szCs w:val="20"/>
        </w:rPr>
        <w:t xml:space="preserve"> </w:t>
      </w:r>
      <w:r w:rsidRPr="00D630D4">
        <w:rPr>
          <w:rFonts w:ascii="Arial Narrow" w:hAnsi="Arial Narrow" w:cs="Times New Roman"/>
          <w:sz w:val="20"/>
          <w:szCs w:val="20"/>
        </w:rPr>
        <w:t xml:space="preserve">– </w:t>
      </w:r>
      <w:r w:rsidRPr="002B0E21">
        <w:rPr>
          <w:rFonts w:ascii="Arial Narrow" w:hAnsi="Arial Narrow" w:cs="Times New Roman"/>
          <w:sz w:val="20"/>
          <w:szCs w:val="20"/>
        </w:rPr>
        <w:t>Prosimy o sprecyzowanie wieku badanych pacjentów, co pozwoli dopasować ilość oraz zakres akcesoriów?</w:t>
      </w:r>
    </w:p>
    <w:p w:rsidR="002B0E21" w:rsidRDefault="002B0E21" w:rsidP="002B0E21">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Pr>
          <w:rFonts w:ascii="Arial Narrow" w:hAnsi="Arial Narrow" w:cs="Times New Roman"/>
          <w:b/>
          <w:sz w:val="20"/>
          <w:szCs w:val="20"/>
        </w:rPr>
        <w:t>Badania będą wykonywane u pacjentów w przedziale wiekowym od noworodków do 18 roku życia</w:t>
      </w:r>
      <w:r>
        <w:rPr>
          <w:rFonts w:ascii="Arial Narrow" w:hAnsi="Arial Narrow" w:cs="Times New Roman"/>
          <w:b/>
          <w:sz w:val="20"/>
          <w:szCs w:val="20"/>
        </w:rPr>
        <w:t>.</w:t>
      </w:r>
    </w:p>
    <w:p w:rsidR="002B0E21" w:rsidRDefault="002B0E21" w:rsidP="006E552F">
      <w:pPr>
        <w:spacing w:after="0"/>
        <w:jc w:val="both"/>
        <w:rPr>
          <w:rFonts w:ascii="Arial Narrow" w:hAnsi="Arial Narrow" w:cs="Times New Roman"/>
          <w:b/>
          <w:sz w:val="20"/>
          <w:szCs w:val="20"/>
          <w:u w:val="single"/>
        </w:rPr>
      </w:pPr>
    </w:p>
    <w:p w:rsidR="002B0E21" w:rsidRPr="002B0E21" w:rsidRDefault="002B0E21" w:rsidP="002B0E2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177</w:t>
      </w:r>
    </w:p>
    <w:p w:rsidR="002B0E21" w:rsidRPr="00D630D4" w:rsidRDefault="00AA1627" w:rsidP="002B0E21">
      <w:pPr>
        <w:spacing w:after="0"/>
        <w:jc w:val="both"/>
        <w:rPr>
          <w:rFonts w:ascii="Arial Narrow" w:hAnsi="Arial Narrow" w:cs="Times New Roman"/>
          <w:sz w:val="20"/>
          <w:szCs w:val="20"/>
        </w:rPr>
      </w:pPr>
      <w:r w:rsidRPr="00AA1627">
        <w:rPr>
          <w:rFonts w:ascii="Arial Narrow" w:hAnsi="Arial Narrow" w:cs="Times New Roman"/>
          <w:sz w:val="20"/>
          <w:szCs w:val="20"/>
        </w:rPr>
        <w:t xml:space="preserve">W związku z dostawą </w:t>
      </w:r>
      <w:r w:rsidRPr="00AA1627">
        <w:rPr>
          <w:rFonts w:ascii="Arial Narrow" w:hAnsi="Arial Narrow" w:cs="Times New Roman"/>
          <w:bCs/>
          <w:sz w:val="20"/>
          <w:szCs w:val="20"/>
        </w:rPr>
        <w:t>rezonansu magnetycznego,</w:t>
      </w:r>
      <w:r w:rsidRPr="00AA1627">
        <w:rPr>
          <w:rFonts w:ascii="Arial Narrow" w:hAnsi="Arial Narrow" w:cs="Times New Roman"/>
          <w:sz w:val="20"/>
          <w:szCs w:val="20"/>
        </w:rPr>
        <w:t xml:space="preserve"> prosimy o wyjaśnienie czy Zamawiający wymaga dostarczenia licencji na podłączenie dostarczanego urządzenia do systemu RIS/PACS Zamawiającego na koszt Wykonawcy?</w:t>
      </w:r>
    </w:p>
    <w:p w:rsidR="002B0E21" w:rsidRDefault="002B0E21" w:rsidP="002B0E21">
      <w:pPr>
        <w:spacing w:after="0"/>
        <w:jc w:val="both"/>
        <w:rPr>
          <w:rFonts w:ascii="Arial Narrow" w:hAnsi="Arial Narrow" w:cs="Times New Roman"/>
          <w:b/>
          <w:sz w:val="20"/>
          <w:szCs w:val="20"/>
        </w:rPr>
      </w:pPr>
      <w:r>
        <w:rPr>
          <w:rFonts w:ascii="Arial Narrow" w:hAnsi="Arial Narrow" w:cs="Times New Roman"/>
          <w:b/>
          <w:sz w:val="20"/>
          <w:szCs w:val="20"/>
        </w:rPr>
        <w:t>Odpowiedź: Zamawiający potwierdza wymóg.</w:t>
      </w:r>
    </w:p>
    <w:p w:rsidR="002B0E21" w:rsidRDefault="002B0E21" w:rsidP="006E552F">
      <w:pPr>
        <w:spacing w:after="0"/>
        <w:jc w:val="both"/>
        <w:rPr>
          <w:rFonts w:ascii="Arial Narrow" w:hAnsi="Arial Narrow" w:cs="Times New Roman"/>
          <w:b/>
          <w:sz w:val="20"/>
          <w:szCs w:val="20"/>
          <w:u w:val="single"/>
        </w:rPr>
      </w:pPr>
    </w:p>
    <w:p w:rsidR="002B0E21" w:rsidRPr="002B0E21" w:rsidRDefault="002B0E21" w:rsidP="002B0E21">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178</w:t>
      </w:r>
    </w:p>
    <w:p w:rsidR="002B0E21" w:rsidRPr="00D630D4" w:rsidRDefault="00AA1627" w:rsidP="002B0E21">
      <w:pPr>
        <w:spacing w:after="0"/>
        <w:jc w:val="both"/>
        <w:rPr>
          <w:rFonts w:ascii="Arial Narrow" w:hAnsi="Arial Narrow" w:cs="Times New Roman"/>
          <w:sz w:val="20"/>
          <w:szCs w:val="20"/>
        </w:rPr>
      </w:pPr>
      <w:r w:rsidRPr="00AA1627">
        <w:rPr>
          <w:rFonts w:ascii="Arial Narrow" w:hAnsi="Arial Narrow" w:cs="Times New Roman"/>
          <w:sz w:val="20"/>
          <w:szCs w:val="20"/>
        </w:rPr>
        <w:t>Czy Zamawiający wymaga integracji i konfiguracji dostarczanego urządzenia z posiadanym syste</w:t>
      </w:r>
      <w:r>
        <w:rPr>
          <w:rFonts w:ascii="Arial Narrow" w:hAnsi="Arial Narrow" w:cs="Times New Roman"/>
          <w:sz w:val="20"/>
          <w:szCs w:val="20"/>
        </w:rPr>
        <w:t>mem RIS/PACS na koszt Wykonawcy</w:t>
      </w:r>
      <w:r w:rsidR="002B0E21">
        <w:rPr>
          <w:rFonts w:ascii="Arial Narrow" w:hAnsi="Arial Narrow" w:cs="Times New Roman"/>
          <w:sz w:val="20"/>
          <w:szCs w:val="20"/>
        </w:rPr>
        <w:t>?</w:t>
      </w:r>
    </w:p>
    <w:p w:rsidR="002B0E21" w:rsidRDefault="002B0E21" w:rsidP="002B0E21">
      <w:pPr>
        <w:spacing w:after="0"/>
        <w:jc w:val="both"/>
        <w:rPr>
          <w:rFonts w:ascii="Arial Narrow" w:hAnsi="Arial Narrow" w:cs="Times New Roman"/>
          <w:b/>
          <w:sz w:val="20"/>
          <w:szCs w:val="20"/>
        </w:rPr>
      </w:pPr>
      <w:r>
        <w:rPr>
          <w:rFonts w:ascii="Arial Narrow" w:hAnsi="Arial Narrow" w:cs="Times New Roman"/>
          <w:b/>
          <w:sz w:val="20"/>
          <w:szCs w:val="20"/>
        </w:rPr>
        <w:t>Odpowiedź: Zamawiający potwierdza wymóg.</w:t>
      </w:r>
    </w:p>
    <w:p w:rsidR="002B0E21" w:rsidRPr="002B0E21" w:rsidRDefault="002B0E21" w:rsidP="006E552F">
      <w:pPr>
        <w:spacing w:after="0"/>
        <w:jc w:val="both"/>
        <w:rPr>
          <w:rFonts w:ascii="Arial Narrow" w:hAnsi="Arial Narrow" w:cs="Times New Roman"/>
          <w:b/>
          <w:sz w:val="20"/>
          <w:szCs w:val="20"/>
          <w:u w:val="single"/>
        </w:rPr>
      </w:pPr>
    </w:p>
    <w:p w:rsidR="00AA1627" w:rsidRPr="002B0E21" w:rsidRDefault="00AA1627" w:rsidP="00AA162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17</w:t>
      </w:r>
      <w:r>
        <w:rPr>
          <w:rFonts w:ascii="Arial Narrow" w:hAnsi="Arial Narrow" w:cs="Times New Roman"/>
          <w:b/>
          <w:sz w:val="20"/>
          <w:szCs w:val="20"/>
          <w:u w:val="single"/>
        </w:rPr>
        <w:t>9</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xml:space="preserve">W związku z tym, że na całość przedmiotu zamówienia składa się dostawa sprzętu oraz jego uruchomienie prosimy o wyjaśnienie czy Zamawiający wymaga aby całość przedmiotu zamówienia w tym elementy zapewniające poprawną komunikację </w:t>
      </w:r>
      <w:r w:rsidRPr="00AA1627">
        <w:rPr>
          <w:rFonts w:ascii="Arial Narrow" w:hAnsi="Arial Narrow" w:cs="Times New Roman"/>
          <w:bCs/>
          <w:sz w:val="20"/>
          <w:szCs w:val="20"/>
        </w:rPr>
        <w:t>rezonansu</w:t>
      </w:r>
      <w:r w:rsidRPr="00AA1627">
        <w:rPr>
          <w:rFonts w:ascii="Arial Narrow" w:hAnsi="Arial Narrow" w:cs="Times New Roman"/>
          <w:sz w:val="20"/>
          <w:szCs w:val="20"/>
        </w:rPr>
        <w:t xml:space="preserve"> z systemem RIS/PACS były objęte gwarancją na okres jak w SIWZ?</w:t>
      </w:r>
    </w:p>
    <w:p w:rsidR="00AA1627" w:rsidRDefault="00AA1627" w:rsidP="00AA1627">
      <w:pPr>
        <w:spacing w:after="0"/>
        <w:jc w:val="both"/>
        <w:rPr>
          <w:rFonts w:ascii="Arial Narrow" w:hAnsi="Arial Narrow" w:cs="Times New Roman"/>
          <w:b/>
          <w:sz w:val="20"/>
          <w:szCs w:val="20"/>
        </w:rPr>
      </w:pPr>
      <w:r>
        <w:rPr>
          <w:rFonts w:ascii="Arial Narrow" w:hAnsi="Arial Narrow" w:cs="Times New Roman"/>
          <w:b/>
          <w:sz w:val="20"/>
          <w:szCs w:val="20"/>
        </w:rPr>
        <w:t>Odpowiedź:</w:t>
      </w:r>
      <w:r>
        <w:rPr>
          <w:rFonts w:ascii="Arial Narrow" w:hAnsi="Arial Narrow" w:cs="Times New Roman"/>
          <w:b/>
          <w:sz w:val="20"/>
          <w:szCs w:val="20"/>
        </w:rPr>
        <w:t xml:space="preserve"> Tak,</w:t>
      </w:r>
      <w:r>
        <w:rPr>
          <w:rFonts w:ascii="Arial Narrow" w:hAnsi="Arial Narrow" w:cs="Times New Roman"/>
          <w:b/>
          <w:sz w:val="20"/>
          <w:szCs w:val="20"/>
        </w:rPr>
        <w:t xml:space="preserve"> Zamawiający potwierdza.</w:t>
      </w:r>
    </w:p>
    <w:p w:rsidR="00AA1627" w:rsidRDefault="00AA1627" w:rsidP="004D55A0">
      <w:pPr>
        <w:spacing w:after="0"/>
        <w:jc w:val="both"/>
        <w:rPr>
          <w:rFonts w:ascii="Arial Narrow" w:hAnsi="Arial Narrow" w:cs="Times New Roman"/>
          <w:sz w:val="20"/>
          <w:szCs w:val="20"/>
        </w:rPr>
      </w:pPr>
    </w:p>
    <w:p w:rsidR="001626A7" w:rsidRPr="002B0E21" w:rsidRDefault="001626A7" w:rsidP="001626A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180</w:t>
      </w:r>
    </w:p>
    <w:p w:rsidR="001626A7" w:rsidRDefault="001626A7" w:rsidP="001626A7">
      <w:pPr>
        <w:spacing w:after="0"/>
        <w:jc w:val="both"/>
        <w:rPr>
          <w:rFonts w:ascii="Arial Narrow" w:hAnsi="Arial Narrow" w:cs="Times New Roman"/>
          <w:i/>
          <w:sz w:val="20"/>
          <w:szCs w:val="20"/>
        </w:rPr>
      </w:pPr>
      <w:r w:rsidRPr="001626A7">
        <w:rPr>
          <w:rFonts w:ascii="Arial Narrow" w:hAnsi="Arial Narrow" w:cs="Times New Roman"/>
          <w:b/>
          <w:sz w:val="20"/>
          <w:szCs w:val="20"/>
        </w:rPr>
        <w:t>Dotyczy: Załącznik nr 3-1 do SIWZ, XX. Wyposażenie pracowni/systemu MRI oraz aparatura – przystosowane do pracy</w:t>
      </w:r>
      <w:r>
        <w:rPr>
          <w:rFonts w:ascii="Arial Narrow" w:hAnsi="Arial Narrow" w:cs="Times New Roman"/>
          <w:b/>
          <w:sz w:val="20"/>
          <w:szCs w:val="20"/>
        </w:rPr>
        <w:t xml:space="preserve"> w środowisku MR 1,5 T, pkt 1.5. </w:t>
      </w:r>
      <w:r w:rsidRPr="001626A7">
        <w:rPr>
          <w:rFonts w:ascii="Arial Narrow" w:hAnsi="Arial Narrow" w:cs="Times New Roman"/>
          <w:sz w:val="20"/>
          <w:szCs w:val="20"/>
        </w:rPr>
        <w:t>Zamawiający wymaga funkcji wstrzyman</w:t>
      </w:r>
      <w:r>
        <w:rPr>
          <w:rFonts w:ascii="Arial Narrow" w:hAnsi="Arial Narrow" w:cs="Times New Roman"/>
          <w:sz w:val="20"/>
          <w:szCs w:val="20"/>
        </w:rPr>
        <w:t>ia iniekcji – czas do 20 minut.</w:t>
      </w:r>
      <w:r w:rsidR="00DF0BE7">
        <w:rPr>
          <w:rFonts w:ascii="Arial Narrow" w:hAnsi="Arial Narrow" w:cs="Times New Roman"/>
          <w:sz w:val="20"/>
          <w:szCs w:val="20"/>
        </w:rPr>
        <w:t xml:space="preserve"> </w:t>
      </w:r>
      <w:r w:rsidRPr="001626A7">
        <w:rPr>
          <w:rFonts w:ascii="Arial Narrow" w:hAnsi="Arial Narrow" w:cs="Times New Roman"/>
          <w:sz w:val="20"/>
          <w:szCs w:val="20"/>
        </w:rPr>
        <w:t>Czy Zamawiający dopuści funkcję wstrzymania iniek</w:t>
      </w:r>
      <w:r>
        <w:rPr>
          <w:rFonts w:ascii="Arial Narrow" w:hAnsi="Arial Narrow" w:cs="Times New Roman"/>
          <w:sz w:val="20"/>
          <w:szCs w:val="20"/>
        </w:rPr>
        <w:t>cji bez ograniczenia czasowego.</w:t>
      </w:r>
      <w:r w:rsidR="00DF0BE7">
        <w:rPr>
          <w:rFonts w:ascii="Arial Narrow" w:hAnsi="Arial Narrow" w:cs="Times New Roman"/>
          <w:sz w:val="20"/>
          <w:szCs w:val="20"/>
        </w:rPr>
        <w:t xml:space="preserve"> </w:t>
      </w:r>
      <w:r w:rsidRPr="001626A7">
        <w:rPr>
          <w:rFonts w:ascii="Arial Narrow" w:hAnsi="Arial Narrow" w:cs="Times New Roman"/>
          <w:b/>
          <w:sz w:val="20"/>
          <w:szCs w:val="20"/>
        </w:rPr>
        <w:t>Uzasadnienie:</w:t>
      </w:r>
      <w:r w:rsidRPr="001626A7">
        <w:rPr>
          <w:rFonts w:ascii="Arial Narrow" w:hAnsi="Arial Narrow" w:cs="Times New Roman"/>
          <w:sz w:val="20"/>
          <w:szCs w:val="20"/>
        </w:rPr>
        <w:t xml:space="preserve"> Proponowane rozwiązanie jest rozwiązaniem lepszym od t</w:t>
      </w:r>
      <w:r>
        <w:rPr>
          <w:rFonts w:ascii="Arial Narrow" w:hAnsi="Arial Narrow" w:cs="Times New Roman"/>
          <w:sz w:val="20"/>
          <w:szCs w:val="20"/>
        </w:rPr>
        <w:t xml:space="preserve">ego, które wymaga Zamawiający. </w:t>
      </w:r>
      <w:r w:rsidRPr="001626A7">
        <w:rPr>
          <w:rFonts w:ascii="Arial Narrow" w:hAnsi="Arial Narrow" w:cs="Times New Roman"/>
          <w:sz w:val="20"/>
          <w:szCs w:val="20"/>
        </w:rPr>
        <w:t xml:space="preserve">Istotną rzeczą jest fakt, że na chwilę obecną zapisy specyfikacji mogą być spełnione przez </w:t>
      </w:r>
      <w:r w:rsidRPr="001626A7">
        <w:rPr>
          <w:rFonts w:ascii="Arial Narrow" w:hAnsi="Arial Narrow" w:cs="Times New Roman"/>
          <w:sz w:val="20"/>
          <w:szCs w:val="20"/>
          <w:u w:val="single"/>
        </w:rPr>
        <w:t xml:space="preserve">wyrób tylko jednego producenta </w:t>
      </w:r>
      <w:r w:rsidRPr="001626A7">
        <w:rPr>
          <w:rFonts w:ascii="Arial Narrow" w:hAnsi="Arial Narrow" w:cs="Times New Roman"/>
          <w:sz w:val="20"/>
          <w:szCs w:val="20"/>
        </w:rPr>
        <w:t xml:space="preserve">co jest niezgodne z zasadami uczciwej konkurencji. Pozytywna odpowiedź na powyższe pytanie pozwoli na przedstawienie konkurencyjnej oferty, co będzie skutkowało uzyskaniem najlepszej ceny przez Zamawiającego a jednocześnie </w:t>
      </w:r>
      <w:r>
        <w:rPr>
          <w:rFonts w:ascii="Arial Narrow" w:hAnsi="Arial Narrow" w:cs="Times New Roman"/>
          <w:sz w:val="20"/>
          <w:szCs w:val="20"/>
        </w:rPr>
        <w:t xml:space="preserve">wypełni jedną </w:t>
      </w:r>
      <w:r w:rsidRPr="001626A7">
        <w:rPr>
          <w:rFonts w:ascii="Arial Narrow" w:hAnsi="Arial Narrow" w:cs="Times New Roman"/>
          <w:sz w:val="20"/>
          <w:szCs w:val="20"/>
        </w:rPr>
        <w:t xml:space="preserve"> z głównych zasad określonych w </w:t>
      </w:r>
      <w:r w:rsidRPr="001626A7">
        <w:rPr>
          <w:rFonts w:ascii="Arial Narrow" w:hAnsi="Arial Narrow" w:cs="Times New Roman"/>
          <w:i/>
          <w:sz w:val="20"/>
          <w:szCs w:val="20"/>
        </w:rPr>
        <w:t>Ustawie Prawo zamówień publicznych</w:t>
      </w:r>
      <w:r w:rsidRPr="001626A7">
        <w:rPr>
          <w:rFonts w:ascii="Arial Narrow" w:hAnsi="Arial Narrow" w:cs="Times New Roman"/>
          <w:sz w:val="20"/>
          <w:szCs w:val="20"/>
        </w:rPr>
        <w:t xml:space="preserve">, która przejawia się w treści    art. 7 ust. 1 </w:t>
      </w:r>
      <w:r w:rsidRPr="001626A7">
        <w:rPr>
          <w:rFonts w:ascii="Arial Narrow" w:hAnsi="Arial Narrow" w:cs="Times New Roman"/>
          <w:i/>
          <w:sz w:val="20"/>
          <w:szCs w:val="20"/>
        </w:rPr>
        <w:t>Ustawy</w:t>
      </w:r>
      <w:r>
        <w:rPr>
          <w:rFonts w:ascii="Arial Narrow" w:hAnsi="Arial Narrow" w:cs="Times New Roman"/>
          <w:i/>
          <w:sz w:val="20"/>
          <w:szCs w:val="20"/>
        </w:rPr>
        <w:t xml:space="preserve"> </w:t>
      </w:r>
      <w:r w:rsidRPr="001626A7">
        <w:rPr>
          <w:rFonts w:ascii="Arial Narrow" w:hAnsi="Arial Narrow" w:cs="Times New Roman"/>
          <w:sz w:val="20"/>
          <w:szCs w:val="20"/>
        </w:rPr>
        <w:t xml:space="preserve">Pzp. tj.: </w:t>
      </w:r>
      <w:r w:rsidRPr="001626A7">
        <w:rPr>
          <w:rFonts w:ascii="Arial Narrow" w:hAnsi="Arial Narrow" w:cs="Times New Roman"/>
          <w:i/>
          <w:sz w:val="20"/>
          <w:szCs w:val="20"/>
        </w:rPr>
        <w:t xml:space="preserve">Zamawiający przygotowuje i przeprowadza postępowanie o udzielenie zamówienia w sposób zapewniający </w:t>
      </w:r>
      <w:r w:rsidRPr="001626A7">
        <w:rPr>
          <w:rFonts w:ascii="Arial Narrow" w:hAnsi="Arial Narrow" w:cs="Times New Roman"/>
          <w:i/>
          <w:sz w:val="20"/>
          <w:szCs w:val="20"/>
          <w:u w:val="single"/>
        </w:rPr>
        <w:t>zachowanie uczciwej konkurencji i równe traktowanie wykonawców</w:t>
      </w:r>
      <w:r w:rsidRPr="001626A7">
        <w:rPr>
          <w:rFonts w:ascii="Arial Narrow" w:hAnsi="Arial Narrow" w:cs="Times New Roman"/>
          <w:i/>
          <w:sz w:val="20"/>
          <w:szCs w:val="20"/>
        </w:rPr>
        <w:t xml:space="preserve"> oraz zgodnie z zasadami proporcjonalności i przejrzystości.</w:t>
      </w:r>
    </w:p>
    <w:p w:rsidR="00DF0BE7" w:rsidRPr="00DF0BE7" w:rsidRDefault="00DF0BE7" w:rsidP="00DF0BE7">
      <w:pPr>
        <w:spacing w:after="0"/>
        <w:jc w:val="both"/>
        <w:rPr>
          <w:rFonts w:ascii="Arial Narrow" w:hAnsi="Arial Narrow" w:cs="Times New Roman"/>
          <w:b/>
          <w:sz w:val="20"/>
          <w:szCs w:val="20"/>
        </w:rPr>
      </w:pPr>
      <w:r>
        <w:rPr>
          <w:rFonts w:ascii="Arial Narrow" w:hAnsi="Arial Narrow" w:cs="Times New Roman"/>
          <w:b/>
          <w:sz w:val="20"/>
          <w:szCs w:val="20"/>
        </w:rPr>
        <w:lastRenderedPageBreak/>
        <w:t>Odpowiedź:</w:t>
      </w:r>
      <w:r>
        <w:rPr>
          <w:rFonts w:ascii="Arial Narrow" w:hAnsi="Arial Narrow" w:cs="Times New Roman"/>
          <w:b/>
          <w:sz w:val="20"/>
          <w:szCs w:val="20"/>
        </w:rPr>
        <w:t xml:space="preserve"> </w:t>
      </w:r>
      <w:r w:rsidRPr="00DF0BE7">
        <w:rPr>
          <w:rFonts w:ascii="Arial Narrow" w:hAnsi="Arial Narrow" w:cs="Times New Roman"/>
          <w:b/>
          <w:sz w:val="20"/>
          <w:szCs w:val="20"/>
        </w:rPr>
        <w:t>Zamawiający dopuszcza funkcję wstrzymania iniekcji bez ograniczenia czasowego.</w:t>
      </w:r>
    </w:p>
    <w:p w:rsidR="001626A7" w:rsidRDefault="001626A7" w:rsidP="004D55A0">
      <w:pPr>
        <w:spacing w:after="0"/>
        <w:jc w:val="both"/>
        <w:rPr>
          <w:rFonts w:ascii="Arial Narrow" w:hAnsi="Arial Narrow" w:cs="Times New Roman"/>
          <w:sz w:val="20"/>
          <w:szCs w:val="20"/>
        </w:rPr>
      </w:pPr>
    </w:p>
    <w:p w:rsidR="00DF0BE7" w:rsidRPr="002B0E21" w:rsidRDefault="00DF0BE7" w:rsidP="00DF0BE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w:t>
      </w:r>
      <w:r>
        <w:rPr>
          <w:rFonts w:ascii="Arial Narrow" w:hAnsi="Arial Narrow" w:cs="Times New Roman"/>
          <w:b/>
          <w:sz w:val="20"/>
          <w:szCs w:val="20"/>
          <w:u w:val="single"/>
        </w:rPr>
        <w:t>81</w:t>
      </w:r>
    </w:p>
    <w:p w:rsidR="00DF0BE7" w:rsidRPr="00DF0BE7" w:rsidRDefault="00DF0BE7" w:rsidP="00DF0BE7">
      <w:pPr>
        <w:spacing w:after="0"/>
        <w:jc w:val="both"/>
        <w:rPr>
          <w:rFonts w:ascii="Arial Narrow" w:hAnsi="Arial Narrow" w:cs="Times New Roman"/>
          <w:b/>
          <w:sz w:val="20"/>
          <w:szCs w:val="20"/>
        </w:rPr>
      </w:pPr>
      <w:r w:rsidRPr="00DF0BE7">
        <w:rPr>
          <w:rFonts w:ascii="Arial Narrow" w:hAnsi="Arial Narrow" w:cs="Times New Roman"/>
          <w:b/>
          <w:sz w:val="20"/>
          <w:szCs w:val="20"/>
        </w:rPr>
        <w:t>Dotyczy: Załącznik nr 3-1 do SIWZ, XX. Wyposażenie pracowni/systemu MRI oraz aparatura – przystosowane do pracy w środowisku MR 1,5 T, pkt 1.5</w:t>
      </w:r>
      <w:r>
        <w:rPr>
          <w:rFonts w:ascii="Arial Narrow" w:hAnsi="Arial Narrow" w:cs="Times New Roman"/>
          <w:b/>
          <w:sz w:val="20"/>
          <w:szCs w:val="20"/>
        </w:rPr>
        <w:t xml:space="preserve">. </w:t>
      </w:r>
      <w:r w:rsidRPr="00DF0BE7">
        <w:rPr>
          <w:rFonts w:ascii="Arial Narrow" w:hAnsi="Arial Narrow" w:cs="Times New Roman"/>
          <w:sz w:val="20"/>
          <w:szCs w:val="20"/>
        </w:rPr>
        <w:t>Czy Zamawiający przyzna 1 punkt jeśli praca wstrzykiwacza kontrastu będzie w pełni bezprzewodowa (zasilanie akumulatorowe oraz bezprzewodowa łączność strzykawk</w:t>
      </w:r>
      <w:r>
        <w:rPr>
          <w:rFonts w:ascii="Arial Narrow" w:hAnsi="Arial Narrow" w:cs="Times New Roman"/>
          <w:sz w:val="20"/>
          <w:szCs w:val="20"/>
        </w:rPr>
        <w:t>i z ekranem zdalnym w sterowni)</w:t>
      </w:r>
      <w:r w:rsidRPr="00DF0BE7">
        <w:rPr>
          <w:rFonts w:ascii="Arial Narrow" w:hAnsi="Arial Narrow" w:cs="Times New Roman"/>
          <w:sz w:val="20"/>
          <w:szCs w:val="20"/>
        </w:rPr>
        <w:t>?</w:t>
      </w:r>
      <w:r>
        <w:rPr>
          <w:rFonts w:ascii="Arial Narrow" w:hAnsi="Arial Narrow" w:cs="Times New Roman"/>
          <w:sz w:val="20"/>
          <w:szCs w:val="20"/>
        </w:rPr>
        <w:t xml:space="preserve"> </w:t>
      </w:r>
      <w:r w:rsidRPr="00DF0BE7">
        <w:rPr>
          <w:rFonts w:ascii="Arial Narrow" w:hAnsi="Arial Narrow" w:cs="Times New Roman"/>
          <w:sz w:val="20"/>
          <w:szCs w:val="20"/>
        </w:rPr>
        <w:t>Strzykawka, której praca jest w pełni bezprzew</w:t>
      </w:r>
      <w:r>
        <w:rPr>
          <w:rFonts w:ascii="Arial Narrow" w:hAnsi="Arial Narrow" w:cs="Times New Roman"/>
          <w:sz w:val="20"/>
          <w:szCs w:val="20"/>
        </w:rPr>
        <w:t xml:space="preserve">odowa sprawi, że Zamawiający: </w:t>
      </w:r>
      <w:r w:rsidRPr="00DF0BE7">
        <w:rPr>
          <w:rFonts w:ascii="Arial Narrow" w:hAnsi="Arial Narrow" w:cs="Times New Roman"/>
          <w:sz w:val="20"/>
          <w:szCs w:val="20"/>
        </w:rPr>
        <w:t>będzie mógł przemieszczać strzykawkę w dow</w:t>
      </w:r>
      <w:r>
        <w:rPr>
          <w:rFonts w:ascii="Arial Narrow" w:hAnsi="Arial Narrow" w:cs="Times New Roman"/>
          <w:sz w:val="20"/>
          <w:szCs w:val="20"/>
        </w:rPr>
        <w:t xml:space="preserve">olne miejsce, </w:t>
      </w:r>
      <w:r w:rsidRPr="00DF0BE7">
        <w:rPr>
          <w:rFonts w:ascii="Arial Narrow" w:hAnsi="Arial Narrow" w:cs="Times New Roman"/>
          <w:sz w:val="20"/>
          <w:szCs w:val="20"/>
        </w:rPr>
        <w:t xml:space="preserve">nie będzie musiał przykładać dodatkowej uwagi do tego, żeby nie spowodować awarii poprzez zahaczenie nogami </w:t>
      </w:r>
      <w:r>
        <w:rPr>
          <w:rFonts w:ascii="Arial Narrow" w:hAnsi="Arial Narrow" w:cs="Times New Roman"/>
          <w:sz w:val="20"/>
          <w:szCs w:val="20"/>
        </w:rPr>
        <w:t xml:space="preserve">o kabel zasilający strzykawki, </w:t>
      </w:r>
      <w:r w:rsidRPr="00DF0BE7">
        <w:rPr>
          <w:rFonts w:ascii="Arial Narrow" w:hAnsi="Arial Narrow" w:cs="Times New Roman"/>
          <w:sz w:val="20"/>
          <w:szCs w:val="20"/>
        </w:rPr>
        <w:t>nie będzie mieć utrudnionej pracy z pacjentami wjeżdżającymi na salę na wózkach szpitalnych</w:t>
      </w:r>
      <w:r w:rsidRPr="00DF0BE7">
        <w:rPr>
          <w:rFonts w:ascii="Arial Narrow" w:hAnsi="Arial Narrow" w:cs="Times New Roman"/>
          <w:b/>
          <w:sz w:val="20"/>
          <w:szCs w:val="20"/>
        </w:rPr>
        <w:t>.</w:t>
      </w:r>
    </w:p>
    <w:p w:rsidR="00DF0BE7" w:rsidRPr="00DF0BE7" w:rsidRDefault="00DF0BE7" w:rsidP="00DF0BE7">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Pr="00DF0BE7">
        <w:rPr>
          <w:rFonts w:ascii="Arial Narrow" w:hAnsi="Arial Narrow" w:cs="Times New Roman"/>
          <w:b/>
          <w:sz w:val="20"/>
          <w:szCs w:val="20"/>
        </w:rPr>
        <w:t>Zamawiający dopuszcza zasilanie bezprzewodowe ale nie wymaga. Bez oceny punktowej.</w:t>
      </w:r>
    </w:p>
    <w:p w:rsidR="00DF0BE7" w:rsidRDefault="00DF0BE7" w:rsidP="00DF0BE7">
      <w:pPr>
        <w:spacing w:after="0"/>
        <w:jc w:val="both"/>
        <w:rPr>
          <w:rFonts w:ascii="Arial Narrow" w:hAnsi="Arial Narrow" w:cs="Times New Roman"/>
          <w:i/>
          <w:sz w:val="20"/>
          <w:szCs w:val="20"/>
        </w:rPr>
      </w:pPr>
    </w:p>
    <w:p w:rsidR="00DF0BE7" w:rsidRPr="002B0E21" w:rsidRDefault="00DF0BE7" w:rsidP="00DF0BE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w:t>
      </w:r>
      <w:r>
        <w:rPr>
          <w:rFonts w:ascii="Arial Narrow" w:hAnsi="Arial Narrow" w:cs="Times New Roman"/>
          <w:b/>
          <w:sz w:val="20"/>
          <w:szCs w:val="20"/>
          <w:u w:val="single"/>
        </w:rPr>
        <w:t>82</w:t>
      </w:r>
    </w:p>
    <w:p w:rsidR="00DF0BE7" w:rsidRPr="00DF0BE7" w:rsidRDefault="00DF0BE7" w:rsidP="00DF0BE7">
      <w:pPr>
        <w:spacing w:after="0"/>
        <w:jc w:val="both"/>
        <w:rPr>
          <w:rFonts w:ascii="Arial Narrow" w:hAnsi="Arial Narrow" w:cs="Times New Roman"/>
          <w:sz w:val="20"/>
          <w:szCs w:val="20"/>
        </w:rPr>
      </w:pPr>
      <w:r w:rsidRPr="00DF0BE7">
        <w:rPr>
          <w:rFonts w:ascii="Arial Narrow" w:hAnsi="Arial Narrow" w:cs="Times New Roman"/>
          <w:b/>
          <w:sz w:val="20"/>
          <w:szCs w:val="20"/>
        </w:rPr>
        <w:t>Dotyczy: Załącznik nr 3-1 do SIWZ, XX. Wyposażenie pracowni/systemu MRI oraz aparatura – przystosowane do pracy w środowisku MR 1,5 T, pkt 1.5</w:t>
      </w:r>
      <w:r>
        <w:rPr>
          <w:rFonts w:ascii="Arial Narrow" w:hAnsi="Arial Narrow" w:cs="Times New Roman"/>
          <w:b/>
          <w:sz w:val="20"/>
          <w:szCs w:val="20"/>
        </w:rPr>
        <w:t xml:space="preserve">. </w:t>
      </w:r>
      <w:r w:rsidRPr="00DF0BE7">
        <w:rPr>
          <w:rFonts w:ascii="Arial Narrow" w:hAnsi="Arial Narrow" w:cs="Times New Roman"/>
          <w:sz w:val="20"/>
          <w:szCs w:val="20"/>
        </w:rPr>
        <w:t>Czy Zamawiający przyzna 1 punkt jeśli wstrzykiwacz kontrastu będzie pracował na materiałach zużywalnych pozbawionych:  ftalanów dwu-2-etyloheksylowego (DEHP), ftalanówdioktylu (DOP) – brak tych substancji jest szczególnie ważny dla kobiet w ciąży i dzieci, lateksu – jego obecność jest niebezpieczna dla pacjentów z alergią na lateks, pirogenów – substancje te oddziaływają na ośrodek termoregulacyjny i przestawiają biologiczny wzorzec temperatury ciała?</w:t>
      </w:r>
    </w:p>
    <w:p w:rsidR="00DF0BE7" w:rsidRPr="00DF0BE7" w:rsidRDefault="00DF0BE7" w:rsidP="00DF0BE7">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Pr="00DF0BE7">
        <w:rPr>
          <w:rFonts w:ascii="Arial Narrow" w:hAnsi="Arial Narrow" w:cs="Times New Roman"/>
          <w:b/>
          <w:sz w:val="20"/>
          <w:szCs w:val="20"/>
        </w:rPr>
        <w:t>Zamawiający dopuszcza</w:t>
      </w:r>
      <w:r>
        <w:rPr>
          <w:rFonts w:ascii="Arial Narrow" w:hAnsi="Arial Narrow" w:cs="Times New Roman"/>
          <w:b/>
          <w:sz w:val="20"/>
          <w:szCs w:val="20"/>
        </w:rPr>
        <w:t>, bez oceny punktowej</w:t>
      </w:r>
      <w:r w:rsidRPr="00DF0BE7">
        <w:rPr>
          <w:rFonts w:ascii="Arial Narrow" w:hAnsi="Arial Narrow" w:cs="Times New Roman"/>
          <w:b/>
          <w:sz w:val="20"/>
          <w:szCs w:val="20"/>
        </w:rPr>
        <w:t>.</w:t>
      </w:r>
    </w:p>
    <w:p w:rsidR="00DF0BE7" w:rsidRPr="001626A7" w:rsidRDefault="00DF0BE7" w:rsidP="00DF0BE7">
      <w:pPr>
        <w:spacing w:after="0"/>
        <w:jc w:val="both"/>
        <w:rPr>
          <w:rFonts w:ascii="Arial Narrow" w:hAnsi="Arial Narrow" w:cs="Times New Roman"/>
          <w:i/>
          <w:sz w:val="20"/>
          <w:szCs w:val="20"/>
        </w:rPr>
      </w:pPr>
    </w:p>
    <w:p w:rsidR="00DF0BE7" w:rsidRPr="002B0E21" w:rsidRDefault="00DF0BE7" w:rsidP="00DF0BE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w:t>
      </w:r>
      <w:r>
        <w:rPr>
          <w:rFonts w:ascii="Arial Narrow" w:hAnsi="Arial Narrow" w:cs="Times New Roman"/>
          <w:b/>
          <w:sz w:val="20"/>
          <w:szCs w:val="20"/>
          <w:u w:val="single"/>
        </w:rPr>
        <w:t>83</w:t>
      </w:r>
    </w:p>
    <w:p w:rsidR="00DF0BE7" w:rsidRPr="00DF0BE7" w:rsidRDefault="00DF0BE7" w:rsidP="00DF0BE7">
      <w:pPr>
        <w:spacing w:after="0"/>
        <w:jc w:val="both"/>
        <w:rPr>
          <w:rFonts w:ascii="Arial Narrow" w:hAnsi="Arial Narrow" w:cs="Times New Roman"/>
          <w:sz w:val="20"/>
          <w:szCs w:val="20"/>
        </w:rPr>
      </w:pPr>
      <w:r w:rsidRPr="00DF0BE7">
        <w:rPr>
          <w:rFonts w:ascii="Arial Narrow" w:hAnsi="Arial Narrow" w:cs="Times New Roman"/>
          <w:b/>
          <w:sz w:val="20"/>
          <w:szCs w:val="20"/>
        </w:rPr>
        <w:t>Dotyczy: Załącznik nr 3-1 do SIWZ, XX. Wyposażenie pracowni/systemu MRI oraz aparatura – przystosowane do pracy w środowisku MR 1,5 T, pkt 1.5</w:t>
      </w:r>
      <w:r>
        <w:rPr>
          <w:rFonts w:ascii="Arial Narrow" w:hAnsi="Arial Narrow" w:cs="Times New Roman"/>
          <w:b/>
          <w:sz w:val="20"/>
          <w:szCs w:val="20"/>
        </w:rPr>
        <w:t xml:space="preserve">. </w:t>
      </w:r>
      <w:r w:rsidRPr="00DF0BE7">
        <w:rPr>
          <w:rFonts w:ascii="Arial Narrow" w:hAnsi="Arial Narrow" w:cs="Times New Roman"/>
          <w:sz w:val="20"/>
          <w:szCs w:val="20"/>
        </w:rPr>
        <w:t>Czy Zamawiający przyzna 1 punkt jeśli wstrzykiwacz kontrastu będzie wyposażony zarówno:</w:t>
      </w:r>
      <w:r w:rsidRPr="00DF0BE7">
        <w:rPr>
          <w:rFonts w:ascii="Arial Narrow" w:hAnsi="Arial Narrow" w:cs="Times New Roman"/>
          <w:sz w:val="20"/>
          <w:szCs w:val="20"/>
        </w:rPr>
        <w:br/>
        <w:t xml:space="preserve">-w kolorowy, dotykowy ekran sterujący LCD wbudowany w urządzenie z możliwością programowania parametrów iniekcyjnych </w:t>
      </w:r>
      <w:r w:rsidRPr="00DF0BE7">
        <w:rPr>
          <w:rFonts w:ascii="Arial Narrow" w:hAnsi="Arial Narrow" w:cs="Times New Roman"/>
          <w:sz w:val="20"/>
          <w:szCs w:val="20"/>
        </w:rPr>
        <w:br/>
        <w:t>-jak i w kolorowy, dotykowy zdalny ekran sterujący LCD, który komunikuje się ze strzykawką bezprzewodowo z możliwością programowania param</w:t>
      </w:r>
      <w:r>
        <w:rPr>
          <w:rFonts w:ascii="Arial Narrow" w:hAnsi="Arial Narrow" w:cs="Times New Roman"/>
          <w:sz w:val="20"/>
          <w:szCs w:val="20"/>
        </w:rPr>
        <w:t xml:space="preserve">etrów iniekcyjnych? </w:t>
      </w:r>
      <w:r w:rsidRPr="00DF0BE7">
        <w:rPr>
          <w:rFonts w:ascii="Arial Narrow" w:hAnsi="Arial Narrow" w:cs="Times New Roman"/>
          <w:b/>
          <w:sz w:val="20"/>
          <w:szCs w:val="20"/>
        </w:rPr>
        <w:t>Uzasadnienie:</w:t>
      </w:r>
      <w:r>
        <w:rPr>
          <w:rFonts w:ascii="Arial Narrow" w:hAnsi="Arial Narrow" w:cs="Times New Roman"/>
          <w:sz w:val="20"/>
          <w:szCs w:val="20"/>
        </w:rPr>
        <w:t xml:space="preserve"> </w:t>
      </w:r>
      <w:r w:rsidRPr="00DF0BE7">
        <w:rPr>
          <w:rFonts w:ascii="Arial Narrow" w:hAnsi="Arial Narrow" w:cs="Times New Roman"/>
          <w:sz w:val="20"/>
          <w:szCs w:val="20"/>
        </w:rPr>
        <w:t>Dzięki posiadaniu 2 dotykowych kolorowych ekranów sterujących LCD (jeden wbudowany w strzykawkę, drugi zdalny ekran sterujący LCD przy konsoli MR ) Zamawiający zyskuje:</w:t>
      </w:r>
      <w:r>
        <w:rPr>
          <w:rFonts w:ascii="Arial Narrow" w:hAnsi="Arial Narrow" w:cs="Times New Roman"/>
          <w:sz w:val="20"/>
          <w:szCs w:val="20"/>
        </w:rPr>
        <w:t xml:space="preserve"> </w:t>
      </w:r>
      <w:r w:rsidRPr="00DF0BE7">
        <w:rPr>
          <w:rFonts w:ascii="Arial Narrow" w:hAnsi="Arial Narrow" w:cs="Times New Roman"/>
          <w:sz w:val="20"/>
          <w:szCs w:val="20"/>
        </w:rPr>
        <w:t>możliwość programowania wstrzykiwacza zarówno na ekranie zdalnym umieszczonym przy konsoli MR jaki i możliwość programowania wstrzykiwacza na ekranie wbudowanym w wstrzykiwacz przy pacjencie.</w:t>
      </w:r>
      <w:r>
        <w:rPr>
          <w:rFonts w:ascii="Arial Narrow" w:hAnsi="Arial Narrow" w:cs="Times New Roman"/>
          <w:sz w:val="20"/>
          <w:szCs w:val="20"/>
        </w:rPr>
        <w:t xml:space="preserve"> </w:t>
      </w:r>
      <w:r w:rsidRPr="00DF0BE7">
        <w:rPr>
          <w:rFonts w:ascii="Arial Narrow" w:hAnsi="Arial Narrow" w:cs="Times New Roman"/>
          <w:sz w:val="20"/>
          <w:szCs w:val="20"/>
        </w:rPr>
        <w:t>ekran wbudowany we wstrzykiwacz powoduje, że procedura napełniania wkładów kontrastem jest szybsza i prostsza.</w:t>
      </w:r>
    </w:p>
    <w:p w:rsidR="00DF0BE7" w:rsidRPr="00DF0BE7" w:rsidRDefault="00DF0BE7" w:rsidP="00DF0BE7">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Pr="00DF0BE7">
        <w:rPr>
          <w:rFonts w:ascii="Arial Narrow" w:hAnsi="Arial Narrow" w:cs="Times New Roman"/>
          <w:b/>
          <w:sz w:val="20"/>
          <w:szCs w:val="20"/>
        </w:rPr>
        <w:t>Zamawiający dopuszcza</w:t>
      </w:r>
      <w:r>
        <w:rPr>
          <w:rFonts w:ascii="Arial Narrow" w:hAnsi="Arial Narrow" w:cs="Times New Roman"/>
          <w:b/>
          <w:sz w:val="20"/>
          <w:szCs w:val="20"/>
        </w:rPr>
        <w:t>, bez oceny punktowej</w:t>
      </w:r>
      <w:r w:rsidRPr="00DF0BE7">
        <w:rPr>
          <w:rFonts w:ascii="Arial Narrow" w:hAnsi="Arial Narrow" w:cs="Times New Roman"/>
          <w:b/>
          <w:sz w:val="20"/>
          <w:szCs w:val="20"/>
        </w:rPr>
        <w:t>.</w:t>
      </w:r>
    </w:p>
    <w:p w:rsidR="00DF0BE7" w:rsidRDefault="00DF0BE7" w:rsidP="004D55A0">
      <w:pPr>
        <w:spacing w:after="0"/>
        <w:jc w:val="both"/>
        <w:rPr>
          <w:rFonts w:ascii="Arial Narrow" w:hAnsi="Arial Narrow" w:cs="Times New Roman"/>
          <w:sz w:val="20"/>
          <w:szCs w:val="20"/>
        </w:rPr>
      </w:pPr>
    </w:p>
    <w:p w:rsidR="00DF0BE7" w:rsidRPr="002B0E21" w:rsidRDefault="00DF0BE7" w:rsidP="00DF0BE7">
      <w:pPr>
        <w:spacing w:after="0"/>
        <w:jc w:val="both"/>
        <w:rPr>
          <w:rFonts w:ascii="Arial Narrow" w:hAnsi="Arial Narrow" w:cs="Times New Roman"/>
          <w:b/>
          <w:sz w:val="20"/>
          <w:szCs w:val="20"/>
          <w:u w:val="single"/>
        </w:rPr>
      </w:pPr>
      <w:r>
        <w:rPr>
          <w:rFonts w:ascii="Arial Narrow" w:hAnsi="Arial Narrow" w:cs="Times New Roman"/>
          <w:b/>
          <w:sz w:val="20"/>
          <w:szCs w:val="20"/>
          <w:u w:val="single"/>
        </w:rPr>
        <w:t>Pytanie 1</w:t>
      </w:r>
      <w:r>
        <w:rPr>
          <w:rFonts w:ascii="Arial Narrow" w:hAnsi="Arial Narrow" w:cs="Times New Roman"/>
          <w:b/>
          <w:sz w:val="20"/>
          <w:szCs w:val="20"/>
          <w:u w:val="single"/>
        </w:rPr>
        <w:t>84</w:t>
      </w:r>
    </w:p>
    <w:p w:rsidR="00DF0BE7" w:rsidRPr="00DF0BE7" w:rsidRDefault="00DF0BE7" w:rsidP="00DF0BE7">
      <w:pPr>
        <w:spacing w:after="0"/>
        <w:jc w:val="both"/>
        <w:rPr>
          <w:rFonts w:ascii="Arial Narrow" w:hAnsi="Arial Narrow" w:cs="Times New Roman"/>
          <w:sz w:val="20"/>
          <w:szCs w:val="20"/>
        </w:rPr>
      </w:pPr>
      <w:r w:rsidRPr="00DF0BE7">
        <w:rPr>
          <w:rFonts w:ascii="Arial Narrow" w:hAnsi="Arial Narrow" w:cs="Times New Roman"/>
          <w:b/>
          <w:sz w:val="20"/>
          <w:szCs w:val="20"/>
        </w:rPr>
        <w:t>Dotyczy: Załącznik nr 3-1 do SIWZ, XX. Wyposażenie pracowni/systemu MRI oraz aparatura – przystosowane do pracy w środowisku MR 1,5 T, pkt 1.5</w:t>
      </w:r>
      <w:r>
        <w:rPr>
          <w:rFonts w:ascii="Arial Narrow" w:hAnsi="Arial Narrow" w:cs="Times New Roman"/>
          <w:b/>
          <w:sz w:val="20"/>
          <w:szCs w:val="20"/>
        </w:rPr>
        <w:t xml:space="preserve">. </w:t>
      </w:r>
      <w:r w:rsidRPr="00DF0BE7">
        <w:rPr>
          <w:rFonts w:ascii="Arial Narrow" w:hAnsi="Arial Narrow" w:cs="Times New Roman"/>
          <w:sz w:val="20"/>
          <w:szCs w:val="20"/>
        </w:rPr>
        <w:t xml:space="preserve">Czy Zamawiający przyzna 1 punkt jeśli wstrzykiwacz kontrastu będzie wyposażony w funkcję trybu kroplowego która polega na utrzymywania drożności żył pacjenta poprzez wstrzykiwanie 0,5 ml soli fizjologicznej co 2 minuty? </w:t>
      </w:r>
      <w:r w:rsidRPr="00DF0BE7">
        <w:rPr>
          <w:rFonts w:ascii="Arial Narrow" w:hAnsi="Arial Narrow" w:cs="Times New Roman"/>
          <w:b/>
          <w:bCs/>
          <w:sz w:val="20"/>
          <w:szCs w:val="20"/>
        </w:rPr>
        <w:t>Uzasadnienie</w:t>
      </w:r>
      <w:r w:rsidRPr="00DF0BE7">
        <w:rPr>
          <w:rFonts w:ascii="Arial Narrow" w:hAnsi="Arial Narrow" w:cs="Times New Roman"/>
          <w:b/>
          <w:sz w:val="20"/>
          <w:szCs w:val="20"/>
        </w:rPr>
        <w:t>:</w:t>
      </w:r>
      <w:r w:rsidRPr="00DF0BE7">
        <w:rPr>
          <w:rFonts w:ascii="Arial Narrow" w:hAnsi="Arial Narrow" w:cs="Times New Roman"/>
          <w:sz w:val="20"/>
          <w:szCs w:val="20"/>
        </w:rPr>
        <w:t xml:space="preserve"> Funkcja utrzymywania drożności żył ma bardzo duże przełożenie na komfort i bezpieczeństwo pacjentów podczas zabiegu.</w:t>
      </w:r>
      <w:bookmarkStart w:id="0" w:name="_GoBack"/>
      <w:bookmarkEnd w:id="0"/>
    </w:p>
    <w:p w:rsidR="00DF0BE7" w:rsidRPr="00DF0BE7" w:rsidRDefault="00DF0BE7" w:rsidP="00DF0BE7">
      <w:pPr>
        <w:spacing w:after="0"/>
        <w:jc w:val="both"/>
        <w:rPr>
          <w:rFonts w:ascii="Arial Narrow" w:hAnsi="Arial Narrow" w:cs="Times New Roman"/>
          <w:b/>
          <w:sz w:val="20"/>
          <w:szCs w:val="20"/>
        </w:rPr>
      </w:pPr>
      <w:r>
        <w:rPr>
          <w:rFonts w:ascii="Arial Narrow" w:hAnsi="Arial Narrow" w:cs="Times New Roman"/>
          <w:b/>
          <w:sz w:val="20"/>
          <w:szCs w:val="20"/>
        </w:rPr>
        <w:t xml:space="preserve">Odpowiedź: </w:t>
      </w:r>
      <w:r w:rsidRPr="00DF0BE7">
        <w:rPr>
          <w:rFonts w:ascii="Arial Narrow" w:hAnsi="Arial Narrow" w:cs="Times New Roman"/>
          <w:b/>
          <w:sz w:val="20"/>
          <w:szCs w:val="20"/>
        </w:rPr>
        <w:t>Zamawiający dopuszcza</w:t>
      </w:r>
      <w:r>
        <w:rPr>
          <w:rFonts w:ascii="Arial Narrow" w:hAnsi="Arial Narrow" w:cs="Times New Roman"/>
          <w:b/>
          <w:sz w:val="20"/>
          <w:szCs w:val="20"/>
        </w:rPr>
        <w:t>, bez oceny punktowej</w:t>
      </w:r>
      <w:r w:rsidRPr="00DF0BE7">
        <w:rPr>
          <w:rFonts w:ascii="Arial Narrow" w:hAnsi="Arial Narrow" w:cs="Times New Roman"/>
          <w:b/>
          <w:sz w:val="20"/>
          <w:szCs w:val="20"/>
        </w:rPr>
        <w:t>.</w:t>
      </w:r>
    </w:p>
    <w:p w:rsidR="00DF0BE7" w:rsidRDefault="00DF0BE7" w:rsidP="004D55A0">
      <w:pPr>
        <w:spacing w:after="0"/>
        <w:jc w:val="both"/>
        <w:rPr>
          <w:rFonts w:ascii="Arial Narrow" w:hAnsi="Arial Narrow" w:cs="Times New Roman"/>
          <w:sz w:val="20"/>
          <w:szCs w:val="20"/>
        </w:rPr>
      </w:pPr>
    </w:p>
    <w:p w:rsidR="004D55A0" w:rsidRPr="004E248F" w:rsidRDefault="00AA1627" w:rsidP="004D55A0">
      <w:pPr>
        <w:spacing w:after="0"/>
        <w:jc w:val="both"/>
        <w:rPr>
          <w:rFonts w:ascii="Arial Narrow" w:hAnsi="Arial Narrow" w:cs="Times New Roman"/>
          <w:b/>
          <w:sz w:val="20"/>
          <w:szCs w:val="20"/>
        </w:rPr>
      </w:pPr>
      <w:r w:rsidRPr="004E248F">
        <w:rPr>
          <w:rFonts w:ascii="Arial Narrow" w:hAnsi="Arial Narrow" w:cs="Times New Roman"/>
          <w:b/>
          <w:sz w:val="20"/>
          <w:szCs w:val="20"/>
        </w:rPr>
        <w:t>Powyższe wyjaśnienia stanowią integralną część specyfikacji istotnych warunków zamówienia</w:t>
      </w:r>
      <w:r w:rsidR="004D55A0" w:rsidRPr="004E248F">
        <w:rPr>
          <w:rFonts w:ascii="Arial Narrow" w:hAnsi="Arial Narrow" w:cs="Times New Roman"/>
          <w:b/>
          <w:sz w:val="20"/>
          <w:szCs w:val="20"/>
        </w:rPr>
        <w:t>.</w:t>
      </w:r>
      <w:r w:rsidRPr="004E248F">
        <w:rPr>
          <w:rFonts w:ascii="Arial Narrow" w:hAnsi="Arial Narrow" w:cs="Times New Roman"/>
          <w:b/>
          <w:sz w:val="20"/>
          <w:szCs w:val="20"/>
        </w:rPr>
        <w:t xml:space="preserve"> Wykonawcy zobowiązanie są do uwzględnienia wprowadzonych zmian w treści złożonych ofert pod rygorem ich odrzucenia z powodu niezgodności z treścią siwz. </w:t>
      </w:r>
    </w:p>
    <w:p w:rsidR="00AA1627" w:rsidRDefault="00AA1627" w:rsidP="004D55A0">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Pr>
          <w:rFonts w:ascii="Arial Narrow" w:hAnsi="Arial Narrow" w:cs="Times New Roman"/>
          <w:sz w:val="20"/>
          <w:szCs w:val="20"/>
        </w:rPr>
        <w:t>Jednocześnie działając na podstawie przepisu art. 38 ust. 4 ustawy, Zamawiający doprecyzowuje postanowienia siwz w zakresie wymagań odnoszących się do sieci strukturalnej, urządzeń</w:t>
      </w:r>
      <w:r w:rsidRPr="00AA1627">
        <w:rPr>
          <w:rFonts w:ascii="Arial Narrow" w:hAnsi="Arial Narrow" w:cs="Times New Roman"/>
          <w:sz w:val="20"/>
          <w:szCs w:val="20"/>
        </w:rPr>
        <w:t xml:space="preserve"> aktywn</w:t>
      </w:r>
      <w:r>
        <w:rPr>
          <w:rFonts w:ascii="Arial Narrow" w:hAnsi="Arial Narrow" w:cs="Times New Roman"/>
          <w:sz w:val="20"/>
          <w:szCs w:val="20"/>
        </w:rPr>
        <w:t>ych, KD i interkomów o poniższe zapisy:</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xml:space="preserve">W związku z posiadaną przez Zamawiającego architekturą sieciową firmy ExtremeNetworks (dawniej Enterasys Networks) Zamawiający podaje zamawiane niezbędne elementy aktywne używając nazewnictwa i numerów katalogowych urządzeń ww. firmy.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podłączenie z kontrolerami WiFi(Extreme Networks) i systemu zarządzania NetSight(Extreme Networks) ,Inventory Manager (Extreme Networks), Policy Manager(Extreme Networks), NAC (Extreme Networks). Udowodnienie tej równoważności, tj. pełnej </w:t>
      </w:r>
      <w:r w:rsidRPr="00AA1627">
        <w:rPr>
          <w:rFonts w:ascii="Arial Narrow" w:hAnsi="Arial Narrow" w:cs="Times New Roman"/>
          <w:sz w:val="20"/>
          <w:szCs w:val="20"/>
        </w:rPr>
        <w:lastRenderedPageBreak/>
        <w:t>kompatybilności oraz zgodności technicznych parametrów ilościowych i jakościowych jest obowiązkiem Wykonawcy, np. poprzez udokumentowanie tego faktu stosownym certyfikatem od producenta.</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Wszystkie instalowane system kontrola dostępu, szpitalny system przyzywowy, interkomy, IP CCTV, sieć, urządzenia aktywne muszą być rozbudową istniejących systemów szpitalnych i w pełni do nich nawiązywać, integrować się.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W przypadku dostawy urządzeń równoważnych o parametrach nie gorszych od niżej wymienionych w ofercie elementów należy przewidzieć podłączenie z w/w systemami. Udowodnienie tej równoważności, tj. pełnej kompatybilności oraz zgodności technicznych parametrów ilościowych i jakościowych jest obowiązkiem Wykonawcy, np. poprzez udokumentowanie tego faktu stosownym certyfikatem od producenta.</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xml:space="preserve">Zamawiający podaje nazwy modeli związku z posiadaną infrastrukturą, </w:t>
      </w:r>
      <w:r w:rsidRPr="00AA1627">
        <w:rPr>
          <w:rFonts w:ascii="Arial Narrow" w:hAnsi="Arial Narrow" w:cs="Times New Roman"/>
          <w:b/>
          <w:bCs/>
          <w:sz w:val="20"/>
          <w:szCs w:val="20"/>
        </w:rPr>
        <w:t>w</w:t>
      </w:r>
      <w:r w:rsidRPr="00AA1627">
        <w:rPr>
          <w:rFonts w:ascii="Arial Narrow" w:hAnsi="Arial Narrow" w:cs="Times New Roman"/>
          <w:b/>
          <w:sz w:val="20"/>
          <w:szCs w:val="20"/>
        </w:rPr>
        <w:t>ykonawca może zaproponować urządzenie o konfiguracji i parametrach (wymogach) równoważnych</w:t>
      </w:r>
      <w:r w:rsidRPr="00AA1627">
        <w:rPr>
          <w:rFonts w:ascii="Arial Narrow" w:hAnsi="Arial Narrow" w:cs="Times New Roman"/>
          <w:sz w:val="20"/>
          <w:szCs w:val="20"/>
        </w:rPr>
        <w:t>, spełniając jednocześnie wymóg określony w art. 30 ust. 5 ustawy z dnia 29 stycznia 2004r. Prawo zamówień publicznych (t. j. Dz. U. z 2007r. nr 223 poz. 1655)</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Wszystkie podane wartości i parametry są parametrami minimalnymi.</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Wykonanie min. 10 punktów logicznych (PEL) składających się z 3 gniazd ACO ULTRA 2GHz z wkładką ekranowaną ACO Plus 1 x RJ45 kat.6a</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min. szafa wisząca 18U dzielona gł. min 620 mm</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min. listwa zasilająca 9 gniazd</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Panel krosowy ACO ULTRA 24 porty – 2 szt.</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Panel krosowy światłowodowy LC DPX OM4 – 1szt.</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xml:space="preserve">- Kabel krosowy ekranowany EMT PIMF 600 MHz dł. 1m – 30 szt.  </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Kabel krosowy ekranowany EMT PIMF 600 MHz dł. 2m – 30 szt.</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Kabel Krosowy światłowodowy OM4 LC/LC – 4 szt.</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Zasilacz awaryjny UPS 1000 VA</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Kabel światłowodowy XG/OM4 8x50/125/250 ULSZH – 200 mb</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Kabel S/FTP kat 7A 4/23AWG Dca LSFRZH – 2 km</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Gwarancja 25 lat producenta specyfikacja wykonania sieci podana w uzupełnieniach.</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1 x Przełącznik sieciowy EXTREME NETWORKS 48 Portów (1 połączenie światłowodem, bez redundancji) 220-48p-10GE4 - 220-Series 48 port 10/100/1000BASE-T PoE+, 4 10GbE unpopulated SFP+ ports (2 LRM Capable), 1 Fixed AC PSU, 1 RPS port, L2 Switching with RIP and Static Routes, 1 country-specific power cord</w:t>
      </w: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2 x wkładki 10GbE SFP+ - zgodne z przełącznikiem</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System KD</w:t>
      </w:r>
      <w:r>
        <w:rPr>
          <w:rFonts w:ascii="Arial Narrow" w:hAnsi="Arial Narrow" w:cs="Times New Roman"/>
          <w:sz w:val="20"/>
          <w:szCs w:val="20"/>
        </w:rPr>
        <w:t>:</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 xml:space="preserve">Przejście jednostronne zgodne z zainstalowanym w Szpitalu systemem KD CEM AC2001 -   </w:t>
      </w:r>
      <w:r w:rsidRPr="00AA1627">
        <w:rPr>
          <w:rFonts w:ascii="MS Gothic" w:eastAsia="MS Gothic" w:hAnsi="MS Gothic" w:cs="MS Gothic" w:hint="eastAsia"/>
          <w:sz w:val="20"/>
          <w:szCs w:val="20"/>
        </w:rPr>
        <w:t> </w:t>
      </w:r>
      <w:r w:rsidRPr="00AA1627">
        <w:rPr>
          <w:rFonts w:ascii="Arial Narrow" w:hAnsi="Arial Narrow" w:cs="Times New Roman"/>
          <w:sz w:val="20"/>
          <w:szCs w:val="20"/>
        </w:rPr>
        <w:t>1 kpl.</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CCTV</w:t>
      </w:r>
      <w:r>
        <w:rPr>
          <w:rFonts w:ascii="Arial Narrow" w:hAnsi="Arial Narrow" w:cs="Times New Roman"/>
          <w:sz w:val="20"/>
          <w:szCs w:val="20"/>
        </w:rPr>
        <w:t>:</w:t>
      </w:r>
    </w:p>
    <w:p w:rsidR="00AA1627" w:rsidRPr="00AA1627" w:rsidRDefault="00AA1627" w:rsidP="00AA1627">
      <w:pPr>
        <w:spacing w:after="0"/>
        <w:jc w:val="both"/>
        <w:rPr>
          <w:rFonts w:ascii="Arial Narrow" w:hAnsi="Arial Narrow" w:cs="Times New Roman"/>
          <w:sz w:val="20"/>
          <w:szCs w:val="20"/>
        </w:rPr>
      </w:pPr>
    </w:p>
    <w:p w:rsidR="00AA1627" w:rsidRPr="00AA1627" w:rsidRDefault="00AA1627" w:rsidP="00AA1627">
      <w:pPr>
        <w:spacing w:after="0"/>
        <w:jc w:val="both"/>
        <w:rPr>
          <w:rFonts w:ascii="Arial Narrow" w:hAnsi="Arial Narrow" w:cs="Times New Roman"/>
          <w:sz w:val="20"/>
          <w:szCs w:val="20"/>
        </w:rPr>
      </w:pPr>
      <w:r w:rsidRPr="00AA1627">
        <w:rPr>
          <w:rFonts w:ascii="Arial Narrow" w:hAnsi="Arial Narrow" w:cs="Times New Roman"/>
          <w:sz w:val="20"/>
          <w:szCs w:val="20"/>
        </w:rPr>
        <w:t>Kamera IP zgodna z systemem monitoringu zamawiającego  okablowaniem i licencjami - 1 kpl.</w:t>
      </w:r>
    </w:p>
    <w:p w:rsidR="00AA1627" w:rsidRPr="00AA1627" w:rsidRDefault="00AA1627" w:rsidP="00AA1627">
      <w:pPr>
        <w:spacing w:after="0"/>
        <w:jc w:val="both"/>
        <w:rPr>
          <w:rFonts w:ascii="Arial Narrow" w:hAnsi="Arial Narrow" w:cs="Times New Roman"/>
          <w:sz w:val="20"/>
          <w:szCs w:val="20"/>
        </w:rPr>
      </w:pPr>
    </w:p>
    <w:p w:rsidR="004D55A0" w:rsidRDefault="004D55A0" w:rsidP="00EE47AD">
      <w:pPr>
        <w:spacing w:after="0"/>
        <w:jc w:val="both"/>
        <w:rPr>
          <w:rFonts w:ascii="Arial Narrow" w:hAnsi="Arial Narrow" w:cs="Times New Roman"/>
          <w:sz w:val="20"/>
          <w:szCs w:val="20"/>
        </w:rPr>
      </w:pPr>
    </w:p>
    <w:p w:rsidR="00E9151D" w:rsidRDefault="00AA1627" w:rsidP="00EE47AD">
      <w:pPr>
        <w:spacing w:after="0"/>
        <w:jc w:val="both"/>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Z poważaniem</w:t>
      </w:r>
    </w:p>
    <w:p w:rsidR="0017141E" w:rsidRPr="00E55C5F" w:rsidRDefault="0017141E" w:rsidP="00490EB9">
      <w:pPr>
        <w:spacing w:after="0"/>
        <w:jc w:val="both"/>
        <w:rPr>
          <w:rFonts w:ascii="Times New Roman" w:hAnsi="Times New Roman" w:cs="Times New Roman"/>
          <w:b/>
          <w:sz w:val="16"/>
          <w:szCs w:val="16"/>
          <w:u w:val="single"/>
        </w:rPr>
      </w:pPr>
    </w:p>
    <w:p w:rsidR="00632AA4" w:rsidRDefault="00632AA4" w:rsidP="00AC3AC1">
      <w:pPr>
        <w:spacing w:after="0"/>
        <w:jc w:val="both"/>
        <w:rPr>
          <w:rFonts w:ascii="Times New Roman" w:hAnsi="Times New Roman" w:cs="Times New Roman"/>
          <w:b/>
          <w:sz w:val="20"/>
          <w:szCs w:val="20"/>
          <w:u w:val="single"/>
        </w:rPr>
      </w:pPr>
    </w:p>
    <w:p w:rsidR="00632AA4" w:rsidRDefault="00632AA4" w:rsidP="0017141E">
      <w:pPr>
        <w:spacing w:after="0"/>
        <w:jc w:val="both"/>
        <w:rPr>
          <w:rFonts w:ascii="Times New Roman" w:hAnsi="Times New Roman" w:cs="Times New Roman"/>
          <w:sz w:val="20"/>
          <w:szCs w:val="20"/>
        </w:rPr>
      </w:pPr>
    </w:p>
    <w:sectPr w:rsidR="00632AA4" w:rsidSect="00AA1627">
      <w:headerReference w:type="default" r:id="rId11"/>
      <w:footerReference w:type="default" r:id="rId12"/>
      <w:pgSz w:w="11906" w:h="16838"/>
      <w:pgMar w:top="568" w:right="1133" w:bottom="568" w:left="1417" w:header="708"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BB" w:rsidRDefault="00DE09BB" w:rsidP="001D0D34">
      <w:pPr>
        <w:spacing w:after="0" w:line="240" w:lineRule="auto"/>
      </w:pPr>
      <w:r>
        <w:separator/>
      </w:r>
    </w:p>
  </w:endnote>
  <w:endnote w:type="continuationSeparator" w:id="0">
    <w:p w:rsidR="00DE09BB" w:rsidRDefault="00DE09BB" w:rsidP="001D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 Inspira">
    <w:altName w:val="Calibri"/>
    <w:charset w:val="EE"/>
    <w:family w:val="swiss"/>
    <w:pitch w:val="variable"/>
    <w:sig w:usb0="00000001"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24225761"/>
      <w:docPartObj>
        <w:docPartGallery w:val="Page Numbers (Bottom of Page)"/>
        <w:docPartUnique/>
      </w:docPartObj>
    </w:sdtPr>
    <w:sdtEndPr>
      <w:rPr>
        <w:rFonts w:ascii="Arial Narrow" w:hAnsi="Arial Narrow"/>
        <w:sz w:val="16"/>
        <w:szCs w:val="16"/>
      </w:rPr>
    </w:sdtEndPr>
    <w:sdtContent>
      <w:p w:rsidR="0073168A" w:rsidRPr="00B56DCF" w:rsidRDefault="0073168A">
        <w:pPr>
          <w:pStyle w:val="Stopka"/>
          <w:jc w:val="right"/>
          <w:rPr>
            <w:rFonts w:ascii="Arial Narrow" w:eastAsiaTheme="majorEastAsia" w:hAnsi="Arial Narrow" w:cstheme="majorBidi"/>
            <w:sz w:val="16"/>
            <w:szCs w:val="16"/>
          </w:rPr>
        </w:pPr>
        <w:r w:rsidRPr="00B56DCF">
          <w:rPr>
            <w:rFonts w:ascii="Arial Narrow" w:eastAsiaTheme="majorEastAsia" w:hAnsi="Arial Narrow" w:cstheme="majorBidi"/>
            <w:sz w:val="16"/>
            <w:szCs w:val="16"/>
          </w:rPr>
          <w:t xml:space="preserve">str. </w:t>
        </w:r>
        <w:r w:rsidRPr="00B56DCF">
          <w:rPr>
            <w:rFonts w:ascii="Arial Narrow" w:eastAsiaTheme="minorEastAsia" w:hAnsi="Arial Narrow" w:cs="Times New Roman"/>
            <w:sz w:val="16"/>
            <w:szCs w:val="16"/>
          </w:rPr>
          <w:fldChar w:fldCharType="begin"/>
        </w:r>
        <w:r w:rsidRPr="00B56DCF">
          <w:rPr>
            <w:rFonts w:ascii="Arial Narrow" w:hAnsi="Arial Narrow"/>
            <w:sz w:val="16"/>
            <w:szCs w:val="16"/>
          </w:rPr>
          <w:instrText>PAGE    \* MERGEFORMAT</w:instrText>
        </w:r>
        <w:r w:rsidRPr="00B56DCF">
          <w:rPr>
            <w:rFonts w:ascii="Arial Narrow" w:eastAsiaTheme="minorEastAsia" w:hAnsi="Arial Narrow" w:cs="Times New Roman"/>
            <w:sz w:val="16"/>
            <w:szCs w:val="16"/>
          </w:rPr>
          <w:fldChar w:fldCharType="separate"/>
        </w:r>
        <w:r w:rsidR="00DF0BE7" w:rsidRPr="00DF0BE7">
          <w:rPr>
            <w:rFonts w:ascii="Arial Narrow" w:eastAsiaTheme="majorEastAsia" w:hAnsi="Arial Narrow" w:cstheme="majorBidi"/>
            <w:noProof/>
            <w:sz w:val="16"/>
            <w:szCs w:val="16"/>
          </w:rPr>
          <w:t>45</w:t>
        </w:r>
        <w:r w:rsidRPr="00B56DCF">
          <w:rPr>
            <w:rFonts w:ascii="Arial Narrow" w:eastAsiaTheme="majorEastAsia" w:hAnsi="Arial Narrow" w:cstheme="majorBidi"/>
            <w:sz w:val="16"/>
            <w:szCs w:val="16"/>
          </w:rPr>
          <w:fldChar w:fldCharType="end"/>
        </w:r>
      </w:p>
    </w:sdtContent>
  </w:sdt>
  <w:p w:rsidR="0073168A" w:rsidRDefault="00D630D4" w:rsidP="00B56DCF">
    <w:pPr>
      <w:pStyle w:val="Stopka"/>
      <w:rPr>
        <w:rFonts w:ascii="Arial Narrow" w:hAnsi="Arial Narrow" w:cs="Times New Roman"/>
        <w:sz w:val="20"/>
        <w:szCs w:val="20"/>
      </w:rPr>
    </w:pPr>
    <w:r>
      <w:rPr>
        <w:rFonts w:ascii="Arial Narrow" w:hAnsi="Arial Narrow" w:cs="Times New Roman"/>
        <w:sz w:val="20"/>
        <w:szCs w:val="20"/>
      </w:rPr>
      <w:t>EZP-271-2-54</w:t>
    </w:r>
    <w:r w:rsidR="0073168A" w:rsidRPr="003564CB">
      <w:rPr>
        <w:rFonts w:ascii="Arial Narrow" w:hAnsi="Arial Narrow" w:cs="Times New Roman"/>
        <w:sz w:val="20"/>
        <w:szCs w:val="20"/>
      </w:rPr>
      <w:t>/2018</w:t>
    </w:r>
  </w:p>
  <w:p w:rsidR="0073168A" w:rsidRDefault="0073168A" w:rsidP="00B56DCF">
    <w:pPr>
      <w:pStyle w:val="Stopka"/>
      <w:rPr>
        <w:rFonts w:ascii="Arial Narrow" w:hAnsi="Arial Narrow" w:cs="Times New Roman"/>
        <w:sz w:val="20"/>
        <w:szCs w:val="20"/>
      </w:rPr>
    </w:pPr>
  </w:p>
  <w:p w:rsidR="0073168A" w:rsidRPr="003564CB" w:rsidRDefault="0073168A" w:rsidP="00B56DCF">
    <w:pPr>
      <w:pStyle w:val="Stopka"/>
      <w:jc w:val="center"/>
      <w:rPr>
        <w:rFonts w:ascii="Arial Narrow" w:hAnsi="Arial Narrow" w:cs="Times New Roman"/>
        <w:sz w:val="20"/>
        <w:szCs w:val="20"/>
      </w:rPr>
    </w:pPr>
    <w:r w:rsidRPr="008B1F20">
      <w:rPr>
        <w:sz w:val="16"/>
        <w:szCs w:val="16"/>
      </w:rPr>
      <w:t>POIS.09.01.00-00-0247/17 „Utworzenie centrum urazowego dla dzieci w Uniwersyteckim Szpitalu Dziecięcym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BB" w:rsidRDefault="00DE09BB" w:rsidP="001D0D34">
      <w:pPr>
        <w:spacing w:after="0" w:line="240" w:lineRule="auto"/>
      </w:pPr>
      <w:r>
        <w:separator/>
      </w:r>
    </w:p>
  </w:footnote>
  <w:footnote w:type="continuationSeparator" w:id="0">
    <w:p w:rsidR="00DE09BB" w:rsidRDefault="00DE09BB" w:rsidP="001D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8A" w:rsidRDefault="0073168A" w:rsidP="00B56DCF">
    <w:pPr>
      <w:pStyle w:val="Nagwek"/>
      <w:jc w:val="center"/>
    </w:pPr>
    <w:r>
      <w:rPr>
        <w:noProof/>
        <w:lang w:eastAsia="pl-PL"/>
      </w:rPr>
      <w:drawing>
        <wp:inline distT="0" distB="0" distL="0" distR="0" wp14:anchorId="03ECC982" wp14:editId="2DFB2B3D">
          <wp:extent cx="1181100" cy="5238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23875"/>
                  </a:xfrm>
                  <a:prstGeom prst="rect">
                    <a:avLst/>
                  </a:prstGeom>
                  <a:noFill/>
                </pic:spPr>
              </pic:pic>
            </a:graphicData>
          </a:graphic>
        </wp:inline>
      </w:drawing>
    </w:r>
    <w:r>
      <w:ptab w:relativeTo="margin" w:alignment="center" w:leader="none"/>
    </w:r>
    <w:r>
      <w:rPr>
        <w:noProof/>
        <w:lang w:eastAsia="pl-PL"/>
      </w:rPr>
      <w:drawing>
        <wp:inline distT="0" distB="0" distL="0" distR="0" wp14:anchorId="17B680AE" wp14:editId="4F734B8E">
          <wp:extent cx="419100" cy="5810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pic:spPr>
              </pic:pic>
            </a:graphicData>
          </a:graphic>
        </wp:inline>
      </w:drawing>
    </w:r>
    <w:r>
      <w:ptab w:relativeTo="margin" w:alignment="right" w:leader="none"/>
    </w:r>
    <w:r>
      <w:rPr>
        <w:noProof/>
        <w:lang w:eastAsia="pl-PL"/>
      </w:rPr>
      <w:drawing>
        <wp:inline distT="0" distB="0" distL="0" distR="0" wp14:anchorId="15267735" wp14:editId="7FB7DFF3">
          <wp:extent cx="1619250" cy="5715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571500"/>
                  </a:xfrm>
                  <a:prstGeom prst="rect">
                    <a:avLst/>
                  </a:prstGeom>
                  <a:noFill/>
                </pic:spPr>
              </pic:pic>
            </a:graphicData>
          </a:graphic>
        </wp:inline>
      </w:drawing>
    </w:r>
  </w:p>
  <w:p w:rsidR="0073168A" w:rsidRDefault="007316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5AE444"/>
    <w:lvl w:ilvl="0">
      <w:numFmt w:val="bullet"/>
      <w:lvlText w:val="*"/>
      <w:lvlJc w:val="left"/>
    </w:lvl>
  </w:abstractNum>
  <w:abstractNum w:abstractNumId="1"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00BF"/>
    <w:multiLevelType w:val="hybridMultilevel"/>
    <w:tmpl w:val="7ABC0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0FA726EB"/>
    <w:multiLevelType w:val="hybridMultilevel"/>
    <w:tmpl w:val="79983E3E"/>
    <w:lvl w:ilvl="0" w:tplc="3D06978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3C94877"/>
    <w:multiLevelType w:val="hybridMultilevel"/>
    <w:tmpl w:val="737AB44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D795006"/>
    <w:multiLevelType w:val="hybridMultilevel"/>
    <w:tmpl w:val="1FF0A228"/>
    <w:lvl w:ilvl="0" w:tplc="D2F45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223DB"/>
    <w:multiLevelType w:val="hybridMultilevel"/>
    <w:tmpl w:val="649C3E78"/>
    <w:lvl w:ilvl="0" w:tplc="14905274">
      <w:start w:val="1"/>
      <w:numFmt w:val="decimal"/>
      <w:lvlText w:val="Pytanie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30CE0966"/>
    <w:multiLevelType w:val="hybridMultilevel"/>
    <w:tmpl w:val="6772F586"/>
    <w:lvl w:ilvl="0" w:tplc="AA6446B8">
      <w:start w:val="1"/>
      <w:numFmt w:val="decimal"/>
      <w:lvlText w:val="Pytanie nr %1:"/>
      <w:lvlJc w:val="left"/>
      <w:pPr>
        <w:ind w:left="1495" w:hanging="360"/>
      </w:pPr>
      <w:rPr>
        <w:rFonts w:ascii="Arial Narrow" w:hAnsi="Arial Narrow" w:hint="default"/>
        <w:b/>
        <w:i w:val="0"/>
        <w:color w:val="auto"/>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4" w15:restartNumberingAfterBreak="0">
    <w:nsid w:val="332B4004"/>
    <w:multiLevelType w:val="hybridMultilevel"/>
    <w:tmpl w:val="0332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88E62CD"/>
    <w:multiLevelType w:val="hybridMultilevel"/>
    <w:tmpl w:val="5A7C9EB0"/>
    <w:lvl w:ilvl="0" w:tplc="866A29EE">
      <w:numFmt w:val="bullet"/>
      <w:lvlText w:val="-"/>
      <w:lvlJc w:val="left"/>
      <w:pPr>
        <w:ind w:left="2215" w:hanging="360"/>
      </w:pPr>
      <w:rPr>
        <w:rFonts w:ascii="Times New Roman" w:eastAsia="Times New Roman" w:hAnsi="Times New Roman" w:cs="Times New Roman"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18"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02428"/>
    <w:multiLevelType w:val="hybridMultilevel"/>
    <w:tmpl w:val="ACEEABDC"/>
    <w:lvl w:ilvl="0" w:tplc="866A29E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866A29EE">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B50D58"/>
    <w:multiLevelType w:val="hybridMultilevel"/>
    <w:tmpl w:val="9CE69190"/>
    <w:lvl w:ilvl="0" w:tplc="B824BADA">
      <w:start w:val="1"/>
      <w:numFmt w:val="decimal"/>
      <w:lvlText w:val="Pytanie %1."/>
      <w:lvlJc w:val="left"/>
      <w:pPr>
        <w:ind w:left="1495" w:hanging="360"/>
      </w:pPr>
      <w:rPr>
        <w:rFonts w:asciiTheme="minorHAnsi" w:hAnsi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4C215C25"/>
    <w:multiLevelType w:val="hybridMultilevel"/>
    <w:tmpl w:val="685609B2"/>
    <w:lvl w:ilvl="0" w:tplc="FCD63646">
      <w:start w:val="1"/>
      <w:numFmt w:val="lowerLetter"/>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B1C6F"/>
    <w:multiLevelType w:val="hybridMultilevel"/>
    <w:tmpl w:val="E54C225E"/>
    <w:lvl w:ilvl="0" w:tplc="866A29EE">
      <w:numFmt w:val="bullet"/>
      <w:lvlText w:val="-"/>
      <w:lvlJc w:val="left"/>
      <w:pPr>
        <w:ind w:left="2215" w:hanging="360"/>
      </w:pPr>
      <w:rPr>
        <w:rFonts w:ascii="Times New Roman" w:eastAsia="Times New Roman" w:hAnsi="Times New Roman" w:cs="Times New Roman"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8" w15:restartNumberingAfterBreak="0">
    <w:nsid w:val="5A3312D7"/>
    <w:multiLevelType w:val="hybridMultilevel"/>
    <w:tmpl w:val="C62288EC"/>
    <w:lvl w:ilvl="0" w:tplc="14905274">
      <w:start w:val="1"/>
      <w:numFmt w:val="decimal"/>
      <w:lvlText w:val="Pytanie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15:restartNumberingAfterBreak="0">
    <w:nsid w:val="5DAF4EC5"/>
    <w:multiLevelType w:val="hybridMultilevel"/>
    <w:tmpl w:val="5CD4C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2E0607"/>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AA1714"/>
    <w:multiLevelType w:val="hybridMultilevel"/>
    <w:tmpl w:val="0B08B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DD41BA"/>
    <w:multiLevelType w:val="hybridMultilevel"/>
    <w:tmpl w:val="D93A2B9A"/>
    <w:lvl w:ilvl="0" w:tplc="35BAAE4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2D28F9"/>
    <w:multiLevelType w:val="hybridMultilevel"/>
    <w:tmpl w:val="198ED5AA"/>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866A29EE">
      <w:numFmt w:val="bullet"/>
      <w:lvlText w:val="-"/>
      <w:lvlJc w:val="left"/>
      <w:pPr>
        <w:ind w:left="2160" w:hanging="360"/>
      </w:pPr>
      <w:rPr>
        <w:rFonts w:ascii="Times New Roman" w:eastAsia="Times New Roman"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37" w15:restartNumberingAfterBreak="0">
    <w:nsid w:val="78164225"/>
    <w:multiLevelType w:val="hybridMultilevel"/>
    <w:tmpl w:val="A0429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914DFB"/>
    <w:multiLevelType w:val="hybridMultilevel"/>
    <w:tmpl w:val="9EB86E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
  </w:num>
  <w:num w:numId="2">
    <w:abstractNumId w:val="10"/>
  </w:num>
  <w:num w:numId="3">
    <w:abstractNumId w:val="34"/>
  </w:num>
  <w:num w:numId="4">
    <w:abstractNumId w:val="26"/>
  </w:num>
  <w:num w:numId="5">
    <w:abstractNumId w:val="1"/>
  </w:num>
  <w:num w:numId="6">
    <w:abstractNumId w:val="2"/>
  </w:num>
  <w:num w:numId="7">
    <w:abstractNumId w:val="31"/>
  </w:num>
  <w:num w:numId="8">
    <w:abstractNumId w:val="38"/>
  </w:num>
  <w:num w:numId="9">
    <w:abstractNumId w:val="15"/>
  </w:num>
  <w:num w:numId="10">
    <w:abstractNumId w:val="25"/>
  </w:num>
  <w:num w:numId="11">
    <w:abstractNumId w:val="18"/>
  </w:num>
  <w:num w:numId="12">
    <w:abstractNumId w:val="30"/>
  </w:num>
  <w:num w:numId="13">
    <w:abstractNumId w:val="32"/>
  </w:num>
  <w:num w:numId="14">
    <w:abstractNumId w:val="37"/>
  </w:num>
  <w:num w:numId="15">
    <w:abstractNumId w:val="3"/>
  </w:num>
  <w:num w:numId="16">
    <w:abstractNumId w:val="36"/>
  </w:num>
  <w:num w:numId="17">
    <w:abstractNumId w:val="7"/>
  </w:num>
  <w:num w:numId="18">
    <w:abstractNumId w:val="13"/>
  </w:num>
  <w:num w:numId="19">
    <w:abstractNumId w:val="16"/>
  </w:num>
  <w:num w:numId="20">
    <w:abstractNumId w:val="11"/>
  </w:num>
  <w:num w:numId="21">
    <w:abstractNumId w:val="5"/>
  </w:num>
  <w:num w:numId="22">
    <w:abstractNumId w:val="12"/>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6"/>
  </w:num>
  <w:num w:numId="25">
    <w:abstractNumId w:val="35"/>
  </w:num>
  <w:num w:numId="26">
    <w:abstractNumId w:val="20"/>
  </w:num>
  <w:num w:numId="27">
    <w:abstractNumId w:val="17"/>
  </w:num>
  <w:num w:numId="28">
    <w:abstractNumId w:val="27"/>
  </w:num>
  <w:num w:numId="29">
    <w:abstractNumId w:val="4"/>
  </w:num>
  <w:num w:numId="30">
    <w:abstractNumId w:val="8"/>
  </w:num>
  <w:num w:numId="31">
    <w:abstractNumId w:val="21"/>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23"/>
  </w:num>
  <w:num w:numId="35">
    <w:abstractNumId w:val="33"/>
  </w:num>
  <w:num w:numId="36">
    <w:abstractNumId w:val="9"/>
  </w:num>
  <w:num w:numId="37">
    <w:abstractNumId w:val="28"/>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6"/>
    <w:rsid w:val="00026AFA"/>
    <w:rsid w:val="00032400"/>
    <w:rsid w:val="00042B45"/>
    <w:rsid w:val="00046C0B"/>
    <w:rsid w:val="0004783D"/>
    <w:rsid w:val="00050ACE"/>
    <w:rsid w:val="00055D5D"/>
    <w:rsid w:val="00067B3A"/>
    <w:rsid w:val="000A35D8"/>
    <w:rsid w:val="000B3408"/>
    <w:rsid w:val="000D73A7"/>
    <w:rsid w:val="000E01F0"/>
    <w:rsid w:val="0010164C"/>
    <w:rsid w:val="001310DD"/>
    <w:rsid w:val="001320A1"/>
    <w:rsid w:val="0013367A"/>
    <w:rsid w:val="001575C4"/>
    <w:rsid w:val="001626A7"/>
    <w:rsid w:val="00166556"/>
    <w:rsid w:val="0017141E"/>
    <w:rsid w:val="0018093D"/>
    <w:rsid w:val="0018291E"/>
    <w:rsid w:val="00187F5A"/>
    <w:rsid w:val="001A6FF5"/>
    <w:rsid w:val="001B179B"/>
    <w:rsid w:val="001B4CF1"/>
    <w:rsid w:val="001D0D34"/>
    <w:rsid w:val="001D733C"/>
    <w:rsid w:val="001F55AC"/>
    <w:rsid w:val="00203C93"/>
    <w:rsid w:val="00210760"/>
    <w:rsid w:val="00217D39"/>
    <w:rsid w:val="002207D0"/>
    <w:rsid w:val="00234F41"/>
    <w:rsid w:val="00246F8D"/>
    <w:rsid w:val="00263CFD"/>
    <w:rsid w:val="00274F72"/>
    <w:rsid w:val="00286245"/>
    <w:rsid w:val="00287B13"/>
    <w:rsid w:val="002A3EFB"/>
    <w:rsid w:val="002B0E21"/>
    <w:rsid w:val="002B497E"/>
    <w:rsid w:val="002F2AA6"/>
    <w:rsid w:val="00311D51"/>
    <w:rsid w:val="00317C3E"/>
    <w:rsid w:val="003539AE"/>
    <w:rsid w:val="00375B59"/>
    <w:rsid w:val="00392C25"/>
    <w:rsid w:val="00393F25"/>
    <w:rsid w:val="003A248D"/>
    <w:rsid w:val="003B5EF0"/>
    <w:rsid w:val="003F32F9"/>
    <w:rsid w:val="00456935"/>
    <w:rsid w:val="00461FC5"/>
    <w:rsid w:val="004656EE"/>
    <w:rsid w:val="00490EB9"/>
    <w:rsid w:val="004A6D7F"/>
    <w:rsid w:val="004B73B6"/>
    <w:rsid w:val="004C6AB7"/>
    <w:rsid w:val="004D55A0"/>
    <w:rsid w:val="004E248F"/>
    <w:rsid w:val="004E4FB5"/>
    <w:rsid w:val="005040D0"/>
    <w:rsid w:val="005118F3"/>
    <w:rsid w:val="00532FEF"/>
    <w:rsid w:val="0056055C"/>
    <w:rsid w:val="005651C6"/>
    <w:rsid w:val="0056779F"/>
    <w:rsid w:val="00582A15"/>
    <w:rsid w:val="00584851"/>
    <w:rsid w:val="00592E1D"/>
    <w:rsid w:val="00594A72"/>
    <w:rsid w:val="005A50E2"/>
    <w:rsid w:val="005D4860"/>
    <w:rsid w:val="005E5BA0"/>
    <w:rsid w:val="005F0695"/>
    <w:rsid w:val="00617F72"/>
    <w:rsid w:val="00632AA4"/>
    <w:rsid w:val="0064018A"/>
    <w:rsid w:val="00677F69"/>
    <w:rsid w:val="006B5907"/>
    <w:rsid w:val="006C09EF"/>
    <w:rsid w:val="006E552F"/>
    <w:rsid w:val="006F054D"/>
    <w:rsid w:val="007020A0"/>
    <w:rsid w:val="0073168A"/>
    <w:rsid w:val="007676B4"/>
    <w:rsid w:val="0078370A"/>
    <w:rsid w:val="00790055"/>
    <w:rsid w:val="007B086D"/>
    <w:rsid w:val="007E3356"/>
    <w:rsid w:val="00800A12"/>
    <w:rsid w:val="00807030"/>
    <w:rsid w:val="00807586"/>
    <w:rsid w:val="00812A5E"/>
    <w:rsid w:val="00833AB7"/>
    <w:rsid w:val="008344FB"/>
    <w:rsid w:val="0084429A"/>
    <w:rsid w:val="0084601C"/>
    <w:rsid w:val="00855E90"/>
    <w:rsid w:val="008615B2"/>
    <w:rsid w:val="008678E6"/>
    <w:rsid w:val="00872ED7"/>
    <w:rsid w:val="00887215"/>
    <w:rsid w:val="008B40CA"/>
    <w:rsid w:val="008C1707"/>
    <w:rsid w:val="008D5023"/>
    <w:rsid w:val="008F692F"/>
    <w:rsid w:val="008F75F7"/>
    <w:rsid w:val="00903007"/>
    <w:rsid w:val="00904B58"/>
    <w:rsid w:val="00910C51"/>
    <w:rsid w:val="009254EA"/>
    <w:rsid w:val="009318D7"/>
    <w:rsid w:val="00960B3D"/>
    <w:rsid w:val="0096401C"/>
    <w:rsid w:val="0099372E"/>
    <w:rsid w:val="00995D46"/>
    <w:rsid w:val="009A5AFA"/>
    <w:rsid w:val="009B6B60"/>
    <w:rsid w:val="009D2F7E"/>
    <w:rsid w:val="009E384D"/>
    <w:rsid w:val="009E7D2A"/>
    <w:rsid w:val="009F6E75"/>
    <w:rsid w:val="00A36F3E"/>
    <w:rsid w:val="00A44F9E"/>
    <w:rsid w:val="00A54470"/>
    <w:rsid w:val="00A651BE"/>
    <w:rsid w:val="00A678AD"/>
    <w:rsid w:val="00A94422"/>
    <w:rsid w:val="00AA1627"/>
    <w:rsid w:val="00AB4F63"/>
    <w:rsid w:val="00AC3AC1"/>
    <w:rsid w:val="00AC5E96"/>
    <w:rsid w:val="00AD546F"/>
    <w:rsid w:val="00AE2ABE"/>
    <w:rsid w:val="00B01E60"/>
    <w:rsid w:val="00B2089F"/>
    <w:rsid w:val="00B437C7"/>
    <w:rsid w:val="00B56DCF"/>
    <w:rsid w:val="00B84B57"/>
    <w:rsid w:val="00B91FC7"/>
    <w:rsid w:val="00B92A8B"/>
    <w:rsid w:val="00B93ACA"/>
    <w:rsid w:val="00B94D93"/>
    <w:rsid w:val="00BD6DAB"/>
    <w:rsid w:val="00BD72D5"/>
    <w:rsid w:val="00BE5EE1"/>
    <w:rsid w:val="00C030B9"/>
    <w:rsid w:val="00C13D99"/>
    <w:rsid w:val="00C15080"/>
    <w:rsid w:val="00C15891"/>
    <w:rsid w:val="00C3205F"/>
    <w:rsid w:val="00C75C9F"/>
    <w:rsid w:val="00C80631"/>
    <w:rsid w:val="00C849BF"/>
    <w:rsid w:val="00C86870"/>
    <w:rsid w:val="00C94767"/>
    <w:rsid w:val="00CA26EE"/>
    <w:rsid w:val="00CA2EEB"/>
    <w:rsid w:val="00CC37A1"/>
    <w:rsid w:val="00CD3A32"/>
    <w:rsid w:val="00D07F57"/>
    <w:rsid w:val="00D31968"/>
    <w:rsid w:val="00D4210C"/>
    <w:rsid w:val="00D444F3"/>
    <w:rsid w:val="00D45A3B"/>
    <w:rsid w:val="00D45EE3"/>
    <w:rsid w:val="00D47F97"/>
    <w:rsid w:val="00D630D4"/>
    <w:rsid w:val="00D70814"/>
    <w:rsid w:val="00D828A6"/>
    <w:rsid w:val="00D90911"/>
    <w:rsid w:val="00DC4C85"/>
    <w:rsid w:val="00DD5BE0"/>
    <w:rsid w:val="00DD6D8A"/>
    <w:rsid w:val="00DE09BB"/>
    <w:rsid w:val="00DF0BE7"/>
    <w:rsid w:val="00E04438"/>
    <w:rsid w:val="00E161E8"/>
    <w:rsid w:val="00E437B2"/>
    <w:rsid w:val="00E55C5F"/>
    <w:rsid w:val="00E7031B"/>
    <w:rsid w:val="00E9151D"/>
    <w:rsid w:val="00E960B6"/>
    <w:rsid w:val="00EB265C"/>
    <w:rsid w:val="00EC6AC7"/>
    <w:rsid w:val="00EE47AD"/>
    <w:rsid w:val="00EE7449"/>
    <w:rsid w:val="00EF0BA8"/>
    <w:rsid w:val="00F017DA"/>
    <w:rsid w:val="00F03354"/>
    <w:rsid w:val="00F3469F"/>
    <w:rsid w:val="00F44493"/>
    <w:rsid w:val="00F64811"/>
    <w:rsid w:val="00F7360E"/>
    <w:rsid w:val="00F949BB"/>
    <w:rsid w:val="00FC5037"/>
    <w:rsid w:val="00FE3F0E"/>
    <w:rsid w:val="00FE5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28589-2CDE-425E-B280-C1416F69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AA4"/>
  </w:style>
  <w:style w:type="paragraph" w:styleId="Nagwek1">
    <w:name w:val="heading 1"/>
    <w:basedOn w:val="Normalny"/>
    <w:next w:val="Tekstpodstawowy"/>
    <w:link w:val="Nagwek1Znak"/>
    <w:qFormat/>
    <w:rsid w:val="0056779F"/>
    <w:pPr>
      <w:keepNext/>
      <w:numPr>
        <w:numId w:val="15"/>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56779F"/>
    <w:pPr>
      <w:keepNext/>
      <w:numPr>
        <w:ilvl w:val="1"/>
        <w:numId w:val="15"/>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56779F"/>
    <w:pPr>
      <w:keepNext/>
      <w:numPr>
        <w:ilvl w:val="2"/>
        <w:numId w:val="15"/>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qFormat/>
    <w:rsid w:val="0056779F"/>
    <w:pPr>
      <w:keepNext/>
      <w:numPr>
        <w:ilvl w:val="3"/>
        <w:numId w:val="15"/>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56779F"/>
    <w:pPr>
      <w:keepNext/>
      <w:numPr>
        <w:ilvl w:val="4"/>
        <w:numId w:val="15"/>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56779F"/>
    <w:pPr>
      <w:keepNext/>
      <w:numPr>
        <w:ilvl w:val="5"/>
        <w:numId w:val="15"/>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56779F"/>
    <w:pPr>
      <w:keepNext/>
      <w:numPr>
        <w:ilvl w:val="6"/>
        <w:numId w:val="15"/>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56779F"/>
    <w:pPr>
      <w:numPr>
        <w:ilvl w:val="7"/>
        <w:numId w:val="15"/>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56779F"/>
    <w:pPr>
      <w:numPr>
        <w:ilvl w:val="8"/>
        <w:numId w:val="15"/>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34"/>
    <w:qFormat/>
    <w:rsid w:val="00E04438"/>
    <w:pPr>
      <w:ind w:left="720"/>
      <w:contextualSpacing/>
    </w:pPr>
  </w:style>
  <w:style w:type="paragraph" w:styleId="Tekstprzypisukocowego">
    <w:name w:val="endnote text"/>
    <w:basedOn w:val="Normalny"/>
    <w:link w:val="TekstprzypisukocowegoZnak"/>
    <w:uiPriority w:val="99"/>
    <w:semiHidden/>
    <w:unhideWhenUsed/>
    <w:rsid w:val="001D0D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0D34"/>
    <w:rPr>
      <w:sz w:val="20"/>
      <w:szCs w:val="20"/>
    </w:rPr>
  </w:style>
  <w:style w:type="character" w:styleId="Odwoanieprzypisukocowego">
    <w:name w:val="endnote reference"/>
    <w:basedOn w:val="Domylnaczcionkaakapitu"/>
    <w:uiPriority w:val="99"/>
    <w:semiHidden/>
    <w:unhideWhenUsed/>
    <w:rsid w:val="001D0D34"/>
    <w:rPr>
      <w:vertAlign w:val="superscript"/>
    </w:rPr>
  </w:style>
  <w:style w:type="paragraph" w:styleId="Tekstdymka">
    <w:name w:val="Balloon Text"/>
    <w:basedOn w:val="Normalny"/>
    <w:link w:val="TekstdymkaZnak"/>
    <w:unhideWhenUsed/>
    <w:rsid w:val="00D421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10C"/>
    <w:rPr>
      <w:rFonts w:ascii="Segoe UI" w:hAnsi="Segoe UI" w:cs="Segoe UI"/>
      <w:sz w:val="18"/>
      <w:szCs w:val="18"/>
    </w:rPr>
  </w:style>
  <w:style w:type="character" w:styleId="Hipercze">
    <w:name w:val="Hyperlink"/>
    <w:basedOn w:val="Domylnaczcionkaakapitu"/>
    <w:uiPriority w:val="99"/>
    <w:unhideWhenUsed/>
    <w:rsid w:val="000B3408"/>
    <w:rPr>
      <w:color w:val="0563C1" w:themeColor="hyperlink"/>
      <w:u w:val="single"/>
    </w:rPr>
  </w:style>
  <w:style w:type="paragraph" w:styleId="Nagwek">
    <w:name w:val="header"/>
    <w:basedOn w:val="Normalny"/>
    <w:link w:val="NagwekZnak"/>
    <w:uiPriority w:val="99"/>
    <w:unhideWhenUsed/>
    <w:rsid w:val="00EE47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7AD"/>
  </w:style>
  <w:style w:type="paragraph" w:styleId="Stopka">
    <w:name w:val="footer"/>
    <w:basedOn w:val="Normalny"/>
    <w:link w:val="StopkaZnak"/>
    <w:uiPriority w:val="99"/>
    <w:unhideWhenUsed/>
    <w:rsid w:val="00EE47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47AD"/>
  </w:style>
  <w:style w:type="character" w:customStyle="1" w:styleId="AkapitzlistZnak">
    <w:name w:val="Akapit z listą Znak"/>
    <w:aliases w:val="sw tekst Znak"/>
    <w:basedOn w:val="Domylnaczcionkaakapitu"/>
    <w:link w:val="Akapitzlist"/>
    <w:uiPriority w:val="34"/>
    <w:locked/>
    <w:rsid w:val="00461FC5"/>
  </w:style>
  <w:style w:type="paragraph" w:styleId="Tekstpodstawowy">
    <w:name w:val="Body Text"/>
    <w:basedOn w:val="Normalny"/>
    <w:link w:val="TekstpodstawowyZnak"/>
    <w:rsid w:val="00C13D99"/>
    <w:pPr>
      <w:spacing w:after="60" w:line="240" w:lineRule="auto"/>
      <w:jc w:val="both"/>
    </w:pPr>
    <w:rPr>
      <w:rFonts w:ascii="Times New Roman" w:eastAsia="Times New Roman" w:hAnsi="Times New Roman" w:cs="Times New Roman"/>
      <w:sz w:val="24"/>
      <w:szCs w:val="20"/>
      <w:lang w:val="en-GB"/>
    </w:rPr>
  </w:style>
  <w:style w:type="character" w:customStyle="1" w:styleId="TekstpodstawowyZnak">
    <w:name w:val="Tekst podstawowy Znak"/>
    <w:basedOn w:val="Domylnaczcionkaakapitu"/>
    <w:link w:val="Tekstpodstawowy"/>
    <w:rsid w:val="00C13D99"/>
    <w:rPr>
      <w:rFonts w:ascii="Times New Roman" w:eastAsia="Times New Roman" w:hAnsi="Times New Roman" w:cs="Times New Roman"/>
      <w:sz w:val="24"/>
      <w:szCs w:val="20"/>
      <w:lang w:val="en-GB"/>
    </w:rPr>
  </w:style>
  <w:style w:type="paragraph" w:customStyle="1" w:styleId="Default">
    <w:name w:val="Default"/>
    <w:rsid w:val="00C13D99"/>
    <w:pPr>
      <w:autoSpaceDE w:val="0"/>
      <w:autoSpaceDN w:val="0"/>
      <w:adjustRightInd w:val="0"/>
      <w:spacing w:after="0" w:line="240" w:lineRule="auto"/>
    </w:pPr>
    <w:rPr>
      <w:rFonts w:ascii="Arial" w:eastAsia="Times" w:hAnsi="Arial" w:cs="Arial"/>
      <w:color w:val="000000"/>
      <w:sz w:val="24"/>
      <w:szCs w:val="24"/>
      <w:lang w:eastAsia="pl-PL"/>
    </w:rPr>
  </w:style>
  <w:style w:type="character" w:customStyle="1" w:styleId="Nagwek1Znak">
    <w:name w:val="Nagłówek 1 Znak"/>
    <w:basedOn w:val="Domylnaczcionkaakapitu"/>
    <w:link w:val="Nagwek1"/>
    <w:rsid w:val="0056779F"/>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56779F"/>
    <w:rPr>
      <w:rFonts w:ascii="Arial" w:eastAsia="Times New Roman" w:hAnsi="Arial" w:cs="Times New Roman"/>
      <w:b/>
      <w:bCs/>
      <w:sz w:val="24"/>
      <w:szCs w:val="20"/>
      <w:lang w:eastAsia="pl-PL"/>
    </w:rPr>
  </w:style>
  <w:style w:type="character" w:customStyle="1" w:styleId="Nagwek3Znak">
    <w:name w:val="Nagłówek 3 Znak"/>
    <w:basedOn w:val="Domylnaczcionkaakapitu"/>
    <w:link w:val="Nagwek3"/>
    <w:rsid w:val="0056779F"/>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rsid w:val="0056779F"/>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56779F"/>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56779F"/>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56779F"/>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56779F"/>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56779F"/>
    <w:rPr>
      <w:rFonts w:ascii="Arial" w:eastAsia="Times New Roman" w:hAnsi="Arial" w:cs="Arial"/>
      <w:lang w:eastAsia="pl-PL"/>
    </w:rPr>
  </w:style>
  <w:style w:type="paragraph" w:styleId="Tekstpodstawowy2">
    <w:name w:val="Body Text 2"/>
    <w:basedOn w:val="Normalny"/>
    <w:link w:val="Tekstpodstawowy2Znak"/>
    <w:rsid w:val="0056779F"/>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56779F"/>
    <w:rPr>
      <w:rFonts w:ascii="Arial" w:eastAsia="Times New Roman" w:hAnsi="Arial" w:cs="Times New Roman"/>
      <w:sz w:val="24"/>
      <w:szCs w:val="20"/>
      <w:lang w:eastAsia="pl-PL"/>
    </w:rPr>
  </w:style>
  <w:style w:type="paragraph" w:styleId="Bezodstpw">
    <w:name w:val="No Spacing"/>
    <w:qFormat/>
    <w:rsid w:val="0056779F"/>
    <w:pPr>
      <w:spacing w:after="0" w:line="240" w:lineRule="auto"/>
    </w:pPr>
  </w:style>
  <w:style w:type="table" w:styleId="Tabela-Siatka">
    <w:name w:val="Table Grid"/>
    <w:basedOn w:val="Standardowy"/>
    <w:uiPriority w:val="39"/>
    <w:rsid w:val="0056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nhideWhenUsed/>
    <w:rsid w:val="0056779F"/>
    <w:rPr>
      <w:color w:val="954F72" w:themeColor="followedHyperlink"/>
      <w:u w:val="single"/>
    </w:rPr>
  </w:style>
  <w:style w:type="paragraph" w:customStyle="1" w:styleId="xl23">
    <w:name w:val="xl23"/>
    <w:basedOn w:val="Normalny"/>
    <w:rsid w:val="0056779F"/>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56779F"/>
  </w:style>
  <w:style w:type="paragraph" w:styleId="Spistreci1">
    <w:name w:val="toc 1"/>
    <w:basedOn w:val="Normalny"/>
    <w:next w:val="Normalny"/>
    <w:autoRedefine/>
    <w:uiPriority w:val="39"/>
    <w:rsid w:val="0056779F"/>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56779F"/>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56779F"/>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56779F"/>
    <w:pPr>
      <w:shd w:val="clear" w:color="auto" w:fill="000080"/>
      <w:spacing w:after="0" w:line="360" w:lineRule="atLeast"/>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56779F"/>
    <w:rPr>
      <w:rFonts w:ascii="Segoe UI" w:hAnsi="Segoe UI" w:cs="Segoe UI"/>
      <w:sz w:val="16"/>
      <w:szCs w:val="16"/>
    </w:rPr>
  </w:style>
  <w:style w:type="character" w:customStyle="1" w:styleId="WW8Num2z2">
    <w:name w:val="WW8Num2z2"/>
    <w:rsid w:val="0056779F"/>
    <w:rPr>
      <w:rFonts w:ascii="Wingdings" w:hAnsi="Wingdings"/>
      <w:color w:val="198A8A"/>
    </w:rPr>
  </w:style>
  <w:style w:type="paragraph" w:styleId="Zwykytekst">
    <w:name w:val="Plain Text"/>
    <w:basedOn w:val="Normalny"/>
    <w:link w:val="ZwykytekstZnak"/>
    <w:rsid w:val="0056779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6779F"/>
    <w:rPr>
      <w:rFonts w:ascii="Courier New" w:eastAsia="Times New Roman" w:hAnsi="Courier New" w:cs="Times New Roman"/>
      <w:sz w:val="20"/>
      <w:szCs w:val="20"/>
      <w:lang w:eastAsia="pl-PL"/>
    </w:rPr>
  </w:style>
  <w:style w:type="paragraph" w:customStyle="1" w:styleId="BodyText22">
    <w:name w:val="Body Text 22"/>
    <w:basedOn w:val="Normalny"/>
    <w:rsid w:val="0056779F"/>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56779F"/>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56779F"/>
  </w:style>
  <w:style w:type="paragraph" w:styleId="NormalnyWeb">
    <w:name w:val="Normal (Web)"/>
    <w:basedOn w:val="Normalny"/>
    <w:uiPriority w:val="99"/>
    <w:rsid w:val="0056779F"/>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56779F"/>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56779F"/>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56779F"/>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56779F"/>
    <w:pPr>
      <w:widowControl w:val="0"/>
      <w:numPr>
        <w:numId w:val="16"/>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56779F"/>
    <w:rPr>
      <w:rFonts w:ascii="Arial" w:hAnsi="Arial" w:cs="Arial"/>
      <w:bCs/>
      <w:sz w:val="24"/>
    </w:rPr>
  </w:style>
  <w:style w:type="paragraph" w:styleId="Tekstpodstawowywcity">
    <w:name w:val="Body Text Indent"/>
    <w:basedOn w:val="Normalny"/>
    <w:link w:val="TekstpodstawowywcityZnak"/>
    <w:unhideWhenUsed/>
    <w:rsid w:val="0056779F"/>
    <w:pPr>
      <w:spacing w:after="120"/>
      <w:ind w:left="283"/>
    </w:pPr>
  </w:style>
  <w:style w:type="character" w:customStyle="1" w:styleId="TekstpodstawowywcityZnak">
    <w:name w:val="Tekst podstawowy wcięty Znak"/>
    <w:basedOn w:val="Domylnaczcionkaakapitu"/>
    <w:link w:val="Tekstpodstawowywcity"/>
    <w:rsid w:val="0056779F"/>
  </w:style>
  <w:style w:type="paragraph" w:styleId="Tekstprzypisudolnego">
    <w:name w:val="footnote text"/>
    <w:basedOn w:val="Normalny"/>
    <w:link w:val="TekstprzypisudolnegoZnak"/>
    <w:semiHidden/>
    <w:unhideWhenUsed/>
    <w:rsid w:val="0056779F"/>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6779F"/>
    <w:rPr>
      <w:sz w:val="20"/>
      <w:szCs w:val="20"/>
    </w:rPr>
  </w:style>
  <w:style w:type="character" w:styleId="Odwoanieprzypisudolnego">
    <w:name w:val="footnote reference"/>
    <w:semiHidden/>
    <w:unhideWhenUsed/>
    <w:rsid w:val="0056779F"/>
    <w:rPr>
      <w:vertAlign w:val="superscript"/>
    </w:rPr>
  </w:style>
  <w:style w:type="numbering" w:customStyle="1" w:styleId="Bezlisty1">
    <w:name w:val="Bez listy1"/>
    <w:next w:val="Bezlisty"/>
    <w:uiPriority w:val="99"/>
    <w:semiHidden/>
    <w:unhideWhenUsed/>
    <w:rsid w:val="0056779F"/>
  </w:style>
  <w:style w:type="table" w:customStyle="1" w:styleId="TableGrid">
    <w:name w:val="TableGrid"/>
    <w:rsid w:val="0056779F"/>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56779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6779F"/>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56779F"/>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56779F"/>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56779F"/>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56779F"/>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56779F"/>
    <w:rPr>
      <w:rFonts w:ascii="Tahoma" w:eastAsia="Times New Roman" w:hAnsi="Tahoma" w:cs="Tahoma"/>
      <w:bCs/>
      <w:szCs w:val="24"/>
      <w:lang w:eastAsia="pl-PL"/>
    </w:rPr>
  </w:style>
  <w:style w:type="character" w:styleId="Pogrubienie">
    <w:name w:val="Strong"/>
    <w:qFormat/>
    <w:rsid w:val="0056779F"/>
    <w:rPr>
      <w:b/>
      <w:bCs/>
    </w:rPr>
  </w:style>
  <w:style w:type="paragraph" w:customStyle="1" w:styleId="Skrconyadreszwrotny">
    <w:name w:val="Skrócony adres zwrotny"/>
    <w:basedOn w:val="Normalny"/>
    <w:rsid w:val="0056779F"/>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56779F"/>
    <w:rPr>
      <w:rFonts w:ascii="Arial" w:hAnsi="Arial"/>
      <w:b/>
      <w:sz w:val="24"/>
      <w:lang w:val="pl-PL" w:eastAsia="pl-PL" w:bidi="ar-SA"/>
    </w:rPr>
  </w:style>
  <w:style w:type="paragraph" w:customStyle="1" w:styleId="ZnakZnakZnak">
    <w:name w:val="Znak Znak Znak"/>
    <w:basedOn w:val="Normalny"/>
    <w:rsid w:val="0056779F"/>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56779F"/>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56779F"/>
    <w:pPr>
      <w:suppressAutoHyphens/>
      <w:spacing w:after="0" w:line="240" w:lineRule="auto"/>
    </w:pPr>
    <w:rPr>
      <w:rFonts w:ascii="Courier New" w:eastAsia="Courier New" w:hAnsi="Courier New" w:cs="Courier New"/>
      <w:sz w:val="20"/>
      <w:szCs w:val="20"/>
      <w:lang w:eastAsia="ar-SA"/>
    </w:rPr>
  </w:style>
  <w:style w:type="paragraph" w:customStyle="1" w:styleId="WW-Tekstpodstawowywcity2">
    <w:name w:val="WW-Tekst podstawowy wcięty 2"/>
    <w:basedOn w:val="Normalny"/>
    <w:rsid w:val="0056779F"/>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56779F"/>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56779F"/>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56779F"/>
    <w:pPr>
      <w:widowControl w:val="0"/>
      <w:spacing w:after="0" w:line="240" w:lineRule="auto"/>
    </w:pPr>
    <w:rPr>
      <w:rFonts w:ascii="Calibri" w:eastAsia="Calibri" w:hAnsi="Calibri" w:cs="Times New Roman"/>
      <w:lang w:val="en-US"/>
    </w:rPr>
  </w:style>
  <w:style w:type="numbering" w:customStyle="1" w:styleId="WW8Num1">
    <w:name w:val="WW8Num1"/>
    <w:basedOn w:val="Bezlisty"/>
    <w:rsid w:val="0056779F"/>
    <w:pPr>
      <w:numPr>
        <w:numId w:val="17"/>
      </w:numPr>
    </w:pPr>
  </w:style>
  <w:style w:type="numbering" w:customStyle="1" w:styleId="WW8Num14">
    <w:name w:val="WW8Num14"/>
    <w:basedOn w:val="Bezlisty"/>
    <w:rsid w:val="0056779F"/>
    <w:pPr>
      <w:numPr>
        <w:numId w:val="18"/>
      </w:numPr>
    </w:pPr>
  </w:style>
  <w:style w:type="numbering" w:customStyle="1" w:styleId="WW8Num27">
    <w:name w:val="WW8Num27"/>
    <w:basedOn w:val="Bezlisty"/>
    <w:rsid w:val="0056779F"/>
    <w:pPr>
      <w:numPr>
        <w:numId w:val="19"/>
      </w:numPr>
    </w:pPr>
  </w:style>
  <w:style w:type="numbering" w:customStyle="1" w:styleId="WW8Num6">
    <w:name w:val="WW8Num6"/>
    <w:basedOn w:val="Bezlisty"/>
    <w:rsid w:val="0056779F"/>
    <w:pPr>
      <w:numPr>
        <w:numId w:val="20"/>
      </w:numPr>
    </w:pPr>
  </w:style>
  <w:style w:type="numbering" w:customStyle="1" w:styleId="WW8Num33">
    <w:name w:val="WW8Num33"/>
    <w:basedOn w:val="Bezlisty"/>
    <w:rsid w:val="0056779F"/>
    <w:pPr>
      <w:numPr>
        <w:numId w:val="21"/>
      </w:numPr>
    </w:pPr>
  </w:style>
  <w:style w:type="character" w:styleId="Odwoaniedokomentarza">
    <w:name w:val="annotation reference"/>
    <w:uiPriority w:val="99"/>
    <w:semiHidden/>
    <w:unhideWhenUsed/>
    <w:rsid w:val="0056779F"/>
    <w:rPr>
      <w:sz w:val="16"/>
      <w:szCs w:val="16"/>
    </w:rPr>
  </w:style>
  <w:style w:type="paragraph" w:styleId="Tekstkomentarza">
    <w:name w:val="annotation text"/>
    <w:basedOn w:val="Normalny"/>
    <w:link w:val="TekstkomentarzaZnak"/>
    <w:unhideWhenUsed/>
    <w:rsid w:val="0056779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677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779F"/>
    <w:rPr>
      <w:b/>
      <w:bCs/>
    </w:rPr>
  </w:style>
  <w:style w:type="character" w:customStyle="1" w:styleId="TematkomentarzaZnak">
    <w:name w:val="Temat komentarza Znak"/>
    <w:basedOn w:val="TekstkomentarzaZnak"/>
    <w:link w:val="Tematkomentarza"/>
    <w:uiPriority w:val="99"/>
    <w:semiHidden/>
    <w:rsid w:val="0056779F"/>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56779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Style19">
    <w:name w:val="Style19"/>
    <w:basedOn w:val="Normalny"/>
    <w:rsid w:val="0056779F"/>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paragraph" w:customStyle="1" w:styleId="Tekstpodstawowy21">
    <w:name w:val="Tekst podstawowy 21"/>
    <w:basedOn w:val="Normalny"/>
    <w:uiPriority w:val="99"/>
    <w:rsid w:val="0056779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GEMarketName">
    <w:name w:val="GE Market Name"/>
    <w:basedOn w:val="Normalny"/>
    <w:rsid w:val="0056779F"/>
    <w:pPr>
      <w:suppressAutoHyphens/>
      <w:spacing w:after="0" w:line="340" w:lineRule="exact"/>
    </w:pPr>
    <w:rPr>
      <w:rFonts w:ascii="GE Inspira" w:eastAsia="Times" w:hAnsi="GE Inspira" w:cs="Times New Roman"/>
      <w:kern w:val="8"/>
      <w:sz w:val="32"/>
      <w:lang w:val="en-US"/>
    </w:rPr>
  </w:style>
  <w:style w:type="paragraph" w:customStyle="1" w:styleId="GEMarketNamegray">
    <w:name w:val="GE Market Name (gray)"/>
    <w:basedOn w:val="GEMarketName"/>
    <w:rsid w:val="0056779F"/>
    <w:rPr>
      <w:color w:val="B3B3B3"/>
    </w:rPr>
  </w:style>
  <w:style w:type="paragraph" w:customStyle="1" w:styleId="GEContact">
    <w:name w:val="GE Contact"/>
    <w:basedOn w:val="Normalny"/>
    <w:rsid w:val="0056779F"/>
    <w:pPr>
      <w:suppressAutoHyphens/>
      <w:spacing w:after="0" w:line="200" w:lineRule="exact"/>
    </w:pPr>
    <w:rPr>
      <w:rFonts w:ascii="GE Inspira" w:eastAsia="Times" w:hAnsi="GE Inspira" w:cs="Times New Roman"/>
      <w:kern w:val="8"/>
      <w:sz w:val="16"/>
      <w:lang w:val="en-US"/>
    </w:rPr>
  </w:style>
  <w:style w:type="paragraph" w:customStyle="1" w:styleId="GELegal">
    <w:name w:val="GE Legal"/>
    <w:basedOn w:val="Normalny"/>
    <w:rsid w:val="0056779F"/>
    <w:pPr>
      <w:suppressAutoHyphens/>
      <w:spacing w:after="0" w:line="140" w:lineRule="exact"/>
    </w:pPr>
    <w:rPr>
      <w:rFonts w:ascii="GE Inspira" w:eastAsia="Times" w:hAnsi="GE Inspira" w:cs="Times New Roman"/>
      <w:kern w:val="8"/>
      <w:sz w:val="10"/>
      <w:lang w:val="en-US"/>
    </w:rPr>
  </w:style>
  <w:style w:type="character" w:styleId="HTML-cytat">
    <w:name w:val="HTML Cite"/>
    <w:rsid w:val="0056779F"/>
    <w:rPr>
      <w:i/>
      <w:iCs/>
    </w:rPr>
  </w:style>
  <w:style w:type="paragraph" w:styleId="Zwrotgrzecznociowy">
    <w:name w:val="Salutation"/>
    <w:basedOn w:val="Normalny"/>
    <w:next w:val="Normalny"/>
    <w:link w:val="ZwrotgrzecznociowyZnak"/>
    <w:rsid w:val="0056779F"/>
    <w:pPr>
      <w:spacing w:after="0" w:line="280" w:lineRule="exact"/>
    </w:pPr>
    <w:rPr>
      <w:rFonts w:ascii="GE Inspira" w:eastAsia="Times" w:hAnsi="GE Inspira" w:cs="Times New Roman"/>
      <w:kern w:val="8"/>
      <w:lang w:val="en-US"/>
    </w:rPr>
  </w:style>
  <w:style w:type="character" w:customStyle="1" w:styleId="ZwrotgrzecznociowyZnak">
    <w:name w:val="Zwrot grzecznościowy Znak"/>
    <w:basedOn w:val="Domylnaczcionkaakapitu"/>
    <w:link w:val="Zwrotgrzecznociowy"/>
    <w:rsid w:val="0056779F"/>
    <w:rPr>
      <w:rFonts w:ascii="GE Inspira" w:eastAsia="Times" w:hAnsi="GE Inspira" w:cs="Times New Roman"/>
      <w:kern w:val="8"/>
      <w:lang w:val="en-US"/>
    </w:rPr>
  </w:style>
  <w:style w:type="paragraph" w:styleId="Wcicienormalne">
    <w:name w:val="Normal Indent"/>
    <w:basedOn w:val="Normalny"/>
    <w:semiHidden/>
    <w:rsid w:val="0056779F"/>
    <w:pPr>
      <w:spacing w:after="0" w:line="280" w:lineRule="exact"/>
      <w:ind w:left="720"/>
    </w:pPr>
    <w:rPr>
      <w:rFonts w:ascii="GE Inspira" w:eastAsia="Times" w:hAnsi="GE Inspira" w:cs="Times New Roman"/>
      <w:kern w:val="8"/>
      <w:lang w:val="en-US"/>
    </w:rPr>
  </w:style>
  <w:style w:type="character" w:customStyle="1" w:styleId="UnresolvedMention">
    <w:name w:val="Unresolved Mention"/>
    <w:unhideWhenUsed/>
    <w:rsid w:val="0056779F"/>
    <w:rPr>
      <w:color w:val="808080"/>
      <w:shd w:val="clear" w:color="auto" w:fill="E6E6E6"/>
    </w:rPr>
  </w:style>
  <w:style w:type="character" w:customStyle="1" w:styleId="FontStyle25">
    <w:name w:val="Font Style25"/>
    <w:uiPriority w:val="99"/>
    <w:rsid w:val="0056779F"/>
    <w:rPr>
      <w:rFonts w:ascii="Book Antiqua" w:hAnsi="Book Antiqua" w:cs="Book Antiqua" w:hint="default"/>
      <w:color w:val="000000"/>
      <w:sz w:val="20"/>
      <w:szCs w:val="20"/>
    </w:rPr>
  </w:style>
  <w:style w:type="character" w:customStyle="1" w:styleId="WW8Num1z0">
    <w:name w:val="WW8Num1z0"/>
    <w:rsid w:val="0056779F"/>
    <w:rPr>
      <w:rFonts w:ascii="Symbol" w:hAnsi="Symbol" w:cs="Symbol" w:hint="default"/>
    </w:rPr>
  </w:style>
  <w:style w:type="character" w:customStyle="1" w:styleId="WW8Num2z0">
    <w:name w:val="WW8Num2z0"/>
    <w:rsid w:val="0056779F"/>
    <w:rPr>
      <w:rFonts w:ascii="Times New Roman" w:eastAsia="Times" w:hAnsi="Times New Roman" w:cs="Times New Roman" w:hint="default"/>
    </w:rPr>
  </w:style>
  <w:style w:type="character" w:customStyle="1" w:styleId="WW8Num2z1">
    <w:name w:val="WW8Num2z1"/>
    <w:rsid w:val="0056779F"/>
    <w:rPr>
      <w:rFonts w:ascii="Courier New" w:hAnsi="Courier New" w:cs="Courier New" w:hint="default"/>
    </w:rPr>
  </w:style>
  <w:style w:type="character" w:customStyle="1" w:styleId="WW8Num2z3">
    <w:name w:val="WW8Num2z3"/>
    <w:rsid w:val="0056779F"/>
    <w:rPr>
      <w:rFonts w:ascii="Symbol" w:hAnsi="Symbol" w:cs="Symbol" w:hint="default"/>
    </w:rPr>
  </w:style>
  <w:style w:type="character" w:customStyle="1" w:styleId="WW8Num3z0">
    <w:name w:val="WW8Num3z0"/>
    <w:rsid w:val="0056779F"/>
  </w:style>
  <w:style w:type="character" w:customStyle="1" w:styleId="WW8Num3z1">
    <w:name w:val="WW8Num3z1"/>
    <w:rsid w:val="0056779F"/>
  </w:style>
  <w:style w:type="character" w:customStyle="1" w:styleId="WW8Num3z2">
    <w:name w:val="WW8Num3z2"/>
    <w:rsid w:val="0056779F"/>
  </w:style>
  <w:style w:type="character" w:customStyle="1" w:styleId="WW8Num3z3">
    <w:name w:val="WW8Num3z3"/>
    <w:rsid w:val="0056779F"/>
  </w:style>
  <w:style w:type="character" w:customStyle="1" w:styleId="WW8Num3z4">
    <w:name w:val="WW8Num3z4"/>
    <w:rsid w:val="0056779F"/>
  </w:style>
  <w:style w:type="character" w:customStyle="1" w:styleId="WW8Num3z5">
    <w:name w:val="WW8Num3z5"/>
    <w:rsid w:val="0056779F"/>
  </w:style>
  <w:style w:type="character" w:customStyle="1" w:styleId="WW8Num3z6">
    <w:name w:val="WW8Num3z6"/>
    <w:rsid w:val="0056779F"/>
  </w:style>
  <w:style w:type="character" w:customStyle="1" w:styleId="WW8Num3z7">
    <w:name w:val="WW8Num3z7"/>
    <w:rsid w:val="0056779F"/>
  </w:style>
  <w:style w:type="character" w:customStyle="1" w:styleId="WW8Num3z8">
    <w:name w:val="WW8Num3z8"/>
    <w:rsid w:val="0056779F"/>
  </w:style>
  <w:style w:type="character" w:customStyle="1" w:styleId="WW8Num4z0">
    <w:name w:val="WW8Num4z0"/>
    <w:rsid w:val="0056779F"/>
    <w:rPr>
      <w:rFonts w:ascii="Symbol" w:hAnsi="Symbol" w:cs="Symbol" w:hint="default"/>
    </w:rPr>
  </w:style>
  <w:style w:type="character" w:customStyle="1" w:styleId="WW8Num4z1">
    <w:name w:val="WW8Num4z1"/>
    <w:rsid w:val="0056779F"/>
    <w:rPr>
      <w:rFonts w:ascii="Courier New" w:hAnsi="Courier New" w:cs="Courier New" w:hint="default"/>
    </w:rPr>
  </w:style>
  <w:style w:type="character" w:customStyle="1" w:styleId="WW8Num4z2">
    <w:name w:val="WW8Num4z2"/>
    <w:rsid w:val="0056779F"/>
    <w:rPr>
      <w:rFonts w:ascii="Wingdings" w:hAnsi="Wingdings" w:cs="Wingdings" w:hint="default"/>
    </w:rPr>
  </w:style>
  <w:style w:type="character" w:customStyle="1" w:styleId="WW8Num5z0">
    <w:name w:val="WW8Num5z0"/>
    <w:rsid w:val="0056779F"/>
    <w:rPr>
      <w:rFonts w:ascii="Symbol" w:hAnsi="Symbol" w:cs="Symbol" w:hint="default"/>
    </w:rPr>
  </w:style>
  <w:style w:type="character" w:customStyle="1" w:styleId="WW8Num5z1">
    <w:name w:val="WW8Num5z1"/>
    <w:rsid w:val="0056779F"/>
    <w:rPr>
      <w:rFonts w:ascii="Courier New" w:hAnsi="Courier New" w:cs="Courier New" w:hint="default"/>
    </w:rPr>
  </w:style>
  <w:style w:type="character" w:customStyle="1" w:styleId="WW8Num5z2">
    <w:name w:val="WW8Num5z2"/>
    <w:rsid w:val="0056779F"/>
    <w:rPr>
      <w:rFonts w:ascii="Wingdings" w:hAnsi="Wingdings" w:cs="Wingdings" w:hint="default"/>
    </w:rPr>
  </w:style>
  <w:style w:type="character" w:customStyle="1" w:styleId="WW8Num6z0">
    <w:name w:val="WW8Num6z0"/>
    <w:rsid w:val="0056779F"/>
    <w:rPr>
      <w:rFonts w:ascii="Symbol" w:hAnsi="Symbol" w:cs="Symbol" w:hint="default"/>
    </w:rPr>
  </w:style>
  <w:style w:type="character" w:customStyle="1" w:styleId="WW8Num6z1">
    <w:name w:val="WW8Num6z1"/>
    <w:rsid w:val="0056779F"/>
    <w:rPr>
      <w:rFonts w:ascii="Courier New" w:hAnsi="Courier New" w:cs="Courier New" w:hint="default"/>
    </w:rPr>
  </w:style>
  <w:style w:type="character" w:customStyle="1" w:styleId="WW8Num6z2">
    <w:name w:val="WW8Num6z2"/>
    <w:rsid w:val="0056779F"/>
    <w:rPr>
      <w:rFonts w:ascii="Wingdings" w:hAnsi="Wingdings" w:cs="Wingdings" w:hint="default"/>
    </w:rPr>
  </w:style>
  <w:style w:type="character" w:customStyle="1" w:styleId="WW8Num7z0">
    <w:name w:val="WW8Num7z0"/>
    <w:rsid w:val="0056779F"/>
    <w:rPr>
      <w:rFonts w:hint="default"/>
    </w:rPr>
  </w:style>
  <w:style w:type="character" w:customStyle="1" w:styleId="WW8Num7z1">
    <w:name w:val="WW8Num7z1"/>
    <w:rsid w:val="0056779F"/>
  </w:style>
  <w:style w:type="character" w:customStyle="1" w:styleId="WW8Num7z2">
    <w:name w:val="WW8Num7z2"/>
    <w:rsid w:val="0056779F"/>
  </w:style>
  <w:style w:type="character" w:customStyle="1" w:styleId="WW8Num7z3">
    <w:name w:val="WW8Num7z3"/>
    <w:rsid w:val="0056779F"/>
  </w:style>
  <w:style w:type="character" w:customStyle="1" w:styleId="WW8Num7z4">
    <w:name w:val="WW8Num7z4"/>
    <w:rsid w:val="0056779F"/>
  </w:style>
  <w:style w:type="character" w:customStyle="1" w:styleId="WW8Num7z5">
    <w:name w:val="WW8Num7z5"/>
    <w:rsid w:val="0056779F"/>
  </w:style>
  <w:style w:type="character" w:customStyle="1" w:styleId="WW8Num7z6">
    <w:name w:val="WW8Num7z6"/>
    <w:rsid w:val="0056779F"/>
  </w:style>
  <w:style w:type="character" w:customStyle="1" w:styleId="WW8Num7z7">
    <w:name w:val="WW8Num7z7"/>
    <w:rsid w:val="0056779F"/>
  </w:style>
  <w:style w:type="character" w:customStyle="1" w:styleId="WW8Num7z8">
    <w:name w:val="WW8Num7z8"/>
    <w:rsid w:val="0056779F"/>
  </w:style>
  <w:style w:type="character" w:customStyle="1" w:styleId="WW8Num8z0">
    <w:name w:val="WW8Num8z0"/>
    <w:rsid w:val="0056779F"/>
  </w:style>
  <w:style w:type="character" w:customStyle="1" w:styleId="WW8Num8z1">
    <w:name w:val="WW8Num8z1"/>
    <w:rsid w:val="0056779F"/>
  </w:style>
  <w:style w:type="character" w:customStyle="1" w:styleId="WW8Num8z2">
    <w:name w:val="WW8Num8z2"/>
    <w:rsid w:val="0056779F"/>
  </w:style>
  <w:style w:type="character" w:customStyle="1" w:styleId="WW8Num8z3">
    <w:name w:val="WW8Num8z3"/>
    <w:rsid w:val="0056779F"/>
  </w:style>
  <w:style w:type="character" w:customStyle="1" w:styleId="WW8Num8z4">
    <w:name w:val="WW8Num8z4"/>
    <w:rsid w:val="0056779F"/>
  </w:style>
  <w:style w:type="character" w:customStyle="1" w:styleId="WW8Num8z5">
    <w:name w:val="WW8Num8z5"/>
    <w:rsid w:val="0056779F"/>
  </w:style>
  <w:style w:type="character" w:customStyle="1" w:styleId="WW8Num8z6">
    <w:name w:val="WW8Num8z6"/>
    <w:rsid w:val="0056779F"/>
  </w:style>
  <w:style w:type="character" w:customStyle="1" w:styleId="WW8Num8z7">
    <w:name w:val="WW8Num8z7"/>
    <w:rsid w:val="0056779F"/>
  </w:style>
  <w:style w:type="character" w:customStyle="1" w:styleId="WW8Num8z8">
    <w:name w:val="WW8Num8z8"/>
    <w:rsid w:val="0056779F"/>
  </w:style>
  <w:style w:type="character" w:customStyle="1" w:styleId="WW8Num9z0">
    <w:name w:val="WW8Num9z0"/>
    <w:rsid w:val="0056779F"/>
    <w:rPr>
      <w:rFonts w:hint="default"/>
    </w:rPr>
  </w:style>
  <w:style w:type="character" w:customStyle="1" w:styleId="WW8Num9z1">
    <w:name w:val="WW8Num9z1"/>
    <w:rsid w:val="0056779F"/>
  </w:style>
  <w:style w:type="character" w:customStyle="1" w:styleId="WW8Num9z2">
    <w:name w:val="WW8Num9z2"/>
    <w:rsid w:val="0056779F"/>
  </w:style>
  <w:style w:type="character" w:customStyle="1" w:styleId="WW8Num9z3">
    <w:name w:val="WW8Num9z3"/>
    <w:rsid w:val="0056779F"/>
  </w:style>
  <w:style w:type="character" w:customStyle="1" w:styleId="WW8Num9z4">
    <w:name w:val="WW8Num9z4"/>
    <w:rsid w:val="0056779F"/>
  </w:style>
  <w:style w:type="character" w:customStyle="1" w:styleId="WW8Num9z5">
    <w:name w:val="WW8Num9z5"/>
    <w:rsid w:val="0056779F"/>
  </w:style>
  <w:style w:type="character" w:customStyle="1" w:styleId="WW8Num9z6">
    <w:name w:val="WW8Num9z6"/>
    <w:rsid w:val="0056779F"/>
  </w:style>
  <w:style w:type="character" w:customStyle="1" w:styleId="WW8Num9z7">
    <w:name w:val="WW8Num9z7"/>
    <w:rsid w:val="0056779F"/>
  </w:style>
  <w:style w:type="character" w:customStyle="1" w:styleId="WW8Num9z8">
    <w:name w:val="WW8Num9z8"/>
    <w:rsid w:val="0056779F"/>
  </w:style>
  <w:style w:type="character" w:customStyle="1" w:styleId="WW8Num10z0">
    <w:name w:val="WW8Num10z0"/>
    <w:rsid w:val="0056779F"/>
  </w:style>
  <w:style w:type="character" w:customStyle="1" w:styleId="WW8Num10z1">
    <w:name w:val="WW8Num10z1"/>
    <w:rsid w:val="0056779F"/>
  </w:style>
  <w:style w:type="character" w:customStyle="1" w:styleId="WW8Num10z2">
    <w:name w:val="WW8Num10z2"/>
    <w:rsid w:val="0056779F"/>
  </w:style>
  <w:style w:type="character" w:customStyle="1" w:styleId="WW8Num10z3">
    <w:name w:val="WW8Num10z3"/>
    <w:rsid w:val="0056779F"/>
  </w:style>
  <w:style w:type="character" w:customStyle="1" w:styleId="WW8Num10z4">
    <w:name w:val="WW8Num10z4"/>
    <w:rsid w:val="0056779F"/>
  </w:style>
  <w:style w:type="character" w:customStyle="1" w:styleId="WW8Num10z5">
    <w:name w:val="WW8Num10z5"/>
    <w:rsid w:val="0056779F"/>
  </w:style>
  <w:style w:type="character" w:customStyle="1" w:styleId="WW8Num10z6">
    <w:name w:val="WW8Num10z6"/>
    <w:rsid w:val="0056779F"/>
  </w:style>
  <w:style w:type="character" w:customStyle="1" w:styleId="WW8Num10z7">
    <w:name w:val="WW8Num10z7"/>
    <w:rsid w:val="0056779F"/>
  </w:style>
  <w:style w:type="character" w:customStyle="1" w:styleId="WW8Num10z8">
    <w:name w:val="WW8Num10z8"/>
    <w:rsid w:val="0056779F"/>
  </w:style>
  <w:style w:type="character" w:customStyle="1" w:styleId="WW8Num11z0">
    <w:name w:val="WW8Num11z0"/>
    <w:rsid w:val="0056779F"/>
    <w:rPr>
      <w:rFonts w:hint="default"/>
    </w:rPr>
  </w:style>
  <w:style w:type="character" w:customStyle="1" w:styleId="WW8Num11z1">
    <w:name w:val="WW8Num11z1"/>
    <w:rsid w:val="0056779F"/>
  </w:style>
  <w:style w:type="character" w:customStyle="1" w:styleId="WW8Num11z2">
    <w:name w:val="WW8Num11z2"/>
    <w:rsid w:val="0056779F"/>
  </w:style>
  <w:style w:type="character" w:customStyle="1" w:styleId="WW8Num11z3">
    <w:name w:val="WW8Num11z3"/>
    <w:rsid w:val="0056779F"/>
  </w:style>
  <w:style w:type="character" w:customStyle="1" w:styleId="WW8Num11z4">
    <w:name w:val="WW8Num11z4"/>
    <w:rsid w:val="0056779F"/>
  </w:style>
  <w:style w:type="character" w:customStyle="1" w:styleId="WW8Num11z5">
    <w:name w:val="WW8Num11z5"/>
    <w:rsid w:val="0056779F"/>
  </w:style>
  <w:style w:type="character" w:customStyle="1" w:styleId="WW8Num11z6">
    <w:name w:val="WW8Num11z6"/>
    <w:rsid w:val="0056779F"/>
  </w:style>
  <w:style w:type="character" w:customStyle="1" w:styleId="WW8Num11z7">
    <w:name w:val="WW8Num11z7"/>
    <w:rsid w:val="0056779F"/>
  </w:style>
  <w:style w:type="character" w:customStyle="1" w:styleId="WW8Num11z8">
    <w:name w:val="WW8Num11z8"/>
    <w:rsid w:val="0056779F"/>
  </w:style>
  <w:style w:type="character" w:customStyle="1" w:styleId="WW8Num12z0">
    <w:name w:val="WW8Num12z0"/>
    <w:rsid w:val="0056779F"/>
    <w:rPr>
      <w:rFonts w:hint="default"/>
    </w:rPr>
  </w:style>
  <w:style w:type="character" w:customStyle="1" w:styleId="WW8Num12z3">
    <w:name w:val="WW8Num12z3"/>
    <w:rsid w:val="0056779F"/>
  </w:style>
  <w:style w:type="character" w:customStyle="1" w:styleId="WW8Num12z4">
    <w:name w:val="WW8Num12z4"/>
    <w:rsid w:val="0056779F"/>
  </w:style>
  <w:style w:type="character" w:customStyle="1" w:styleId="WW8Num12z5">
    <w:name w:val="WW8Num12z5"/>
    <w:rsid w:val="0056779F"/>
  </w:style>
  <w:style w:type="character" w:customStyle="1" w:styleId="WW8Num12z6">
    <w:name w:val="WW8Num12z6"/>
    <w:rsid w:val="0056779F"/>
  </w:style>
  <w:style w:type="character" w:customStyle="1" w:styleId="WW8Num12z7">
    <w:name w:val="WW8Num12z7"/>
    <w:rsid w:val="0056779F"/>
  </w:style>
  <w:style w:type="character" w:customStyle="1" w:styleId="WW8Num12z8">
    <w:name w:val="WW8Num12z8"/>
    <w:rsid w:val="0056779F"/>
  </w:style>
  <w:style w:type="character" w:customStyle="1" w:styleId="WW8Num13z0">
    <w:name w:val="WW8Num13z0"/>
    <w:rsid w:val="0056779F"/>
    <w:rPr>
      <w:color w:val="auto"/>
    </w:rPr>
  </w:style>
  <w:style w:type="character" w:customStyle="1" w:styleId="WW8Num13z1">
    <w:name w:val="WW8Num13z1"/>
    <w:rsid w:val="0056779F"/>
  </w:style>
  <w:style w:type="character" w:customStyle="1" w:styleId="WW8Num13z2">
    <w:name w:val="WW8Num13z2"/>
    <w:rsid w:val="0056779F"/>
  </w:style>
  <w:style w:type="character" w:customStyle="1" w:styleId="WW8Num13z3">
    <w:name w:val="WW8Num13z3"/>
    <w:rsid w:val="0056779F"/>
  </w:style>
  <w:style w:type="character" w:customStyle="1" w:styleId="WW8Num13z4">
    <w:name w:val="WW8Num13z4"/>
    <w:rsid w:val="0056779F"/>
  </w:style>
  <w:style w:type="character" w:customStyle="1" w:styleId="WW8Num13z5">
    <w:name w:val="WW8Num13z5"/>
    <w:rsid w:val="0056779F"/>
  </w:style>
  <w:style w:type="character" w:customStyle="1" w:styleId="WW8Num13z6">
    <w:name w:val="WW8Num13z6"/>
    <w:rsid w:val="0056779F"/>
  </w:style>
  <w:style w:type="character" w:customStyle="1" w:styleId="WW8Num13z7">
    <w:name w:val="WW8Num13z7"/>
    <w:rsid w:val="0056779F"/>
  </w:style>
  <w:style w:type="character" w:customStyle="1" w:styleId="WW8Num13z8">
    <w:name w:val="WW8Num13z8"/>
    <w:rsid w:val="0056779F"/>
  </w:style>
  <w:style w:type="character" w:customStyle="1" w:styleId="WW8Num14z0">
    <w:name w:val="WW8Num14z0"/>
    <w:rsid w:val="0056779F"/>
    <w:rPr>
      <w:rFonts w:hint="default"/>
    </w:rPr>
  </w:style>
  <w:style w:type="character" w:customStyle="1" w:styleId="WW8Num14z1">
    <w:name w:val="WW8Num14z1"/>
    <w:rsid w:val="0056779F"/>
  </w:style>
  <w:style w:type="character" w:customStyle="1" w:styleId="WW8Num14z2">
    <w:name w:val="WW8Num14z2"/>
    <w:rsid w:val="0056779F"/>
  </w:style>
  <w:style w:type="character" w:customStyle="1" w:styleId="WW8Num14z3">
    <w:name w:val="WW8Num14z3"/>
    <w:rsid w:val="0056779F"/>
  </w:style>
  <w:style w:type="character" w:customStyle="1" w:styleId="WW8Num14z4">
    <w:name w:val="WW8Num14z4"/>
    <w:rsid w:val="0056779F"/>
  </w:style>
  <w:style w:type="character" w:customStyle="1" w:styleId="WW8Num14z5">
    <w:name w:val="WW8Num14z5"/>
    <w:rsid w:val="0056779F"/>
  </w:style>
  <w:style w:type="character" w:customStyle="1" w:styleId="WW8Num14z6">
    <w:name w:val="WW8Num14z6"/>
    <w:rsid w:val="0056779F"/>
  </w:style>
  <w:style w:type="character" w:customStyle="1" w:styleId="WW8Num14z7">
    <w:name w:val="WW8Num14z7"/>
    <w:rsid w:val="0056779F"/>
  </w:style>
  <w:style w:type="character" w:customStyle="1" w:styleId="WW8Num14z8">
    <w:name w:val="WW8Num14z8"/>
    <w:rsid w:val="0056779F"/>
  </w:style>
  <w:style w:type="character" w:customStyle="1" w:styleId="WW8Num15z0">
    <w:name w:val="WW8Num15z0"/>
    <w:rsid w:val="0056779F"/>
  </w:style>
  <w:style w:type="character" w:customStyle="1" w:styleId="WW8Num15z1">
    <w:name w:val="WW8Num15z1"/>
    <w:rsid w:val="0056779F"/>
  </w:style>
  <w:style w:type="character" w:customStyle="1" w:styleId="WW8Num15z2">
    <w:name w:val="WW8Num15z2"/>
    <w:rsid w:val="0056779F"/>
  </w:style>
  <w:style w:type="character" w:customStyle="1" w:styleId="WW8Num15z3">
    <w:name w:val="WW8Num15z3"/>
    <w:rsid w:val="0056779F"/>
  </w:style>
  <w:style w:type="character" w:customStyle="1" w:styleId="WW8Num15z4">
    <w:name w:val="WW8Num15z4"/>
    <w:rsid w:val="0056779F"/>
  </w:style>
  <w:style w:type="character" w:customStyle="1" w:styleId="WW8Num15z5">
    <w:name w:val="WW8Num15z5"/>
    <w:rsid w:val="0056779F"/>
  </w:style>
  <w:style w:type="character" w:customStyle="1" w:styleId="WW8Num15z6">
    <w:name w:val="WW8Num15z6"/>
    <w:rsid w:val="0056779F"/>
  </w:style>
  <w:style w:type="character" w:customStyle="1" w:styleId="WW8Num15z7">
    <w:name w:val="WW8Num15z7"/>
    <w:rsid w:val="0056779F"/>
  </w:style>
  <w:style w:type="character" w:customStyle="1" w:styleId="WW8Num15z8">
    <w:name w:val="WW8Num15z8"/>
    <w:rsid w:val="0056779F"/>
  </w:style>
  <w:style w:type="character" w:customStyle="1" w:styleId="WW8Num16z0">
    <w:name w:val="WW8Num16z0"/>
    <w:rsid w:val="0056779F"/>
  </w:style>
  <w:style w:type="character" w:customStyle="1" w:styleId="WW8Num16z1">
    <w:name w:val="WW8Num16z1"/>
    <w:rsid w:val="0056779F"/>
  </w:style>
  <w:style w:type="character" w:customStyle="1" w:styleId="WW8Num16z2">
    <w:name w:val="WW8Num16z2"/>
    <w:rsid w:val="0056779F"/>
  </w:style>
  <w:style w:type="character" w:customStyle="1" w:styleId="WW8Num16z3">
    <w:name w:val="WW8Num16z3"/>
    <w:rsid w:val="0056779F"/>
  </w:style>
  <w:style w:type="character" w:customStyle="1" w:styleId="WW8Num16z4">
    <w:name w:val="WW8Num16z4"/>
    <w:rsid w:val="0056779F"/>
  </w:style>
  <w:style w:type="character" w:customStyle="1" w:styleId="WW8Num16z5">
    <w:name w:val="WW8Num16z5"/>
    <w:rsid w:val="0056779F"/>
  </w:style>
  <w:style w:type="character" w:customStyle="1" w:styleId="WW8Num16z6">
    <w:name w:val="WW8Num16z6"/>
    <w:rsid w:val="0056779F"/>
  </w:style>
  <w:style w:type="character" w:customStyle="1" w:styleId="WW8Num16z7">
    <w:name w:val="WW8Num16z7"/>
    <w:rsid w:val="0056779F"/>
  </w:style>
  <w:style w:type="character" w:customStyle="1" w:styleId="WW8Num16z8">
    <w:name w:val="WW8Num16z8"/>
    <w:rsid w:val="0056779F"/>
  </w:style>
  <w:style w:type="character" w:customStyle="1" w:styleId="WW8Num17z0">
    <w:name w:val="WW8Num17z0"/>
    <w:rsid w:val="0056779F"/>
    <w:rPr>
      <w:rFonts w:hint="default"/>
    </w:rPr>
  </w:style>
  <w:style w:type="character" w:customStyle="1" w:styleId="WW8Num17z1">
    <w:name w:val="WW8Num17z1"/>
    <w:rsid w:val="0056779F"/>
  </w:style>
  <w:style w:type="character" w:customStyle="1" w:styleId="WW8Num17z2">
    <w:name w:val="WW8Num17z2"/>
    <w:rsid w:val="0056779F"/>
  </w:style>
  <w:style w:type="character" w:customStyle="1" w:styleId="WW8Num17z3">
    <w:name w:val="WW8Num17z3"/>
    <w:rsid w:val="0056779F"/>
  </w:style>
  <w:style w:type="character" w:customStyle="1" w:styleId="WW8Num17z4">
    <w:name w:val="WW8Num17z4"/>
    <w:rsid w:val="0056779F"/>
  </w:style>
  <w:style w:type="character" w:customStyle="1" w:styleId="WW8Num17z5">
    <w:name w:val="WW8Num17z5"/>
    <w:rsid w:val="0056779F"/>
  </w:style>
  <w:style w:type="character" w:customStyle="1" w:styleId="WW8Num17z6">
    <w:name w:val="WW8Num17z6"/>
    <w:rsid w:val="0056779F"/>
  </w:style>
  <w:style w:type="character" w:customStyle="1" w:styleId="WW8Num17z7">
    <w:name w:val="WW8Num17z7"/>
    <w:rsid w:val="0056779F"/>
  </w:style>
  <w:style w:type="character" w:customStyle="1" w:styleId="WW8Num17z8">
    <w:name w:val="WW8Num17z8"/>
    <w:rsid w:val="0056779F"/>
  </w:style>
  <w:style w:type="character" w:customStyle="1" w:styleId="WW8Num18z0">
    <w:name w:val="WW8Num18z0"/>
    <w:rsid w:val="0056779F"/>
    <w:rPr>
      <w:rFonts w:hint="default"/>
    </w:rPr>
  </w:style>
  <w:style w:type="character" w:customStyle="1" w:styleId="WW8Num18z1">
    <w:name w:val="WW8Num18z1"/>
    <w:rsid w:val="0056779F"/>
  </w:style>
  <w:style w:type="character" w:customStyle="1" w:styleId="WW8Num18z2">
    <w:name w:val="WW8Num18z2"/>
    <w:rsid w:val="0056779F"/>
  </w:style>
  <w:style w:type="character" w:customStyle="1" w:styleId="WW8Num18z3">
    <w:name w:val="WW8Num18z3"/>
    <w:rsid w:val="0056779F"/>
  </w:style>
  <w:style w:type="character" w:customStyle="1" w:styleId="WW8Num18z4">
    <w:name w:val="WW8Num18z4"/>
    <w:rsid w:val="0056779F"/>
  </w:style>
  <w:style w:type="character" w:customStyle="1" w:styleId="WW8Num18z5">
    <w:name w:val="WW8Num18z5"/>
    <w:rsid w:val="0056779F"/>
  </w:style>
  <w:style w:type="character" w:customStyle="1" w:styleId="WW8Num18z6">
    <w:name w:val="WW8Num18z6"/>
    <w:rsid w:val="0056779F"/>
  </w:style>
  <w:style w:type="character" w:customStyle="1" w:styleId="WW8Num18z7">
    <w:name w:val="WW8Num18z7"/>
    <w:rsid w:val="0056779F"/>
  </w:style>
  <w:style w:type="character" w:customStyle="1" w:styleId="WW8Num18z8">
    <w:name w:val="WW8Num18z8"/>
    <w:rsid w:val="0056779F"/>
  </w:style>
  <w:style w:type="character" w:customStyle="1" w:styleId="WW8Num19z0">
    <w:name w:val="WW8Num19z0"/>
    <w:rsid w:val="0056779F"/>
    <w:rPr>
      <w:rFonts w:hint="default"/>
    </w:rPr>
  </w:style>
  <w:style w:type="character" w:customStyle="1" w:styleId="WW8Num19z1">
    <w:name w:val="WW8Num19z1"/>
    <w:rsid w:val="0056779F"/>
  </w:style>
  <w:style w:type="character" w:customStyle="1" w:styleId="WW8Num19z2">
    <w:name w:val="WW8Num19z2"/>
    <w:rsid w:val="0056779F"/>
  </w:style>
  <w:style w:type="character" w:customStyle="1" w:styleId="WW8Num19z3">
    <w:name w:val="WW8Num19z3"/>
    <w:rsid w:val="0056779F"/>
  </w:style>
  <w:style w:type="character" w:customStyle="1" w:styleId="WW8Num19z4">
    <w:name w:val="WW8Num19z4"/>
    <w:rsid w:val="0056779F"/>
  </w:style>
  <w:style w:type="character" w:customStyle="1" w:styleId="WW8Num19z5">
    <w:name w:val="WW8Num19z5"/>
    <w:rsid w:val="0056779F"/>
  </w:style>
  <w:style w:type="character" w:customStyle="1" w:styleId="WW8Num19z6">
    <w:name w:val="WW8Num19z6"/>
    <w:rsid w:val="0056779F"/>
  </w:style>
  <w:style w:type="character" w:customStyle="1" w:styleId="WW8Num19z7">
    <w:name w:val="WW8Num19z7"/>
    <w:rsid w:val="0056779F"/>
  </w:style>
  <w:style w:type="character" w:customStyle="1" w:styleId="WW8Num19z8">
    <w:name w:val="WW8Num19z8"/>
    <w:rsid w:val="0056779F"/>
  </w:style>
  <w:style w:type="character" w:customStyle="1" w:styleId="WW8Num20z0">
    <w:name w:val="WW8Num20z0"/>
    <w:rsid w:val="0056779F"/>
    <w:rPr>
      <w:rFonts w:hint="default"/>
      <w:b/>
    </w:rPr>
  </w:style>
  <w:style w:type="character" w:customStyle="1" w:styleId="WW8Num20z1">
    <w:name w:val="WW8Num20z1"/>
    <w:rsid w:val="0056779F"/>
  </w:style>
  <w:style w:type="character" w:customStyle="1" w:styleId="WW8Num20z2">
    <w:name w:val="WW8Num20z2"/>
    <w:rsid w:val="0056779F"/>
  </w:style>
  <w:style w:type="character" w:customStyle="1" w:styleId="WW8Num20z3">
    <w:name w:val="WW8Num20z3"/>
    <w:rsid w:val="0056779F"/>
  </w:style>
  <w:style w:type="character" w:customStyle="1" w:styleId="WW8Num20z4">
    <w:name w:val="WW8Num20z4"/>
    <w:rsid w:val="0056779F"/>
  </w:style>
  <w:style w:type="character" w:customStyle="1" w:styleId="WW8Num20z5">
    <w:name w:val="WW8Num20z5"/>
    <w:rsid w:val="0056779F"/>
  </w:style>
  <w:style w:type="character" w:customStyle="1" w:styleId="WW8Num20z6">
    <w:name w:val="WW8Num20z6"/>
    <w:rsid w:val="0056779F"/>
  </w:style>
  <w:style w:type="character" w:customStyle="1" w:styleId="WW8Num20z7">
    <w:name w:val="WW8Num20z7"/>
    <w:rsid w:val="0056779F"/>
  </w:style>
  <w:style w:type="character" w:customStyle="1" w:styleId="WW8Num20z8">
    <w:name w:val="WW8Num20z8"/>
    <w:rsid w:val="0056779F"/>
  </w:style>
  <w:style w:type="character" w:customStyle="1" w:styleId="WW8Num21z0">
    <w:name w:val="WW8Num21z0"/>
    <w:rsid w:val="0056779F"/>
  </w:style>
  <w:style w:type="character" w:customStyle="1" w:styleId="WW8Num21z1">
    <w:name w:val="WW8Num21z1"/>
    <w:rsid w:val="0056779F"/>
  </w:style>
  <w:style w:type="character" w:customStyle="1" w:styleId="WW8Num21z2">
    <w:name w:val="WW8Num21z2"/>
    <w:rsid w:val="0056779F"/>
  </w:style>
  <w:style w:type="character" w:customStyle="1" w:styleId="WW8Num21z3">
    <w:name w:val="WW8Num21z3"/>
    <w:rsid w:val="0056779F"/>
  </w:style>
  <w:style w:type="character" w:customStyle="1" w:styleId="WW8Num21z4">
    <w:name w:val="WW8Num21z4"/>
    <w:rsid w:val="0056779F"/>
  </w:style>
  <w:style w:type="character" w:customStyle="1" w:styleId="WW8Num21z5">
    <w:name w:val="WW8Num21z5"/>
    <w:rsid w:val="0056779F"/>
  </w:style>
  <w:style w:type="character" w:customStyle="1" w:styleId="WW8Num21z6">
    <w:name w:val="WW8Num21z6"/>
    <w:rsid w:val="0056779F"/>
  </w:style>
  <w:style w:type="character" w:customStyle="1" w:styleId="WW8Num21z7">
    <w:name w:val="WW8Num21z7"/>
    <w:rsid w:val="0056779F"/>
  </w:style>
  <w:style w:type="character" w:customStyle="1" w:styleId="WW8Num21z8">
    <w:name w:val="WW8Num21z8"/>
    <w:rsid w:val="0056779F"/>
  </w:style>
  <w:style w:type="character" w:customStyle="1" w:styleId="WW8Num22z0">
    <w:name w:val="WW8Num22z0"/>
    <w:rsid w:val="0056779F"/>
    <w:rPr>
      <w:rFonts w:hint="default"/>
    </w:rPr>
  </w:style>
  <w:style w:type="character" w:customStyle="1" w:styleId="WW8Num22z1">
    <w:name w:val="WW8Num22z1"/>
    <w:rsid w:val="0056779F"/>
  </w:style>
  <w:style w:type="character" w:customStyle="1" w:styleId="WW8Num22z2">
    <w:name w:val="WW8Num22z2"/>
    <w:rsid w:val="0056779F"/>
  </w:style>
  <w:style w:type="character" w:customStyle="1" w:styleId="WW8Num22z3">
    <w:name w:val="WW8Num22z3"/>
    <w:rsid w:val="0056779F"/>
  </w:style>
  <w:style w:type="character" w:customStyle="1" w:styleId="WW8Num22z4">
    <w:name w:val="WW8Num22z4"/>
    <w:rsid w:val="0056779F"/>
  </w:style>
  <w:style w:type="character" w:customStyle="1" w:styleId="WW8Num22z5">
    <w:name w:val="WW8Num22z5"/>
    <w:rsid w:val="0056779F"/>
  </w:style>
  <w:style w:type="character" w:customStyle="1" w:styleId="WW8Num22z6">
    <w:name w:val="WW8Num22z6"/>
    <w:rsid w:val="0056779F"/>
  </w:style>
  <w:style w:type="character" w:customStyle="1" w:styleId="WW8Num22z7">
    <w:name w:val="WW8Num22z7"/>
    <w:rsid w:val="0056779F"/>
  </w:style>
  <w:style w:type="character" w:customStyle="1" w:styleId="WW8Num22z8">
    <w:name w:val="WW8Num22z8"/>
    <w:rsid w:val="0056779F"/>
  </w:style>
  <w:style w:type="character" w:customStyle="1" w:styleId="WW8Num23z0">
    <w:name w:val="WW8Num23z0"/>
    <w:rsid w:val="0056779F"/>
    <w:rPr>
      <w:rFonts w:ascii="Arial Narrow" w:hAnsi="Arial Narrow" w:cs="Arial Narrow" w:hint="default"/>
      <w:b/>
      <w:i w:val="0"/>
      <w:sz w:val="22"/>
      <w:szCs w:val="22"/>
    </w:rPr>
  </w:style>
  <w:style w:type="character" w:customStyle="1" w:styleId="WW8Num23z1">
    <w:name w:val="WW8Num23z1"/>
    <w:rsid w:val="0056779F"/>
  </w:style>
  <w:style w:type="character" w:customStyle="1" w:styleId="WW8Num23z2">
    <w:name w:val="WW8Num23z2"/>
    <w:rsid w:val="0056779F"/>
  </w:style>
  <w:style w:type="character" w:customStyle="1" w:styleId="WW8Num23z3">
    <w:name w:val="WW8Num23z3"/>
    <w:rsid w:val="0056779F"/>
  </w:style>
  <w:style w:type="character" w:customStyle="1" w:styleId="WW8Num23z4">
    <w:name w:val="WW8Num23z4"/>
    <w:rsid w:val="0056779F"/>
  </w:style>
  <w:style w:type="character" w:customStyle="1" w:styleId="WW8Num23z5">
    <w:name w:val="WW8Num23z5"/>
    <w:rsid w:val="0056779F"/>
  </w:style>
  <w:style w:type="character" w:customStyle="1" w:styleId="WW8Num23z6">
    <w:name w:val="WW8Num23z6"/>
    <w:rsid w:val="0056779F"/>
  </w:style>
  <w:style w:type="character" w:customStyle="1" w:styleId="WW8Num23z7">
    <w:name w:val="WW8Num23z7"/>
    <w:rsid w:val="0056779F"/>
  </w:style>
  <w:style w:type="character" w:customStyle="1" w:styleId="WW8Num23z8">
    <w:name w:val="WW8Num23z8"/>
    <w:rsid w:val="0056779F"/>
  </w:style>
  <w:style w:type="character" w:customStyle="1" w:styleId="WW8Num24z0">
    <w:name w:val="WW8Num24z0"/>
    <w:rsid w:val="0056779F"/>
    <w:rPr>
      <w:rFonts w:ascii="Symbol" w:hAnsi="Symbol" w:cs="Symbol" w:hint="default"/>
    </w:rPr>
  </w:style>
  <w:style w:type="character" w:customStyle="1" w:styleId="WW8Num24z1">
    <w:name w:val="WW8Num24z1"/>
    <w:rsid w:val="0056779F"/>
    <w:rPr>
      <w:rFonts w:ascii="Courier New" w:hAnsi="Courier New" w:cs="Courier New" w:hint="default"/>
    </w:rPr>
  </w:style>
  <w:style w:type="character" w:customStyle="1" w:styleId="WW8Num24z2">
    <w:name w:val="WW8Num24z2"/>
    <w:rsid w:val="0056779F"/>
    <w:rPr>
      <w:rFonts w:ascii="Wingdings" w:hAnsi="Wingdings" w:cs="Wingdings" w:hint="default"/>
    </w:rPr>
  </w:style>
  <w:style w:type="character" w:customStyle="1" w:styleId="WW8Num25z0">
    <w:name w:val="WW8Num25z0"/>
    <w:rsid w:val="0056779F"/>
  </w:style>
  <w:style w:type="character" w:customStyle="1" w:styleId="WW8Num25z1">
    <w:name w:val="WW8Num25z1"/>
    <w:rsid w:val="0056779F"/>
  </w:style>
  <w:style w:type="character" w:customStyle="1" w:styleId="WW8Num25z2">
    <w:name w:val="WW8Num25z2"/>
    <w:rsid w:val="0056779F"/>
  </w:style>
  <w:style w:type="character" w:customStyle="1" w:styleId="WW8Num25z3">
    <w:name w:val="WW8Num25z3"/>
    <w:rsid w:val="0056779F"/>
  </w:style>
  <w:style w:type="character" w:customStyle="1" w:styleId="WW8Num25z4">
    <w:name w:val="WW8Num25z4"/>
    <w:rsid w:val="0056779F"/>
  </w:style>
  <w:style w:type="character" w:customStyle="1" w:styleId="WW8Num25z5">
    <w:name w:val="WW8Num25z5"/>
    <w:rsid w:val="0056779F"/>
  </w:style>
  <w:style w:type="character" w:customStyle="1" w:styleId="WW8Num25z6">
    <w:name w:val="WW8Num25z6"/>
    <w:rsid w:val="0056779F"/>
  </w:style>
  <w:style w:type="character" w:customStyle="1" w:styleId="WW8Num25z7">
    <w:name w:val="WW8Num25z7"/>
    <w:rsid w:val="0056779F"/>
  </w:style>
  <w:style w:type="character" w:customStyle="1" w:styleId="WW8Num25z8">
    <w:name w:val="WW8Num25z8"/>
    <w:rsid w:val="0056779F"/>
  </w:style>
  <w:style w:type="character" w:customStyle="1" w:styleId="WW8Num26z0">
    <w:name w:val="WW8Num26z0"/>
    <w:rsid w:val="0056779F"/>
    <w:rPr>
      <w:rFonts w:ascii="GE Inspira" w:eastAsia="Times New Roman" w:hAnsi="GE Inspira" w:cs="GE Inspira"/>
      <w:kern w:val="1"/>
      <w:sz w:val="21"/>
      <w:szCs w:val="21"/>
      <w:lang w:val="pl-PL" w:eastAsia="en-US"/>
    </w:rPr>
  </w:style>
  <w:style w:type="character" w:customStyle="1" w:styleId="WW8Num26z1">
    <w:name w:val="WW8Num26z1"/>
    <w:rsid w:val="0056779F"/>
  </w:style>
  <w:style w:type="character" w:customStyle="1" w:styleId="WW8Num26z2">
    <w:name w:val="WW8Num26z2"/>
    <w:rsid w:val="0056779F"/>
  </w:style>
  <w:style w:type="character" w:customStyle="1" w:styleId="WW8Num26z3">
    <w:name w:val="WW8Num26z3"/>
    <w:rsid w:val="0056779F"/>
  </w:style>
  <w:style w:type="character" w:customStyle="1" w:styleId="WW8Num26z4">
    <w:name w:val="WW8Num26z4"/>
    <w:rsid w:val="0056779F"/>
  </w:style>
  <w:style w:type="character" w:customStyle="1" w:styleId="WW8Num26z5">
    <w:name w:val="WW8Num26z5"/>
    <w:rsid w:val="0056779F"/>
  </w:style>
  <w:style w:type="character" w:customStyle="1" w:styleId="WW8Num26z6">
    <w:name w:val="WW8Num26z6"/>
    <w:rsid w:val="0056779F"/>
  </w:style>
  <w:style w:type="character" w:customStyle="1" w:styleId="WW8Num26z7">
    <w:name w:val="WW8Num26z7"/>
    <w:rsid w:val="0056779F"/>
  </w:style>
  <w:style w:type="character" w:customStyle="1" w:styleId="WW8Num26z8">
    <w:name w:val="WW8Num26z8"/>
    <w:rsid w:val="0056779F"/>
  </w:style>
  <w:style w:type="character" w:customStyle="1" w:styleId="WW8Num27z0">
    <w:name w:val="WW8Num27z0"/>
    <w:rsid w:val="0056779F"/>
    <w:rPr>
      <w:rFonts w:ascii="Symbol" w:hAnsi="Symbol" w:cs="Symbol" w:hint="default"/>
    </w:rPr>
  </w:style>
  <w:style w:type="character" w:customStyle="1" w:styleId="WW8Num27z1">
    <w:name w:val="WW8Num27z1"/>
    <w:rsid w:val="0056779F"/>
    <w:rPr>
      <w:rFonts w:ascii="Courier New" w:hAnsi="Courier New" w:cs="Courier New" w:hint="default"/>
    </w:rPr>
  </w:style>
  <w:style w:type="character" w:customStyle="1" w:styleId="WW8Num27z2">
    <w:name w:val="WW8Num27z2"/>
    <w:rsid w:val="0056779F"/>
    <w:rPr>
      <w:rFonts w:ascii="Wingdings" w:hAnsi="Wingdings" w:cs="Wingdings" w:hint="default"/>
    </w:rPr>
  </w:style>
  <w:style w:type="character" w:customStyle="1" w:styleId="WW8Num28z0">
    <w:name w:val="WW8Num28z0"/>
    <w:rsid w:val="0056779F"/>
    <w:rPr>
      <w:rFonts w:hint="default"/>
    </w:rPr>
  </w:style>
  <w:style w:type="character" w:customStyle="1" w:styleId="WW8Num28z1">
    <w:name w:val="WW8Num28z1"/>
    <w:rsid w:val="0056779F"/>
  </w:style>
  <w:style w:type="character" w:customStyle="1" w:styleId="WW8Num28z2">
    <w:name w:val="WW8Num28z2"/>
    <w:rsid w:val="0056779F"/>
  </w:style>
  <w:style w:type="character" w:customStyle="1" w:styleId="WW8Num28z3">
    <w:name w:val="WW8Num28z3"/>
    <w:rsid w:val="0056779F"/>
  </w:style>
  <w:style w:type="character" w:customStyle="1" w:styleId="WW8Num28z4">
    <w:name w:val="WW8Num28z4"/>
    <w:rsid w:val="0056779F"/>
  </w:style>
  <w:style w:type="character" w:customStyle="1" w:styleId="WW8Num28z5">
    <w:name w:val="WW8Num28z5"/>
    <w:rsid w:val="0056779F"/>
  </w:style>
  <w:style w:type="character" w:customStyle="1" w:styleId="WW8Num28z6">
    <w:name w:val="WW8Num28z6"/>
    <w:rsid w:val="0056779F"/>
  </w:style>
  <w:style w:type="character" w:customStyle="1" w:styleId="WW8Num28z7">
    <w:name w:val="WW8Num28z7"/>
    <w:rsid w:val="0056779F"/>
  </w:style>
  <w:style w:type="character" w:customStyle="1" w:styleId="WW8Num28z8">
    <w:name w:val="WW8Num28z8"/>
    <w:rsid w:val="0056779F"/>
  </w:style>
  <w:style w:type="character" w:customStyle="1" w:styleId="WW8Num29z0">
    <w:name w:val="WW8Num29z0"/>
    <w:rsid w:val="0056779F"/>
    <w:rPr>
      <w:rFonts w:hint="default"/>
    </w:rPr>
  </w:style>
  <w:style w:type="character" w:customStyle="1" w:styleId="WW8Num29z1">
    <w:name w:val="WW8Num29z1"/>
    <w:rsid w:val="0056779F"/>
  </w:style>
  <w:style w:type="character" w:customStyle="1" w:styleId="WW8Num29z2">
    <w:name w:val="WW8Num29z2"/>
    <w:rsid w:val="0056779F"/>
  </w:style>
  <w:style w:type="character" w:customStyle="1" w:styleId="WW8Num29z3">
    <w:name w:val="WW8Num29z3"/>
    <w:rsid w:val="0056779F"/>
  </w:style>
  <w:style w:type="character" w:customStyle="1" w:styleId="WW8Num29z4">
    <w:name w:val="WW8Num29z4"/>
    <w:rsid w:val="0056779F"/>
  </w:style>
  <w:style w:type="character" w:customStyle="1" w:styleId="WW8Num29z5">
    <w:name w:val="WW8Num29z5"/>
    <w:rsid w:val="0056779F"/>
  </w:style>
  <w:style w:type="character" w:customStyle="1" w:styleId="WW8Num29z6">
    <w:name w:val="WW8Num29z6"/>
    <w:rsid w:val="0056779F"/>
  </w:style>
  <w:style w:type="character" w:customStyle="1" w:styleId="WW8Num29z7">
    <w:name w:val="WW8Num29z7"/>
    <w:rsid w:val="0056779F"/>
  </w:style>
  <w:style w:type="character" w:customStyle="1" w:styleId="WW8Num29z8">
    <w:name w:val="WW8Num29z8"/>
    <w:rsid w:val="0056779F"/>
  </w:style>
  <w:style w:type="character" w:customStyle="1" w:styleId="WW8Num30z0">
    <w:name w:val="WW8Num30z0"/>
    <w:rsid w:val="0056779F"/>
    <w:rPr>
      <w:rFonts w:hint="default"/>
    </w:rPr>
  </w:style>
  <w:style w:type="character" w:customStyle="1" w:styleId="WW8Num30z1">
    <w:name w:val="WW8Num30z1"/>
    <w:rsid w:val="0056779F"/>
  </w:style>
  <w:style w:type="character" w:customStyle="1" w:styleId="WW8Num30z2">
    <w:name w:val="WW8Num30z2"/>
    <w:rsid w:val="0056779F"/>
  </w:style>
  <w:style w:type="character" w:customStyle="1" w:styleId="WW8Num30z3">
    <w:name w:val="WW8Num30z3"/>
    <w:rsid w:val="0056779F"/>
  </w:style>
  <w:style w:type="character" w:customStyle="1" w:styleId="WW8Num30z4">
    <w:name w:val="WW8Num30z4"/>
    <w:rsid w:val="0056779F"/>
  </w:style>
  <w:style w:type="character" w:customStyle="1" w:styleId="WW8Num30z5">
    <w:name w:val="WW8Num30z5"/>
    <w:rsid w:val="0056779F"/>
  </w:style>
  <w:style w:type="character" w:customStyle="1" w:styleId="WW8Num30z6">
    <w:name w:val="WW8Num30z6"/>
    <w:rsid w:val="0056779F"/>
  </w:style>
  <w:style w:type="character" w:customStyle="1" w:styleId="WW8Num30z7">
    <w:name w:val="WW8Num30z7"/>
    <w:rsid w:val="0056779F"/>
  </w:style>
  <w:style w:type="character" w:customStyle="1" w:styleId="WW8Num30z8">
    <w:name w:val="WW8Num30z8"/>
    <w:rsid w:val="0056779F"/>
  </w:style>
  <w:style w:type="character" w:customStyle="1" w:styleId="WW8Num31z0">
    <w:name w:val="WW8Num31z0"/>
    <w:rsid w:val="0056779F"/>
  </w:style>
  <w:style w:type="character" w:customStyle="1" w:styleId="WW8Num31z1">
    <w:name w:val="WW8Num31z1"/>
    <w:rsid w:val="0056779F"/>
  </w:style>
  <w:style w:type="character" w:customStyle="1" w:styleId="WW8Num31z2">
    <w:name w:val="WW8Num31z2"/>
    <w:rsid w:val="0056779F"/>
  </w:style>
  <w:style w:type="character" w:customStyle="1" w:styleId="WW8Num31z3">
    <w:name w:val="WW8Num31z3"/>
    <w:rsid w:val="0056779F"/>
  </w:style>
  <w:style w:type="character" w:customStyle="1" w:styleId="WW8Num31z4">
    <w:name w:val="WW8Num31z4"/>
    <w:rsid w:val="0056779F"/>
  </w:style>
  <w:style w:type="character" w:customStyle="1" w:styleId="WW8Num31z5">
    <w:name w:val="WW8Num31z5"/>
    <w:rsid w:val="0056779F"/>
  </w:style>
  <w:style w:type="character" w:customStyle="1" w:styleId="WW8Num31z6">
    <w:name w:val="WW8Num31z6"/>
    <w:rsid w:val="0056779F"/>
  </w:style>
  <w:style w:type="character" w:customStyle="1" w:styleId="WW8Num31z7">
    <w:name w:val="WW8Num31z7"/>
    <w:rsid w:val="0056779F"/>
  </w:style>
  <w:style w:type="character" w:customStyle="1" w:styleId="WW8Num31z8">
    <w:name w:val="WW8Num31z8"/>
    <w:rsid w:val="0056779F"/>
  </w:style>
  <w:style w:type="character" w:customStyle="1" w:styleId="Domylnaczcionkaakapitu1">
    <w:name w:val="Domyślna czcionka akapitu1"/>
    <w:rsid w:val="0056779F"/>
  </w:style>
  <w:style w:type="paragraph" w:customStyle="1" w:styleId="Nagwek10">
    <w:name w:val="Nagłówek1"/>
    <w:basedOn w:val="Normalny"/>
    <w:next w:val="Tekstpodstawowy"/>
    <w:rsid w:val="0056779F"/>
    <w:pPr>
      <w:suppressAutoHyphens/>
      <w:spacing w:before="240" w:after="60" w:line="280" w:lineRule="exact"/>
      <w:jc w:val="center"/>
    </w:pPr>
    <w:rPr>
      <w:rFonts w:ascii="Arial" w:eastAsia="Times" w:hAnsi="Arial" w:cs="Arial"/>
      <w:b/>
      <w:bCs/>
      <w:kern w:val="1"/>
      <w:sz w:val="32"/>
      <w:szCs w:val="32"/>
      <w:lang w:val="en-US" w:eastAsia="zh-CN"/>
    </w:rPr>
  </w:style>
  <w:style w:type="paragraph" w:styleId="Lista">
    <w:name w:val="List"/>
    <w:basedOn w:val="Tekstpodstawowy"/>
    <w:rsid w:val="0056779F"/>
    <w:pPr>
      <w:suppressAutoHyphens/>
    </w:pPr>
    <w:rPr>
      <w:kern w:val="1"/>
      <w:lang w:eastAsia="zh-CN"/>
    </w:rPr>
  </w:style>
  <w:style w:type="paragraph" w:styleId="Legenda">
    <w:name w:val="caption"/>
    <w:basedOn w:val="Normalny"/>
    <w:qFormat/>
    <w:rsid w:val="0056779F"/>
    <w:pPr>
      <w:suppressLineNumbers/>
      <w:suppressAutoHyphens/>
      <w:spacing w:before="120" w:after="120" w:line="280" w:lineRule="exact"/>
    </w:pPr>
    <w:rPr>
      <w:rFonts w:ascii="GE Inspira" w:eastAsia="Times" w:hAnsi="GE Inspira" w:cs="GE Inspira"/>
      <w:i/>
      <w:iCs/>
      <w:kern w:val="1"/>
      <w:sz w:val="24"/>
      <w:szCs w:val="24"/>
      <w:lang w:val="en-US" w:eastAsia="zh-CN"/>
    </w:rPr>
  </w:style>
  <w:style w:type="paragraph" w:customStyle="1" w:styleId="Indeks">
    <w:name w:val="Indeks"/>
    <w:basedOn w:val="Normalny"/>
    <w:rsid w:val="0056779F"/>
    <w:pPr>
      <w:suppressLineNumbers/>
      <w:suppressAutoHyphens/>
      <w:spacing w:after="0" w:line="280" w:lineRule="exact"/>
    </w:pPr>
    <w:rPr>
      <w:rFonts w:ascii="GE Inspira" w:eastAsia="Times" w:hAnsi="GE Inspira" w:cs="GE Inspira"/>
      <w:kern w:val="1"/>
      <w:lang w:val="en-US" w:eastAsia="zh-CN"/>
    </w:rPr>
  </w:style>
  <w:style w:type="paragraph" w:customStyle="1" w:styleId="Tekstpodstawowywcity21">
    <w:name w:val="Tekst podstawowy wcięty 21"/>
    <w:basedOn w:val="Normalny"/>
    <w:rsid w:val="0056779F"/>
    <w:pPr>
      <w:suppressAutoHyphens/>
      <w:spacing w:after="0" w:line="280" w:lineRule="exact"/>
      <w:ind w:left="360"/>
    </w:pPr>
    <w:rPr>
      <w:rFonts w:ascii="GE Inspira" w:eastAsia="Times" w:hAnsi="GE Inspira" w:cs="GE Inspira"/>
      <w:kern w:val="1"/>
      <w:lang w:eastAsia="zh-CN"/>
    </w:rPr>
  </w:style>
  <w:style w:type="paragraph" w:customStyle="1" w:styleId="Tekstpodstawowywcity31">
    <w:name w:val="Tekst podstawowy wcięty 31"/>
    <w:basedOn w:val="Normalny"/>
    <w:rsid w:val="0056779F"/>
    <w:pPr>
      <w:suppressAutoHyphens/>
      <w:spacing w:after="0" w:line="280" w:lineRule="exact"/>
      <w:ind w:left="360"/>
    </w:pPr>
    <w:rPr>
      <w:rFonts w:ascii="GE Inspira" w:eastAsia="Times" w:hAnsi="GE Inspira" w:cs="GE Inspira"/>
      <w:color w:val="FF0000"/>
      <w:kern w:val="1"/>
      <w:lang w:eastAsia="zh-CN"/>
    </w:rPr>
  </w:style>
  <w:style w:type="paragraph" w:customStyle="1" w:styleId="Tekstpodstawowy31">
    <w:name w:val="Tekst podstawowy 31"/>
    <w:basedOn w:val="Normalny"/>
    <w:rsid w:val="0056779F"/>
    <w:pPr>
      <w:suppressAutoHyphens/>
      <w:spacing w:after="0" w:line="280" w:lineRule="exact"/>
    </w:pPr>
    <w:rPr>
      <w:rFonts w:ascii="GE Inspira" w:eastAsia="Times" w:hAnsi="GE Inspira" w:cs="GE Inspira"/>
      <w:i/>
      <w:iCs/>
      <w:kern w:val="1"/>
      <w:u w:val="single"/>
      <w:lang w:eastAsia="zh-CN"/>
    </w:rPr>
  </w:style>
  <w:style w:type="paragraph" w:styleId="Listapunktowana2">
    <w:name w:val="List Bullet 2"/>
    <w:basedOn w:val="Normalny"/>
    <w:rsid w:val="0056779F"/>
    <w:pPr>
      <w:suppressAutoHyphens/>
      <w:spacing w:after="0" w:line="280" w:lineRule="exact"/>
      <w:ind w:left="566" w:hanging="283"/>
    </w:pPr>
    <w:rPr>
      <w:rFonts w:ascii="GE Inspira" w:eastAsia="Times" w:hAnsi="GE Inspira" w:cs="GE Inspira"/>
      <w:kern w:val="1"/>
      <w:lang w:val="en-US" w:eastAsia="zh-CN"/>
    </w:rPr>
  </w:style>
  <w:style w:type="paragraph" w:customStyle="1" w:styleId="Wcicienormalne1">
    <w:name w:val="Wcięcie normalne1"/>
    <w:basedOn w:val="Normalny"/>
    <w:rsid w:val="0056779F"/>
    <w:pPr>
      <w:suppressAutoHyphens/>
      <w:spacing w:after="0" w:line="280" w:lineRule="exact"/>
      <w:ind w:left="720"/>
    </w:pPr>
    <w:rPr>
      <w:rFonts w:ascii="GE Inspira" w:eastAsia="Times" w:hAnsi="GE Inspira" w:cs="GE Inspira"/>
      <w:kern w:val="1"/>
      <w:lang w:val="en-US" w:eastAsia="zh-CN"/>
    </w:rPr>
  </w:style>
  <w:style w:type="paragraph" w:customStyle="1" w:styleId="Zawartoramki">
    <w:name w:val="Zawartość ramki"/>
    <w:basedOn w:val="Normalny"/>
    <w:rsid w:val="0056779F"/>
    <w:pPr>
      <w:suppressAutoHyphens/>
      <w:spacing w:after="0" w:line="280" w:lineRule="exact"/>
    </w:pPr>
    <w:rPr>
      <w:rFonts w:ascii="GE Inspira" w:eastAsia="Times" w:hAnsi="GE Inspira" w:cs="GE Inspira"/>
      <w:kern w:val="1"/>
      <w:lang w:val="en-US" w:eastAsia="zh-CN"/>
    </w:rPr>
  </w:style>
  <w:style w:type="paragraph" w:customStyle="1" w:styleId="Nagwektabeli">
    <w:name w:val="Nagłówek tabeli"/>
    <w:basedOn w:val="Zawartotabeli"/>
    <w:rsid w:val="0056779F"/>
    <w:pPr>
      <w:widowControl/>
      <w:spacing w:line="280" w:lineRule="exact"/>
      <w:jc w:val="center"/>
    </w:pPr>
    <w:rPr>
      <w:rFonts w:ascii="GE Inspira" w:eastAsia="Times" w:hAnsi="GE Inspira" w:cs="GE Inspira"/>
      <w:b/>
      <w:bCs/>
      <w:sz w:val="22"/>
      <w:szCs w:val="22"/>
      <w:lang w:val="en-US" w:eastAsia="zh-CN"/>
    </w:rPr>
  </w:style>
  <w:style w:type="character" w:customStyle="1" w:styleId="object">
    <w:name w:val="object"/>
    <w:basedOn w:val="Domylnaczcionkaakapitu"/>
    <w:rsid w:val="0056779F"/>
  </w:style>
  <w:style w:type="paragraph" w:customStyle="1" w:styleId="Normalny1">
    <w:name w:val="Normalny1"/>
    <w:rsid w:val="0056779F"/>
    <w:pPr>
      <w:spacing w:after="0" w:line="240" w:lineRule="auto"/>
    </w:pPr>
    <w:rPr>
      <w:rFonts w:ascii="Times New Roman" w:eastAsia="Arial Unicode MS" w:hAnsi="Times New Roman" w:cs="Arial Unicode MS"/>
      <w:color w:val="000000"/>
      <w:sz w:val="24"/>
      <w:szCs w:val="24"/>
      <w:lang w:eastAsia="pl-PL"/>
    </w:rPr>
  </w:style>
  <w:style w:type="numbering" w:customStyle="1" w:styleId="Listanumerowana1">
    <w:name w:val="Lista numerowana1"/>
    <w:rsid w:val="0056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6696">
      <w:bodyDiv w:val="1"/>
      <w:marLeft w:val="0"/>
      <w:marRight w:val="0"/>
      <w:marTop w:val="0"/>
      <w:marBottom w:val="0"/>
      <w:divBdr>
        <w:top w:val="none" w:sz="0" w:space="0" w:color="auto"/>
        <w:left w:val="none" w:sz="0" w:space="0" w:color="auto"/>
        <w:bottom w:val="none" w:sz="0" w:space="0" w:color="auto"/>
        <w:right w:val="none" w:sz="0" w:space="0" w:color="auto"/>
      </w:divBdr>
    </w:div>
    <w:div w:id="342635716">
      <w:bodyDiv w:val="1"/>
      <w:marLeft w:val="0"/>
      <w:marRight w:val="0"/>
      <w:marTop w:val="0"/>
      <w:marBottom w:val="0"/>
      <w:divBdr>
        <w:top w:val="none" w:sz="0" w:space="0" w:color="auto"/>
        <w:left w:val="none" w:sz="0" w:space="0" w:color="auto"/>
        <w:bottom w:val="none" w:sz="0" w:space="0" w:color="auto"/>
        <w:right w:val="none" w:sz="0" w:space="0" w:color="auto"/>
      </w:divBdr>
    </w:div>
    <w:div w:id="954601989">
      <w:bodyDiv w:val="1"/>
      <w:marLeft w:val="0"/>
      <w:marRight w:val="0"/>
      <w:marTop w:val="0"/>
      <w:marBottom w:val="0"/>
      <w:divBdr>
        <w:top w:val="none" w:sz="0" w:space="0" w:color="auto"/>
        <w:left w:val="none" w:sz="0" w:space="0" w:color="auto"/>
        <w:bottom w:val="none" w:sz="0" w:space="0" w:color="auto"/>
        <w:right w:val="none" w:sz="0" w:space="0" w:color="auto"/>
      </w:divBdr>
    </w:div>
    <w:div w:id="1248033068">
      <w:bodyDiv w:val="1"/>
      <w:marLeft w:val="0"/>
      <w:marRight w:val="0"/>
      <w:marTop w:val="0"/>
      <w:marBottom w:val="0"/>
      <w:divBdr>
        <w:top w:val="none" w:sz="0" w:space="0" w:color="auto"/>
        <w:left w:val="none" w:sz="0" w:space="0" w:color="auto"/>
        <w:bottom w:val="none" w:sz="0" w:space="0" w:color="auto"/>
        <w:right w:val="none" w:sz="0" w:space="0" w:color="auto"/>
      </w:divBdr>
    </w:div>
    <w:div w:id="1295719025">
      <w:bodyDiv w:val="1"/>
      <w:marLeft w:val="0"/>
      <w:marRight w:val="0"/>
      <w:marTop w:val="0"/>
      <w:marBottom w:val="0"/>
      <w:divBdr>
        <w:top w:val="none" w:sz="0" w:space="0" w:color="auto"/>
        <w:left w:val="none" w:sz="0" w:space="0" w:color="auto"/>
        <w:bottom w:val="none" w:sz="0" w:space="0" w:color="auto"/>
        <w:right w:val="none" w:sz="0" w:space="0" w:color="auto"/>
      </w:divBdr>
    </w:div>
    <w:div w:id="1306082344">
      <w:bodyDiv w:val="1"/>
      <w:marLeft w:val="0"/>
      <w:marRight w:val="0"/>
      <w:marTop w:val="0"/>
      <w:marBottom w:val="0"/>
      <w:divBdr>
        <w:top w:val="none" w:sz="0" w:space="0" w:color="auto"/>
        <w:left w:val="none" w:sz="0" w:space="0" w:color="auto"/>
        <w:bottom w:val="none" w:sz="0" w:space="0" w:color="auto"/>
        <w:right w:val="none" w:sz="0" w:space="0" w:color="auto"/>
      </w:divBdr>
    </w:div>
    <w:div w:id="1364474793">
      <w:bodyDiv w:val="1"/>
      <w:marLeft w:val="0"/>
      <w:marRight w:val="0"/>
      <w:marTop w:val="0"/>
      <w:marBottom w:val="0"/>
      <w:divBdr>
        <w:top w:val="none" w:sz="0" w:space="0" w:color="auto"/>
        <w:left w:val="none" w:sz="0" w:space="0" w:color="auto"/>
        <w:bottom w:val="none" w:sz="0" w:space="0" w:color="auto"/>
        <w:right w:val="none" w:sz="0" w:space="0" w:color="auto"/>
      </w:divBdr>
    </w:div>
    <w:div w:id="1413429055">
      <w:bodyDiv w:val="1"/>
      <w:marLeft w:val="0"/>
      <w:marRight w:val="0"/>
      <w:marTop w:val="0"/>
      <w:marBottom w:val="0"/>
      <w:divBdr>
        <w:top w:val="none" w:sz="0" w:space="0" w:color="auto"/>
        <w:left w:val="none" w:sz="0" w:space="0" w:color="auto"/>
        <w:bottom w:val="none" w:sz="0" w:space="0" w:color="auto"/>
        <w:right w:val="none" w:sz="0" w:space="0" w:color="auto"/>
      </w:divBdr>
    </w:div>
    <w:div w:id="18712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radiologia.org/wydarzenia/procedury-tk-i-mr---zalecenia-pltr,17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radiologia.org/wydarzenia/procedury-tk-i-mr---zalecenia-pltr,17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lradiologia.org/wydarzenia/procedury-tk-i-mr---zalecenia-pltr,178.html" TargetMode="External"/><Relationship Id="rId4" Type="http://schemas.openxmlformats.org/officeDocument/2006/relationships/webSettings" Target="webSettings.xml"/><Relationship Id="rId9" Type="http://schemas.openxmlformats.org/officeDocument/2006/relationships/hyperlink" Target="http://www.polradiologia.org/wydarzenia/procedury-tk-i-mr---zalecenia-pltr,17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46</Pages>
  <Words>21503</Words>
  <Characters>129020</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2018-10-30T12:55:00Z</cp:lastPrinted>
  <dcterms:created xsi:type="dcterms:W3CDTF">2018-10-30T12:55:00Z</dcterms:created>
  <dcterms:modified xsi:type="dcterms:W3CDTF">2018-10-30T13:12:00Z</dcterms:modified>
</cp:coreProperties>
</file>