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8" w:rsidRDefault="005A65A8" w:rsidP="005A6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Zamawiający: Uniwersytecki Szpital Dziecięcy w Krakowie, ul. Wielicka 265, 30-663 Kraków                                                                                            Zał. nr 3 do SIWZ </w:t>
      </w:r>
      <w:r>
        <w:rPr>
          <w:rFonts w:ascii="Times New Roman" w:hAnsi="Times New Roman"/>
          <w:sz w:val="20"/>
          <w:szCs w:val="20"/>
        </w:rPr>
        <w:br/>
        <w:t>Nazwa i adres Wykonawcy: ……………………………………………………………………....</w:t>
      </w:r>
    </w:p>
    <w:p w:rsidR="005A65A8" w:rsidRDefault="005A65A8" w:rsidP="005A65A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KALKULACJA CENOWA – OPIS PRZEDMIOTU ZAMÓWIENIA – Tabela 1</w:t>
      </w:r>
      <w:r w:rsidR="00AB4FA6">
        <w:rPr>
          <w:rFonts w:ascii="Times New Roman" w:hAnsi="Times New Roman"/>
          <w:b/>
          <w:sz w:val="20"/>
          <w:szCs w:val="20"/>
        </w:rPr>
        <w:t xml:space="preserve"> (po modyfikacji</w:t>
      </w:r>
      <w:r w:rsidR="00F1787F">
        <w:rPr>
          <w:rFonts w:ascii="Times New Roman" w:hAnsi="Times New Roman"/>
          <w:b/>
          <w:sz w:val="20"/>
          <w:szCs w:val="20"/>
        </w:rPr>
        <w:t xml:space="preserve"> z 16.10.2017r.</w:t>
      </w:r>
      <w:bookmarkStart w:id="0" w:name="_GoBack"/>
      <w:bookmarkEnd w:id="0"/>
      <w:r w:rsidR="00AB4FA6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43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85"/>
        <w:gridCol w:w="851"/>
        <w:gridCol w:w="915"/>
        <w:gridCol w:w="1069"/>
        <w:gridCol w:w="851"/>
        <w:gridCol w:w="708"/>
        <w:gridCol w:w="851"/>
        <w:gridCol w:w="709"/>
        <w:gridCol w:w="850"/>
        <w:gridCol w:w="1276"/>
        <w:gridCol w:w="1276"/>
        <w:gridCol w:w="1134"/>
        <w:gridCol w:w="1984"/>
      </w:tblGrid>
      <w:tr w:rsidR="005A65A8" w:rsidTr="00F50824">
        <w:trPr>
          <w:cantSplit/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handlowa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ofer.</w:t>
            </w:r>
          </w:p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produktu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Ilość </w:t>
            </w:r>
          </w:p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(36 m-cy)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opak./rat dzierżawy</w:t>
            </w:r>
          </w:p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</w:t>
            </w:r>
          </w:p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netto  </w:t>
            </w:r>
          </w:p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 m-c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1 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VAT</w:t>
            </w:r>
          </w:p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</w:t>
            </w:r>
          </w:p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Pełny numer katalog.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Nr i data ważn.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świad. dopuszcz.</w:t>
            </w:r>
          </w:p>
          <w:p w:rsidR="005A65A8" w:rsidRDefault="005A65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Odczynniki*: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Białko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Białko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APTT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D-Dimery ilościowo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Fibrynogen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Lupus Antykoagulant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Aktywność czynnika Von Willebranta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Antygen czynnika Von Willebranta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Kofaktor Ristocetyny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V Lejden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450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</w:t>
            </w:r>
            <w:r w:rsidR="005A65A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Czynnik 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Czynnik XIII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Czas Batotroksowy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42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AT III w oparciu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o czynnik 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 w:rsidP="00013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 w:rsidR="000136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24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AT III w oparciu o czynnik trombinowy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Alfa 2 Antyplazmina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26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 Inhibitor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01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28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 Komplement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Heparyna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Heparyna niskocząsteczkowa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4500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31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Test skiringowy do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trombofilii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32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F50824" w:rsidP="00F5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Potencjał endogennej trombiny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42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</w:t>
            </w:r>
            <w:r w:rsidR="005A65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Plazminogen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  <w:trHeight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Dzierżawa analizatorów </w:t>
            </w:r>
          </w:p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A65A8" w:rsidRDefault="005A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</w:p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5A8" w:rsidTr="00F50824">
        <w:trPr>
          <w:cantSplit/>
          <w:trHeight w:val="310"/>
        </w:trPr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A65A8" w:rsidRDefault="005A65A8" w:rsidP="005A65A8">
      <w:pPr>
        <w:rPr>
          <w:rFonts w:ascii="Times New Roman" w:hAnsi="Times New Roman"/>
          <w:sz w:val="18"/>
          <w:szCs w:val="18"/>
        </w:rPr>
      </w:pPr>
    </w:p>
    <w:p w:rsidR="005A65A8" w:rsidRDefault="005A65A8" w:rsidP="005A65A8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*zgodnie z dyrektywami UE i ustawą z dnia 20.05.2010r. o wyrobach medycznych</w:t>
      </w:r>
      <w:r>
        <w:rPr>
          <w:rFonts w:ascii="Times New Roman" w:hAnsi="Times New Roman"/>
          <w:sz w:val="18"/>
          <w:szCs w:val="18"/>
        </w:rPr>
        <w:br/>
        <w:t xml:space="preserve">*w przypadku produktów, które nie podlegają przepisom ust. z dnia 20.05.2010r. o wyrobach medycznych, wykonawca wypełnia kolumnę „Nr i data ważn. świad. dopuszcz.”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wpisując nr </w:t>
      </w:r>
      <w:r>
        <w:rPr>
          <w:rFonts w:ascii="Times New Roman" w:hAnsi="Times New Roman"/>
          <w:color w:val="000000" w:themeColor="text1"/>
          <w:sz w:val="18"/>
          <w:szCs w:val="18"/>
        </w:rPr>
        <w:br/>
        <w:t xml:space="preserve">  dokumentu, który zobowiązany jest dołączyć do oferty</w:t>
      </w:r>
    </w:p>
    <w:p w:rsidR="005A65A8" w:rsidRDefault="005A65A8" w:rsidP="005A65A8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UWAGA: </w:t>
      </w:r>
    </w:p>
    <w:p w:rsidR="005A65A8" w:rsidRDefault="005A65A8" w:rsidP="005A65A8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Tromboplastyna ludzka (nie rekombinowana) pochodzenia łożyskowego o ISI zbliżonym do 1,0 (+/-0,1)</w:t>
      </w:r>
      <w:r>
        <w:rPr>
          <w:rFonts w:ascii="Times New Roman" w:hAnsi="Times New Roman"/>
          <w:b/>
          <w:sz w:val="18"/>
          <w:szCs w:val="18"/>
        </w:rPr>
        <w:br/>
        <w:t>2. Fibrynogen oznaczany zmodyfikowaną metodą Clauss`a bez wstępnego rozcieńczenia osocza</w:t>
      </w:r>
    </w:p>
    <w:p w:rsidR="005A65A8" w:rsidRDefault="005A65A8" w:rsidP="005A65A8">
      <w:pPr>
        <w:rPr>
          <w:rFonts w:ascii="Times New Roman" w:hAnsi="Times New Roman"/>
          <w:sz w:val="18"/>
          <w:szCs w:val="18"/>
        </w:rPr>
      </w:pPr>
    </w:p>
    <w:p w:rsidR="005A65A8" w:rsidRDefault="005A65A8" w:rsidP="005A65A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                                                                                     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br/>
        <w:t xml:space="preserve">                    miejscowość, data                                                                                                                                              podpis osoby upoważnionej do reprezentacji Wykonawcy</w:t>
      </w:r>
    </w:p>
    <w:p w:rsidR="005A65A8" w:rsidRDefault="005A65A8" w:rsidP="005A65A8">
      <w:pPr>
        <w:rPr>
          <w:rFonts w:ascii="Times New Roman" w:hAnsi="Times New Roman"/>
          <w:sz w:val="18"/>
          <w:szCs w:val="18"/>
        </w:rPr>
      </w:pPr>
    </w:p>
    <w:p w:rsidR="005A65A8" w:rsidRDefault="005A65A8" w:rsidP="005A65A8">
      <w:pPr>
        <w:rPr>
          <w:rFonts w:ascii="Times New Roman" w:hAnsi="Times New Roman"/>
          <w:sz w:val="18"/>
          <w:szCs w:val="18"/>
        </w:rPr>
      </w:pPr>
    </w:p>
    <w:p w:rsidR="005A65A8" w:rsidRDefault="005A65A8" w:rsidP="005A65A8">
      <w:pPr>
        <w:rPr>
          <w:rFonts w:ascii="Times New Roman" w:hAnsi="Times New Roman"/>
          <w:sz w:val="18"/>
          <w:szCs w:val="18"/>
        </w:rPr>
      </w:pPr>
    </w:p>
    <w:p w:rsidR="00AB4FA6" w:rsidRDefault="00AB4FA6" w:rsidP="005A65A8">
      <w:pPr>
        <w:rPr>
          <w:rFonts w:ascii="Times New Roman" w:hAnsi="Times New Roman"/>
          <w:sz w:val="18"/>
          <w:szCs w:val="18"/>
        </w:rPr>
      </w:pPr>
    </w:p>
    <w:p w:rsidR="005A65A8" w:rsidRDefault="005A65A8" w:rsidP="005A65A8">
      <w:pPr>
        <w:rPr>
          <w:rFonts w:ascii="Times New Roman" w:hAnsi="Times New Roman"/>
          <w:sz w:val="18"/>
          <w:szCs w:val="18"/>
        </w:rPr>
      </w:pPr>
    </w:p>
    <w:p w:rsidR="005A65A8" w:rsidRDefault="005A65A8" w:rsidP="005A65A8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Kalibratory, kontrole, inne odczynniki i materiały zużywalne, na podaną wyżej ilość  w Tabeli 1  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52"/>
        <w:gridCol w:w="1042"/>
        <w:gridCol w:w="1038"/>
        <w:gridCol w:w="1804"/>
        <w:gridCol w:w="1559"/>
        <w:gridCol w:w="1134"/>
        <w:gridCol w:w="1701"/>
        <w:gridCol w:w="1701"/>
        <w:gridCol w:w="1843"/>
      </w:tblGrid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opakowań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 1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r>
              <w:rPr>
                <w:rFonts w:ascii="Times New Roman" w:hAnsi="Times New Roman"/>
              </w:rPr>
              <w:br/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8" w:rsidRDefault="005A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katalogowy</w:t>
            </w: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  <w:tr w:rsidR="005A65A8" w:rsidTr="005A65A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8" w:rsidRDefault="005A65A8">
            <w:pPr>
              <w:rPr>
                <w:rFonts w:ascii="Times New Roman" w:hAnsi="Times New Roman"/>
              </w:rPr>
            </w:pPr>
          </w:p>
        </w:tc>
      </w:tr>
    </w:tbl>
    <w:p w:rsidR="005A65A8" w:rsidRDefault="005A65A8" w:rsidP="005A65A8">
      <w:pPr>
        <w:rPr>
          <w:rFonts w:ascii="Times New Roman" w:hAnsi="Times New Roman"/>
          <w:sz w:val="20"/>
          <w:szCs w:val="20"/>
        </w:rPr>
      </w:pPr>
    </w:p>
    <w:p w:rsidR="005A65A8" w:rsidRDefault="005A65A8" w:rsidP="005A65A8">
      <w:pPr>
        <w:rPr>
          <w:rFonts w:ascii="Times New Roman" w:hAnsi="Times New Roman"/>
          <w:sz w:val="20"/>
          <w:szCs w:val="20"/>
        </w:rPr>
      </w:pPr>
    </w:p>
    <w:p w:rsidR="005A65A8" w:rsidRDefault="005A65A8" w:rsidP="00677B4D">
      <w:pPr>
        <w:tabs>
          <w:tab w:val="left" w:pos="12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                                                                                                            ……………………………………………................................</w:t>
      </w:r>
      <w:r>
        <w:rPr>
          <w:rFonts w:ascii="Times New Roman" w:hAnsi="Times New Roman"/>
          <w:sz w:val="20"/>
          <w:szCs w:val="20"/>
        </w:rPr>
        <w:br/>
        <w:t>miejscowość, data                                                                                                                               (podpis osoby upoważnionej do re</w:t>
      </w:r>
      <w:r w:rsidR="00677B4D">
        <w:rPr>
          <w:rFonts w:ascii="Times New Roman" w:hAnsi="Times New Roman"/>
          <w:sz w:val="20"/>
          <w:szCs w:val="20"/>
        </w:rPr>
        <w:t>prezentowania wykonawcy)</w:t>
      </w:r>
      <w:r w:rsidR="00677B4D">
        <w:rPr>
          <w:rFonts w:ascii="Times New Roman" w:hAnsi="Times New Roman"/>
          <w:sz w:val="20"/>
          <w:szCs w:val="20"/>
        </w:rPr>
        <w:br/>
      </w:r>
    </w:p>
    <w:p w:rsidR="00677B4D" w:rsidRDefault="00677B4D" w:rsidP="00677B4D">
      <w:pPr>
        <w:tabs>
          <w:tab w:val="left" w:pos="12360"/>
        </w:tabs>
        <w:rPr>
          <w:rFonts w:ascii="Times New Roman" w:hAnsi="Times New Roman"/>
          <w:sz w:val="20"/>
          <w:szCs w:val="20"/>
        </w:rPr>
      </w:pPr>
    </w:p>
    <w:p w:rsidR="00677B4D" w:rsidRDefault="00677B4D" w:rsidP="00677B4D">
      <w:pPr>
        <w:tabs>
          <w:tab w:val="left" w:pos="12360"/>
        </w:tabs>
        <w:rPr>
          <w:rFonts w:ascii="Times New Roman" w:hAnsi="Times New Roman"/>
          <w:sz w:val="20"/>
          <w:szCs w:val="20"/>
        </w:rPr>
        <w:sectPr w:rsidR="00677B4D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77B4D" w:rsidRDefault="00677B4D" w:rsidP="00677B4D"/>
    <w:sectPr w:rsidR="0067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4D" w:rsidRDefault="00677B4D" w:rsidP="00677B4D">
      <w:pPr>
        <w:spacing w:after="0" w:line="240" w:lineRule="auto"/>
      </w:pPr>
      <w:r>
        <w:separator/>
      </w:r>
    </w:p>
  </w:endnote>
  <w:endnote w:type="continuationSeparator" w:id="0">
    <w:p w:rsidR="00677B4D" w:rsidRDefault="00677B4D" w:rsidP="0067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4D" w:rsidRDefault="00677B4D" w:rsidP="00677B4D">
      <w:pPr>
        <w:spacing w:after="0" w:line="240" w:lineRule="auto"/>
      </w:pPr>
      <w:r>
        <w:separator/>
      </w:r>
    </w:p>
  </w:footnote>
  <w:footnote w:type="continuationSeparator" w:id="0">
    <w:p w:rsidR="00677B4D" w:rsidRDefault="00677B4D" w:rsidP="00677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8"/>
    <w:rsid w:val="00013636"/>
    <w:rsid w:val="00104B3F"/>
    <w:rsid w:val="004213FD"/>
    <w:rsid w:val="005A65A8"/>
    <w:rsid w:val="00677B4D"/>
    <w:rsid w:val="006A4836"/>
    <w:rsid w:val="008D6188"/>
    <w:rsid w:val="00AB4FA6"/>
    <w:rsid w:val="00B77A94"/>
    <w:rsid w:val="00F1787F"/>
    <w:rsid w:val="00F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E5EF-E4F9-41E3-881A-8304353F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B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dcterms:created xsi:type="dcterms:W3CDTF">2017-10-16T09:08:00Z</dcterms:created>
  <dcterms:modified xsi:type="dcterms:W3CDTF">2017-10-16T10:33:00Z</dcterms:modified>
</cp:coreProperties>
</file>