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ED2BB6" w:rsidRDefault="00ED2BB6" w:rsidP="0025723F">
      <w:pPr>
        <w:spacing w:after="0" w:line="240" w:lineRule="auto"/>
        <w:jc w:val="center"/>
        <w:rPr>
          <w:rFonts w:ascii="Arial Narrow" w:hAnsi="Arial Narrow" w:cs="Times New Roman"/>
          <w:b/>
          <w:sz w:val="28"/>
          <w:szCs w:val="28"/>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25723F" w:rsidRPr="0025723F" w:rsidRDefault="0025723F" w:rsidP="00ED2BB6">
      <w:pPr>
        <w:spacing w:after="0" w:line="240" w:lineRule="auto"/>
        <w:jc w:val="center"/>
        <w:rPr>
          <w:rFonts w:ascii="Arial Narrow" w:hAnsi="Arial Narrow" w:cs="Times New Roman"/>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9E30B5">
        <w:rPr>
          <w:rFonts w:ascii="Arial Narrow" w:hAnsi="Arial Narrow" w:cs="Times New Roman"/>
          <w:b/>
          <w:sz w:val="28"/>
          <w:szCs w:val="28"/>
        </w:rPr>
        <w:t xml:space="preserve">ANTYBAKTERYJNYCH </w:t>
      </w:r>
      <w:r w:rsidR="008C3548">
        <w:rPr>
          <w:rFonts w:ascii="Arial Narrow" w:hAnsi="Arial Narrow" w:cs="Times New Roman"/>
          <w:b/>
          <w:sz w:val="28"/>
          <w:szCs w:val="28"/>
        </w:rPr>
        <w:t>MYD</w:t>
      </w:r>
      <w:r w:rsidR="009E30B5">
        <w:rPr>
          <w:rFonts w:ascii="Arial Narrow" w:hAnsi="Arial Narrow" w:cs="Times New Roman"/>
          <w:b/>
          <w:sz w:val="28"/>
          <w:szCs w:val="28"/>
        </w:rPr>
        <w:t>EŁ i EMULSJI – 4 GRUPY</w:t>
      </w:r>
      <w:r w:rsidR="008C3548">
        <w:rPr>
          <w:rFonts w:ascii="Arial Narrow" w:hAnsi="Arial Narrow" w:cs="Times New Roman"/>
          <w:b/>
          <w:sz w:val="28"/>
          <w:szCs w:val="28"/>
        </w:rPr>
        <w:t xml:space="preserve"> </w:t>
      </w:r>
    </w:p>
    <w:p w:rsidR="0025723F" w:rsidRP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b/>
        </w:rPr>
      </w:pPr>
    </w:p>
    <w:p w:rsidR="00ED2BB6" w:rsidRDefault="00ED2BB6" w:rsidP="0025723F">
      <w:pPr>
        <w:spacing w:after="0" w:line="240" w:lineRule="auto"/>
        <w:jc w:val="center"/>
        <w:rPr>
          <w:rFonts w:ascii="Arial Narrow" w:hAnsi="Arial Narrow" w:cs="Times New Roman"/>
          <w:b/>
        </w:rPr>
      </w:pPr>
    </w:p>
    <w:p w:rsidR="0025723F" w:rsidRPr="0070140D" w:rsidRDefault="009E30B5" w:rsidP="0025723F">
      <w:pPr>
        <w:spacing w:after="0" w:line="240" w:lineRule="auto"/>
        <w:jc w:val="center"/>
        <w:rPr>
          <w:rFonts w:ascii="Arial Narrow" w:hAnsi="Arial Narrow" w:cs="Times New Roman"/>
          <w:b/>
        </w:rPr>
      </w:pPr>
      <w:r>
        <w:rPr>
          <w:rFonts w:ascii="Arial Narrow" w:hAnsi="Arial Narrow" w:cs="Times New Roman"/>
          <w:b/>
        </w:rPr>
        <w:t>EZP-271-2-103</w:t>
      </w:r>
      <w:r w:rsidR="0070140D" w:rsidRPr="0070140D">
        <w:rPr>
          <w:rFonts w:ascii="Arial Narrow" w:hAnsi="Arial Narrow" w:cs="Times New Roman"/>
          <w:b/>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Pr="0025723F" w:rsidRDefault="00ED2BB6"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A6441A" w:rsidRPr="00A6441A" w:rsidRDefault="0025723F" w:rsidP="00A6441A">
      <w:pPr>
        <w:pStyle w:val="Akapitzlist"/>
        <w:numPr>
          <w:ilvl w:val="0"/>
          <w:numId w:val="2"/>
        </w:numPr>
        <w:tabs>
          <w:tab w:val="left" w:pos="-851"/>
        </w:tabs>
        <w:spacing w:after="0" w:line="240" w:lineRule="auto"/>
        <w:ind w:left="0" w:hanging="284"/>
        <w:jc w:val="center"/>
        <w:rPr>
          <w:rFonts w:ascii="Arial Narrow" w:hAnsi="Arial Narrow" w:cs="Times New Roman"/>
        </w:rPr>
      </w:pPr>
      <w:r w:rsidRPr="009E30B5">
        <w:rPr>
          <w:rFonts w:ascii="Arial Narrow" w:hAnsi="Arial Narrow" w:cs="Arial"/>
        </w:rPr>
        <w:t>Przedmiot zamówienia stanowią</w:t>
      </w:r>
      <w:r w:rsidR="00702FA9" w:rsidRPr="009E30B5">
        <w:rPr>
          <w:rFonts w:ascii="Arial Narrow" w:hAnsi="Arial Narrow" w:cs="Arial"/>
        </w:rPr>
        <w:t>:</w:t>
      </w:r>
      <w:r w:rsidR="00356FE4" w:rsidRPr="009E30B5">
        <w:rPr>
          <w:rFonts w:ascii="Arial Narrow" w:hAnsi="Arial Narrow" w:cs="Arial"/>
        </w:rPr>
        <w:t xml:space="preserve"> </w:t>
      </w:r>
      <w:r w:rsidR="005023C6">
        <w:rPr>
          <w:rFonts w:ascii="Arial Narrow" w:hAnsi="Arial Narrow" w:cs="Arial"/>
          <w:b/>
        </w:rPr>
        <w:t>Dostawy</w:t>
      </w:r>
      <w:r w:rsidR="003F6B2F" w:rsidRPr="009E30B5">
        <w:rPr>
          <w:rFonts w:ascii="Arial Narrow" w:hAnsi="Arial Narrow" w:cs="Arial"/>
          <w:b/>
        </w:rPr>
        <w:t xml:space="preserve"> </w:t>
      </w:r>
      <w:r w:rsidR="009E30B5">
        <w:rPr>
          <w:rFonts w:ascii="Arial Narrow" w:hAnsi="Arial Narrow" w:cs="Arial"/>
          <w:b/>
        </w:rPr>
        <w:t xml:space="preserve">antybakteryjnych mydeł i emulsji – 4 </w:t>
      </w:r>
      <w:r w:rsidR="00A6441A">
        <w:rPr>
          <w:rFonts w:ascii="Arial Narrow" w:hAnsi="Arial Narrow" w:cs="Arial"/>
          <w:b/>
        </w:rPr>
        <w:t xml:space="preserve">grupy, </w:t>
      </w:r>
      <w:r w:rsidRPr="00A6441A">
        <w:rPr>
          <w:rFonts w:ascii="Arial Narrow" w:hAnsi="Arial Narrow" w:cs="Arial"/>
        </w:rPr>
        <w:t xml:space="preserve">z uwzględnieniem bieżących </w:t>
      </w:r>
      <w:r w:rsidRPr="00A6441A">
        <w:rPr>
          <w:rFonts w:ascii="Arial Narrow" w:hAnsi="Arial Narrow" w:cs="Arial"/>
          <w:color w:val="000000" w:themeColor="text1"/>
        </w:rPr>
        <w:t>potrzeb zamawiającego. Szczegółow</w:t>
      </w:r>
      <w:r w:rsidR="00C905A4" w:rsidRPr="00A6441A">
        <w:rPr>
          <w:rFonts w:ascii="Arial Narrow" w:hAnsi="Arial Narrow" w:cs="Arial"/>
          <w:color w:val="000000" w:themeColor="text1"/>
        </w:rPr>
        <w:t>e</w:t>
      </w:r>
      <w:r w:rsidR="006C435B" w:rsidRPr="00A6441A">
        <w:rPr>
          <w:rFonts w:ascii="Arial Narrow" w:hAnsi="Arial Narrow" w:cs="Arial"/>
          <w:color w:val="000000" w:themeColor="text1"/>
        </w:rPr>
        <w:t xml:space="preserve"> wymagania dotyczące przedmiotu</w:t>
      </w:r>
      <w:r w:rsidR="00C905A4" w:rsidRPr="00A6441A">
        <w:rPr>
          <w:rFonts w:ascii="Arial Narrow" w:hAnsi="Arial Narrow" w:cs="Arial"/>
          <w:color w:val="000000" w:themeColor="text1"/>
        </w:rPr>
        <w:t xml:space="preserve"> </w:t>
      </w:r>
      <w:r w:rsidRPr="00A6441A">
        <w:rPr>
          <w:rFonts w:ascii="Arial Narrow" w:hAnsi="Arial Narrow" w:cs="Arial"/>
          <w:color w:val="000000" w:themeColor="text1"/>
        </w:rPr>
        <w:t xml:space="preserve"> zamówienia, jego zakresu</w:t>
      </w:r>
    </w:p>
    <w:p w:rsidR="0025723F" w:rsidRPr="00A6441A" w:rsidRDefault="00A6441A" w:rsidP="00A6441A">
      <w:pPr>
        <w:pStyle w:val="Akapitzlist"/>
        <w:tabs>
          <w:tab w:val="left" w:pos="-851"/>
        </w:tabs>
        <w:spacing w:after="0" w:line="240" w:lineRule="auto"/>
        <w:ind w:left="0" w:hanging="284"/>
        <w:rPr>
          <w:rFonts w:ascii="Arial Narrow" w:hAnsi="Arial Narrow" w:cs="Times New Roman"/>
        </w:rPr>
      </w:pPr>
      <w:r>
        <w:rPr>
          <w:rFonts w:ascii="Arial Narrow" w:hAnsi="Arial Narrow" w:cs="Arial"/>
          <w:color w:val="000000" w:themeColor="text1"/>
        </w:rPr>
        <w:t xml:space="preserve">        </w:t>
      </w:r>
      <w:r w:rsidR="0025723F" w:rsidRPr="00A6441A">
        <w:rPr>
          <w:rFonts w:ascii="Arial Narrow" w:hAnsi="Arial Narrow" w:cs="Arial"/>
          <w:color w:val="000000" w:themeColor="text1"/>
        </w:rPr>
        <w:t>i</w:t>
      </w:r>
      <w:r w:rsidR="00356FE4" w:rsidRPr="00A6441A">
        <w:rPr>
          <w:rFonts w:ascii="Arial Narrow" w:hAnsi="Arial Narrow" w:cs="Arial"/>
          <w:color w:val="000000" w:themeColor="text1"/>
        </w:rPr>
        <w:t> przewidywanych ilości zawiera</w:t>
      </w:r>
      <w:r w:rsidR="009E30B5" w:rsidRPr="00A6441A">
        <w:rPr>
          <w:rFonts w:ascii="Arial Narrow" w:hAnsi="Arial Narrow" w:cs="Arial"/>
          <w:color w:val="000000" w:themeColor="text1"/>
        </w:rPr>
        <w:t>ją</w:t>
      </w:r>
      <w:r w:rsidR="003F6B2F" w:rsidRPr="00A6441A">
        <w:rPr>
          <w:rFonts w:ascii="Arial Narrow" w:hAnsi="Arial Narrow" w:cs="Arial"/>
          <w:color w:val="000000" w:themeColor="text1"/>
        </w:rPr>
        <w:t xml:space="preserve"> </w:t>
      </w:r>
      <w:r w:rsidR="00356FE4" w:rsidRPr="00A6441A">
        <w:rPr>
          <w:rFonts w:ascii="Arial Narrow" w:hAnsi="Arial Narrow" w:cs="Arial"/>
          <w:color w:val="000000" w:themeColor="text1"/>
        </w:rPr>
        <w:t>Załącznik</w:t>
      </w:r>
      <w:r w:rsidR="009E30B5" w:rsidRPr="00A6441A">
        <w:rPr>
          <w:rFonts w:ascii="Arial Narrow" w:hAnsi="Arial Narrow" w:cs="Arial"/>
          <w:color w:val="000000" w:themeColor="text1"/>
        </w:rPr>
        <w:t>i od</w:t>
      </w:r>
      <w:r w:rsidR="003F6B2F" w:rsidRPr="00A6441A">
        <w:rPr>
          <w:rFonts w:ascii="Arial Narrow" w:hAnsi="Arial Narrow" w:cs="Arial"/>
          <w:color w:val="000000" w:themeColor="text1"/>
        </w:rPr>
        <w:t xml:space="preserve"> </w:t>
      </w:r>
      <w:r w:rsidR="00356FE4" w:rsidRPr="00A6441A">
        <w:rPr>
          <w:rFonts w:ascii="Arial Narrow" w:hAnsi="Arial Narrow" w:cs="Arial"/>
          <w:color w:val="000000" w:themeColor="text1"/>
        </w:rPr>
        <w:t>nr 3</w:t>
      </w:r>
      <w:r w:rsidR="009E30B5" w:rsidRPr="00A6441A">
        <w:rPr>
          <w:rFonts w:ascii="Arial Narrow" w:hAnsi="Arial Narrow" w:cs="Arial"/>
          <w:color w:val="000000" w:themeColor="text1"/>
        </w:rPr>
        <w:t>/1 do 3/4</w:t>
      </w:r>
      <w:r w:rsidR="0025723F" w:rsidRPr="00A6441A">
        <w:rPr>
          <w:rFonts w:ascii="Arial Narrow" w:hAnsi="Arial Narrow" w:cs="Arial"/>
          <w:color w:val="000000" w:themeColor="text1"/>
        </w:rPr>
        <w:t xml:space="preserve"> do SIWZ. </w:t>
      </w:r>
    </w:p>
    <w:p w:rsidR="0025723F" w:rsidRPr="00E2425D" w:rsidRDefault="0098488C" w:rsidP="00A6441A">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 xml:space="preserve">Przez wyroby medyczne, stanowiące przedmiot zamówienia należy rozumieć wyroby medyczne w rozumieniu </w:t>
      </w:r>
      <w:r w:rsidRPr="00E2425D">
        <w:rPr>
          <w:rFonts w:ascii="Arial Narrow" w:hAnsi="Arial Narrow" w:cs="Arial"/>
          <w:color w:val="000000" w:themeColor="text1"/>
        </w:rPr>
        <w:t>ustawy z dnia 20 maja 2010 r. o wyrobach medycznych (</w:t>
      </w:r>
      <w:proofErr w:type="spellStart"/>
      <w:r w:rsidRPr="00E2425D">
        <w:rPr>
          <w:rFonts w:ascii="Arial Narrow" w:hAnsi="Arial Narrow" w:cs="Arial"/>
          <w:color w:val="000000" w:themeColor="text1"/>
        </w:rPr>
        <w:t>t.j</w:t>
      </w:r>
      <w:proofErr w:type="spellEnd"/>
      <w:r w:rsidRPr="00E2425D">
        <w:rPr>
          <w:rFonts w:ascii="Arial Narrow" w:hAnsi="Arial Narrow" w:cs="Arial"/>
          <w:color w:val="000000" w:themeColor="text1"/>
        </w:rPr>
        <w:t>. Dz.U. 2017 poz. 211). Zaoferowane wyroby medyczne muszą być dopuszczone do obrotu i używania na zasadach określonych w przedmiotowej ustawie.</w:t>
      </w:r>
      <w:r w:rsidR="0025723F" w:rsidRPr="00E2425D">
        <w:rPr>
          <w:rFonts w:ascii="Arial Narrow" w:eastAsia="Lucida Sans Unicode" w:hAnsi="Arial Narrow" w:cs="Arial"/>
          <w:bCs/>
          <w:color w:val="000000" w:themeColor="text1"/>
          <w:kern w:val="1"/>
        </w:rPr>
        <w:t xml:space="preserve"> </w:t>
      </w:r>
    </w:p>
    <w:p w:rsidR="00980A99" w:rsidRPr="00E2425D" w:rsidRDefault="00980A99" w:rsidP="00A6441A">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E2425D">
        <w:rPr>
          <w:rFonts w:ascii="Arial Narrow" w:eastAsia="Lucida Sans Unicode" w:hAnsi="Arial Narrow" w:cs="Arial"/>
          <w:bCs/>
          <w:color w:val="000000" w:themeColor="text1"/>
          <w:kern w:val="1"/>
        </w:rPr>
        <w:t xml:space="preserve">Zaoferowane produkty </w:t>
      </w:r>
      <w:r w:rsidR="00E2425D" w:rsidRPr="00E2425D">
        <w:rPr>
          <w:rFonts w:ascii="Arial Narrow" w:eastAsia="Lucida Sans Unicode" w:hAnsi="Arial Narrow" w:cs="Arial"/>
          <w:bCs/>
          <w:color w:val="000000" w:themeColor="text1"/>
          <w:kern w:val="1"/>
        </w:rPr>
        <w:t>muszą być oznakowane zgodnie z R</w:t>
      </w:r>
      <w:r w:rsidRPr="00E2425D">
        <w:rPr>
          <w:rFonts w:ascii="Arial Narrow" w:eastAsia="Lucida Sans Unicode" w:hAnsi="Arial Narrow" w:cs="Arial"/>
          <w:bCs/>
          <w:color w:val="000000" w:themeColor="text1"/>
          <w:kern w:val="1"/>
        </w:rPr>
        <w:t>ozporządzeniem</w:t>
      </w:r>
      <w:r w:rsidR="00D301E8" w:rsidRPr="00E2425D">
        <w:rPr>
          <w:rFonts w:ascii="Arial Narrow" w:eastAsia="Lucida Sans Unicode" w:hAnsi="Arial Narrow" w:cs="Arial"/>
          <w:bCs/>
          <w:color w:val="000000" w:themeColor="text1"/>
          <w:kern w:val="1"/>
        </w:rPr>
        <w:t xml:space="preserve"> </w:t>
      </w:r>
      <w:r w:rsidR="00E2425D" w:rsidRPr="00E2425D">
        <w:rPr>
          <w:rFonts w:ascii="Arial Narrow" w:eastAsia="Lucida Sans Unicode" w:hAnsi="Arial Narrow" w:cs="Arial"/>
          <w:bCs/>
          <w:color w:val="000000" w:themeColor="text1"/>
          <w:kern w:val="1"/>
        </w:rPr>
        <w:t xml:space="preserve">Parlamentu Europejskiego i Rady nr </w:t>
      </w:r>
      <w:r w:rsidRPr="00E2425D">
        <w:rPr>
          <w:rFonts w:ascii="Arial Narrow" w:eastAsia="Lucida Sans Unicode" w:hAnsi="Arial Narrow" w:cs="Arial"/>
          <w:bCs/>
          <w:color w:val="000000" w:themeColor="text1"/>
          <w:kern w:val="1"/>
        </w:rPr>
        <w:t>1223/2009</w:t>
      </w:r>
      <w:r w:rsidR="00E2425D" w:rsidRPr="00E2425D">
        <w:rPr>
          <w:rFonts w:ascii="Arial Narrow" w:eastAsia="Lucida Sans Unicode" w:hAnsi="Arial Narrow" w:cs="Arial"/>
          <w:bCs/>
          <w:color w:val="000000" w:themeColor="text1"/>
          <w:kern w:val="1"/>
        </w:rPr>
        <w:t>/WE z dnia 30 listopada 2009r. dotyczące produktów kosmetycznych obowiązujące od 11 lipca 2013 roku, które zastąpiło przepisy u</w:t>
      </w:r>
      <w:r w:rsidR="00B63017">
        <w:rPr>
          <w:rFonts w:ascii="Arial Narrow" w:eastAsia="Lucida Sans Unicode" w:hAnsi="Arial Narrow" w:cs="Arial"/>
          <w:bCs/>
          <w:color w:val="000000" w:themeColor="text1"/>
          <w:kern w:val="1"/>
        </w:rPr>
        <w:t>stawy o kosmetykach (Dz. U.2001</w:t>
      </w:r>
      <w:r w:rsidR="00E2425D" w:rsidRPr="00E2425D">
        <w:rPr>
          <w:rFonts w:ascii="Arial Narrow" w:eastAsia="Lucida Sans Unicode" w:hAnsi="Arial Narrow" w:cs="Arial"/>
          <w:bCs/>
          <w:color w:val="000000" w:themeColor="text1"/>
          <w:kern w:val="1"/>
        </w:rPr>
        <w:t xml:space="preserve"> nr 72 poz. 473 ze zm.) i </w:t>
      </w:r>
      <w:r w:rsidR="00E2425D" w:rsidRPr="00E2425D">
        <w:rPr>
          <w:rStyle w:val="Uwydatnienie"/>
          <w:rFonts w:ascii="Arial Narrow" w:hAnsi="Arial Narrow"/>
        </w:rPr>
        <w:t>Rozporządzenie</w:t>
      </w:r>
      <w:r w:rsidR="00E2425D" w:rsidRPr="00E2425D">
        <w:rPr>
          <w:rStyle w:val="st"/>
          <w:rFonts w:ascii="Arial Narrow" w:hAnsi="Arial Narrow"/>
        </w:rPr>
        <w:t xml:space="preserve"> Komisji (UE) NR </w:t>
      </w:r>
      <w:r w:rsidR="00E2425D" w:rsidRPr="00E2425D">
        <w:rPr>
          <w:rStyle w:val="Uwydatnienie"/>
          <w:rFonts w:ascii="Arial Narrow" w:hAnsi="Arial Narrow"/>
        </w:rPr>
        <w:t>655/2013</w:t>
      </w:r>
      <w:r w:rsidR="00E2425D" w:rsidRPr="00E2425D">
        <w:rPr>
          <w:rStyle w:val="st"/>
          <w:rFonts w:ascii="Arial Narrow" w:hAnsi="Arial Narrow"/>
        </w:rPr>
        <w:t xml:space="preserve"> z dnia 10 lipca 2013 r.</w:t>
      </w:r>
    </w:p>
    <w:p w:rsidR="0025723F" w:rsidRPr="00E2425D" w:rsidRDefault="0025723F" w:rsidP="00A6441A">
      <w:pPr>
        <w:numPr>
          <w:ilvl w:val="0"/>
          <w:numId w:val="2"/>
        </w:numPr>
        <w:tabs>
          <w:tab w:val="left" w:pos="284"/>
          <w:tab w:val="left" w:pos="426"/>
        </w:tabs>
        <w:spacing w:after="0" w:line="240" w:lineRule="auto"/>
        <w:ind w:left="142" w:hanging="284"/>
        <w:jc w:val="both"/>
        <w:rPr>
          <w:rFonts w:ascii="Arial Narrow" w:hAnsi="Arial Narrow" w:cs="Arial"/>
          <w:color w:val="000000" w:themeColor="text1"/>
        </w:rPr>
      </w:pPr>
      <w:r w:rsidRPr="00E2425D">
        <w:rPr>
          <w:rFonts w:ascii="Arial Narrow" w:hAnsi="Arial Narrow" w:cs="Arial"/>
          <w:color w:val="000000" w:themeColor="text1"/>
        </w:rPr>
        <w:t>Przedmiot zamówienia będzie dostarczany w opakowaniach producenta do siedziby zamawiające</w:t>
      </w:r>
      <w:r w:rsidR="00980A99" w:rsidRPr="00E2425D">
        <w:rPr>
          <w:rFonts w:ascii="Arial Narrow" w:hAnsi="Arial Narrow" w:cs="Arial"/>
          <w:color w:val="000000" w:themeColor="text1"/>
        </w:rPr>
        <w:t>go na  koszt i ryzyko wykonawcy.</w:t>
      </w:r>
    </w:p>
    <w:p w:rsidR="00AF02DA" w:rsidRPr="00B144A8" w:rsidRDefault="00AF02DA" w:rsidP="00A6441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minimum 12 miesięcy</w:t>
      </w:r>
      <w:r w:rsidR="005C4F7D">
        <w:rPr>
          <w:rFonts w:ascii="Arial Narrow" w:hAnsi="Arial Narrow" w:cs="Times New Roman"/>
        </w:rPr>
        <w:t>.</w:t>
      </w:r>
    </w:p>
    <w:p w:rsidR="0025723F" w:rsidRPr="0025723F" w:rsidRDefault="0025723F" w:rsidP="00A6441A">
      <w:pPr>
        <w:numPr>
          <w:ilvl w:val="0"/>
          <w:numId w:val="2"/>
        </w:numPr>
        <w:tabs>
          <w:tab w:val="left" w:pos="426"/>
        </w:tabs>
        <w:spacing w:after="0" w:line="240" w:lineRule="auto"/>
        <w:ind w:left="142" w:hanging="284"/>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6441A">
      <w:pPr>
        <w:numPr>
          <w:ilvl w:val="0"/>
          <w:numId w:val="2"/>
        </w:numPr>
        <w:tabs>
          <w:tab w:val="left" w:pos="426"/>
          <w:tab w:val="left" w:pos="851"/>
        </w:tabs>
        <w:spacing w:after="0" w:line="240" w:lineRule="auto"/>
        <w:ind w:left="142" w:hanging="284"/>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A6441A">
      <w:pPr>
        <w:numPr>
          <w:ilvl w:val="0"/>
          <w:numId w:val="2"/>
        </w:numPr>
        <w:tabs>
          <w:tab w:val="left" w:pos="567"/>
        </w:tabs>
        <w:spacing w:after="0" w:line="240" w:lineRule="auto"/>
        <w:ind w:left="142" w:hanging="284"/>
        <w:jc w:val="both"/>
        <w:rPr>
          <w:rFonts w:ascii="Arial Narrow" w:hAnsi="Arial Narrow" w:cs="Times New Roman"/>
        </w:rPr>
      </w:pPr>
      <w:r w:rsidRPr="0025723F">
        <w:rPr>
          <w:rFonts w:ascii="Arial Narrow" w:hAnsi="Arial Narrow" w:cs="Times New Roman"/>
        </w:rPr>
        <w:t>Oznaczenie kodowe CPV:</w:t>
      </w:r>
      <w:r w:rsidR="009E30B5">
        <w:rPr>
          <w:rFonts w:ascii="Arial Narrow" w:eastAsia="Times New Roman" w:hAnsi="Arial Narrow" w:cs="Times New Roman"/>
          <w:lang w:eastAsia="pl-PL"/>
        </w:rPr>
        <w:t xml:space="preserve"> </w:t>
      </w:r>
      <w:r w:rsidR="00980A99">
        <w:rPr>
          <w:rFonts w:ascii="Arial Narrow" w:eastAsia="Times New Roman" w:hAnsi="Arial Narrow" w:cs="Times New Roman"/>
          <w:lang w:eastAsia="pl-PL"/>
        </w:rPr>
        <w:t>33741000-6</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5C4F7D">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5C4F7D">
        <w:rPr>
          <w:rFonts w:ascii="Arial Narrow" w:hAnsi="Arial Narrow" w:cs="Times New Roman"/>
          <w:b/>
        </w:rPr>
        <w:t>2</w:t>
      </w:r>
      <w:r w:rsidR="00D301E8">
        <w:rPr>
          <w:rFonts w:ascii="Arial Narrow" w:hAnsi="Arial Narrow" w:cs="Times New Roman"/>
          <w:b/>
        </w:rPr>
        <w:t>4</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Poszczególne dostawy – na podstawie zamówień jednostkowych składanych faxem lub przy użyciu środków komunikacji el</w:t>
      </w:r>
      <w:r w:rsidR="00DF7EFD">
        <w:rPr>
          <w:rFonts w:ascii="Arial Narrow" w:hAnsi="Arial Narrow" w:cs="Times New Roman"/>
        </w:rPr>
        <w:t xml:space="preserve">ektronicznej, realizowane będą w terminie do </w:t>
      </w:r>
      <w:r w:rsidR="00D301E8">
        <w:rPr>
          <w:rFonts w:ascii="Arial Narrow" w:hAnsi="Arial Narrow" w:cs="Times New Roman"/>
          <w:b/>
        </w:rPr>
        <w:t>5</w:t>
      </w:r>
      <w:r w:rsidR="00DF7EFD" w:rsidRPr="00DF7EFD">
        <w:rPr>
          <w:rFonts w:ascii="Arial Narrow" w:hAnsi="Arial Narrow" w:cs="Times New Roman"/>
          <w:b/>
        </w:rPr>
        <w:t xml:space="preserve"> dni</w:t>
      </w:r>
      <w:r w:rsidR="00DF7EFD">
        <w:rPr>
          <w:rFonts w:ascii="Arial Narrow" w:hAnsi="Arial Narrow" w:cs="Times New Roman"/>
        </w:rPr>
        <w:t xml:space="preserve"> roboczych od złożenia zamówienia.</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Pr>
          <w:rFonts w:ascii="Arial Narrow" w:hAnsi="Arial Narrow" w:cs="Times New Roman"/>
        </w:rPr>
        <w:t>aniem towaru odbywać się będą w magazynie Zamawiającego</w:t>
      </w:r>
      <w:r w:rsidR="00175C7B">
        <w:rPr>
          <w:rFonts w:ascii="Arial Narrow" w:hAnsi="Arial Narrow" w:cs="Times New Roman"/>
        </w:rPr>
        <w:t>.</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lastRenderedPageBreak/>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8274DA" w:rsidRDefault="0025723F" w:rsidP="0025723F">
      <w:pPr>
        <w:numPr>
          <w:ilvl w:val="0"/>
          <w:numId w:val="19"/>
        </w:numPr>
        <w:spacing w:after="0" w:line="240" w:lineRule="auto"/>
        <w:ind w:left="567" w:hanging="283"/>
        <w:jc w:val="both"/>
        <w:rPr>
          <w:rFonts w:ascii="Arial Narrow" w:hAnsi="Arial Narrow" w:cs="Tahoma"/>
        </w:rPr>
      </w:pPr>
      <w:r w:rsidRPr="0025723F">
        <w:rPr>
          <w:rFonts w:ascii="Arial Narrow" w:hAnsi="Arial Narrow"/>
          <w:bCs/>
        </w:rPr>
        <w:t xml:space="preserve">odpisu z właściwego rejestru lub z centralnej ewidencji i informacji o działalności gospodarczej, jeżeli </w:t>
      </w:r>
      <w:r w:rsidRPr="008274DA">
        <w:rPr>
          <w:rFonts w:ascii="Arial Narrow" w:hAnsi="Arial Narrow" w:cs="Tahoma"/>
          <w:bCs/>
        </w:rPr>
        <w:t>odrębne przepisy wymagają wpisu do rejestru lub ewidencji, w celu potwierdzenia braku podstaw wykluczenia na podstawie art. 24 ust. 5 pkt 1 ustawy;</w:t>
      </w:r>
    </w:p>
    <w:p w:rsidR="008274DA" w:rsidRDefault="0025723F" w:rsidP="008274DA">
      <w:pPr>
        <w:numPr>
          <w:ilvl w:val="0"/>
          <w:numId w:val="19"/>
        </w:numPr>
        <w:spacing w:after="0" w:line="240" w:lineRule="auto"/>
        <w:ind w:left="567" w:hanging="283"/>
        <w:jc w:val="both"/>
        <w:rPr>
          <w:rFonts w:ascii="Arial Narrow" w:hAnsi="Arial Narrow" w:cs="Tahoma"/>
          <w:color w:val="000000" w:themeColor="text1"/>
        </w:rPr>
      </w:pPr>
      <w:r w:rsidRPr="008274DA">
        <w:rPr>
          <w:rFonts w:ascii="Arial Narrow" w:hAnsi="Arial Narrow" w:cs="Tahoma"/>
        </w:rPr>
        <w:t>oświadczenie wykonawcy o braku orzeczenia wobec niego tytułem środka zapobiegawczego zakazu ub</w:t>
      </w:r>
      <w:r w:rsidRPr="008274DA">
        <w:rPr>
          <w:rFonts w:ascii="Arial Narrow" w:hAnsi="Arial Narrow" w:cs="Tahoma"/>
          <w:color w:val="000000" w:themeColor="text1"/>
        </w:rPr>
        <w:t>ieg</w:t>
      </w:r>
      <w:r w:rsidR="00FD5843" w:rsidRPr="008274DA">
        <w:rPr>
          <w:rFonts w:ascii="Arial Narrow" w:hAnsi="Arial Narrow" w:cs="Tahoma"/>
          <w:color w:val="000000" w:themeColor="text1"/>
        </w:rPr>
        <w:t>ania się o zamówienia publiczne</w:t>
      </w:r>
      <w:r w:rsidR="001254BA">
        <w:rPr>
          <w:rFonts w:ascii="Arial Narrow" w:hAnsi="Arial Narrow" w:cs="Tahoma"/>
          <w:color w:val="000000" w:themeColor="text1"/>
        </w:rPr>
        <w:t xml:space="preserve">. </w:t>
      </w:r>
    </w:p>
    <w:p w:rsidR="00D301E8" w:rsidRPr="00D301E8" w:rsidRDefault="000F6638" w:rsidP="00D301E8">
      <w:pPr>
        <w:pStyle w:val="Akapitzlist"/>
        <w:numPr>
          <w:ilvl w:val="0"/>
          <w:numId w:val="19"/>
        </w:numPr>
        <w:spacing w:after="0" w:line="240" w:lineRule="auto"/>
        <w:ind w:left="567" w:hanging="283"/>
        <w:jc w:val="both"/>
        <w:rPr>
          <w:rFonts w:ascii="Arial Narrow" w:hAnsi="Arial Narrow" w:cs="Tahoma"/>
          <w:bCs/>
        </w:rPr>
      </w:pPr>
      <w:r>
        <w:rPr>
          <w:rFonts w:ascii="Arial Narrow" w:hAnsi="Arial Narrow" w:cs="Tahoma"/>
          <w:bCs/>
        </w:rPr>
        <w:t xml:space="preserve">Deklaracja zgodności CE dla oferowanych produktów. </w:t>
      </w:r>
      <w:r w:rsidR="00D301E8" w:rsidRPr="00D301E8">
        <w:rPr>
          <w:rFonts w:ascii="Arial Narrow" w:hAnsi="Arial Narrow" w:cs="Tahoma"/>
          <w:bCs/>
        </w:rPr>
        <w:t xml:space="preserve"> </w:t>
      </w:r>
    </w:p>
    <w:p w:rsidR="0025723F" w:rsidRPr="008274DA" w:rsidRDefault="00262C91" w:rsidP="00892148">
      <w:pPr>
        <w:pStyle w:val="Bezodstpw"/>
        <w:numPr>
          <w:ilvl w:val="0"/>
          <w:numId w:val="19"/>
        </w:numPr>
        <w:ind w:left="567" w:hanging="283"/>
        <w:jc w:val="both"/>
        <w:rPr>
          <w:rFonts w:ascii="Arial Narrow" w:hAnsi="Arial Narrow" w:cs="Tahoma"/>
        </w:rPr>
      </w:pPr>
      <w:r w:rsidRPr="008274DA">
        <w:rPr>
          <w:rFonts w:ascii="Arial Narrow" w:eastAsia="Times New Roman" w:hAnsi="Arial Narrow" w:cs="Tahoma"/>
          <w:color w:val="000000" w:themeColor="text1"/>
          <w:lang w:eastAsia="pl-PL"/>
        </w:rPr>
        <w:t>)</w:t>
      </w:r>
      <w:r w:rsidRPr="008274DA">
        <w:rPr>
          <w:rFonts w:ascii="Arial Narrow" w:hAnsi="Arial Narrow" w:cs="Tahoma"/>
          <w:color w:val="FF0000"/>
        </w:rPr>
        <w:t xml:space="preserve"> </w:t>
      </w:r>
      <w:r w:rsidR="0025723F" w:rsidRPr="008274DA">
        <w:rPr>
          <w:rFonts w:ascii="Arial Narrow" w:hAnsi="Arial Narrow" w:cs="Tahoma"/>
        </w:rPr>
        <w:t xml:space="preserve">W terminie </w:t>
      </w:r>
      <w:r w:rsidR="0025723F" w:rsidRPr="008274DA">
        <w:rPr>
          <w:rFonts w:ascii="Arial Narrow" w:hAnsi="Arial Narrow" w:cs="Tahoma"/>
          <w:b/>
          <w:u w:val="single"/>
        </w:rPr>
        <w:t>d</w:t>
      </w:r>
      <w:r w:rsidR="008274DA" w:rsidRPr="008274DA">
        <w:rPr>
          <w:rFonts w:ascii="Arial Narrow" w:hAnsi="Arial Narrow" w:cs="Tahoma"/>
          <w:b/>
          <w:u w:val="single"/>
        </w:rPr>
        <w:t>o</w:t>
      </w:r>
      <w:r w:rsidR="0025723F" w:rsidRPr="008274DA">
        <w:rPr>
          <w:rFonts w:ascii="Arial Narrow" w:hAnsi="Arial Narrow" w:cs="Tahoma"/>
          <w:b/>
          <w:u w:val="single"/>
        </w:rPr>
        <w:t xml:space="preserve"> 3 dni</w:t>
      </w:r>
      <w:r w:rsidR="0025723F" w:rsidRPr="008274DA">
        <w:rPr>
          <w:rFonts w:ascii="Arial Narrow" w:hAnsi="Arial Narrow" w:cs="Tahoma"/>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060A7" w:rsidRDefault="009060A7" w:rsidP="00261D2B">
      <w:pPr>
        <w:pStyle w:val="Bezodstpw"/>
        <w:jc w:val="both"/>
        <w:rPr>
          <w:rFonts w:ascii="Arial Narrow" w:hAnsi="Arial Narrow" w:cs="Times New Roman"/>
        </w:rPr>
      </w:pPr>
    </w:p>
    <w:p w:rsidR="000F6638" w:rsidRPr="009060A7" w:rsidRDefault="000F6638"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lastRenderedPageBreak/>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985328" w:rsidRPr="002C28CF" w:rsidRDefault="0025723F" w:rsidP="002C28C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892148">
        <w:rPr>
          <w:rFonts w:ascii="Arial Narrow" w:hAnsi="Arial Narrow" w:cs="Times New Roman"/>
        </w:rPr>
        <w:t xml:space="preserve">ch formalnych – Magdalena </w:t>
      </w:r>
      <w:proofErr w:type="spellStart"/>
      <w:r w:rsidR="00892148">
        <w:rPr>
          <w:rFonts w:ascii="Arial Narrow" w:hAnsi="Arial Narrow" w:cs="Times New Roman"/>
        </w:rPr>
        <w:t>Ścisło</w:t>
      </w:r>
      <w:proofErr w:type="spellEnd"/>
      <w:r w:rsidRPr="0025723F">
        <w:rPr>
          <w:rFonts w:ascii="Arial Narrow" w:hAnsi="Arial Narrow" w:cs="Times New Roman"/>
        </w:rPr>
        <w:t>–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w:t>
      </w:r>
      <w:r w:rsidR="00E2425D">
        <w:rPr>
          <w:rFonts w:ascii="Arial Narrow" w:hAnsi="Arial Narrow" w:cs="Times New Roman"/>
        </w:rPr>
        <w:t xml:space="preserve">rtki) wraz z załącznikami były </w:t>
      </w:r>
      <w:r w:rsidRPr="0025723F">
        <w:rPr>
          <w:rFonts w:ascii="Arial Narrow" w:hAnsi="Arial Narrow" w:cs="Times New Roman"/>
        </w:rPr>
        <w:t>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lastRenderedPageBreak/>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0F6638" w:rsidRDefault="000F6638" w:rsidP="000F6638">
      <w:pPr>
        <w:ind w:left="567"/>
        <w:contextualSpacing/>
        <w:jc w:val="both"/>
        <w:rPr>
          <w:rFonts w:ascii="Arial Narrow" w:hAnsi="Arial Narrow" w:cs="Times New Roman"/>
        </w:rPr>
      </w:pP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22995">
      <w:pPr>
        <w:numPr>
          <w:ilvl w:val="3"/>
          <w:numId w:val="11"/>
        </w:numPr>
        <w:spacing w:after="0"/>
        <w:ind w:left="566" w:right="-42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w:t>
      </w:r>
      <w:r w:rsidR="00CD6368">
        <w:rPr>
          <w:rFonts w:ascii="Arial Narrow" w:hAnsi="Arial Narrow" w:cs="Times New Roman"/>
        </w:rPr>
        <w:t>cznik</w:t>
      </w:r>
      <w:r w:rsidR="00B63017">
        <w:rPr>
          <w:rFonts w:ascii="Arial Narrow" w:hAnsi="Arial Narrow" w:cs="Times New Roman"/>
        </w:rPr>
        <w:t>i od</w:t>
      </w:r>
      <w:r w:rsidR="00CD6368">
        <w:rPr>
          <w:rFonts w:ascii="Arial Narrow" w:hAnsi="Arial Narrow" w:cs="Times New Roman"/>
        </w:rPr>
        <w:t xml:space="preserve"> nr 3</w:t>
      </w:r>
      <w:r w:rsidR="00B63017">
        <w:rPr>
          <w:rFonts w:ascii="Arial Narrow" w:hAnsi="Arial Narrow" w:cs="Times New Roman"/>
        </w:rPr>
        <w:t>/1</w:t>
      </w:r>
      <w:r w:rsidR="00222995">
        <w:rPr>
          <w:rFonts w:ascii="Arial Narrow" w:hAnsi="Arial Narrow" w:cs="Times New Roman"/>
        </w:rPr>
        <w:t xml:space="preserve"> </w:t>
      </w:r>
      <w:r w:rsidR="001204F9">
        <w:rPr>
          <w:rFonts w:ascii="Arial Narrow" w:hAnsi="Arial Narrow" w:cs="Times New Roman"/>
        </w:rPr>
        <w:t xml:space="preserve">do nr </w:t>
      </w:r>
      <w:r w:rsidR="00CD6368">
        <w:rPr>
          <w:rFonts w:ascii="Arial Narrow" w:hAnsi="Arial Narrow" w:cs="Times New Roman"/>
        </w:rPr>
        <w:t>3/</w:t>
      </w:r>
      <w:r w:rsidR="00B63017">
        <w:rPr>
          <w:rFonts w:ascii="Arial Narrow" w:hAnsi="Arial Narrow" w:cs="Times New Roman"/>
        </w:rPr>
        <w:t>4</w:t>
      </w:r>
      <w:r w:rsidR="00CD6368">
        <w:rPr>
          <w:rFonts w:ascii="Arial Narrow" w:hAnsi="Arial Narrow" w:cs="Times New Roman"/>
        </w:rPr>
        <w:t xml:space="preserve"> </w:t>
      </w:r>
      <w:r w:rsidR="0025723F" w:rsidRPr="0025723F">
        <w:rPr>
          <w:rFonts w:ascii="Arial Narrow" w:hAnsi="Arial Narrow" w:cs="Times New Roman"/>
        </w:rPr>
        <w:t>do SIWZ,</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892148" w:rsidRDefault="00892148" w:rsidP="00892148">
      <w:pPr>
        <w:pStyle w:val="Akapitzlist"/>
        <w:tabs>
          <w:tab w:val="left" w:pos="993"/>
        </w:tabs>
        <w:spacing w:after="0" w:line="240" w:lineRule="auto"/>
        <w:ind w:left="567" w:hanging="283"/>
        <w:jc w:val="both"/>
        <w:rPr>
          <w:rFonts w:ascii="Arial Narrow" w:hAnsi="Arial Narrow"/>
          <w:snapToGrid w:val="0"/>
          <w:lang w:eastAsia="pl-PL"/>
        </w:rPr>
      </w:pPr>
      <w:r>
        <w:rPr>
          <w:rFonts w:ascii="Arial Narrow" w:hAnsi="Arial Narrow"/>
          <w:snapToGrid w:val="0"/>
          <w:lang w:eastAsia="pl-PL"/>
        </w:rPr>
        <w:t xml:space="preserve">4). Ulotki </w:t>
      </w:r>
      <w:r w:rsidR="008274DA">
        <w:rPr>
          <w:rFonts w:ascii="Arial Narrow" w:hAnsi="Arial Narrow"/>
          <w:snapToGrid w:val="0"/>
          <w:lang w:eastAsia="pl-PL"/>
        </w:rPr>
        <w:t>informacyjne oferowanego przedmiotu zamówienia zawie</w:t>
      </w:r>
      <w:r>
        <w:rPr>
          <w:rFonts w:ascii="Arial Narrow" w:hAnsi="Arial Narrow"/>
          <w:snapToGrid w:val="0"/>
          <w:lang w:eastAsia="pl-PL"/>
        </w:rPr>
        <w:t xml:space="preserve">rające </w:t>
      </w:r>
      <w:r w:rsidRPr="009E30B5">
        <w:rPr>
          <w:rFonts w:ascii="Arial Narrow" w:hAnsi="Arial Narrow"/>
          <w:snapToGrid w:val="0"/>
          <w:lang w:eastAsia="pl-PL"/>
        </w:rPr>
        <w:t>skład, opis działania oferowanych produktów</w:t>
      </w:r>
    </w:p>
    <w:p w:rsidR="00892148" w:rsidRPr="00B63017" w:rsidRDefault="00E2425D" w:rsidP="00B63017">
      <w:pPr>
        <w:pStyle w:val="Akapitzlist"/>
        <w:tabs>
          <w:tab w:val="left" w:pos="993"/>
        </w:tabs>
        <w:spacing w:after="0" w:line="240" w:lineRule="auto"/>
        <w:ind w:left="567" w:hanging="283"/>
        <w:jc w:val="both"/>
        <w:rPr>
          <w:rFonts w:ascii="Arial Narrow" w:hAnsi="Arial Narrow"/>
          <w:snapToGrid w:val="0"/>
          <w:lang w:eastAsia="pl-PL"/>
        </w:rPr>
      </w:pPr>
      <w:r>
        <w:rPr>
          <w:rFonts w:ascii="Arial Narrow" w:eastAsia="Lucida Sans Unicode" w:hAnsi="Arial Narrow" w:cs="Arial"/>
          <w:bCs/>
          <w:color w:val="000000" w:themeColor="text1"/>
          <w:kern w:val="1"/>
        </w:rPr>
        <w:t xml:space="preserve">5). Raport bezpieczeństwa Produktu Kosmetycznego </w:t>
      </w:r>
      <w:r w:rsidR="00B63017">
        <w:rPr>
          <w:rFonts w:ascii="Arial Narrow" w:eastAsia="Lucida Sans Unicode" w:hAnsi="Arial Narrow" w:cs="Arial"/>
          <w:bCs/>
          <w:color w:val="000000" w:themeColor="text1"/>
          <w:kern w:val="1"/>
        </w:rPr>
        <w:t xml:space="preserve">zgodnie </w:t>
      </w:r>
      <w:r w:rsidRPr="00E2425D">
        <w:rPr>
          <w:rFonts w:ascii="Arial Narrow" w:eastAsia="Lucida Sans Unicode" w:hAnsi="Arial Narrow" w:cs="Arial"/>
          <w:bCs/>
          <w:color w:val="000000" w:themeColor="text1"/>
          <w:kern w:val="1"/>
        </w:rPr>
        <w:t>z Rozporządzeniem Parlamentu Europejskiego i Rady nr 1223/2009/WE z dnia 30 listopada 2009r. dotyczące produktów kosmetycznych obowiązujące od 11 lipca 2013 roku, które zastąpiło przepisy us</w:t>
      </w:r>
      <w:r w:rsidR="00B63017">
        <w:rPr>
          <w:rFonts w:ascii="Arial Narrow" w:eastAsia="Lucida Sans Unicode" w:hAnsi="Arial Narrow" w:cs="Arial"/>
          <w:bCs/>
          <w:color w:val="000000" w:themeColor="text1"/>
          <w:kern w:val="1"/>
        </w:rPr>
        <w:t xml:space="preserve">tawy o kosmetykach (Dz. U.2001 </w:t>
      </w:r>
      <w:r w:rsidRPr="00E2425D">
        <w:rPr>
          <w:rFonts w:ascii="Arial Narrow" w:eastAsia="Lucida Sans Unicode" w:hAnsi="Arial Narrow" w:cs="Arial"/>
          <w:bCs/>
          <w:color w:val="000000" w:themeColor="text1"/>
          <w:kern w:val="1"/>
        </w:rPr>
        <w:t>nr 72 poz. 473 ze zm.</w:t>
      </w:r>
      <w:r w:rsidR="00B63017">
        <w:rPr>
          <w:rFonts w:ascii="Arial Narrow" w:eastAsia="Lucida Sans Unicode" w:hAnsi="Arial Narrow" w:cs="Arial"/>
          <w:bCs/>
          <w:color w:val="000000" w:themeColor="text1"/>
          <w:kern w:val="1"/>
        </w:rPr>
        <w:t>)</w:t>
      </w:r>
    </w:p>
    <w:p w:rsidR="001254BA" w:rsidRPr="00D301E8" w:rsidRDefault="00892148" w:rsidP="00D301E8">
      <w:pPr>
        <w:pStyle w:val="Bezodstpw"/>
        <w:ind w:left="567" w:hanging="283"/>
        <w:jc w:val="both"/>
        <w:rPr>
          <w:rFonts w:ascii="Arial Narrow" w:hAnsi="Arial Narrow" w:cs="Times New Roman"/>
        </w:rPr>
      </w:pPr>
      <w:r>
        <w:rPr>
          <w:rFonts w:ascii="Arial Narrow" w:hAnsi="Arial Narrow" w:cs="Times New Roman"/>
        </w:rPr>
        <w:t xml:space="preserve">6). </w:t>
      </w:r>
      <w:r w:rsidR="008274DA">
        <w:rPr>
          <w:rFonts w:ascii="Arial Narrow" w:hAnsi="Arial Narrow" w:cs="Times New Roman"/>
        </w:rPr>
        <w:t xml:space="preserve">Karty charakterystyki zgodne z Rozporządzeniem Parlamentu Europejskiego i Rady (WE) nr 1907/2006 (Dz. U. UE L 353 z dnia 31.12.2008) dotyczącym bezpiecznego stosowania chemikaliów dla oferowanego asortymentu lub </w:t>
      </w:r>
      <w:r w:rsidR="001254BA">
        <w:rPr>
          <w:rFonts w:ascii="Arial Narrow" w:hAnsi="Arial Narrow" w:cs="Times New Roman"/>
        </w:rPr>
        <w:t>dokument potwierdzając</w:t>
      </w:r>
      <w:r w:rsidR="002426B5">
        <w:rPr>
          <w:rFonts w:ascii="Arial Narrow" w:hAnsi="Arial Narrow" w:cs="Times New Roman"/>
        </w:rPr>
        <w:t xml:space="preserve">y </w:t>
      </w:r>
      <w:r w:rsidR="008274DA">
        <w:rPr>
          <w:rFonts w:ascii="Arial Narrow" w:hAnsi="Arial Narrow" w:cs="Times New Roman"/>
        </w:rPr>
        <w:t>brak konieczności</w:t>
      </w:r>
      <w:r w:rsidR="001254BA">
        <w:rPr>
          <w:rFonts w:ascii="Arial Narrow" w:hAnsi="Arial Narrow" w:cs="Times New Roman"/>
        </w:rPr>
        <w:t xml:space="preserve"> posiadania w/w dokument</w:t>
      </w:r>
      <w:r w:rsidR="002426B5">
        <w:rPr>
          <w:rFonts w:ascii="Arial Narrow" w:hAnsi="Arial Narrow" w:cs="Times New Roman"/>
        </w:rPr>
        <w:t xml:space="preserve">u. </w:t>
      </w:r>
    </w:p>
    <w:p w:rsidR="001254BA" w:rsidRPr="001254BA" w:rsidRDefault="00D301E8" w:rsidP="001254BA">
      <w:pPr>
        <w:pStyle w:val="Akapitzlist"/>
        <w:tabs>
          <w:tab w:val="left" w:pos="426"/>
        </w:tabs>
        <w:spacing w:after="0" w:line="240" w:lineRule="auto"/>
        <w:ind w:left="284"/>
        <w:jc w:val="both"/>
        <w:rPr>
          <w:rFonts w:ascii="Arial Narrow" w:hAnsi="Arial Narrow" w:cs="Tahoma"/>
          <w:bCs/>
        </w:rPr>
      </w:pPr>
      <w:r>
        <w:rPr>
          <w:rFonts w:ascii="Arial Narrow" w:hAnsi="Arial Narrow" w:cs="Tahoma"/>
          <w:bCs/>
        </w:rPr>
        <w:t>7</w:t>
      </w:r>
      <w:r w:rsidR="001254BA">
        <w:rPr>
          <w:rFonts w:ascii="Arial Narrow" w:hAnsi="Arial Narrow" w:cs="Tahoma"/>
          <w:bCs/>
        </w:rPr>
        <w:t xml:space="preserve">). </w:t>
      </w:r>
      <w:r w:rsidR="00B63017">
        <w:rPr>
          <w:rFonts w:ascii="Arial Narrow" w:hAnsi="Arial Narrow" w:cs="Tahoma"/>
          <w:bCs/>
        </w:rPr>
        <w:t xml:space="preserve"> D</w:t>
      </w:r>
      <w:r w:rsidR="001254BA" w:rsidRPr="008274DA">
        <w:rPr>
          <w:rFonts w:ascii="Arial Narrow" w:hAnsi="Arial Narrow" w:cs="Tahoma"/>
          <w:bCs/>
        </w:rPr>
        <w:t>okument potwierdzający zgłoszenie pro</w:t>
      </w:r>
      <w:r w:rsidR="001254BA">
        <w:rPr>
          <w:rFonts w:ascii="Arial Narrow" w:hAnsi="Arial Narrow" w:cs="Tahoma"/>
          <w:bCs/>
        </w:rPr>
        <w:t xml:space="preserve">duktu kosmetycznego w bazie CPNP </w:t>
      </w:r>
    </w:p>
    <w:p w:rsidR="00892148" w:rsidRDefault="00D301E8" w:rsidP="001254BA">
      <w:pPr>
        <w:pStyle w:val="Bezodstpw"/>
        <w:ind w:left="567" w:hanging="283"/>
        <w:jc w:val="both"/>
        <w:rPr>
          <w:rFonts w:ascii="Arial Narrow" w:hAnsi="Arial Narrow" w:cs="Times New Roman"/>
        </w:rPr>
      </w:pPr>
      <w:r>
        <w:rPr>
          <w:rFonts w:ascii="Arial Narrow" w:hAnsi="Arial Narrow" w:cs="Times New Roman"/>
        </w:rPr>
        <w:t>8</w:t>
      </w:r>
      <w:r w:rsidR="00895EE2">
        <w:rPr>
          <w:rFonts w:ascii="Arial Narrow" w:hAnsi="Arial Narrow" w:cs="Times New Roman"/>
        </w:rPr>
        <w:t xml:space="preserve">). Oświadczenie </w:t>
      </w:r>
      <w:r w:rsidR="0058605D">
        <w:rPr>
          <w:rFonts w:ascii="Arial Narrow" w:hAnsi="Arial Narrow" w:cs="Times New Roman"/>
        </w:rPr>
        <w:t xml:space="preserve">producenta </w:t>
      </w:r>
      <w:r w:rsidR="00895EE2">
        <w:rPr>
          <w:rFonts w:ascii="Arial Narrow" w:hAnsi="Arial Narrow" w:cs="Times New Roman"/>
        </w:rPr>
        <w:t>o kompatybilności zaoferowanych preparatów z posiadanymi przez Zamawiającego dozownikami t</w:t>
      </w:r>
      <w:r w:rsidR="00DB24A6">
        <w:rPr>
          <w:rFonts w:ascii="Arial Narrow" w:hAnsi="Arial Narrow" w:cs="Times New Roman"/>
        </w:rPr>
        <w:t xml:space="preserve">ypu: </w:t>
      </w:r>
      <w:r w:rsidR="00895EE2">
        <w:rPr>
          <w:rFonts w:ascii="Arial Narrow" w:hAnsi="Arial Narrow" w:cs="Times New Roman"/>
        </w:rPr>
        <w:t xml:space="preserve">Grupa 1 – </w:t>
      </w:r>
      <w:proofErr w:type="spellStart"/>
      <w:r w:rsidR="00895EE2">
        <w:rPr>
          <w:rFonts w:ascii="Arial Narrow" w:hAnsi="Arial Narrow" w:cs="Times New Roman"/>
        </w:rPr>
        <w:t>Sterisol</w:t>
      </w:r>
      <w:proofErr w:type="spellEnd"/>
      <w:r w:rsidR="00DB24A6">
        <w:rPr>
          <w:rFonts w:ascii="Arial Narrow" w:hAnsi="Arial Narrow" w:cs="Times New Roman"/>
        </w:rPr>
        <w:t xml:space="preserve">; </w:t>
      </w:r>
      <w:r w:rsidR="00895EE2">
        <w:rPr>
          <w:rFonts w:ascii="Arial Narrow" w:hAnsi="Arial Narrow" w:cs="Times New Roman"/>
        </w:rPr>
        <w:t xml:space="preserve">Grupa 2 – Johnson </w:t>
      </w:r>
      <w:r w:rsidR="00DB24A6">
        <w:rPr>
          <w:rFonts w:ascii="Arial Narrow" w:hAnsi="Arial Narrow" w:cs="Times New Roman"/>
        </w:rPr>
        <w:t xml:space="preserve">&amp; Johnson; </w:t>
      </w:r>
      <w:r w:rsidR="001254BA">
        <w:rPr>
          <w:rFonts w:ascii="Arial Narrow" w:hAnsi="Arial Narrow" w:cs="Times New Roman"/>
        </w:rPr>
        <w:t>Grupa 4</w:t>
      </w:r>
      <w:r w:rsidR="00895EE2">
        <w:rPr>
          <w:rFonts w:ascii="Arial Narrow" w:hAnsi="Arial Narrow" w:cs="Times New Roman"/>
        </w:rPr>
        <w:t xml:space="preserve"> – Dozowników </w:t>
      </w:r>
      <w:proofErr w:type="spellStart"/>
      <w:r w:rsidR="00895EE2">
        <w:rPr>
          <w:rFonts w:ascii="Arial Narrow" w:hAnsi="Arial Narrow" w:cs="Times New Roman"/>
        </w:rPr>
        <w:t>Antibac</w:t>
      </w:r>
      <w:proofErr w:type="spellEnd"/>
      <w:r w:rsidR="00895EE2">
        <w:rPr>
          <w:rFonts w:ascii="Arial Narrow" w:hAnsi="Arial Narrow" w:cs="Times New Roman"/>
        </w:rPr>
        <w:t xml:space="preserve"> AS bez</w:t>
      </w:r>
      <w:r w:rsidR="001254BA">
        <w:rPr>
          <w:rFonts w:ascii="Arial Narrow" w:hAnsi="Arial Narrow" w:cs="Times New Roman"/>
        </w:rPr>
        <w:t xml:space="preserve">dotykowych zasilanych bateriami. </w:t>
      </w:r>
    </w:p>
    <w:p w:rsidR="0025723F" w:rsidRPr="0025723F" w:rsidRDefault="00D301E8" w:rsidP="001254BA">
      <w:pPr>
        <w:spacing w:after="0"/>
        <w:ind w:left="284"/>
        <w:contextualSpacing/>
        <w:jc w:val="both"/>
        <w:rPr>
          <w:rFonts w:ascii="Arial Narrow" w:hAnsi="Arial Narrow" w:cs="Times New Roman"/>
        </w:rPr>
      </w:pPr>
      <w:r>
        <w:rPr>
          <w:rFonts w:ascii="Arial Narrow" w:hAnsi="Arial Narrow" w:cs="Times New Roman"/>
        </w:rPr>
        <w:t>9</w:t>
      </w:r>
      <w:r w:rsidR="001254BA">
        <w:rPr>
          <w:rFonts w:ascii="Arial Narrow" w:hAnsi="Arial Narrow" w:cs="Times New Roman"/>
        </w:rPr>
        <w:t xml:space="preserve">). </w:t>
      </w:r>
      <w:r w:rsidR="0025723F" w:rsidRPr="0025723F">
        <w:rPr>
          <w:rFonts w:ascii="Arial Narrow" w:hAnsi="Arial Narrow" w:cs="Times New Roman"/>
        </w:rPr>
        <w:t>Stosowne Pełnomocnictwo.</w:t>
      </w:r>
    </w:p>
    <w:p w:rsidR="0025723F" w:rsidRPr="0025723F" w:rsidRDefault="001254BA" w:rsidP="0025723F">
      <w:pPr>
        <w:spacing w:after="0"/>
        <w:ind w:left="284"/>
        <w:contextualSpacing/>
        <w:jc w:val="both"/>
        <w:rPr>
          <w:rFonts w:ascii="Arial Narrow" w:hAnsi="Arial Narrow" w:cs="Times New Roman"/>
        </w:rPr>
      </w:pPr>
      <w:r>
        <w:rPr>
          <w:rFonts w:ascii="Arial Narrow" w:hAnsi="Arial Narrow" w:cs="Arial"/>
        </w:rPr>
        <w:t>1</w:t>
      </w:r>
      <w:r w:rsidR="00D301E8">
        <w:rPr>
          <w:rFonts w:ascii="Arial Narrow" w:hAnsi="Arial Narrow" w:cs="Arial"/>
        </w:rPr>
        <w:t>0</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D301E8" w:rsidP="0025723F">
      <w:pPr>
        <w:ind w:left="284"/>
        <w:contextualSpacing/>
        <w:jc w:val="both"/>
        <w:rPr>
          <w:rFonts w:ascii="Arial Narrow" w:hAnsi="Arial Narrow" w:cs="Times New Roman"/>
        </w:rPr>
      </w:pPr>
      <w:r>
        <w:rPr>
          <w:rFonts w:ascii="Arial Narrow" w:hAnsi="Arial Narrow" w:cs="Times New Roman"/>
        </w:rPr>
        <w:t>11</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1254BA" w:rsidP="0025723F">
      <w:pPr>
        <w:ind w:left="284"/>
        <w:contextualSpacing/>
        <w:jc w:val="both"/>
        <w:rPr>
          <w:rFonts w:ascii="Arial Narrow" w:hAnsi="Arial Narrow" w:cs="Times New Roman"/>
        </w:rPr>
      </w:pPr>
      <w:r>
        <w:rPr>
          <w:rFonts w:ascii="Arial Narrow" w:hAnsi="Arial Narrow" w:cs="Times New Roman"/>
        </w:rPr>
        <w:t>1</w:t>
      </w:r>
      <w:r w:rsidR="00D301E8">
        <w:rPr>
          <w:rFonts w:ascii="Arial Narrow" w:hAnsi="Arial Narrow" w:cs="Times New Roman"/>
        </w:rPr>
        <w:t>2</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Default="001254BA" w:rsidP="0025723F">
      <w:pPr>
        <w:spacing w:line="240" w:lineRule="auto"/>
        <w:ind w:left="284"/>
        <w:contextualSpacing/>
        <w:jc w:val="both"/>
        <w:rPr>
          <w:rFonts w:ascii="Arial Narrow" w:hAnsi="Arial Narrow" w:cs="Times New Roman"/>
        </w:rPr>
      </w:pPr>
      <w:r>
        <w:rPr>
          <w:rFonts w:ascii="Arial Narrow" w:hAnsi="Arial Narrow" w:cs="Times New Roman"/>
        </w:rPr>
        <w:t>1</w:t>
      </w:r>
      <w:r w:rsidR="00D301E8">
        <w:rPr>
          <w:rFonts w:ascii="Arial Narrow" w:hAnsi="Arial Narrow" w:cs="Times New Roman"/>
        </w:rPr>
        <w:t>3</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0F6638" w:rsidRPr="0025723F" w:rsidRDefault="000F6638" w:rsidP="000F6638">
      <w:pPr>
        <w:spacing w:line="240" w:lineRule="auto"/>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8274DA" w:rsidRPr="008274DA">
        <w:rPr>
          <w:rFonts w:ascii="Arial Narrow" w:hAnsi="Arial Narrow" w:cs="Times New Roman"/>
          <w:b/>
        </w:rPr>
        <w:t>18.09</w:t>
      </w:r>
      <w:r w:rsidRPr="008274DA">
        <w:rPr>
          <w:rFonts w:ascii="Arial Narrow" w:hAnsi="Arial Narrow" w:cs="Times New Roman"/>
          <w:b/>
        </w:rPr>
        <w:t>.</w:t>
      </w:r>
      <w:r w:rsidRPr="0025723F">
        <w:rPr>
          <w:rFonts w:ascii="Arial Narrow" w:hAnsi="Arial Narrow" w:cs="Times New Roman"/>
          <w:b/>
        </w:rPr>
        <w:t>2017r.</w:t>
      </w:r>
      <w:r w:rsidRPr="0025723F">
        <w:rPr>
          <w:rFonts w:ascii="Arial Narrow" w:hAnsi="Arial Narrow" w:cs="Times New Roman"/>
        </w:rPr>
        <w:t xml:space="preserve"> do godz. </w:t>
      </w:r>
      <w:r w:rsidRPr="00960230">
        <w:rPr>
          <w:rFonts w:ascii="Arial Narrow" w:hAnsi="Arial Narrow" w:cs="Times New Roman"/>
          <w:b/>
        </w:rPr>
        <w:t>10:45</w:t>
      </w:r>
      <w:r w:rsidRPr="0025723F">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73544B" w:rsidRDefault="0025723F" w:rsidP="0073544B">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w:t>
      </w:r>
      <w:r w:rsidR="00DB24A6">
        <w:rPr>
          <w:rFonts w:ascii="Arial Narrow" w:hAnsi="Arial Narrow" w:cs="Arial"/>
          <w:b/>
        </w:rPr>
        <w:t xml:space="preserve"> antybakteryjnego </w:t>
      </w:r>
      <w:r w:rsidR="008274DA">
        <w:rPr>
          <w:rFonts w:ascii="Arial Narrow" w:hAnsi="Arial Narrow" w:cs="Arial"/>
          <w:b/>
        </w:rPr>
        <w:t xml:space="preserve">mydła i emulsji – 4 grupy GRUPA ………. </w:t>
      </w:r>
      <w:r w:rsidR="00A63BAD">
        <w:rPr>
          <w:rFonts w:ascii="Arial Narrow" w:hAnsi="Arial Narrow" w:cs="Times New Roman"/>
          <w:b/>
        </w:rPr>
        <w:t xml:space="preserve">nr postępowania: </w:t>
      </w:r>
      <w:r w:rsidR="008274DA">
        <w:rPr>
          <w:rFonts w:ascii="Arial Narrow" w:hAnsi="Arial Narrow" w:cs="Times New Roman"/>
          <w:b/>
        </w:rPr>
        <w:t>EZP-271-2-103</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8274DA" w:rsidRPr="008274DA">
        <w:rPr>
          <w:rFonts w:ascii="Arial Narrow" w:hAnsi="Arial Narrow" w:cs="Times New Roman"/>
          <w:b/>
        </w:rPr>
        <w:t>18.09</w:t>
      </w:r>
      <w:r w:rsidR="008274DA">
        <w:rPr>
          <w:rFonts w:ascii="Arial Narrow" w:hAnsi="Arial Narrow" w:cs="Times New Roman"/>
        </w:rPr>
        <w:t>.</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w:t>
      </w:r>
      <w:r w:rsidR="009958A4">
        <w:rPr>
          <w:rFonts w:ascii="Arial Narrow" w:hAnsi="Arial Narrow" w:cs="Times New Roman"/>
        </w:rPr>
        <w:t>nę należy podać w zł.</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Default="0025723F" w:rsidP="0025723F">
      <w:pPr>
        <w:ind w:left="284"/>
        <w:contextualSpacing/>
        <w:jc w:val="both"/>
        <w:rPr>
          <w:rFonts w:ascii="Arial Narrow" w:hAnsi="Arial Narrow" w:cs="Times New Roman"/>
        </w:rPr>
      </w:pPr>
    </w:p>
    <w:p w:rsidR="000F6638" w:rsidRDefault="000F6638" w:rsidP="0025723F">
      <w:pPr>
        <w:ind w:left="284"/>
        <w:contextualSpacing/>
        <w:jc w:val="both"/>
        <w:rPr>
          <w:rFonts w:ascii="Arial Narrow" w:hAnsi="Arial Narrow" w:cs="Times New Roman"/>
        </w:rPr>
      </w:pPr>
    </w:p>
    <w:p w:rsidR="000F6638" w:rsidRPr="0025723F" w:rsidRDefault="000F6638"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lastRenderedPageBreak/>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D20D94">
        <w:rPr>
          <w:rFonts w:ascii="Arial Narrow" w:hAnsi="Arial Narrow" w:cs="Times New Roman"/>
        </w:rPr>
        <w:t>naczenie:</w:t>
      </w:r>
    </w:p>
    <w:tbl>
      <w:tblPr>
        <w:tblW w:w="9639" w:type="dxa"/>
        <w:tblInd w:w="108" w:type="dxa"/>
        <w:tblLook w:val="01E0" w:firstRow="1" w:lastRow="1" w:firstColumn="1" w:lastColumn="1" w:noHBand="0" w:noVBand="0"/>
      </w:tblPr>
      <w:tblGrid>
        <w:gridCol w:w="709"/>
        <w:gridCol w:w="1418"/>
        <w:gridCol w:w="1275"/>
        <w:gridCol w:w="623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r w:rsidR="00D301E8">
              <w:rPr>
                <w:rFonts w:ascii="Arial Narrow" w:hAnsi="Arial Narrow" w:cs="Times New Roman"/>
                <w:b/>
              </w:rPr>
              <w:t xml:space="preserve"> </w:t>
            </w:r>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D301E8"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10</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tcPr>
          <w:p w:rsidR="0025723F" w:rsidRPr="009E7DB9" w:rsidRDefault="0025723F" w:rsidP="0025723F">
            <w:pPr>
              <w:widowControl w:val="0"/>
              <w:tabs>
                <w:tab w:val="left" w:pos="426"/>
              </w:tabs>
              <w:suppressAutoHyphens/>
              <w:rPr>
                <w:rFonts w:ascii="Arial Narrow" w:eastAsia="Lucida Sans Unicode" w:hAnsi="Arial Narrow" w:cs="Times New Roman"/>
                <w:b/>
                <w:kern w:val="1"/>
                <w:sz w:val="18"/>
                <w:szCs w:val="18"/>
              </w:rPr>
            </w:pPr>
            <w:r w:rsidRPr="009E7DB9">
              <w:rPr>
                <w:rFonts w:ascii="Arial Narrow" w:eastAsia="Lucida Sans Unicode" w:hAnsi="Arial Narrow" w:cs="Times New Roman"/>
                <w:b/>
                <w:kern w:val="1"/>
                <w:sz w:val="18"/>
                <w:szCs w:val="18"/>
              </w:rPr>
              <w:t>najniższa cena zaoferowana / cena badanej oferty  x 10 x waga k</w:t>
            </w:r>
            <w:r w:rsidR="00D301E8">
              <w:rPr>
                <w:rFonts w:ascii="Arial Narrow" w:eastAsia="Lucida Sans Unicode" w:hAnsi="Arial Narrow" w:cs="Times New Roman"/>
                <w:b/>
                <w:kern w:val="1"/>
                <w:sz w:val="18"/>
                <w:szCs w:val="18"/>
              </w:rPr>
              <w:t>ryterium 10</w:t>
            </w:r>
            <w:r w:rsidRPr="009E7DB9">
              <w:rPr>
                <w:rFonts w:ascii="Arial Narrow" w:eastAsia="Lucida Sans Unicode" w:hAnsi="Arial Narrow" w:cs="Times New Roman"/>
                <w:b/>
                <w:kern w:val="1"/>
                <w:sz w:val="18"/>
                <w:szCs w:val="18"/>
              </w:rPr>
              <w:t>0%</w:t>
            </w: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743E76">
        <w:rPr>
          <w:rFonts w:ascii="Arial Narrow" w:hAnsi="Arial Narrow" w:cs="Times New Roman"/>
          <w:b/>
        </w:rPr>
        <w:t>C + J</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0F6638" w:rsidRPr="0025723F" w:rsidRDefault="000F6638" w:rsidP="000F6638">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1 –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w:t>
      </w:r>
      <w:r w:rsidR="00FE3A3E">
        <w:rPr>
          <w:rFonts w:ascii="Arial Narrow" w:hAnsi="Arial Narrow" w:cs="Times New Roman"/>
        </w:rPr>
        <w:t>i od</w:t>
      </w:r>
      <w:r w:rsidRPr="0025723F">
        <w:rPr>
          <w:rFonts w:ascii="Arial Narrow" w:hAnsi="Arial Narrow" w:cs="Times New Roman"/>
        </w:rPr>
        <w:t xml:space="preserve"> nr 3</w:t>
      </w:r>
      <w:r w:rsidR="00FE3A3E">
        <w:rPr>
          <w:rFonts w:ascii="Arial Narrow" w:hAnsi="Arial Narrow" w:cs="Times New Roman"/>
        </w:rPr>
        <w:t>/1 do 3/4</w:t>
      </w:r>
      <w:r w:rsidRPr="0025723F">
        <w:rPr>
          <w:rFonts w:ascii="Arial Narrow" w:hAnsi="Arial Narrow" w:cs="Times New Roman"/>
        </w:rPr>
        <w:t>– Kalk</w:t>
      </w:r>
      <w:r w:rsidR="000B5CEB">
        <w:rPr>
          <w:rFonts w:ascii="Arial Narrow" w:hAnsi="Arial Narrow" w:cs="Times New Roman"/>
        </w:rPr>
        <w:t xml:space="preserve">ulacja Cenowa </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lastRenderedPageBreak/>
        <w:t>Załącznik nr 4 i 4a- Wzór oświadczenia</w:t>
      </w:r>
    </w:p>
    <w:p w:rsidR="0025723F" w:rsidRPr="0025723F" w:rsidRDefault="0025723F" w:rsidP="00D301E8">
      <w:pPr>
        <w:spacing w:after="0" w:line="240" w:lineRule="auto"/>
        <w:jc w:val="both"/>
        <w:rPr>
          <w:rFonts w:ascii="Arial Narrow" w:hAnsi="Arial Narrow" w:cs="Times New Roman"/>
        </w:rPr>
      </w:pPr>
    </w:p>
    <w:p w:rsidR="0025723F" w:rsidRDefault="00FE3A3E" w:rsidP="0025723F">
      <w:pPr>
        <w:spacing w:after="0" w:line="240" w:lineRule="auto"/>
        <w:ind w:firstLine="284"/>
        <w:jc w:val="both"/>
        <w:rPr>
          <w:rFonts w:ascii="Arial Narrow" w:hAnsi="Arial Narrow" w:cs="Times New Roman"/>
        </w:rPr>
      </w:pPr>
      <w:r>
        <w:rPr>
          <w:rFonts w:ascii="Arial Narrow" w:hAnsi="Arial Narrow" w:cs="Times New Roman"/>
        </w:rPr>
        <w:t>Kraków, dnia 0</w:t>
      </w:r>
      <w:r w:rsidR="00D301E8">
        <w:rPr>
          <w:rFonts w:ascii="Arial Narrow" w:hAnsi="Arial Narrow" w:cs="Times New Roman"/>
        </w:rPr>
        <w:t>8</w:t>
      </w:r>
      <w:r>
        <w:rPr>
          <w:rFonts w:ascii="Arial Narrow" w:hAnsi="Arial Narrow" w:cs="Times New Roman"/>
        </w:rPr>
        <w:t>.09</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A43B3B" w:rsidRPr="00E62540" w:rsidRDefault="00A43B3B" w:rsidP="00A43B3B">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25723F" w:rsidRDefault="0025723F" w:rsidP="00615471">
      <w:pPr>
        <w:rPr>
          <w:rFonts w:ascii="Arial Narrow" w:hAnsi="Arial Narrow" w:cs="Times New Roman"/>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0F6638" w:rsidRDefault="000F6638" w:rsidP="0032056F">
      <w:pPr>
        <w:spacing w:after="0" w:line="240" w:lineRule="auto"/>
        <w:ind w:left="6372"/>
        <w:jc w:val="right"/>
        <w:rPr>
          <w:rFonts w:ascii="Arial Narrow" w:eastAsia="Times New Roman" w:hAnsi="Arial Narrow" w:cs="Arial"/>
          <w:b/>
          <w:lang w:eastAsia="pl-PL"/>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lastRenderedPageBreak/>
        <w:t>Załącznik nr 1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zleca, a Wykonawca przyjmuje do realizacji</w:t>
      </w:r>
      <w:r w:rsidR="00D20D94">
        <w:rPr>
          <w:rFonts w:ascii="Arial Narrow" w:hAnsi="Arial Narrow" w:cs="Times New Roman"/>
        </w:rPr>
        <w:t xml:space="preserve"> </w:t>
      </w:r>
      <w:r w:rsidR="00D20D94" w:rsidRPr="00330814">
        <w:rPr>
          <w:rFonts w:ascii="Arial Narrow" w:hAnsi="Arial Narrow" w:cs="Arial"/>
          <w:b/>
        </w:rPr>
        <w:t>Dostaw</w:t>
      </w:r>
      <w:r w:rsidR="00FE3A3E">
        <w:rPr>
          <w:rFonts w:ascii="Arial Narrow" w:hAnsi="Arial Narrow" w:cs="Arial"/>
          <w:b/>
        </w:rPr>
        <w:t xml:space="preserve">ę </w:t>
      </w:r>
      <w:r w:rsidR="00DB24A6">
        <w:rPr>
          <w:rFonts w:ascii="Arial Narrow" w:hAnsi="Arial Narrow" w:cs="Arial"/>
          <w:b/>
        </w:rPr>
        <w:t xml:space="preserve">antybakteryjnych mydeł i </w:t>
      </w:r>
      <w:r w:rsidR="00FE3A3E">
        <w:rPr>
          <w:rFonts w:ascii="Arial Narrow" w:hAnsi="Arial Narrow" w:cs="Arial"/>
          <w:b/>
        </w:rPr>
        <w:t>emulsji – 4 grup</w:t>
      </w:r>
      <w:r w:rsidR="00DB24A6">
        <w:rPr>
          <w:rFonts w:ascii="Arial Narrow" w:hAnsi="Arial Narrow" w:cs="Arial"/>
          <w:b/>
        </w:rPr>
        <w:t>y</w:t>
      </w:r>
      <w:r w:rsidR="00FE3A3E">
        <w:rPr>
          <w:rFonts w:ascii="Arial Narrow" w:hAnsi="Arial Narrow" w:cs="Arial"/>
          <w:b/>
        </w:rPr>
        <w:t xml:space="preserve"> GRUPA ………. </w:t>
      </w:r>
      <w:r w:rsidRPr="00600C2C">
        <w:rPr>
          <w:rFonts w:ascii="Arial Narrow" w:hAnsi="Arial Narrow" w:cs="Times New Roman"/>
        </w:rPr>
        <w:t xml:space="preserve">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1B18A4">
        <w:rPr>
          <w:rFonts w:ascii="Arial Narrow" w:hAnsi="Arial Narrow" w:cs="Times New Roman"/>
        </w:rPr>
        <w:t xml:space="preserve"> minimum 12 miesięcy </w:t>
      </w:r>
      <w:r w:rsidR="002426B5">
        <w:rPr>
          <w:rFonts w:ascii="Arial Narrow" w:hAnsi="Arial Narrow" w:cs="Times New Roman"/>
        </w:rPr>
        <w:t xml:space="preserve">od dnia realizacji dostawy. </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1B18A4">
        <w:rPr>
          <w:rFonts w:ascii="Arial Narrow" w:hAnsi="Arial Narrow" w:cs="Times New Roman"/>
        </w:rPr>
        <w:t>ujący termin</w:t>
      </w:r>
      <w:r w:rsidR="00F14077">
        <w:rPr>
          <w:rFonts w:ascii="Arial Narrow" w:hAnsi="Arial Narrow" w:cs="Times New Roman"/>
        </w:rPr>
        <w:t xml:space="preserve"> realizacji </w:t>
      </w:r>
      <w:r w:rsidR="001B18A4">
        <w:rPr>
          <w:rFonts w:ascii="Arial Narrow" w:hAnsi="Arial Narrow" w:cs="Times New Roman"/>
        </w:rPr>
        <w:t>dostaw oferowanych wyrobów</w:t>
      </w:r>
      <w:r w:rsidR="006C435B">
        <w:rPr>
          <w:rFonts w:ascii="Arial Narrow" w:hAnsi="Arial Narrow" w:cs="Times New Roman"/>
        </w:rPr>
        <w:t xml:space="preserve"> medycznych</w:t>
      </w:r>
      <w:r w:rsidR="001B18A4">
        <w:rPr>
          <w:rFonts w:ascii="Arial Narrow" w:hAnsi="Arial Narrow" w:cs="Times New Roman"/>
        </w:rPr>
        <w:t>,</w:t>
      </w:r>
      <w:r w:rsidR="00F14077" w:rsidRPr="00F14077">
        <w:rPr>
          <w:rFonts w:ascii="Arial Narrow" w:hAnsi="Arial Narrow" w:cs="Times New Roman"/>
        </w:rPr>
        <w:t xml:space="preserve"> w terminie </w:t>
      </w:r>
      <w:r w:rsidR="001B18A4">
        <w:rPr>
          <w:rFonts w:ascii="Arial Narrow" w:hAnsi="Arial Narrow" w:cs="Times New Roman"/>
        </w:rPr>
        <w:t xml:space="preserve">do </w:t>
      </w:r>
      <w:r w:rsidR="000F6638">
        <w:rPr>
          <w:rFonts w:ascii="Arial Narrow" w:hAnsi="Arial Narrow" w:cs="Times New Roman"/>
          <w:b/>
        </w:rPr>
        <w:t>5</w:t>
      </w:r>
      <w:r w:rsidR="001B18A4" w:rsidRPr="00DF7EFD">
        <w:rPr>
          <w:rFonts w:ascii="Arial Narrow" w:hAnsi="Arial Narrow" w:cs="Times New Roman"/>
          <w:b/>
        </w:rPr>
        <w:t xml:space="preserve"> dni</w:t>
      </w:r>
      <w:r w:rsidR="001B18A4">
        <w:rPr>
          <w:rFonts w:ascii="Arial Narrow" w:hAnsi="Arial Narrow" w:cs="Times New Roman"/>
        </w:rPr>
        <w:t xml:space="preserve"> roboczych od dnia złożenia za</w:t>
      </w:r>
      <w:r w:rsidR="003F7CF5">
        <w:rPr>
          <w:rFonts w:ascii="Arial Narrow" w:hAnsi="Arial Narrow" w:cs="Times New Roman"/>
        </w:rPr>
        <w:t xml:space="preserve">mówienia, </w:t>
      </w:r>
      <w:r w:rsidR="003F7CF5" w:rsidRPr="008A6A1D">
        <w:rPr>
          <w:rFonts w:ascii="Arial Narrow" w:hAnsi="Arial Narrow" w:cs="Times New Roman"/>
        </w:rPr>
        <w:t>składanych drogą elektroniczną, faxem lub telefonicznie</w:t>
      </w:r>
      <w:r w:rsidR="003F7CF5">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w:t>
      </w:r>
      <w:r w:rsidR="00DB24A6">
        <w:rPr>
          <w:rFonts w:ascii="Arial Narrow" w:hAnsi="Arial Narrow" w:cs="Times New Roman"/>
        </w:rPr>
        <w:t xml:space="preserve">bie prawo reklamowania całości </w:t>
      </w:r>
      <w:r w:rsidRPr="00600C2C">
        <w:rPr>
          <w:rFonts w:ascii="Arial Narrow" w:hAnsi="Arial Narrow" w:cs="Times New Roman"/>
        </w:rPr>
        <w:t>dostawy</w:t>
      </w:r>
      <w:r w:rsidR="00DB24A6">
        <w:rPr>
          <w:rFonts w:ascii="Arial Narrow" w:hAnsi="Arial Narrow" w:cs="Times New Roman"/>
        </w:rPr>
        <w:t>, w przypadku jej niezgodności z w</w:t>
      </w:r>
      <w:r w:rsidRPr="00600C2C">
        <w:rPr>
          <w:rFonts w:ascii="Arial Narrow" w:hAnsi="Arial Narrow" w:cs="Times New Roman"/>
        </w:rPr>
        <w:t>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3.Stwierdzone wady jakościowe, Zamawiający zobowiązany jest zgłosić bez zbędnej zwłoki. Wykryte </w:t>
      </w:r>
      <w:r w:rsidR="00DB24A6">
        <w:rPr>
          <w:rFonts w:ascii="Arial Narrow" w:hAnsi="Arial Narrow" w:cs="Times New Roman"/>
        </w:rPr>
        <w:t xml:space="preserve">wady jakościowe wpisywane będą </w:t>
      </w:r>
      <w:r w:rsidRPr="00600C2C">
        <w:rPr>
          <w:rFonts w:ascii="Arial Narrow" w:hAnsi="Arial Narrow" w:cs="Times New Roman"/>
        </w:rPr>
        <w:t>do protokołu z opisem rodzaju wad.</w:t>
      </w:r>
    </w:p>
    <w:p w:rsidR="00600C2C" w:rsidRPr="00825B51" w:rsidRDefault="00600C2C" w:rsidP="00600C2C">
      <w:pPr>
        <w:spacing w:after="0"/>
        <w:jc w:val="both"/>
        <w:rPr>
          <w:rFonts w:ascii="Arial Narrow" w:hAnsi="Arial Narrow" w:cs="Times New Roman"/>
        </w:rPr>
      </w:pPr>
      <w:r w:rsidRPr="00600C2C">
        <w:rPr>
          <w:rFonts w:ascii="Arial Narrow" w:hAnsi="Arial Narrow" w:cs="Times New Roman"/>
        </w:rPr>
        <w:t>4.</w:t>
      </w:r>
      <w:r w:rsidRPr="00825B51">
        <w:rPr>
          <w:rFonts w:ascii="Arial Narrow" w:hAnsi="Arial Narrow" w:cs="Times New Roman"/>
        </w:rPr>
        <w:t xml:space="preserve">Wykonawca rozpatrzy reklamacje w terminie </w:t>
      </w:r>
      <w:r w:rsidR="00825B51" w:rsidRPr="00825B51">
        <w:rPr>
          <w:rFonts w:ascii="Arial Narrow" w:hAnsi="Arial Narrow" w:cs="Times New Roman"/>
        </w:rPr>
        <w:t xml:space="preserve">……. (max </w:t>
      </w:r>
      <w:r w:rsidRPr="00825B51">
        <w:rPr>
          <w:rFonts w:ascii="Arial Narrow" w:hAnsi="Arial Narrow" w:cs="Times New Roman"/>
        </w:rPr>
        <w:t>14 dni</w:t>
      </w:r>
      <w:r w:rsidR="00825B51" w:rsidRPr="00825B51">
        <w:rPr>
          <w:rFonts w:ascii="Arial Narrow" w:hAnsi="Arial Narrow" w:cs="Times New Roman"/>
        </w:rPr>
        <w:t>)</w:t>
      </w:r>
      <w:r w:rsidRPr="00825B51">
        <w:rPr>
          <w:rFonts w:ascii="Arial Narrow" w:hAnsi="Arial Narrow" w:cs="Times New Roman"/>
        </w:rPr>
        <w:t xml:space="preserve"> od daty zgłoszenia</w:t>
      </w:r>
      <w:r w:rsidR="002426B5">
        <w:rPr>
          <w:rFonts w:ascii="Arial Narrow" w:hAnsi="Arial Narrow" w:cs="Times New Roman"/>
        </w:rPr>
        <w:t xml:space="preserve">. </w:t>
      </w:r>
    </w:p>
    <w:p w:rsidR="00825B51" w:rsidRPr="00825B51" w:rsidRDefault="00825B51" w:rsidP="00825B51">
      <w:pPr>
        <w:pStyle w:val="Akapitzlist"/>
        <w:spacing w:after="0" w:line="240" w:lineRule="auto"/>
        <w:ind w:left="0"/>
        <w:jc w:val="both"/>
        <w:rPr>
          <w:rFonts w:ascii="Arial Narrow" w:hAnsi="Arial Narrow" w:cs="Times New Roman"/>
        </w:rPr>
      </w:pPr>
      <w:r>
        <w:rPr>
          <w:rFonts w:ascii="Arial Narrow" w:hAnsi="Arial Narrow" w:cs="Times New Roman"/>
        </w:rPr>
        <w:lastRenderedPageBreak/>
        <w:t xml:space="preserve">5. </w:t>
      </w:r>
      <w:r w:rsidRPr="00825B51">
        <w:rPr>
          <w:rFonts w:ascii="Arial Narrow" w:hAnsi="Arial Narrow" w:cs="Times New Roman"/>
        </w:rPr>
        <w:t>W przypadku uznania reklamacji Wykonawca wymieni przedmiot umowy na wolny od wad w terminie 5 dni od dnia powiadomienia Zamawiającego o uznaniu reklamacji lub po upływie terminu o którym mowa w  §3 ust. 4</w:t>
      </w:r>
    </w:p>
    <w:p w:rsidR="00825B51" w:rsidRPr="00825B51" w:rsidRDefault="00825B51" w:rsidP="00825B51">
      <w:pPr>
        <w:pStyle w:val="Akapitzlist"/>
        <w:spacing w:after="0" w:line="240" w:lineRule="auto"/>
        <w:ind w:left="0"/>
        <w:jc w:val="both"/>
        <w:rPr>
          <w:rFonts w:ascii="Arial Narrow" w:hAnsi="Arial Narrow" w:cs="Times New Roman"/>
        </w:rPr>
      </w:pPr>
      <w:r>
        <w:rPr>
          <w:rFonts w:ascii="Arial Narrow" w:hAnsi="Arial Narrow" w:cs="Times New Roman"/>
        </w:rPr>
        <w:t xml:space="preserve">6. </w:t>
      </w:r>
      <w:r w:rsidRPr="00825B51">
        <w:rPr>
          <w:rFonts w:ascii="Arial Narrow" w:hAnsi="Arial Narrow" w:cs="Times New Roman"/>
        </w:rPr>
        <w:t>Zgłoszenia reklamacji mogą być dokonywane w formie elektronicznej na adres e-mail ………………</w:t>
      </w:r>
      <w:r w:rsidR="000F6638">
        <w:rPr>
          <w:rFonts w:ascii="Arial Narrow" w:hAnsi="Arial Narrow" w:cs="Times New Roman"/>
        </w:rPr>
        <w:t>……..</w:t>
      </w:r>
      <w:r w:rsidRPr="00825B51">
        <w:rPr>
          <w:rFonts w:ascii="Arial Narrow" w:hAnsi="Arial Narrow" w:cs="Times New Roman"/>
        </w:rPr>
        <w:t>.</w:t>
      </w:r>
    </w:p>
    <w:p w:rsidR="00825B51" w:rsidRPr="00600C2C" w:rsidRDefault="00825B51" w:rsidP="00825B51">
      <w:pPr>
        <w:pStyle w:val="Akapitzlist"/>
        <w:spacing w:after="0" w:line="240" w:lineRule="auto"/>
        <w:ind w:left="0"/>
        <w:jc w:val="both"/>
        <w:rPr>
          <w:rFonts w:ascii="Arial Narrow" w:hAnsi="Arial Narrow" w:cs="Times New Roman"/>
        </w:rPr>
      </w:pPr>
      <w:r>
        <w:rPr>
          <w:rFonts w:ascii="Arial Narrow" w:hAnsi="Arial Narrow" w:cs="Times New Roman"/>
        </w:rPr>
        <w:t xml:space="preserve">7. </w:t>
      </w:r>
      <w:r w:rsidRPr="00825B51">
        <w:rPr>
          <w:rFonts w:ascii="Arial Narrow" w:hAnsi="Arial Narrow" w:cs="Times New Roman"/>
        </w:rPr>
        <w:t xml:space="preserve">Wykonawca zobowiązany jest do bezzwłocznego, zwrotnego potwierdzenia otrzymania reklamacji.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825B51" w:rsidRPr="00825B51" w:rsidRDefault="00825B51" w:rsidP="00825B51">
      <w:pPr>
        <w:pStyle w:val="Akapitzlist"/>
        <w:numPr>
          <w:ilvl w:val="0"/>
          <w:numId w:val="33"/>
        </w:numPr>
        <w:ind w:left="284" w:hanging="284"/>
        <w:jc w:val="both"/>
        <w:rPr>
          <w:rFonts w:ascii="Arial Narrow" w:hAnsi="Arial Narrow" w:cs="Times New Roman"/>
        </w:rPr>
      </w:pPr>
      <w:r w:rsidRPr="00825B51">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p>
    <w:p w:rsidR="00825B51" w:rsidRPr="00825B51" w:rsidRDefault="00825B51" w:rsidP="00825B51">
      <w:pPr>
        <w:pStyle w:val="Akapitzlist"/>
        <w:numPr>
          <w:ilvl w:val="0"/>
          <w:numId w:val="33"/>
        </w:numPr>
        <w:ind w:left="284" w:hanging="284"/>
        <w:jc w:val="both"/>
        <w:rPr>
          <w:rFonts w:ascii="Arial Narrow" w:hAnsi="Arial Narrow" w:cs="Times New Roman"/>
        </w:rPr>
      </w:pPr>
      <w:r w:rsidRPr="00825B51">
        <w:rPr>
          <w:rFonts w:ascii="Arial Narrow" w:hAnsi="Arial Narrow" w:cs="Times New Roman"/>
        </w:rPr>
        <w:t>Płatności za poszczególne dostawy dokonywane będą przelewem na rachunek Wykonawcy nr ……………………………</w:t>
      </w:r>
      <w:r w:rsidR="000F6638">
        <w:rPr>
          <w:rFonts w:ascii="Arial Narrow" w:hAnsi="Arial Narrow" w:cs="Times New Roman"/>
        </w:rPr>
        <w:t xml:space="preserve">…………. prowadzony w ………………………., </w:t>
      </w:r>
      <w:r w:rsidRPr="00825B51">
        <w:rPr>
          <w:rFonts w:ascii="Arial Narrow" w:hAnsi="Arial Narrow" w:cs="Times New Roman"/>
        </w:rPr>
        <w:t xml:space="preserve"> w terminie 60 dni od daty otrzymania przez Zamawiającego prawidłowo wystawionej faktury przelewem na konto bankowe Wykonawcy …………………………………………………………………………………………………………………</w:t>
      </w:r>
      <w:r w:rsidR="002426B5">
        <w:rPr>
          <w:rFonts w:ascii="Arial Narrow" w:hAnsi="Arial Narrow" w:cs="Times New Roman"/>
        </w:rPr>
        <w:t>…………….</w:t>
      </w:r>
    </w:p>
    <w:p w:rsidR="00825B51" w:rsidRPr="00825B51" w:rsidRDefault="00825B51" w:rsidP="00825B51">
      <w:pPr>
        <w:pStyle w:val="Akapitzlist"/>
        <w:numPr>
          <w:ilvl w:val="0"/>
          <w:numId w:val="33"/>
        </w:numPr>
        <w:ind w:left="284" w:hanging="284"/>
        <w:jc w:val="both"/>
        <w:rPr>
          <w:rFonts w:ascii="Arial Narrow" w:hAnsi="Arial Narrow" w:cs="Times New Roman"/>
        </w:rPr>
      </w:pPr>
      <w:r w:rsidRPr="00825B51">
        <w:rPr>
          <w:rFonts w:ascii="Arial Narrow" w:hAnsi="Arial Narrow" w:cs="Times New Roman"/>
        </w:rPr>
        <w:t>Zapłata następuje w dniu obciążenia rachunku bankowego Zamawiającego.</w:t>
      </w:r>
    </w:p>
    <w:p w:rsidR="00825B51" w:rsidRPr="00825B51" w:rsidRDefault="00825B51" w:rsidP="00825B51">
      <w:pPr>
        <w:pStyle w:val="Akapitzlist"/>
        <w:numPr>
          <w:ilvl w:val="0"/>
          <w:numId w:val="33"/>
        </w:numPr>
        <w:spacing w:after="0"/>
        <w:ind w:left="284" w:hanging="284"/>
        <w:jc w:val="both"/>
        <w:rPr>
          <w:rFonts w:ascii="Arial Narrow" w:hAnsi="Arial Narrow"/>
        </w:rPr>
      </w:pPr>
      <w:r w:rsidRPr="00825B51">
        <w:rPr>
          <w:rFonts w:ascii="Arial Narrow" w:hAnsi="Arial Narrow"/>
        </w:rPr>
        <w:t>Wykonawca gwarantuje niezmienność cen jednostkowych „w górę” przez cały okres obowiązywania umowy z zastrzeżeniem ust. 5 – 9, postanowienie § 8 ust. 2 i ust. 4 – 5 stosuje się;</w:t>
      </w:r>
    </w:p>
    <w:p w:rsidR="00825B51" w:rsidRPr="00825B51" w:rsidRDefault="00825B51" w:rsidP="00825B51">
      <w:pPr>
        <w:pStyle w:val="Akapitzlist"/>
        <w:numPr>
          <w:ilvl w:val="0"/>
          <w:numId w:val="33"/>
        </w:numPr>
        <w:spacing w:after="0"/>
        <w:ind w:left="284" w:hanging="284"/>
        <w:jc w:val="both"/>
        <w:rPr>
          <w:rFonts w:ascii="Arial Narrow" w:hAnsi="Arial Narrow"/>
        </w:rPr>
      </w:pPr>
      <w:r w:rsidRPr="00825B51">
        <w:rPr>
          <w:rFonts w:ascii="Arial Narrow" w:hAnsi="Arial Narrow"/>
        </w:rPr>
        <w:t>Zmiana cen jednostkowych brutto może nastąpić w przypadku zmiany przepisów celno-podatkowych.</w:t>
      </w:r>
    </w:p>
    <w:p w:rsidR="00825B51" w:rsidRPr="00825B51" w:rsidRDefault="00825B51" w:rsidP="00825B51">
      <w:pPr>
        <w:pStyle w:val="Akapitzlist"/>
        <w:numPr>
          <w:ilvl w:val="0"/>
          <w:numId w:val="33"/>
        </w:numPr>
        <w:spacing w:after="0"/>
        <w:ind w:left="284" w:hanging="284"/>
        <w:jc w:val="both"/>
        <w:rPr>
          <w:rFonts w:ascii="Arial Narrow" w:hAnsi="Arial Narrow"/>
        </w:rPr>
      </w:pPr>
      <w:r w:rsidRPr="00825B51">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825B51" w:rsidRPr="00825B51" w:rsidRDefault="00825B51" w:rsidP="00825B51">
      <w:pPr>
        <w:pStyle w:val="Akapitzlist"/>
        <w:numPr>
          <w:ilvl w:val="0"/>
          <w:numId w:val="33"/>
        </w:numPr>
        <w:spacing w:after="0"/>
        <w:ind w:left="284" w:hanging="284"/>
        <w:jc w:val="both"/>
        <w:rPr>
          <w:rFonts w:ascii="Arial Narrow" w:hAnsi="Arial Narrow"/>
        </w:rPr>
      </w:pPr>
      <w:r w:rsidRPr="00825B51">
        <w:rPr>
          <w:rFonts w:ascii="Arial Narrow" w:hAnsi="Arial Narrow"/>
        </w:rPr>
        <w:t>W przypadku zmiany stawki podatku VAT w ramach niniejszej umowy zmiana stawki następuje z dniem wejścia w życie aktu prawnego  zmieniającego stawkę.</w:t>
      </w:r>
    </w:p>
    <w:p w:rsidR="00825B51" w:rsidRPr="00825B51" w:rsidRDefault="00825B51" w:rsidP="00825B51">
      <w:pPr>
        <w:pStyle w:val="Akapitzlist"/>
        <w:numPr>
          <w:ilvl w:val="0"/>
          <w:numId w:val="33"/>
        </w:numPr>
        <w:spacing w:after="0"/>
        <w:ind w:left="284" w:hanging="284"/>
        <w:jc w:val="both"/>
        <w:rPr>
          <w:rFonts w:ascii="Arial Narrow" w:hAnsi="Arial Narrow"/>
        </w:rPr>
      </w:pPr>
      <w:r w:rsidRPr="00825B51">
        <w:rPr>
          <w:rFonts w:ascii="Arial Narrow" w:hAnsi="Arial Narrow"/>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825B51" w:rsidRPr="00825B51" w:rsidRDefault="00825B51" w:rsidP="00825B51">
      <w:pPr>
        <w:pStyle w:val="Akapitzlist"/>
        <w:numPr>
          <w:ilvl w:val="0"/>
          <w:numId w:val="33"/>
        </w:numPr>
        <w:spacing w:after="0"/>
        <w:ind w:left="284" w:hanging="284"/>
        <w:rPr>
          <w:rFonts w:ascii="Arial Narrow" w:hAnsi="Arial Narrow"/>
        </w:rPr>
      </w:pPr>
      <w:r w:rsidRPr="00825B51">
        <w:rPr>
          <w:rFonts w:ascii="Arial Narrow" w:hAnsi="Arial Narrow"/>
        </w:rPr>
        <w:t>Dopuszcza się możliwość obniżenia cen jednostkowych produktów za porozumieniem stron.</w:t>
      </w:r>
    </w:p>
    <w:p w:rsidR="00825B51" w:rsidRPr="00825B51" w:rsidRDefault="00825B51" w:rsidP="00600C2C">
      <w:pPr>
        <w:spacing w:after="0"/>
        <w:jc w:val="center"/>
        <w:rPr>
          <w:rFonts w:ascii="Arial Narrow" w:hAnsi="Arial Narrow" w:cs="Times New Roman"/>
        </w:rPr>
      </w:pPr>
    </w:p>
    <w:p w:rsidR="00600C2C" w:rsidRPr="00825B51" w:rsidRDefault="00600C2C" w:rsidP="00600C2C">
      <w:pPr>
        <w:spacing w:after="0"/>
        <w:jc w:val="center"/>
        <w:rPr>
          <w:rFonts w:ascii="Arial Narrow" w:hAnsi="Arial Narrow" w:cs="Times New Roman"/>
        </w:rPr>
      </w:pPr>
      <w:r w:rsidRPr="00825B51">
        <w:rPr>
          <w:rFonts w:ascii="Arial Narrow" w:hAnsi="Arial Narrow" w:cs="Times New Roman"/>
        </w:rPr>
        <w:t>§ 5</w:t>
      </w:r>
    </w:p>
    <w:p w:rsidR="00600C2C" w:rsidRPr="00825B51" w:rsidRDefault="00600C2C" w:rsidP="00600C2C">
      <w:pPr>
        <w:spacing w:after="0"/>
        <w:jc w:val="both"/>
        <w:rPr>
          <w:rFonts w:ascii="Arial Narrow" w:hAnsi="Arial Narrow" w:cs="Times New Roman"/>
        </w:rPr>
      </w:pPr>
      <w:r w:rsidRPr="00825B51">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825B51" w:rsidRDefault="00600C2C" w:rsidP="00600C2C">
      <w:pPr>
        <w:spacing w:after="0"/>
        <w:jc w:val="both"/>
        <w:rPr>
          <w:rFonts w:ascii="Arial Narrow" w:hAnsi="Arial Narrow" w:cs="Times New Roman"/>
        </w:rPr>
      </w:pPr>
      <w:r w:rsidRPr="00825B51">
        <w:rPr>
          <w:rFonts w:ascii="Arial Narrow" w:hAnsi="Arial Narrow" w:cs="Times New Roman"/>
        </w:rPr>
        <w:t xml:space="preserve">2.Strony postanawiają, że do skutecznego przeniesienia wierzytelności wynikających z niniejszej umowy wymagana jest zgoda Zamawiającego. </w:t>
      </w:r>
    </w:p>
    <w:p w:rsidR="00600C2C" w:rsidRPr="00825B51" w:rsidRDefault="00600C2C" w:rsidP="00600C2C">
      <w:pPr>
        <w:spacing w:after="0"/>
        <w:jc w:val="both"/>
        <w:rPr>
          <w:rFonts w:ascii="Arial Narrow" w:hAnsi="Arial Narrow" w:cs="Times New Roman"/>
        </w:rPr>
      </w:pPr>
      <w:r w:rsidRPr="00825B51">
        <w:rPr>
          <w:rFonts w:ascii="Arial Narrow" w:hAnsi="Arial Narrow" w:cs="Times New Roman"/>
        </w:rPr>
        <w:t>3.Wyklucza się stosowanie przez strony umowy konstrukcji prawnej, o której mowa w art.</w:t>
      </w:r>
      <w:r w:rsidR="00825B51">
        <w:rPr>
          <w:rFonts w:ascii="Arial Narrow" w:hAnsi="Arial Narrow" w:cs="Times New Roman"/>
        </w:rPr>
        <w:t xml:space="preserve"> </w:t>
      </w:r>
      <w:r w:rsidRPr="00825B51">
        <w:rPr>
          <w:rFonts w:ascii="Arial Narrow" w:hAnsi="Arial Narrow" w:cs="Times New Roman"/>
        </w:rPr>
        <w:t>518 Kodeksu Cywilnego (w szczególności Wykonawca nie może zawrzeć umowy poręczenia z podmiotem trzecim) oraz wszelkich innych konstrukcji prawnych skutkujących zmianą podmiotową po stronie wierzyciela.</w:t>
      </w:r>
    </w:p>
    <w:p w:rsidR="000F6638" w:rsidRDefault="000F6638" w:rsidP="00600C2C">
      <w:pPr>
        <w:spacing w:after="0"/>
        <w:jc w:val="center"/>
        <w:rPr>
          <w:rFonts w:ascii="Arial Narrow" w:hAnsi="Arial Narrow" w:cs="Times New Roman"/>
        </w:rPr>
      </w:pPr>
    </w:p>
    <w:p w:rsidR="00600C2C" w:rsidRPr="00825B51" w:rsidRDefault="00600C2C" w:rsidP="00600C2C">
      <w:pPr>
        <w:spacing w:after="0"/>
        <w:jc w:val="center"/>
        <w:rPr>
          <w:rFonts w:ascii="Arial Narrow" w:hAnsi="Arial Narrow" w:cs="Times New Roman"/>
        </w:rPr>
      </w:pPr>
      <w:r w:rsidRPr="00825B51">
        <w:rPr>
          <w:rFonts w:ascii="Arial Narrow" w:hAnsi="Arial Narrow" w:cs="Times New Roman"/>
        </w:rPr>
        <w:t>§6</w:t>
      </w:r>
    </w:p>
    <w:p w:rsidR="000F6638" w:rsidRPr="000F6638" w:rsidRDefault="000F6638" w:rsidP="000F6638">
      <w:pPr>
        <w:pStyle w:val="Akapitzlist"/>
        <w:numPr>
          <w:ilvl w:val="3"/>
          <w:numId w:val="1"/>
        </w:numPr>
        <w:tabs>
          <w:tab w:val="left" w:pos="284"/>
        </w:tabs>
        <w:spacing w:after="0" w:line="240" w:lineRule="auto"/>
        <w:ind w:left="0" w:firstLine="0"/>
        <w:jc w:val="both"/>
        <w:rPr>
          <w:rFonts w:ascii="Arial Narrow" w:hAnsi="Arial Narrow" w:cs="Times New Roman"/>
        </w:rPr>
      </w:pPr>
      <w:r>
        <w:rPr>
          <w:rFonts w:ascii="Arial Narrow" w:hAnsi="Arial Narrow" w:cs="Times New Roman"/>
        </w:rPr>
        <w:t xml:space="preserve">Za niewykonanie lub nienależyte wykonanie umowy Wykonawca zobowiązuje się zapłacić Zamawiającemu kary umowne: </w:t>
      </w:r>
    </w:p>
    <w:p w:rsidR="00825B51" w:rsidRPr="00825B51" w:rsidRDefault="00825B51" w:rsidP="000F6638">
      <w:pPr>
        <w:spacing w:after="0" w:line="240" w:lineRule="auto"/>
        <w:jc w:val="both"/>
        <w:rPr>
          <w:rFonts w:ascii="Arial Narrow" w:hAnsi="Arial Narrow" w:cs="Times New Roman"/>
        </w:rPr>
      </w:pPr>
      <w:r w:rsidRPr="00825B51">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25B51" w:rsidRPr="00825B51" w:rsidRDefault="00825B51" w:rsidP="000F6638">
      <w:pPr>
        <w:spacing w:after="0" w:line="240" w:lineRule="auto"/>
        <w:jc w:val="both"/>
        <w:rPr>
          <w:rFonts w:ascii="Arial Narrow" w:hAnsi="Arial Narrow" w:cs="Times New Roman"/>
        </w:rPr>
      </w:pPr>
      <w:r w:rsidRPr="00825B51">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825B51" w:rsidRPr="00825B51" w:rsidRDefault="00825B51" w:rsidP="000F6638">
      <w:pPr>
        <w:spacing w:after="0" w:line="240" w:lineRule="auto"/>
        <w:jc w:val="both"/>
        <w:rPr>
          <w:rFonts w:ascii="Arial Narrow" w:hAnsi="Arial Narrow" w:cs="Times New Roman"/>
        </w:rPr>
      </w:pPr>
      <w:r w:rsidRPr="00825B51">
        <w:rPr>
          <w:rFonts w:ascii="Arial Narrow" w:hAnsi="Arial Narrow" w:cs="Times New Roman"/>
        </w:rPr>
        <w:t>C/ w wysokości 2% wartości brutto reklamowanego przedmiotu umowy z tytułu nie rozpatrzenia reklamacji w</w:t>
      </w:r>
      <w:r w:rsidR="002426B5">
        <w:rPr>
          <w:rFonts w:ascii="Arial Narrow" w:hAnsi="Arial Narrow" w:cs="Times New Roman"/>
        </w:rPr>
        <w:t xml:space="preserve"> zadeklarowanym </w:t>
      </w:r>
      <w:r w:rsidRPr="00825B51">
        <w:rPr>
          <w:rFonts w:ascii="Arial Narrow" w:hAnsi="Arial Narrow" w:cs="Times New Roman"/>
        </w:rPr>
        <w:t xml:space="preserve"> terminie za każdy rozpoczęty dzień zwłoki, jednak nie więcej niż 20% wartości reklamowanego przedmiotu umowy.</w:t>
      </w:r>
    </w:p>
    <w:p w:rsidR="00825B51" w:rsidRPr="00825B51" w:rsidRDefault="00825B51" w:rsidP="000F6638">
      <w:pPr>
        <w:spacing w:after="0" w:line="240" w:lineRule="auto"/>
        <w:jc w:val="both"/>
        <w:rPr>
          <w:rFonts w:ascii="Arial Narrow" w:hAnsi="Arial Narrow" w:cs="Times New Roman"/>
        </w:rPr>
      </w:pPr>
    </w:p>
    <w:p w:rsidR="00825B51" w:rsidRDefault="00600C2C" w:rsidP="000F6638">
      <w:pPr>
        <w:spacing w:after="0" w:line="240" w:lineRule="auto"/>
        <w:jc w:val="both"/>
        <w:rPr>
          <w:rFonts w:ascii="Arial Narrow" w:hAnsi="Arial Narrow" w:cs="Times New Roman"/>
        </w:rPr>
      </w:pPr>
      <w:r w:rsidRPr="00825B51">
        <w:rPr>
          <w:rFonts w:ascii="Arial Narrow" w:hAnsi="Arial Narrow" w:cs="Times New Roman"/>
        </w:rPr>
        <w:t>2.Strony dopuszczają możliwość dochodzenia odszkodowania przewyższającego zastrzeżone kar</w:t>
      </w:r>
      <w:r w:rsidR="000F6638">
        <w:rPr>
          <w:rFonts w:ascii="Arial Narrow" w:hAnsi="Arial Narrow" w:cs="Times New Roman"/>
        </w:rPr>
        <w:t>y umowne, na zasadach ogólnych.</w:t>
      </w:r>
    </w:p>
    <w:p w:rsidR="00600C2C" w:rsidRPr="00825B51" w:rsidRDefault="00600C2C" w:rsidP="00600C2C">
      <w:pPr>
        <w:spacing w:after="0"/>
        <w:jc w:val="center"/>
        <w:rPr>
          <w:rFonts w:ascii="Arial Narrow" w:hAnsi="Arial Narrow" w:cs="Times New Roman"/>
        </w:rPr>
      </w:pPr>
      <w:r w:rsidRPr="00825B51">
        <w:rPr>
          <w:rFonts w:ascii="Arial Narrow" w:hAnsi="Arial Narrow" w:cs="Times New Roman"/>
        </w:rPr>
        <w:t>§7</w:t>
      </w:r>
    </w:p>
    <w:p w:rsidR="00600C2C" w:rsidRPr="00825B51" w:rsidRDefault="00600C2C" w:rsidP="00600C2C">
      <w:pPr>
        <w:spacing w:after="0"/>
        <w:jc w:val="both"/>
        <w:rPr>
          <w:rFonts w:ascii="Arial Narrow" w:hAnsi="Arial Narrow" w:cs="Times New Roman"/>
        </w:rPr>
      </w:pPr>
      <w:r w:rsidRPr="00825B51">
        <w:rPr>
          <w:rFonts w:ascii="Arial Narrow" w:hAnsi="Arial Narrow" w:cs="Times New Roman"/>
        </w:rPr>
        <w:lastRenderedPageBreak/>
        <w:t>W sprawach nieuregulowanych mają zastosowanie przepisy ustawy z dnia 23 kwietnia 1964 roku – Kodeks  Cywilny (</w:t>
      </w:r>
      <w:proofErr w:type="spellStart"/>
      <w:r w:rsidRPr="00825B51">
        <w:rPr>
          <w:rFonts w:ascii="Arial Narrow" w:hAnsi="Arial Narrow" w:cs="Times New Roman"/>
        </w:rPr>
        <w:t>t.j</w:t>
      </w:r>
      <w:proofErr w:type="spellEnd"/>
      <w:r w:rsidRPr="00825B51">
        <w:rPr>
          <w:rFonts w:ascii="Arial Narrow" w:hAnsi="Arial Narrow" w:cs="Times New Roman"/>
        </w:rPr>
        <w:t>. Dz.U. 2014r., poz. 121, ze zm.) oraz ustawy z dnia 29 stycznia 2004 roku – Prawo zamówień publicznych (</w:t>
      </w:r>
      <w:proofErr w:type="spellStart"/>
      <w:r w:rsidRPr="00825B51">
        <w:rPr>
          <w:rFonts w:ascii="Arial Narrow" w:hAnsi="Arial Narrow" w:cs="Times New Roman"/>
        </w:rPr>
        <w:t>t.j</w:t>
      </w:r>
      <w:proofErr w:type="spellEnd"/>
      <w:r w:rsidRPr="00825B51">
        <w:rPr>
          <w:rFonts w:ascii="Arial Narrow" w:hAnsi="Arial Narrow" w:cs="Times New Roman"/>
        </w:rPr>
        <w:t xml:space="preserve">. Dz.U. 2015r., poz. 2164, z </w:t>
      </w:r>
      <w:proofErr w:type="spellStart"/>
      <w:r w:rsidRPr="00825B51">
        <w:rPr>
          <w:rFonts w:ascii="Arial Narrow" w:hAnsi="Arial Narrow" w:cs="Times New Roman"/>
        </w:rPr>
        <w:t>późn</w:t>
      </w:r>
      <w:proofErr w:type="spellEnd"/>
      <w:r w:rsidRPr="00825B51">
        <w:rPr>
          <w:rFonts w:ascii="Arial Narrow" w:hAnsi="Arial Narrow" w:cs="Times New Roman"/>
        </w:rPr>
        <w:t>. zm.).</w:t>
      </w:r>
    </w:p>
    <w:p w:rsidR="00DB24A6" w:rsidRPr="00825B51" w:rsidRDefault="00DB24A6" w:rsidP="00600C2C">
      <w:pPr>
        <w:spacing w:after="0"/>
        <w:jc w:val="center"/>
        <w:rPr>
          <w:rFonts w:ascii="Arial Narrow" w:hAnsi="Arial Narrow" w:cs="Times New Roman"/>
        </w:rPr>
      </w:pPr>
    </w:p>
    <w:p w:rsidR="00600C2C" w:rsidRPr="00825B51" w:rsidRDefault="00600C2C" w:rsidP="00600C2C">
      <w:pPr>
        <w:spacing w:after="0"/>
        <w:jc w:val="center"/>
        <w:rPr>
          <w:rFonts w:ascii="Arial Narrow" w:hAnsi="Arial Narrow" w:cs="Times New Roman"/>
        </w:rPr>
      </w:pPr>
      <w:r w:rsidRPr="00825B51">
        <w:rPr>
          <w:rFonts w:ascii="Arial Narrow" w:hAnsi="Arial Narrow" w:cs="Times New Roman"/>
        </w:rPr>
        <w:t>§8</w:t>
      </w:r>
    </w:p>
    <w:p w:rsidR="00600C2C" w:rsidRPr="00825B51" w:rsidRDefault="00600C2C" w:rsidP="00600C2C">
      <w:pPr>
        <w:spacing w:after="0"/>
        <w:jc w:val="both"/>
        <w:rPr>
          <w:rFonts w:ascii="Arial Narrow" w:hAnsi="Arial Narrow" w:cs="Times New Roman"/>
        </w:rPr>
      </w:pPr>
      <w:r w:rsidRPr="00825B51">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825B51" w:rsidRDefault="00600C2C" w:rsidP="00600C2C">
      <w:pPr>
        <w:spacing w:after="0"/>
        <w:ind w:left="644" w:hanging="360"/>
        <w:contextualSpacing/>
        <w:jc w:val="both"/>
        <w:rPr>
          <w:rFonts w:ascii="Arial Narrow" w:hAnsi="Arial Narrow" w:cs="Times New Roman"/>
        </w:rPr>
      </w:pPr>
      <w:r w:rsidRPr="00825B51">
        <w:rPr>
          <w:rFonts w:ascii="Arial Narrow" w:hAnsi="Arial Narrow" w:cs="Times New Roman"/>
        </w:rPr>
        <w:t>1)</w:t>
      </w:r>
      <w:r w:rsidRPr="00825B51">
        <w:rPr>
          <w:rFonts w:ascii="Arial Narrow" w:hAnsi="Arial Narrow" w:cs="Times New Roman"/>
        </w:rPr>
        <w:tab/>
        <w:t>zmiany stawki podatku od towarów i usług,</w:t>
      </w:r>
    </w:p>
    <w:p w:rsidR="00600C2C" w:rsidRPr="00825B51" w:rsidRDefault="00600C2C" w:rsidP="00600C2C">
      <w:pPr>
        <w:spacing w:after="0"/>
        <w:ind w:left="567" w:hanging="283"/>
        <w:jc w:val="both"/>
        <w:rPr>
          <w:rFonts w:ascii="Arial Narrow" w:hAnsi="Arial Narrow" w:cs="Times New Roman"/>
        </w:rPr>
      </w:pPr>
      <w:r w:rsidRPr="00825B51">
        <w:rPr>
          <w:rFonts w:ascii="Arial Narrow" w:hAnsi="Arial Narrow" w:cs="Times New Roman"/>
        </w:rPr>
        <w:t>2) zmiany wysokości minimalnego wynagrodzenia ustalonego na podstawie przepisów o minimalnym wynagrodzeniu za pracę,</w:t>
      </w:r>
    </w:p>
    <w:p w:rsidR="00600C2C" w:rsidRPr="00825B51" w:rsidRDefault="00600C2C" w:rsidP="00600C2C">
      <w:pPr>
        <w:spacing w:after="0"/>
        <w:ind w:left="567" w:hanging="283"/>
        <w:contextualSpacing/>
        <w:jc w:val="both"/>
        <w:rPr>
          <w:rFonts w:ascii="Arial Narrow" w:hAnsi="Arial Narrow" w:cs="Times New Roman"/>
        </w:rPr>
      </w:pPr>
      <w:r w:rsidRPr="00825B51">
        <w:rPr>
          <w:rFonts w:ascii="Arial Narrow" w:hAnsi="Arial Narrow" w:cs="Times New Roman"/>
        </w:rPr>
        <w:t>3)zmiany zasad podlegania ubezpieczeniom społecznym lub ubezpieczeniu zdrowotnemu lub wysokości stawki składki na ubezpieczenia społeczne lub zdrowotne</w:t>
      </w:r>
    </w:p>
    <w:p w:rsidR="00600C2C" w:rsidRPr="00825B51" w:rsidRDefault="00600C2C" w:rsidP="00600C2C">
      <w:pPr>
        <w:pStyle w:val="Akapitzlist"/>
        <w:spacing w:after="0" w:line="240" w:lineRule="auto"/>
        <w:ind w:left="567" w:hanging="283"/>
        <w:jc w:val="both"/>
        <w:rPr>
          <w:rFonts w:ascii="Arial Narrow" w:hAnsi="Arial Narrow" w:cs="Times New Roman"/>
        </w:rPr>
      </w:pPr>
      <w:r w:rsidRPr="00825B51">
        <w:rPr>
          <w:rFonts w:ascii="Arial Narrow" w:hAnsi="Arial Narrow" w:cs="Times New Roman"/>
        </w:rPr>
        <w:t>4)zmiany przepisów celnych;</w:t>
      </w:r>
    </w:p>
    <w:p w:rsidR="00600C2C" w:rsidRPr="00825B51" w:rsidRDefault="00600C2C" w:rsidP="00600C2C">
      <w:pPr>
        <w:spacing w:after="0" w:line="240" w:lineRule="auto"/>
        <w:ind w:left="360" w:hanging="76"/>
        <w:jc w:val="both"/>
        <w:rPr>
          <w:rFonts w:ascii="Arial Narrow" w:hAnsi="Arial Narrow" w:cs="Times New Roman"/>
        </w:rPr>
      </w:pPr>
      <w:r w:rsidRPr="00825B51">
        <w:rPr>
          <w:rFonts w:ascii="Arial Narrow" w:hAnsi="Arial Narrow" w:cs="Times New Roman"/>
        </w:rPr>
        <w:t>5)udokumentowanych zmian cen producenta;</w:t>
      </w:r>
    </w:p>
    <w:p w:rsidR="00600C2C" w:rsidRPr="00825B51" w:rsidRDefault="00600C2C" w:rsidP="00825B51">
      <w:pPr>
        <w:pStyle w:val="Akapitzlist"/>
        <w:spacing w:after="0" w:line="240" w:lineRule="auto"/>
        <w:ind w:left="709" w:hanging="425"/>
        <w:jc w:val="both"/>
        <w:rPr>
          <w:rFonts w:ascii="Arial Narrow" w:hAnsi="Arial Narrow" w:cs="Times New Roman"/>
        </w:rPr>
      </w:pPr>
      <w:r w:rsidRPr="00825B51">
        <w:rPr>
          <w:rFonts w:ascii="Arial Narrow" w:hAnsi="Arial Narrow" w:cs="Times New Roman"/>
        </w:rPr>
        <w:t>6)zmiany średniego kursu euro, powyżej/poniżej 3 % w stosunku do kursu ogłoszonego p</w:t>
      </w:r>
      <w:r w:rsidR="00825B51">
        <w:rPr>
          <w:rFonts w:ascii="Arial Narrow" w:hAnsi="Arial Narrow" w:cs="Times New Roman"/>
        </w:rPr>
        <w:t>rzez NBP w dniu zawarcia umowy.</w:t>
      </w:r>
    </w:p>
    <w:p w:rsidR="00600C2C" w:rsidRPr="00825B51" w:rsidRDefault="00600C2C" w:rsidP="00600C2C">
      <w:pPr>
        <w:spacing w:after="0"/>
        <w:ind w:left="284"/>
        <w:contextualSpacing/>
        <w:jc w:val="both"/>
        <w:rPr>
          <w:rFonts w:ascii="Arial Narrow" w:hAnsi="Arial Narrow" w:cs="Times New Roman"/>
        </w:rPr>
      </w:pPr>
      <w:r w:rsidRPr="00825B51">
        <w:rPr>
          <w:rFonts w:ascii="Arial Narrow" w:hAnsi="Arial Narrow" w:cs="Times New Roman"/>
        </w:rPr>
        <w:t>- na zasadach i w sposób określony w ust. 2, jeżeli zmiany te będą miały wpływ na koszty wykonania umowy przez Wykonawcę.</w:t>
      </w:r>
    </w:p>
    <w:p w:rsidR="00600C2C" w:rsidRPr="00825B51" w:rsidRDefault="00600C2C" w:rsidP="00600C2C">
      <w:pPr>
        <w:spacing w:after="0"/>
        <w:contextualSpacing/>
        <w:jc w:val="both"/>
        <w:rPr>
          <w:rFonts w:ascii="Arial Narrow" w:hAnsi="Arial Narrow" w:cs="Times New Roman"/>
        </w:rPr>
      </w:pPr>
      <w:r w:rsidRPr="00825B51">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825B51">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w:t>
      </w:r>
      <w:r w:rsidRPr="00600C2C">
        <w:rPr>
          <w:rFonts w:ascii="Arial Narrow" w:hAnsi="Arial Narrow" w:cs="Times New Roman"/>
        </w:rPr>
        <w:t>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lastRenderedPageBreak/>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lastRenderedPageBreak/>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1B18A4">
        <w:rPr>
          <w:rFonts w:ascii="Arial Narrow" w:hAnsi="Arial Narrow" w:cs="Times New Roman"/>
          <w:b/>
        </w:rPr>
        <w:t>2</w:t>
      </w:r>
      <w:r w:rsidR="00615471">
        <w:rPr>
          <w:rFonts w:ascii="Arial Narrow" w:hAnsi="Arial Narrow" w:cs="Times New Roman"/>
          <w:b/>
        </w:rPr>
        <w:t>4</w:t>
      </w:r>
      <w:r w:rsidRPr="00600C2C">
        <w:rPr>
          <w:rFonts w:ascii="Arial Narrow" w:hAnsi="Arial Narrow" w:cs="Times New Roman"/>
        </w:rPr>
        <w:t xml:space="preserve"> </w:t>
      </w:r>
      <w:r w:rsidR="00615471">
        <w:rPr>
          <w:rFonts w:ascii="Arial Narrow" w:hAnsi="Arial Narrow" w:cs="Times New Roman"/>
          <w:b/>
        </w:rPr>
        <w:t>miesiące</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r w:rsidR="00825B51">
        <w:rPr>
          <w:rFonts w:ascii="Arial Narrow" w:hAnsi="Arial Narrow" w:cs="Times New Roman"/>
        </w:rPr>
        <w:t xml:space="preserve">w terminie wskazanym w </w:t>
      </w:r>
      <w:r w:rsidR="00825B51" w:rsidRPr="00600C2C">
        <w:rPr>
          <w:rFonts w:ascii="Arial Narrow" w:hAnsi="Arial Narrow" w:cs="Times New Roman"/>
        </w:rPr>
        <w:t>§</w:t>
      </w:r>
      <w:r w:rsidR="00825B51">
        <w:rPr>
          <w:rFonts w:ascii="Arial Narrow" w:hAnsi="Arial Narrow" w:cs="Times New Roman"/>
        </w:rPr>
        <w:t xml:space="preserve"> 3 ust. 5. </w:t>
      </w:r>
    </w:p>
    <w:p w:rsidR="00825B51" w:rsidRDefault="00825B51"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Default="00600C2C" w:rsidP="00600C2C">
      <w:pPr>
        <w:spacing w:after="0"/>
        <w:jc w:val="both"/>
        <w:rPr>
          <w:rFonts w:ascii="Arial Narrow" w:hAnsi="Arial Narrow" w:cs="Times New Roman"/>
        </w:rPr>
      </w:pPr>
    </w:p>
    <w:p w:rsidR="00DB24A6" w:rsidRPr="00600C2C" w:rsidRDefault="00DB24A6"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615471" w:rsidRDefault="00615471" w:rsidP="0025723F">
      <w:pPr>
        <w:jc w:val="right"/>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lastRenderedPageBreak/>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W odpowiedzi na ogłoszenie opublikowane w Biuletynie Zamówień Publicznych, a także pod adresem: bip.usdk.pl oraz w siedzibie Zamawiającego, składam ofertę w postępowaniu na</w:t>
      </w:r>
      <w:r w:rsidR="006C435B" w:rsidRPr="006C435B">
        <w:rPr>
          <w:rFonts w:ascii="Arial Narrow" w:hAnsi="Arial Narrow" w:cs="Arial"/>
          <w:b/>
        </w:rPr>
        <w:t xml:space="preserve"> </w:t>
      </w:r>
      <w:r w:rsidR="006C435B" w:rsidRPr="00330814">
        <w:rPr>
          <w:rFonts w:ascii="Arial Narrow" w:hAnsi="Arial Narrow" w:cs="Arial"/>
          <w:b/>
        </w:rPr>
        <w:t>Dostaw</w:t>
      </w:r>
      <w:r w:rsidR="00DB24A6">
        <w:rPr>
          <w:rFonts w:ascii="Arial Narrow" w:hAnsi="Arial Narrow" w:cs="Arial"/>
          <w:b/>
        </w:rPr>
        <w:t>ę antybakteryjnych mydeł</w:t>
      </w:r>
      <w:r w:rsidR="00FE3A3E">
        <w:rPr>
          <w:rFonts w:ascii="Arial Narrow" w:hAnsi="Arial Narrow" w:cs="Arial"/>
          <w:b/>
        </w:rPr>
        <w:t xml:space="preserve"> i emulsji – 4 grupy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DB24A6"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Pr="009D3CE1" w:rsidRDefault="00FE3A3E" w:rsidP="0025723F">
            <w:pPr>
              <w:rPr>
                <w:rFonts w:ascii="Arial Narrow" w:hAnsi="Arial Narrow" w:cs="Times New Roman"/>
                <w:b/>
              </w:rPr>
            </w:pPr>
            <w:r>
              <w:rPr>
                <w:rFonts w:ascii="Arial Narrow" w:hAnsi="Arial Narrow" w:cs="Times New Roman"/>
                <w:b/>
              </w:rPr>
              <w:t xml:space="preserve">GRUPA 1 </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FE3A3E" w:rsidRPr="0025723F" w:rsidTr="00BF202D">
        <w:tc>
          <w:tcPr>
            <w:tcW w:w="1413" w:type="dxa"/>
            <w:tcBorders>
              <w:top w:val="single" w:sz="4" w:space="0" w:color="auto"/>
              <w:left w:val="single" w:sz="4" w:space="0" w:color="auto"/>
              <w:bottom w:val="single" w:sz="4" w:space="0" w:color="auto"/>
              <w:right w:val="single" w:sz="4" w:space="0" w:color="auto"/>
            </w:tcBorders>
          </w:tcPr>
          <w:p w:rsidR="00FE3A3E" w:rsidRDefault="00FE3A3E" w:rsidP="0025723F">
            <w:pPr>
              <w:rPr>
                <w:rFonts w:ascii="Arial Narrow" w:hAnsi="Arial Narrow" w:cs="Times New Roman"/>
              </w:rPr>
            </w:pPr>
          </w:p>
          <w:p w:rsidR="00FE3A3E" w:rsidRPr="00FE3A3E" w:rsidRDefault="00FE3A3E" w:rsidP="0025723F">
            <w:pPr>
              <w:rPr>
                <w:rFonts w:ascii="Arial Narrow" w:hAnsi="Arial Narrow" w:cs="Times New Roman"/>
                <w:b/>
              </w:rPr>
            </w:pPr>
            <w:r w:rsidRPr="00FE3A3E">
              <w:rPr>
                <w:rFonts w:ascii="Arial Narrow" w:hAnsi="Arial Narrow" w:cs="Times New Roman"/>
                <w:b/>
              </w:rPr>
              <w:t xml:space="preserve">GRUPA 2 </w:t>
            </w:r>
          </w:p>
          <w:p w:rsidR="00FE3A3E" w:rsidRDefault="00FE3A3E" w:rsidP="0025723F">
            <w:pPr>
              <w:rPr>
                <w:rFonts w:ascii="Arial Narrow" w:hAnsi="Arial Narrow" w:cs="Times New Roman"/>
              </w:rPr>
            </w:pPr>
          </w:p>
        </w:tc>
        <w:tc>
          <w:tcPr>
            <w:tcW w:w="7649" w:type="dxa"/>
            <w:tcBorders>
              <w:top w:val="single" w:sz="4" w:space="0" w:color="auto"/>
              <w:left w:val="single" w:sz="4" w:space="0" w:color="auto"/>
              <w:bottom w:val="single" w:sz="4" w:space="0" w:color="auto"/>
              <w:right w:val="single" w:sz="4" w:space="0" w:color="auto"/>
            </w:tcBorders>
          </w:tcPr>
          <w:p w:rsidR="00FE3A3E" w:rsidRPr="0025723F" w:rsidRDefault="00FE3A3E" w:rsidP="00FE3A3E">
            <w:pPr>
              <w:rPr>
                <w:rFonts w:ascii="Arial Narrow" w:hAnsi="Arial Narrow" w:cs="Times New Roman"/>
              </w:rPr>
            </w:pPr>
          </w:p>
          <w:p w:rsidR="00FE3A3E" w:rsidRPr="0025723F" w:rsidRDefault="00FE3A3E" w:rsidP="00FE3A3E">
            <w:pPr>
              <w:rPr>
                <w:rFonts w:ascii="Arial Narrow" w:hAnsi="Arial Narrow" w:cs="Times New Roman"/>
              </w:rPr>
            </w:pPr>
            <w:r w:rsidRPr="0025723F">
              <w:rPr>
                <w:rFonts w:ascii="Arial Narrow" w:hAnsi="Arial Narrow" w:cs="Times New Roman"/>
              </w:rPr>
              <w:t>…........................................................................................................... zł brutto</w:t>
            </w:r>
          </w:p>
          <w:p w:rsidR="00FE3A3E" w:rsidRPr="0025723F" w:rsidRDefault="00FE3A3E" w:rsidP="00FE3A3E">
            <w:pPr>
              <w:rPr>
                <w:rFonts w:ascii="Arial Narrow" w:hAnsi="Arial Narrow" w:cs="Times New Roman"/>
              </w:rPr>
            </w:pPr>
            <w:r w:rsidRPr="0025723F">
              <w:rPr>
                <w:rFonts w:ascii="Arial Narrow" w:hAnsi="Arial Narrow" w:cs="Times New Roman"/>
              </w:rPr>
              <w:t>(słownie: ….........................................................................................</w:t>
            </w:r>
            <w:r>
              <w:rPr>
                <w:rFonts w:ascii="Arial Narrow" w:hAnsi="Arial Narrow" w:cs="Times New Roman"/>
              </w:rPr>
              <w:t>...........</w:t>
            </w:r>
            <w:r w:rsidRPr="0025723F">
              <w:rPr>
                <w:rFonts w:ascii="Arial Narrow" w:hAnsi="Arial Narrow" w:cs="Times New Roman"/>
              </w:rPr>
              <w:t>.</w:t>
            </w:r>
            <w:r>
              <w:rPr>
                <w:rFonts w:ascii="Arial Narrow" w:hAnsi="Arial Narrow" w:cs="Times New Roman"/>
              </w:rPr>
              <w:t>.................</w:t>
            </w:r>
            <w:r w:rsidRPr="0025723F">
              <w:rPr>
                <w:rFonts w:ascii="Arial Narrow" w:hAnsi="Arial Narrow" w:cs="Times New Roman"/>
              </w:rPr>
              <w:t>),</w:t>
            </w:r>
          </w:p>
          <w:p w:rsidR="00FE3A3E" w:rsidRPr="0025723F" w:rsidRDefault="00FE3A3E" w:rsidP="00FE3A3E">
            <w:pPr>
              <w:rPr>
                <w:rFonts w:ascii="Arial Narrow" w:hAnsi="Arial Narrow" w:cs="Times New Roman"/>
              </w:rPr>
            </w:pPr>
            <w:r w:rsidRPr="0025723F">
              <w:rPr>
                <w:rFonts w:ascii="Arial Narrow" w:hAnsi="Arial Narrow" w:cs="Times New Roman"/>
              </w:rPr>
              <w:t>w tym należny podatek od towarów i usług VAT w kwocie …............................................................................ zł</w:t>
            </w:r>
          </w:p>
          <w:p w:rsidR="00FE3A3E" w:rsidRDefault="00FE3A3E" w:rsidP="00FE3A3E">
            <w:pPr>
              <w:rPr>
                <w:rFonts w:ascii="Arial Narrow" w:hAnsi="Arial Narrow" w:cs="Times New Roman"/>
              </w:rPr>
            </w:pPr>
            <w:r w:rsidRPr="0025723F">
              <w:rPr>
                <w:rFonts w:ascii="Arial Narrow" w:hAnsi="Arial Narrow" w:cs="Times New Roman"/>
              </w:rPr>
              <w:t>(słownie: …........................................................................................................................)</w:t>
            </w:r>
          </w:p>
          <w:p w:rsidR="00474A19" w:rsidRPr="0025723F" w:rsidRDefault="00474A19" w:rsidP="00FE3A3E">
            <w:pPr>
              <w:rPr>
                <w:rFonts w:ascii="Arial Narrow" w:hAnsi="Arial Narrow" w:cs="Times New Roman"/>
              </w:rPr>
            </w:pPr>
          </w:p>
        </w:tc>
      </w:tr>
      <w:tr w:rsidR="00FE3A3E" w:rsidRPr="0025723F" w:rsidTr="00BF202D">
        <w:tc>
          <w:tcPr>
            <w:tcW w:w="1413" w:type="dxa"/>
            <w:tcBorders>
              <w:top w:val="single" w:sz="4" w:space="0" w:color="auto"/>
              <w:left w:val="single" w:sz="4" w:space="0" w:color="auto"/>
              <w:bottom w:val="single" w:sz="4" w:space="0" w:color="auto"/>
              <w:right w:val="single" w:sz="4" w:space="0" w:color="auto"/>
            </w:tcBorders>
          </w:tcPr>
          <w:p w:rsidR="00FE3A3E" w:rsidRPr="00FE3A3E" w:rsidRDefault="00FE3A3E" w:rsidP="0025723F">
            <w:pPr>
              <w:rPr>
                <w:rFonts w:ascii="Arial Narrow" w:hAnsi="Arial Narrow" w:cs="Times New Roman"/>
                <w:b/>
              </w:rPr>
            </w:pPr>
          </w:p>
          <w:p w:rsidR="00FE3A3E" w:rsidRPr="00FE3A3E" w:rsidRDefault="00FE3A3E" w:rsidP="0025723F">
            <w:pPr>
              <w:rPr>
                <w:rFonts w:ascii="Arial Narrow" w:hAnsi="Arial Narrow" w:cs="Times New Roman"/>
                <w:b/>
              </w:rPr>
            </w:pPr>
            <w:r w:rsidRPr="00FE3A3E">
              <w:rPr>
                <w:rFonts w:ascii="Arial Narrow" w:hAnsi="Arial Narrow" w:cs="Times New Roman"/>
                <w:b/>
              </w:rPr>
              <w:t xml:space="preserve">GRUPA 3 </w:t>
            </w:r>
          </w:p>
          <w:p w:rsidR="00FE3A3E" w:rsidRDefault="00FE3A3E" w:rsidP="0025723F">
            <w:pPr>
              <w:rPr>
                <w:rFonts w:ascii="Arial Narrow" w:hAnsi="Arial Narrow" w:cs="Times New Roman"/>
              </w:rPr>
            </w:pPr>
          </w:p>
        </w:tc>
        <w:tc>
          <w:tcPr>
            <w:tcW w:w="7649" w:type="dxa"/>
            <w:tcBorders>
              <w:top w:val="single" w:sz="4" w:space="0" w:color="auto"/>
              <w:left w:val="single" w:sz="4" w:space="0" w:color="auto"/>
              <w:bottom w:val="single" w:sz="4" w:space="0" w:color="auto"/>
              <w:right w:val="single" w:sz="4" w:space="0" w:color="auto"/>
            </w:tcBorders>
          </w:tcPr>
          <w:p w:rsidR="00FE3A3E" w:rsidRPr="0025723F" w:rsidRDefault="00FE3A3E" w:rsidP="00FE3A3E">
            <w:pPr>
              <w:rPr>
                <w:rFonts w:ascii="Arial Narrow" w:hAnsi="Arial Narrow" w:cs="Times New Roman"/>
              </w:rPr>
            </w:pPr>
          </w:p>
          <w:p w:rsidR="00FE3A3E" w:rsidRPr="0025723F" w:rsidRDefault="00FE3A3E" w:rsidP="00FE3A3E">
            <w:pPr>
              <w:rPr>
                <w:rFonts w:ascii="Arial Narrow" w:hAnsi="Arial Narrow" w:cs="Times New Roman"/>
              </w:rPr>
            </w:pPr>
            <w:r w:rsidRPr="0025723F">
              <w:rPr>
                <w:rFonts w:ascii="Arial Narrow" w:hAnsi="Arial Narrow" w:cs="Times New Roman"/>
              </w:rPr>
              <w:t>…........................................................................................................... zł brutto</w:t>
            </w:r>
          </w:p>
          <w:p w:rsidR="00FE3A3E" w:rsidRPr="0025723F" w:rsidRDefault="00FE3A3E" w:rsidP="00FE3A3E">
            <w:pPr>
              <w:rPr>
                <w:rFonts w:ascii="Arial Narrow" w:hAnsi="Arial Narrow" w:cs="Times New Roman"/>
              </w:rPr>
            </w:pPr>
            <w:r w:rsidRPr="0025723F">
              <w:rPr>
                <w:rFonts w:ascii="Arial Narrow" w:hAnsi="Arial Narrow" w:cs="Times New Roman"/>
              </w:rPr>
              <w:t>(słownie: ….........................................................................................</w:t>
            </w:r>
            <w:r>
              <w:rPr>
                <w:rFonts w:ascii="Arial Narrow" w:hAnsi="Arial Narrow" w:cs="Times New Roman"/>
              </w:rPr>
              <w:t>...........</w:t>
            </w:r>
            <w:r w:rsidRPr="0025723F">
              <w:rPr>
                <w:rFonts w:ascii="Arial Narrow" w:hAnsi="Arial Narrow" w:cs="Times New Roman"/>
              </w:rPr>
              <w:t>.</w:t>
            </w:r>
            <w:r>
              <w:rPr>
                <w:rFonts w:ascii="Arial Narrow" w:hAnsi="Arial Narrow" w:cs="Times New Roman"/>
              </w:rPr>
              <w:t>.................</w:t>
            </w:r>
            <w:r w:rsidRPr="0025723F">
              <w:rPr>
                <w:rFonts w:ascii="Arial Narrow" w:hAnsi="Arial Narrow" w:cs="Times New Roman"/>
              </w:rPr>
              <w:t>),</w:t>
            </w:r>
          </w:p>
          <w:p w:rsidR="00FE3A3E" w:rsidRPr="0025723F" w:rsidRDefault="00FE3A3E" w:rsidP="00FE3A3E">
            <w:pPr>
              <w:rPr>
                <w:rFonts w:ascii="Arial Narrow" w:hAnsi="Arial Narrow" w:cs="Times New Roman"/>
              </w:rPr>
            </w:pPr>
            <w:r w:rsidRPr="0025723F">
              <w:rPr>
                <w:rFonts w:ascii="Arial Narrow" w:hAnsi="Arial Narrow" w:cs="Times New Roman"/>
              </w:rPr>
              <w:t>w tym należny podatek od towarów i usług VAT w kwocie …............................................................................ zł</w:t>
            </w:r>
          </w:p>
          <w:p w:rsidR="00FE3A3E" w:rsidRDefault="00FE3A3E" w:rsidP="00FE3A3E">
            <w:pPr>
              <w:rPr>
                <w:rFonts w:ascii="Arial Narrow" w:hAnsi="Arial Narrow" w:cs="Times New Roman"/>
              </w:rPr>
            </w:pPr>
            <w:r w:rsidRPr="0025723F">
              <w:rPr>
                <w:rFonts w:ascii="Arial Narrow" w:hAnsi="Arial Narrow" w:cs="Times New Roman"/>
              </w:rPr>
              <w:t>(słownie: …........................................................................................................................)</w:t>
            </w:r>
          </w:p>
          <w:p w:rsidR="000F6638" w:rsidRPr="0025723F" w:rsidRDefault="000F6638" w:rsidP="00FE3A3E">
            <w:pPr>
              <w:rPr>
                <w:rFonts w:ascii="Arial Narrow" w:hAnsi="Arial Narrow" w:cs="Times New Roman"/>
              </w:rPr>
            </w:pPr>
          </w:p>
        </w:tc>
      </w:tr>
      <w:tr w:rsidR="00FE3A3E" w:rsidRPr="0025723F" w:rsidTr="00BF202D">
        <w:tc>
          <w:tcPr>
            <w:tcW w:w="1413" w:type="dxa"/>
            <w:tcBorders>
              <w:top w:val="single" w:sz="4" w:space="0" w:color="auto"/>
              <w:left w:val="single" w:sz="4" w:space="0" w:color="auto"/>
              <w:bottom w:val="single" w:sz="4" w:space="0" w:color="auto"/>
              <w:right w:val="single" w:sz="4" w:space="0" w:color="auto"/>
            </w:tcBorders>
          </w:tcPr>
          <w:p w:rsidR="00FE3A3E" w:rsidRDefault="00FE3A3E" w:rsidP="0025723F">
            <w:pPr>
              <w:rPr>
                <w:rFonts w:ascii="Arial Narrow" w:hAnsi="Arial Narrow" w:cs="Times New Roman"/>
                <w:b/>
              </w:rPr>
            </w:pPr>
          </w:p>
          <w:p w:rsidR="00FE3A3E" w:rsidRDefault="00FE3A3E" w:rsidP="0025723F">
            <w:pPr>
              <w:rPr>
                <w:rFonts w:ascii="Arial Narrow" w:hAnsi="Arial Narrow" w:cs="Times New Roman"/>
                <w:b/>
              </w:rPr>
            </w:pPr>
            <w:r>
              <w:rPr>
                <w:rFonts w:ascii="Arial Narrow" w:hAnsi="Arial Narrow" w:cs="Times New Roman"/>
                <w:b/>
              </w:rPr>
              <w:t xml:space="preserve">GRUPA 4 </w:t>
            </w:r>
          </w:p>
          <w:p w:rsidR="00FE3A3E" w:rsidRPr="00FE3A3E" w:rsidRDefault="00FE3A3E" w:rsidP="0025723F">
            <w:pPr>
              <w:rPr>
                <w:rFonts w:ascii="Arial Narrow" w:hAnsi="Arial Narrow" w:cs="Times New Roman"/>
                <w:b/>
              </w:rPr>
            </w:pPr>
          </w:p>
        </w:tc>
        <w:tc>
          <w:tcPr>
            <w:tcW w:w="7649" w:type="dxa"/>
            <w:tcBorders>
              <w:top w:val="single" w:sz="4" w:space="0" w:color="auto"/>
              <w:left w:val="single" w:sz="4" w:space="0" w:color="auto"/>
              <w:bottom w:val="single" w:sz="4" w:space="0" w:color="auto"/>
              <w:right w:val="single" w:sz="4" w:space="0" w:color="auto"/>
            </w:tcBorders>
          </w:tcPr>
          <w:p w:rsidR="00FE3A3E" w:rsidRPr="0025723F" w:rsidRDefault="00FE3A3E" w:rsidP="00FE3A3E">
            <w:pPr>
              <w:rPr>
                <w:rFonts w:ascii="Arial Narrow" w:hAnsi="Arial Narrow" w:cs="Times New Roman"/>
              </w:rPr>
            </w:pPr>
          </w:p>
          <w:p w:rsidR="00FE3A3E" w:rsidRPr="0025723F" w:rsidRDefault="00FE3A3E" w:rsidP="00FE3A3E">
            <w:pPr>
              <w:rPr>
                <w:rFonts w:ascii="Arial Narrow" w:hAnsi="Arial Narrow" w:cs="Times New Roman"/>
              </w:rPr>
            </w:pPr>
            <w:r w:rsidRPr="0025723F">
              <w:rPr>
                <w:rFonts w:ascii="Arial Narrow" w:hAnsi="Arial Narrow" w:cs="Times New Roman"/>
              </w:rPr>
              <w:t>…........................................................................................................... zł brutto</w:t>
            </w:r>
          </w:p>
          <w:p w:rsidR="00FE3A3E" w:rsidRPr="0025723F" w:rsidRDefault="00FE3A3E" w:rsidP="00FE3A3E">
            <w:pPr>
              <w:rPr>
                <w:rFonts w:ascii="Arial Narrow" w:hAnsi="Arial Narrow" w:cs="Times New Roman"/>
              </w:rPr>
            </w:pPr>
            <w:r w:rsidRPr="0025723F">
              <w:rPr>
                <w:rFonts w:ascii="Arial Narrow" w:hAnsi="Arial Narrow" w:cs="Times New Roman"/>
              </w:rPr>
              <w:t>(słownie: ….........................................................................................</w:t>
            </w:r>
            <w:r>
              <w:rPr>
                <w:rFonts w:ascii="Arial Narrow" w:hAnsi="Arial Narrow" w:cs="Times New Roman"/>
              </w:rPr>
              <w:t>...........</w:t>
            </w:r>
            <w:r w:rsidRPr="0025723F">
              <w:rPr>
                <w:rFonts w:ascii="Arial Narrow" w:hAnsi="Arial Narrow" w:cs="Times New Roman"/>
              </w:rPr>
              <w:t>.</w:t>
            </w:r>
            <w:r>
              <w:rPr>
                <w:rFonts w:ascii="Arial Narrow" w:hAnsi="Arial Narrow" w:cs="Times New Roman"/>
              </w:rPr>
              <w:t>.................</w:t>
            </w:r>
            <w:r w:rsidRPr="0025723F">
              <w:rPr>
                <w:rFonts w:ascii="Arial Narrow" w:hAnsi="Arial Narrow" w:cs="Times New Roman"/>
              </w:rPr>
              <w:t>),</w:t>
            </w:r>
          </w:p>
          <w:p w:rsidR="00FE3A3E" w:rsidRPr="0025723F" w:rsidRDefault="00FE3A3E" w:rsidP="00FE3A3E">
            <w:pPr>
              <w:rPr>
                <w:rFonts w:ascii="Arial Narrow" w:hAnsi="Arial Narrow" w:cs="Times New Roman"/>
              </w:rPr>
            </w:pPr>
            <w:r w:rsidRPr="0025723F">
              <w:rPr>
                <w:rFonts w:ascii="Arial Narrow" w:hAnsi="Arial Narrow" w:cs="Times New Roman"/>
              </w:rPr>
              <w:t>w tym należny podatek od towarów i usług VAT w kwocie …............................................................................ zł</w:t>
            </w:r>
          </w:p>
          <w:p w:rsidR="00FE3A3E" w:rsidRPr="0025723F" w:rsidRDefault="00FE3A3E" w:rsidP="00FE3A3E">
            <w:pPr>
              <w:rPr>
                <w:rFonts w:ascii="Arial Narrow" w:hAnsi="Arial Narrow" w:cs="Times New Roman"/>
              </w:rPr>
            </w:pPr>
            <w:r w:rsidRPr="0025723F">
              <w:rPr>
                <w:rFonts w:ascii="Arial Narrow" w:hAnsi="Arial Narrow" w:cs="Times New Roman"/>
              </w:rPr>
              <w:t>(słownie: …........................................................................................................................)</w:t>
            </w:r>
          </w:p>
        </w:tc>
      </w:tr>
    </w:tbl>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6C435B">
        <w:rPr>
          <w:rFonts w:ascii="Arial Narrow" w:hAnsi="Arial Narrow" w:cs="Times New Roman"/>
          <w:b/>
        </w:rPr>
        <w:t>24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Pr="001254BA" w:rsidRDefault="008A6A1D" w:rsidP="008A6A1D">
      <w:pPr>
        <w:spacing w:after="0"/>
        <w:ind w:right="-284"/>
        <w:jc w:val="both"/>
        <w:rPr>
          <w:rFonts w:ascii="Arial Narrow" w:hAnsi="Arial Narrow" w:cs="Times New Roman"/>
          <w:b/>
        </w:rPr>
      </w:pPr>
      <w:r w:rsidRPr="001254BA">
        <w:rPr>
          <w:rFonts w:ascii="Arial Narrow" w:hAnsi="Arial Narrow" w:cs="Times New Roman"/>
        </w:rPr>
        <w:t xml:space="preserve">Gwarantuję niezmienność cen jednostkowych netto przez </w:t>
      </w:r>
      <w:r w:rsidR="006C435B" w:rsidRPr="001254BA">
        <w:rPr>
          <w:rFonts w:ascii="Arial Narrow" w:hAnsi="Arial Narrow" w:cs="Times New Roman"/>
        </w:rPr>
        <w:t>okres …………..( min. 12 miesięcy).</w:t>
      </w:r>
    </w:p>
    <w:p w:rsidR="008A6A1D" w:rsidRPr="001254BA" w:rsidRDefault="008A6A1D" w:rsidP="008A6A1D">
      <w:pPr>
        <w:spacing w:after="0" w:line="240" w:lineRule="auto"/>
        <w:jc w:val="both"/>
        <w:rPr>
          <w:rFonts w:ascii="Arial Narrow" w:hAnsi="Arial Narrow" w:cs="Times New Roman"/>
        </w:rPr>
      </w:pPr>
    </w:p>
    <w:p w:rsidR="008A6A1D" w:rsidRPr="001254BA" w:rsidRDefault="008A6A1D" w:rsidP="008A6A1D">
      <w:pPr>
        <w:spacing w:after="0" w:line="240" w:lineRule="auto"/>
        <w:jc w:val="both"/>
        <w:rPr>
          <w:rFonts w:ascii="Arial Narrow" w:eastAsia="Lucida Sans Unicode" w:hAnsi="Arial Narrow" w:cs="Times New Roman"/>
          <w:kern w:val="1"/>
        </w:rPr>
      </w:pPr>
      <w:r w:rsidRPr="001254BA">
        <w:rPr>
          <w:rFonts w:ascii="Arial Narrow" w:eastAsia="Lucida Sans Unicode" w:hAnsi="Arial Narrow" w:cs="Times New Roman"/>
          <w:kern w:val="1"/>
          <w:lang w:val="x-none"/>
        </w:rPr>
        <w:t xml:space="preserve">Oświadczamy, że </w:t>
      </w:r>
      <w:r w:rsidR="006C435B" w:rsidRPr="001254BA">
        <w:rPr>
          <w:rFonts w:ascii="Arial Narrow" w:eastAsia="Lucida Sans Unicode" w:hAnsi="Arial Narrow" w:cs="Times New Roman"/>
          <w:snapToGrid w:val="0"/>
          <w:kern w:val="1"/>
          <w:lang w:val="x-none"/>
        </w:rPr>
        <w:t xml:space="preserve">dostarczymy </w:t>
      </w:r>
      <w:r w:rsidR="000B5CEB" w:rsidRPr="001254BA">
        <w:rPr>
          <w:rFonts w:ascii="Arial Narrow" w:eastAsia="Lucida Sans Unicode" w:hAnsi="Arial Narrow" w:cs="Times New Roman"/>
          <w:snapToGrid w:val="0"/>
          <w:kern w:val="1"/>
        </w:rPr>
        <w:t>przedmiot zamówienia</w:t>
      </w:r>
      <w:r w:rsidRPr="001254BA">
        <w:rPr>
          <w:rFonts w:ascii="Arial Narrow" w:eastAsia="Lucida Sans Unicode" w:hAnsi="Arial Narrow" w:cs="Times New Roman"/>
          <w:snapToGrid w:val="0"/>
          <w:kern w:val="1"/>
        </w:rPr>
        <w:t xml:space="preserve"> </w:t>
      </w:r>
      <w:r w:rsidRPr="001254BA">
        <w:rPr>
          <w:rFonts w:ascii="Arial Narrow" w:eastAsia="Lucida Sans Unicode" w:hAnsi="Arial Narrow" w:cs="Times New Roman"/>
          <w:snapToGrid w:val="0"/>
          <w:kern w:val="1"/>
          <w:lang w:val="x-none"/>
        </w:rPr>
        <w:t>do siedziby Zamawiającego  własnym transportem, na własny koszt i ryzyko w terminie ……..…………</w:t>
      </w:r>
      <w:r w:rsidRPr="001254BA">
        <w:rPr>
          <w:rFonts w:ascii="Arial Narrow" w:eastAsia="Lucida Sans Unicode" w:hAnsi="Arial Narrow" w:cs="Times New Roman"/>
          <w:snapToGrid w:val="0"/>
          <w:kern w:val="1"/>
        </w:rPr>
        <w:t>…</w:t>
      </w:r>
      <w:r w:rsidR="00404A78" w:rsidRPr="001254BA">
        <w:rPr>
          <w:rFonts w:ascii="Arial Narrow" w:eastAsia="Lucida Sans Unicode" w:hAnsi="Arial Narrow" w:cs="Times New Roman"/>
          <w:b/>
          <w:snapToGrid w:val="0"/>
          <w:kern w:val="1"/>
          <w:lang w:val="x-none"/>
        </w:rPr>
        <w:t>dni – (</w:t>
      </w:r>
      <w:r w:rsidR="00404A78" w:rsidRPr="001254BA">
        <w:rPr>
          <w:rFonts w:ascii="Arial Narrow" w:eastAsia="Lucida Sans Unicode" w:hAnsi="Arial Narrow" w:cs="Times New Roman"/>
          <w:b/>
          <w:snapToGrid w:val="0"/>
          <w:kern w:val="1"/>
        </w:rPr>
        <w:t xml:space="preserve"> do </w:t>
      </w:r>
      <w:r w:rsidR="000F6638">
        <w:rPr>
          <w:rFonts w:ascii="Arial Narrow" w:eastAsia="Lucida Sans Unicode" w:hAnsi="Arial Narrow" w:cs="Times New Roman"/>
          <w:b/>
          <w:snapToGrid w:val="0"/>
          <w:kern w:val="1"/>
        </w:rPr>
        <w:t>5</w:t>
      </w:r>
      <w:r w:rsidR="00404A78" w:rsidRPr="001254BA">
        <w:rPr>
          <w:rFonts w:ascii="Arial Narrow" w:eastAsia="Lucida Sans Unicode" w:hAnsi="Arial Narrow" w:cs="Times New Roman"/>
          <w:b/>
          <w:snapToGrid w:val="0"/>
          <w:kern w:val="1"/>
        </w:rPr>
        <w:t xml:space="preserve"> dni roboczych)</w:t>
      </w:r>
      <w:r w:rsidR="00DB24A6" w:rsidRPr="001254BA">
        <w:rPr>
          <w:rFonts w:ascii="Arial Narrow" w:eastAsia="Lucida Sans Unicode" w:hAnsi="Arial Narrow" w:cs="Times New Roman"/>
          <w:b/>
          <w:snapToGrid w:val="0"/>
          <w:kern w:val="1"/>
        </w:rPr>
        <w:t xml:space="preserve"> </w:t>
      </w:r>
      <w:r w:rsidRPr="001254BA">
        <w:rPr>
          <w:rFonts w:ascii="Arial Narrow" w:eastAsia="Lucida Sans Unicode" w:hAnsi="Arial Narrow" w:cs="Times New Roman"/>
          <w:snapToGrid w:val="0"/>
          <w:kern w:val="1"/>
          <w:lang w:val="x-none"/>
        </w:rPr>
        <w:t>od daty złożon</w:t>
      </w:r>
      <w:r w:rsidR="00C21D4D" w:rsidRPr="001254BA">
        <w:rPr>
          <w:rFonts w:ascii="Arial Narrow" w:eastAsia="Lucida Sans Unicode" w:hAnsi="Arial Narrow" w:cs="Times New Roman"/>
          <w:snapToGrid w:val="0"/>
          <w:kern w:val="1"/>
          <w:lang w:val="x-none"/>
        </w:rPr>
        <w:t xml:space="preserve">ego </w:t>
      </w:r>
      <w:r w:rsidR="000B5CEB" w:rsidRPr="001254BA">
        <w:rPr>
          <w:rFonts w:ascii="Arial Narrow" w:eastAsia="Lucida Sans Unicode" w:hAnsi="Arial Narrow" w:cs="Times New Roman"/>
          <w:snapToGrid w:val="0"/>
          <w:kern w:val="1"/>
        </w:rPr>
        <w:t xml:space="preserve">zamówienia </w:t>
      </w:r>
      <w:r w:rsidR="00404A78" w:rsidRPr="001254BA">
        <w:rPr>
          <w:rFonts w:ascii="Arial Narrow" w:hAnsi="Arial Narrow" w:cs="Times New Roman"/>
        </w:rPr>
        <w:t xml:space="preserve"> drogą elektroniczną, faxem lub telefonicznie.</w:t>
      </w:r>
    </w:p>
    <w:p w:rsidR="00AC333E" w:rsidRPr="001254BA" w:rsidRDefault="00AC333E" w:rsidP="008A6A1D">
      <w:pPr>
        <w:widowControl w:val="0"/>
        <w:suppressAutoHyphens/>
        <w:spacing w:after="0" w:line="276" w:lineRule="auto"/>
        <w:rPr>
          <w:rFonts w:ascii="Arial Narrow" w:hAnsi="Arial Narrow" w:cs="Times New Roman"/>
        </w:rPr>
      </w:pPr>
    </w:p>
    <w:p w:rsidR="00DB24A6" w:rsidRPr="001254BA" w:rsidRDefault="00DB24A6" w:rsidP="00DB24A6">
      <w:pPr>
        <w:rPr>
          <w:rFonts w:ascii="Arial Narrow" w:hAnsi="Arial Narrow" w:cs="Times New Roman"/>
          <w:b/>
        </w:rPr>
      </w:pPr>
      <w:r w:rsidRPr="001254BA">
        <w:rPr>
          <w:rFonts w:ascii="Arial Narrow" w:hAnsi="Arial Narrow" w:cs="Times New Roman"/>
        </w:rPr>
        <w:t>Zamawiający zapłaci za dostarczony towar w terminie ……….</w:t>
      </w:r>
      <w:r w:rsidRPr="001254BA">
        <w:rPr>
          <w:rFonts w:ascii="Arial Narrow" w:hAnsi="Arial Narrow" w:cs="Times New Roman"/>
          <w:b/>
        </w:rPr>
        <w:t xml:space="preserve"> 60 dni od daty otrzymania przez Zamawiającego prawidłowo wystawionej faktury przelewem na konto bankowe Wykonawcy ………………………………………………………………………………………………………</w:t>
      </w:r>
      <w:r w:rsidR="001254BA">
        <w:rPr>
          <w:rFonts w:ascii="Arial Narrow" w:hAnsi="Arial Narrow" w:cs="Times New Roman"/>
          <w:b/>
        </w:rPr>
        <w:t>………....</w:t>
      </w:r>
    </w:p>
    <w:p w:rsidR="00080116" w:rsidRPr="00825B51" w:rsidRDefault="00080116" w:rsidP="00080116">
      <w:pPr>
        <w:spacing w:after="0"/>
        <w:jc w:val="both"/>
        <w:rPr>
          <w:rFonts w:ascii="Arial Narrow" w:hAnsi="Arial Narrow" w:cs="Times New Roman"/>
        </w:rPr>
      </w:pPr>
      <w:r w:rsidRPr="00825B51">
        <w:rPr>
          <w:rFonts w:ascii="Arial Narrow" w:hAnsi="Arial Narrow" w:cs="Times New Roman"/>
        </w:rPr>
        <w:t>Wykonawca rozpatrzy reklamacje w terminie ……</w:t>
      </w:r>
      <w:r>
        <w:rPr>
          <w:rFonts w:ascii="Arial Narrow" w:hAnsi="Arial Narrow" w:cs="Times New Roman"/>
        </w:rPr>
        <w:t>…</w:t>
      </w:r>
      <w:r w:rsidRPr="00825B51">
        <w:rPr>
          <w:rFonts w:ascii="Arial Narrow" w:hAnsi="Arial Narrow" w:cs="Times New Roman"/>
        </w:rPr>
        <w:t>. (max 14 dni) od daty zgłoszenia reklamacji uznaje się za uwzględnioną po upływie powyższego terminu.</w:t>
      </w:r>
    </w:p>
    <w:p w:rsidR="00080116" w:rsidRDefault="00080116" w:rsidP="005058A9">
      <w:pPr>
        <w:pStyle w:val="Akapitzlist"/>
        <w:spacing w:after="0" w:line="240" w:lineRule="auto"/>
        <w:ind w:left="0"/>
        <w:jc w:val="both"/>
        <w:rPr>
          <w:rFonts w:ascii="Arial Narrow" w:hAnsi="Arial Narrow" w:cs="Times New Roman"/>
        </w:rPr>
      </w:pPr>
    </w:p>
    <w:p w:rsidR="005058A9" w:rsidRPr="00825B51" w:rsidRDefault="005058A9" w:rsidP="005058A9">
      <w:pPr>
        <w:pStyle w:val="Akapitzlist"/>
        <w:spacing w:after="0" w:line="240" w:lineRule="auto"/>
        <w:ind w:left="0"/>
        <w:jc w:val="both"/>
        <w:rPr>
          <w:rFonts w:ascii="Arial Narrow" w:hAnsi="Arial Narrow" w:cs="Times New Roman"/>
        </w:rPr>
      </w:pPr>
      <w:r w:rsidRPr="00825B51">
        <w:rPr>
          <w:rFonts w:ascii="Arial Narrow" w:hAnsi="Arial Narrow" w:cs="Times New Roman"/>
        </w:rPr>
        <w:t>Zgłoszenia reklamacji mogą być dokonywane w formie elektronicznej na adres e-mail ………</w:t>
      </w:r>
      <w:r w:rsidR="00080116">
        <w:rPr>
          <w:rFonts w:ascii="Arial Narrow" w:hAnsi="Arial Narrow" w:cs="Times New Roman"/>
        </w:rPr>
        <w:t>……</w:t>
      </w:r>
      <w:r w:rsidRPr="00825B51">
        <w:rPr>
          <w:rFonts w:ascii="Arial Narrow" w:hAnsi="Arial Narrow" w:cs="Times New Roman"/>
        </w:rPr>
        <w:t>………</w:t>
      </w:r>
      <w:r>
        <w:rPr>
          <w:rFonts w:ascii="Arial Narrow" w:hAnsi="Arial Narrow" w:cs="Times New Roman"/>
        </w:rPr>
        <w:t>……..</w:t>
      </w:r>
      <w:r w:rsidRPr="00825B51">
        <w:rPr>
          <w:rFonts w:ascii="Arial Narrow" w:hAnsi="Arial Narrow" w:cs="Times New Roman"/>
        </w:rPr>
        <w:t>.</w:t>
      </w:r>
    </w:p>
    <w:p w:rsidR="0025723F" w:rsidRPr="001254BA" w:rsidRDefault="0025723F" w:rsidP="0025723F">
      <w:pPr>
        <w:spacing w:after="0" w:line="240" w:lineRule="auto"/>
        <w:rPr>
          <w:rFonts w:ascii="Arial Narrow" w:eastAsia="Times New Roman" w:hAnsi="Arial Narrow" w:cs="Times New Roman"/>
          <w:lang w:eastAsia="pl-PL"/>
        </w:rPr>
      </w:pPr>
    </w:p>
    <w:p w:rsidR="00D72A14" w:rsidRDefault="0025723F" w:rsidP="00D72A14">
      <w:pPr>
        <w:spacing w:after="0" w:line="240" w:lineRule="auto"/>
        <w:jc w:val="both"/>
        <w:rPr>
          <w:rFonts w:ascii="Arial Narrow" w:hAnsi="Arial Narrow" w:cs="Times New Roman"/>
        </w:rPr>
      </w:pPr>
      <w:r w:rsidRPr="001254BA">
        <w:rPr>
          <w:rFonts w:ascii="Arial Narrow" w:eastAsia="Times New Roman" w:hAnsi="Arial Narrow" w:cs="Times New Roman"/>
          <w:lang w:eastAsia="pl-PL"/>
        </w:rPr>
        <w:t>Oświadczamy,</w:t>
      </w:r>
      <w:r w:rsidR="00404A78" w:rsidRPr="001254BA">
        <w:rPr>
          <w:rFonts w:ascii="Arial Narrow" w:eastAsia="Times New Roman" w:hAnsi="Arial Narrow" w:cs="Times New Roman"/>
          <w:lang w:eastAsia="pl-PL"/>
        </w:rPr>
        <w:t xml:space="preserve"> że oferowane przez nas wyroby medyczne</w:t>
      </w:r>
      <w:r w:rsidRPr="001254BA">
        <w:rPr>
          <w:rFonts w:ascii="Arial Narrow" w:eastAsia="Times New Roman" w:hAnsi="Arial Narrow" w:cs="Times New Roman"/>
          <w:lang w:eastAsia="pl-PL"/>
        </w:rPr>
        <w:t xml:space="preserve"> są dopuszczone do obrotu i używania na</w:t>
      </w:r>
      <w:r w:rsidR="00D72A14" w:rsidRPr="001254BA">
        <w:rPr>
          <w:rFonts w:ascii="Arial Narrow" w:eastAsia="Times New Roman" w:hAnsi="Arial Narrow" w:cs="Times New Roman"/>
          <w:lang w:eastAsia="pl-PL"/>
        </w:rPr>
        <w:t xml:space="preserve"> terenie Polski na zasadach  określonych</w:t>
      </w:r>
      <w:r w:rsidR="00D72A14" w:rsidRPr="001254BA">
        <w:rPr>
          <w:rFonts w:ascii="Arial Narrow" w:eastAsia="Lucida Sans Unicode" w:hAnsi="Arial Narrow" w:cs="Times New Roman"/>
          <w:kern w:val="1"/>
          <w:lang w:val="x-none"/>
        </w:rPr>
        <w:t xml:space="preserve"> w przepisach ustawy z dnia 20 maja 2010 roku – o wyrobach medycznych</w:t>
      </w:r>
      <w:r w:rsidR="00D72A14" w:rsidRPr="001254BA">
        <w:rPr>
          <w:rFonts w:ascii="Arial Narrow" w:hAnsi="Arial Narrow" w:cs="Times New Roman"/>
        </w:rPr>
        <w:t xml:space="preserve"> (</w:t>
      </w:r>
      <w:proofErr w:type="spellStart"/>
      <w:r w:rsidR="00D72A14" w:rsidRPr="001254BA">
        <w:rPr>
          <w:rFonts w:ascii="Arial Narrow" w:hAnsi="Arial Narrow" w:cs="Times New Roman"/>
        </w:rPr>
        <w:t>t.j</w:t>
      </w:r>
      <w:proofErr w:type="spellEnd"/>
      <w:r w:rsidR="00D72A14" w:rsidRPr="001254BA">
        <w:rPr>
          <w:rFonts w:ascii="Arial Narrow" w:hAnsi="Arial Narrow" w:cs="Times New Roman"/>
        </w:rPr>
        <w:t>. Dz.U. 2017 poz. 211).</w:t>
      </w:r>
      <w:r w:rsidR="000F6638">
        <w:rPr>
          <w:rFonts w:ascii="Arial Narrow" w:hAnsi="Arial Narrow" w:cs="Times New Roman"/>
        </w:rPr>
        <w:t>- o ile dotyczy</w:t>
      </w:r>
    </w:p>
    <w:p w:rsidR="000F6638" w:rsidRDefault="000F6638" w:rsidP="00D72A14">
      <w:pPr>
        <w:spacing w:after="0" w:line="240" w:lineRule="auto"/>
        <w:jc w:val="both"/>
        <w:rPr>
          <w:rFonts w:ascii="Arial Narrow" w:hAnsi="Arial Narrow" w:cs="Times New Roman"/>
        </w:rPr>
      </w:pPr>
    </w:p>
    <w:p w:rsidR="000F6638" w:rsidRPr="005058A9" w:rsidRDefault="000F6638" w:rsidP="005058A9">
      <w:pPr>
        <w:spacing w:after="0" w:line="240" w:lineRule="auto"/>
        <w:jc w:val="both"/>
        <w:rPr>
          <w:rFonts w:ascii="Arial Narrow" w:eastAsia="Lucida Sans Unicode" w:hAnsi="Arial Narrow" w:cs="Times New Roman"/>
          <w:kern w:val="1"/>
          <w:lang w:val="x-none"/>
        </w:rPr>
      </w:pPr>
      <w:r>
        <w:rPr>
          <w:rFonts w:ascii="Arial Narrow" w:hAnsi="Arial Narrow" w:cs="Times New Roman"/>
        </w:rPr>
        <w:t>Oświadczamy, że oferowane przez nas produkty kosmetyczne będące przedmiotem zamówienia, spełniają wszelkie wymagania określone w Rozporządzeniu Parlamentu Europejskiego i Rady nr 1223/2009 (WE)</w:t>
      </w:r>
      <w:r w:rsidR="005058A9">
        <w:rPr>
          <w:rFonts w:ascii="Arial Narrow" w:hAnsi="Arial Narrow" w:cs="Times New Roman"/>
        </w:rPr>
        <w:t xml:space="preserve"> </w:t>
      </w:r>
      <w:r w:rsidRPr="00E2425D">
        <w:rPr>
          <w:rFonts w:ascii="Arial Narrow" w:eastAsia="Lucida Sans Unicode" w:hAnsi="Arial Narrow" w:cs="Arial"/>
          <w:bCs/>
          <w:color w:val="000000" w:themeColor="text1"/>
          <w:kern w:val="1"/>
        </w:rPr>
        <w:t xml:space="preserve">z dnia </w:t>
      </w:r>
      <w:r w:rsidR="005058A9">
        <w:rPr>
          <w:rFonts w:ascii="Arial Narrow" w:eastAsia="Lucida Sans Unicode" w:hAnsi="Arial Narrow" w:cs="Arial"/>
          <w:bCs/>
          <w:color w:val="000000" w:themeColor="text1"/>
          <w:kern w:val="1"/>
        </w:rPr>
        <w:br/>
      </w:r>
      <w:r w:rsidRPr="00E2425D">
        <w:rPr>
          <w:rFonts w:ascii="Arial Narrow" w:eastAsia="Lucida Sans Unicode" w:hAnsi="Arial Narrow" w:cs="Arial"/>
          <w:bCs/>
          <w:color w:val="000000" w:themeColor="text1"/>
          <w:kern w:val="1"/>
        </w:rPr>
        <w:t>30 listopada 2009r. dotyczące produktów kosmetycznych obowiązujące od 11 lipca 2013 roku, które zastąpiło przepisy u</w:t>
      </w:r>
      <w:r>
        <w:rPr>
          <w:rFonts w:ascii="Arial Narrow" w:eastAsia="Lucida Sans Unicode" w:hAnsi="Arial Narrow" w:cs="Arial"/>
          <w:bCs/>
          <w:color w:val="000000" w:themeColor="text1"/>
          <w:kern w:val="1"/>
        </w:rPr>
        <w:t>stawy o kosmetykach (Dz. U.2001</w:t>
      </w:r>
      <w:r w:rsidRPr="00E2425D">
        <w:rPr>
          <w:rFonts w:ascii="Arial Narrow" w:eastAsia="Lucida Sans Unicode" w:hAnsi="Arial Narrow" w:cs="Arial"/>
          <w:bCs/>
          <w:color w:val="000000" w:themeColor="text1"/>
          <w:kern w:val="1"/>
        </w:rPr>
        <w:t xml:space="preserve"> nr 72 poz. 473 ze zm.) i </w:t>
      </w:r>
      <w:r w:rsidRPr="00E2425D">
        <w:rPr>
          <w:rStyle w:val="Uwydatnienie"/>
          <w:rFonts w:ascii="Arial Narrow" w:hAnsi="Arial Narrow"/>
        </w:rPr>
        <w:t>Rozporządzenie</w:t>
      </w:r>
      <w:r w:rsidR="005058A9">
        <w:rPr>
          <w:rStyle w:val="Uwydatnienie"/>
          <w:rFonts w:ascii="Arial Narrow" w:hAnsi="Arial Narrow"/>
        </w:rPr>
        <w:t>m</w:t>
      </w:r>
      <w:r w:rsidRPr="00E2425D">
        <w:rPr>
          <w:rStyle w:val="st"/>
          <w:rFonts w:ascii="Arial Narrow" w:hAnsi="Arial Narrow"/>
        </w:rPr>
        <w:t xml:space="preserve"> Komisji (UE) NR </w:t>
      </w:r>
      <w:r w:rsidRPr="00E2425D">
        <w:rPr>
          <w:rStyle w:val="Uwydatnienie"/>
          <w:rFonts w:ascii="Arial Narrow" w:hAnsi="Arial Narrow"/>
        </w:rPr>
        <w:t>655/2013</w:t>
      </w:r>
      <w:r w:rsidRPr="00E2425D">
        <w:rPr>
          <w:rStyle w:val="st"/>
          <w:rFonts w:ascii="Arial Narrow" w:hAnsi="Arial Narrow"/>
        </w:rPr>
        <w:t xml:space="preserve"> z dnia 10 lipca 2013 r.</w:t>
      </w:r>
    </w:p>
    <w:p w:rsidR="0025723F" w:rsidRPr="001254BA" w:rsidRDefault="0025723F" w:rsidP="0025723F">
      <w:pPr>
        <w:rPr>
          <w:rFonts w:ascii="Arial Narrow" w:hAnsi="Arial Narrow" w:cs="Times New Roman"/>
        </w:rPr>
      </w:pPr>
    </w:p>
    <w:p w:rsidR="0025723F" w:rsidRPr="001254BA" w:rsidRDefault="0025723F" w:rsidP="0025723F">
      <w:pPr>
        <w:rPr>
          <w:rFonts w:ascii="Arial Narrow" w:hAnsi="Arial Narrow" w:cs="Times New Roman"/>
        </w:rPr>
      </w:pPr>
      <w:r w:rsidRPr="001254BA">
        <w:rPr>
          <w:rFonts w:ascii="Arial Narrow" w:hAnsi="Arial Narrow" w:cs="Times New Roman"/>
        </w:rPr>
        <w:t>Pozostaję związany niniejszą ofertą na czas wskazany w specyfikacji istotnych warunków zamówienia.</w:t>
      </w:r>
    </w:p>
    <w:p w:rsidR="0025723F" w:rsidRPr="001254BA" w:rsidRDefault="0025723F" w:rsidP="0025723F">
      <w:pPr>
        <w:jc w:val="both"/>
        <w:rPr>
          <w:rFonts w:ascii="Arial Narrow" w:hAnsi="Arial Narrow" w:cs="Times New Roman"/>
        </w:rPr>
      </w:pPr>
      <w:r w:rsidRPr="001254BA">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lastRenderedPageBreak/>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FD0F4B">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CF4BE1" w:rsidRPr="001254BA" w:rsidRDefault="00D142AB" w:rsidP="00CF4BE1">
      <w:pPr>
        <w:jc w:val="right"/>
        <w:rPr>
          <w:rFonts w:ascii="Times New Roman" w:hAnsi="Times New Roman" w:cs="Times New Roman"/>
          <w:sz w:val="18"/>
          <w:szCs w:val="18"/>
        </w:rPr>
      </w:pPr>
      <w:r w:rsidRPr="001254BA">
        <w:rPr>
          <w:rFonts w:ascii="Times New Roman" w:hAnsi="Times New Roman" w:cs="Times New Roman"/>
          <w:sz w:val="18"/>
          <w:szCs w:val="18"/>
        </w:rPr>
        <w:lastRenderedPageBreak/>
        <w:t>Załącznik nr 3</w:t>
      </w:r>
      <w:r w:rsidR="00FE3A3E" w:rsidRPr="001254BA">
        <w:rPr>
          <w:rFonts w:ascii="Times New Roman" w:hAnsi="Times New Roman" w:cs="Times New Roman"/>
          <w:sz w:val="18"/>
          <w:szCs w:val="18"/>
        </w:rPr>
        <w:t>/1</w:t>
      </w:r>
      <w:r w:rsidR="00A04AD0" w:rsidRPr="001254BA">
        <w:rPr>
          <w:rFonts w:ascii="Times New Roman" w:hAnsi="Times New Roman" w:cs="Times New Roman"/>
          <w:sz w:val="18"/>
          <w:szCs w:val="18"/>
        </w:rPr>
        <w:t xml:space="preserve"> do SIWZ </w:t>
      </w:r>
    </w:p>
    <w:p w:rsidR="00CF4BE1" w:rsidRPr="001254BA" w:rsidRDefault="00CF4BE1" w:rsidP="00CF4BE1">
      <w:pPr>
        <w:tabs>
          <w:tab w:val="left" w:pos="9000"/>
        </w:tabs>
        <w:rPr>
          <w:rFonts w:ascii="Times New Roman" w:hAnsi="Times New Roman" w:cs="Times New Roman"/>
          <w:sz w:val="18"/>
          <w:szCs w:val="18"/>
        </w:rPr>
      </w:pPr>
      <w:r w:rsidRPr="001254BA">
        <w:rPr>
          <w:rFonts w:ascii="Times New Roman" w:hAnsi="Times New Roman" w:cs="Times New Roman"/>
          <w:sz w:val="18"/>
          <w:szCs w:val="18"/>
        </w:rPr>
        <w:t>ZAMAWIAJĄCY: Uniwersytecki Szpital Dziecięcy w Krakowie, ul. Wielicka 265, 30-663 Kraków</w:t>
      </w:r>
    </w:p>
    <w:p w:rsidR="00CF4BE1" w:rsidRPr="001254BA" w:rsidRDefault="00CF4BE1" w:rsidP="00CF4BE1">
      <w:pPr>
        <w:tabs>
          <w:tab w:val="left" w:pos="9000"/>
        </w:tabs>
        <w:rPr>
          <w:rFonts w:ascii="Times New Roman" w:hAnsi="Times New Roman" w:cs="Times New Roman"/>
          <w:sz w:val="18"/>
          <w:szCs w:val="18"/>
        </w:rPr>
      </w:pPr>
    </w:p>
    <w:p w:rsidR="00CF4BE1" w:rsidRPr="001254BA" w:rsidRDefault="00CF4BE1" w:rsidP="001254BA">
      <w:pPr>
        <w:tabs>
          <w:tab w:val="left" w:pos="9000"/>
        </w:tabs>
        <w:rPr>
          <w:rFonts w:ascii="Times New Roman" w:hAnsi="Times New Roman" w:cs="Times New Roman"/>
          <w:sz w:val="18"/>
          <w:szCs w:val="18"/>
        </w:rPr>
      </w:pPr>
      <w:r w:rsidRPr="001254BA">
        <w:rPr>
          <w:rFonts w:ascii="Times New Roman" w:hAnsi="Times New Roman" w:cs="Times New Roman"/>
          <w:sz w:val="18"/>
          <w:szCs w:val="18"/>
        </w:rPr>
        <w:t>Nazwa i adres Wykonawcy:........................................................................................................</w:t>
      </w:r>
    </w:p>
    <w:p w:rsidR="00CF4BE1" w:rsidRPr="001254BA" w:rsidRDefault="000B5CEB" w:rsidP="000B5CEB">
      <w:pPr>
        <w:ind w:left="4248" w:firstLine="708"/>
        <w:rPr>
          <w:rFonts w:ascii="Times New Roman" w:hAnsi="Times New Roman" w:cs="Times New Roman"/>
          <w:b/>
          <w:kern w:val="2"/>
          <w:sz w:val="18"/>
          <w:szCs w:val="18"/>
          <w:lang w:eastAsia="pl-PL"/>
        </w:rPr>
      </w:pPr>
      <w:r w:rsidRPr="001254BA">
        <w:rPr>
          <w:rFonts w:ascii="Times New Roman" w:hAnsi="Times New Roman" w:cs="Times New Roman"/>
          <w:b/>
          <w:sz w:val="18"/>
          <w:szCs w:val="18"/>
        </w:rPr>
        <w:t>KALKULACJA CENOWA- OPIS PRZEDMIOTU ZAMÓWIENIA</w:t>
      </w:r>
      <w:r w:rsidR="00FE3A3E" w:rsidRPr="001254BA">
        <w:rPr>
          <w:rFonts w:ascii="Times New Roman" w:hAnsi="Times New Roman" w:cs="Times New Roman"/>
          <w:b/>
          <w:sz w:val="18"/>
          <w:szCs w:val="18"/>
        </w:rPr>
        <w:t xml:space="preserve"> – GRUPA 1 </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0B361F" w:rsidRPr="001254BA"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 xml:space="preserve">Nazwa handlowa przedmiotu zamówienia </w:t>
            </w:r>
          </w:p>
          <w:p w:rsidR="000B361F" w:rsidRPr="001254BA" w:rsidRDefault="000B361F" w:rsidP="00A8248E">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VAT</w:t>
            </w:r>
          </w:p>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Pełny</w:t>
            </w:r>
          </w:p>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sz w:val="18"/>
                <w:szCs w:val="18"/>
              </w:rPr>
            </w:pPr>
            <w:r w:rsidRPr="001254BA">
              <w:rPr>
                <w:rFonts w:ascii="Times New Roman" w:hAnsi="Times New Roman" w:cs="Times New Roman"/>
                <w:sz w:val="18"/>
                <w:szCs w:val="18"/>
              </w:rPr>
              <w:t>Kraj produkcji</w:t>
            </w:r>
          </w:p>
        </w:tc>
      </w:tr>
      <w:tr w:rsidR="000B361F" w:rsidRPr="001254BA"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A8248E">
            <w:pPr>
              <w:jc w:val="center"/>
              <w:rPr>
                <w:rFonts w:ascii="Times New Roman" w:hAnsi="Times New Roman" w:cs="Times New Roman"/>
                <w:b/>
                <w:sz w:val="18"/>
                <w:szCs w:val="18"/>
              </w:rPr>
            </w:pPr>
            <w:r w:rsidRPr="001254BA">
              <w:rPr>
                <w:rFonts w:ascii="Times New Roman" w:hAnsi="Times New Roman"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FE3A3E">
            <w:pPr>
              <w:rPr>
                <w:rFonts w:ascii="Times New Roman" w:hAnsi="Times New Roman" w:cs="Times New Roman"/>
                <w:snapToGrid w:val="0"/>
                <w:sz w:val="18"/>
                <w:szCs w:val="18"/>
                <w:lang w:val="en-US"/>
              </w:rPr>
            </w:pPr>
            <w:proofErr w:type="spellStart"/>
            <w:r w:rsidRPr="001254BA">
              <w:rPr>
                <w:rFonts w:ascii="Times New Roman" w:hAnsi="Times New Roman" w:cs="Times New Roman"/>
                <w:snapToGrid w:val="0"/>
                <w:sz w:val="18"/>
                <w:szCs w:val="18"/>
                <w:lang w:val="en-US"/>
              </w:rPr>
              <w:t>Bezbarwne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czyste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mikrobiologicznie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mydło</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po</w:t>
            </w:r>
            <w:r w:rsidR="005058A9">
              <w:rPr>
                <w:rFonts w:ascii="Times New Roman" w:hAnsi="Times New Roman" w:cs="Times New Roman"/>
                <w:snapToGrid w:val="0"/>
                <w:sz w:val="18"/>
                <w:szCs w:val="18"/>
                <w:lang w:val="en-US"/>
              </w:rPr>
              <w:t>staci</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emulsji</w:t>
            </w:r>
            <w:proofErr w:type="spellEnd"/>
            <w:r w:rsidR="005058A9">
              <w:rPr>
                <w:rFonts w:ascii="Times New Roman" w:hAnsi="Times New Roman" w:cs="Times New Roman"/>
                <w:snapToGrid w:val="0"/>
                <w:sz w:val="18"/>
                <w:szCs w:val="18"/>
                <w:lang w:val="en-US"/>
              </w:rPr>
              <w:t xml:space="preserve"> do </w:t>
            </w:r>
            <w:proofErr w:type="spellStart"/>
            <w:r w:rsidR="005058A9">
              <w:rPr>
                <w:rFonts w:ascii="Times New Roman" w:hAnsi="Times New Roman" w:cs="Times New Roman"/>
                <w:snapToGrid w:val="0"/>
                <w:sz w:val="18"/>
                <w:szCs w:val="18"/>
                <w:lang w:val="en-US"/>
              </w:rPr>
              <w:t>higienicznego</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chirurgicznego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mycia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rąk</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hermetycznych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jednorazowych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opakowaniach</w:t>
            </w:r>
            <w:proofErr w:type="spellEnd"/>
            <w:r w:rsidRPr="001254BA">
              <w:rPr>
                <w:rFonts w:ascii="Times New Roman" w:hAnsi="Times New Roman" w:cs="Times New Roman"/>
                <w:snapToGrid w:val="0"/>
                <w:sz w:val="18"/>
                <w:szCs w:val="18"/>
                <w:lang w:val="en-US"/>
              </w:rPr>
              <w:t xml:space="preserve"> z </w:t>
            </w:r>
            <w:proofErr w:type="spellStart"/>
            <w:r w:rsidRPr="001254BA">
              <w:rPr>
                <w:rFonts w:ascii="Times New Roman" w:hAnsi="Times New Roman" w:cs="Times New Roman"/>
                <w:snapToGrid w:val="0"/>
                <w:sz w:val="18"/>
                <w:szCs w:val="18"/>
                <w:lang w:val="en-US"/>
              </w:rPr>
              <w:t>zintegrowanym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bezpiecznym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systemem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dozowania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pasującym</w:t>
            </w:r>
            <w:proofErr w:type="spellEnd"/>
            <w:r w:rsidRPr="001254BA">
              <w:rPr>
                <w:rFonts w:ascii="Times New Roman" w:hAnsi="Times New Roman" w:cs="Times New Roman"/>
                <w:snapToGrid w:val="0"/>
                <w:sz w:val="18"/>
                <w:szCs w:val="18"/>
                <w:lang w:val="en-US"/>
              </w:rPr>
              <w:t xml:space="preserve"> do </w:t>
            </w:r>
            <w:proofErr w:type="spellStart"/>
            <w:r w:rsidRPr="001254BA">
              <w:rPr>
                <w:rFonts w:ascii="Times New Roman" w:hAnsi="Times New Roman" w:cs="Times New Roman"/>
                <w:snapToGrid w:val="0"/>
                <w:sz w:val="18"/>
                <w:szCs w:val="18"/>
                <w:lang w:val="en-US"/>
              </w:rPr>
              <w:t>dozowników</w:t>
            </w:r>
            <w:proofErr w:type="spellEnd"/>
            <w:r w:rsidRPr="001254BA">
              <w:rPr>
                <w:rFonts w:ascii="Times New Roman" w:hAnsi="Times New Roman" w:cs="Times New Roman"/>
                <w:snapToGrid w:val="0"/>
                <w:sz w:val="18"/>
                <w:szCs w:val="18"/>
                <w:lang w:val="en-US"/>
              </w:rPr>
              <w:t xml:space="preserve"> “STERISOL”, </w:t>
            </w:r>
            <w:proofErr w:type="spellStart"/>
            <w:r w:rsidRPr="001254BA">
              <w:rPr>
                <w:rFonts w:ascii="Times New Roman" w:hAnsi="Times New Roman" w:cs="Times New Roman"/>
                <w:snapToGrid w:val="0"/>
                <w:sz w:val="18"/>
                <w:szCs w:val="18"/>
                <w:lang w:val="en-US"/>
              </w:rPr>
              <w:t>będących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wyposażeniu</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Szpitala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Idealne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dla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osób</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często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myjących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rece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zawiera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substnacji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konsrwujących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bakteriostatycznyc</w:t>
            </w:r>
            <w:bookmarkStart w:id="0" w:name="_GoBack"/>
            <w:bookmarkEnd w:id="0"/>
            <w:r w:rsidRPr="001254BA">
              <w:rPr>
                <w:rFonts w:ascii="Times New Roman" w:hAnsi="Times New Roman" w:cs="Times New Roman"/>
                <w:snapToGrid w:val="0"/>
                <w:sz w:val="18"/>
                <w:szCs w:val="18"/>
                <w:lang w:val="en-US"/>
              </w:rPr>
              <w:t>h</w:t>
            </w:r>
            <w:proofErr w:type="spellEnd"/>
            <w:r w:rsidRPr="001254BA">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bezpieczne</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dla</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skóry</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wrażliwej</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skłonnej</w:t>
            </w:r>
            <w:proofErr w:type="spellEnd"/>
            <w:r w:rsidRPr="001254BA">
              <w:rPr>
                <w:rFonts w:ascii="Times New Roman" w:hAnsi="Times New Roman" w:cs="Times New Roman"/>
                <w:snapToGrid w:val="0"/>
                <w:sz w:val="18"/>
                <w:szCs w:val="18"/>
                <w:lang w:val="en-US"/>
              </w:rPr>
              <w:t xml:space="preserve"> do </w:t>
            </w:r>
            <w:proofErr w:type="spellStart"/>
            <w:r w:rsidRPr="001254BA">
              <w:rPr>
                <w:rFonts w:ascii="Times New Roman" w:hAnsi="Times New Roman" w:cs="Times New Roman"/>
                <w:snapToGrid w:val="0"/>
                <w:sz w:val="18"/>
                <w:szCs w:val="18"/>
                <w:lang w:val="en-US"/>
              </w:rPr>
              <w:t>podraznień</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Możliwość</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stosowania</w:t>
            </w:r>
            <w:proofErr w:type="spellEnd"/>
            <w:r w:rsidRPr="001254BA">
              <w:rPr>
                <w:rFonts w:ascii="Times New Roman" w:hAnsi="Times New Roman" w:cs="Times New Roman"/>
                <w:snapToGrid w:val="0"/>
                <w:sz w:val="18"/>
                <w:szCs w:val="18"/>
                <w:lang w:val="en-US"/>
              </w:rPr>
              <w:t xml:space="preserve"> u </w:t>
            </w:r>
            <w:proofErr w:type="spellStart"/>
            <w:r w:rsidRPr="001254BA">
              <w:rPr>
                <w:rFonts w:ascii="Times New Roman" w:hAnsi="Times New Roman" w:cs="Times New Roman"/>
                <w:snapToGrid w:val="0"/>
                <w:sz w:val="18"/>
                <w:szCs w:val="18"/>
                <w:lang w:val="en-US"/>
              </w:rPr>
              <w:t>noworodków</w:t>
            </w:r>
            <w:proofErr w:type="spellEnd"/>
            <w:r w:rsidRPr="001254BA">
              <w:rPr>
                <w:rFonts w:ascii="Times New Roman" w:hAnsi="Times New Roman" w:cs="Times New Roman"/>
                <w:snapToGrid w:val="0"/>
                <w:sz w:val="18"/>
                <w:szCs w:val="18"/>
                <w:lang w:val="en-US"/>
              </w:rPr>
              <w:t xml:space="preserve"> – </w:t>
            </w:r>
            <w:proofErr w:type="spellStart"/>
            <w:r w:rsidRPr="001254BA">
              <w:rPr>
                <w:rFonts w:ascii="Times New Roman" w:hAnsi="Times New Roman" w:cs="Times New Roman"/>
                <w:snapToGrid w:val="0"/>
                <w:sz w:val="18"/>
                <w:szCs w:val="18"/>
                <w:lang w:val="en-US"/>
              </w:rPr>
              <w:t>wy</w:t>
            </w:r>
            <w:r w:rsidR="005058A9">
              <w:rPr>
                <w:rFonts w:ascii="Times New Roman" w:hAnsi="Times New Roman" w:cs="Times New Roman"/>
                <w:snapToGrid w:val="0"/>
                <w:sz w:val="18"/>
                <w:szCs w:val="18"/>
                <w:lang w:val="en-US"/>
              </w:rPr>
              <w:t>magane</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oświadczenie</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producenta</w:t>
            </w:r>
            <w:proofErr w:type="spellEnd"/>
            <w:r w:rsidR="005058A9">
              <w:rPr>
                <w:rFonts w:ascii="Times New Roman" w:hAnsi="Times New Roman" w:cs="Times New Roman"/>
                <w:snapToGrid w:val="0"/>
                <w:sz w:val="18"/>
                <w:szCs w:val="18"/>
                <w:lang w:val="en-US"/>
              </w:rPr>
              <w:t>.</w:t>
            </w:r>
          </w:p>
          <w:p w:rsidR="000B361F" w:rsidRPr="001254BA" w:rsidRDefault="000B361F" w:rsidP="00474A19">
            <w:pPr>
              <w:rPr>
                <w:rFonts w:ascii="Times New Roman" w:hAnsi="Times New Roman" w:cs="Times New Roman"/>
                <w:snapToGrid w:val="0"/>
                <w:sz w:val="18"/>
                <w:szCs w:val="18"/>
                <w:lang w:val="en-US"/>
              </w:rPr>
            </w:pPr>
            <w:proofErr w:type="spellStart"/>
            <w:r w:rsidRPr="001254BA">
              <w:rPr>
                <w:rFonts w:ascii="Times New Roman" w:hAnsi="Times New Roman" w:cs="Times New Roman"/>
                <w:snapToGrid w:val="0"/>
                <w:sz w:val="18"/>
                <w:szCs w:val="18"/>
                <w:lang w:val="en-US"/>
              </w:rPr>
              <w:t>Pojemnik</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zabezpieczający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czystość</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mikrobiologiczną</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przez</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cały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okres</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stosowania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Pojemnik</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gwarabt</w:t>
            </w:r>
            <w:r w:rsidR="005058A9">
              <w:rPr>
                <w:rFonts w:ascii="Times New Roman" w:hAnsi="Times New Roman" w:cs="Times New Roman"/>
                <w:snapToGrid w:val="0"/>
                <w:sz w:val="18"/>
                <w:szCs w:val="18"/>
                <w:lang w:val="en-US"/>
              </w:rPr>
              <w:t>ujący</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brak</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zasysania</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powietrza</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zanieczyszczeń</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mikrobiologicznych</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trakcie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dozowania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mydła</w:t>
            </w:r>
            <w:proofErr w:type="spellEnd"/>
            <w:r w:rsidRPr="001254BA">
              <w:rPr>
                <w:rFonts w:ascii="Times New Roman" w:hAnsi="Times New Roman" w:cs="Times New Roman"/>
                <w:snapToGrid w:val="0"/>
                <w:sz w:val="18"/>
                <w:szCs w:val="18"/>
                <w:lang w:val="en-US"/>
              </w:rPr>
              <w:t xml:space="preserve"> . Op.</w:t>
            </w:r>
            <w:r w:rsidR="00474A19">
              <w:rPr>
                <w:rFonts w:ascii="Times New Roman" w:hAnsi="Times New Roman" w:cs="Times New Roman"/>
                <w:snapToGrid w:val="0"/>
                <w:sz w:val="18"/>
                <w:szCs w:val="18"/>
                <w:lang w:val="en-US"/>
              </w:rPr>
              <w:t xml:space="preserve"> a </w:t>
            </w:r>
            <w:r w:rsidRPr="001254BA">
              <w:rPr>
                <w:rFonts w:ascii="Times New Roman" w:hAnsi="Times New Roman" w:cs="Times New Roman"/>
                <w:snapToGrid w:val="0"/>
                <w:sz w:val="18"/>
                <w:szCs w:val="18"/>
                <w:lang w:val="en-US"/>
              </w:rPr>
              <w:t xml:space="preserve">700 ml </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A8248E">
            <w:pPr>
              <w:jc w:val="center"/>
              <w:rPr>
                <w:rFonts w:ascii="Times New Roman" w:hAnsi="Times New Roman" w:cs="Times New Roman"/>
                <w:snapToGrid w:val="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A8248E">
            <w:pPr>
              <w:jc w:val="center"/>
              <w:rPr>
                <w:rFonts w:ascii="Times New Roman" w:hAnsi="Times New Roman" w:cs="Times New Roman"/>
                <w:b/>
                <w:snapToGrid w:val="0"/>
                <w:sz w:val="18"/>
                <w:szCs w:val="18"/>
              </w:rPr>
            </w:pPr>
          </w:p>
          <w:p w:rsidR="000B361F" w:rsidRPr="001254BA" w:rsidRDefault="000B361F" w:rsidP="00A8248E">
            <w:pPr>
              <w:jc w:val="center"/>
              <w:rPr>
                <w:rFonts w:ascii="Times New Roman" w:hAnsi="Times New Roman" w:cs="Times New Roman"/>
                <w:b/>
                <w:snapToGrid w:val="0"/>
                <w:sz w:val="18"/>
                <w:szCs w:val="18"/>
              </w:rPr>
            </w:pPr>
          </w:p>
          <w:p w:rsidR="000B361F" w:rsidRPr="001254BA" w:rsidRDefault="000B361F" w:rsidP="00A8248E">
            <w:pPr>
              <w:jc w:val="center"/>
              <w:rPr>
                <w:rFonts w:ascii="Times New Roman" w:hAnsi="Times New Roman" w:cs="Times New Roman"/>
                <w:b/>
                <w:snapToGrid w:val="0"/>
                <w:sz w:val="18"/>
                <w:szCs w:val="18"/>
              </w:rPr>
            </w:pPr>
            <w:r w:rsidRPr="001254BA">
              <w:rPr>
                <w:rFonts w:ascii="Times New Roman" w:hAnsi="Times New Roman" w:cs="Times New Roman"/>
                <w:b/>
                <w:snapToGrid w:val="0"/>
                <w:sz w:val="18"/>
                <w:szCs w:val="18"/>
              </w:rPr>
              <w:t>10</w:t>
            </w:r>
            <w:r w:rsidR="005058A9">
              <w:rPr>
                <w:rFonts w:ascii="Times New Roman" w:hAnsi="Times New Roman" w:cs="Times New Roman"/>
                <w:b/>
                <w:snapToGrid w:val="0"/>
                <w:sz w:val="18"/>
                <w:szCs w:val="18"/>
              </w:rPr>
              <w:t xml:space="preserve"> </w:t>
            </w:r>
            <w:r w:rsidRPr="001254BA">
              <w:rPr>
                <w:rFonts w:ascii="Times New Roman" w:hAnsi="Times New Roman" w:cs="Times New Roman"/>
                <w:b/>
                <w:snapToGrid w:val="0"/>
                <w:sz w:val="18"/>
                <w:szCs w:val="18"/>
              </w:rPr>
              <w:t>000</w:t>
            </w:r>
            <w:r w:rsidR="00980A99" w:rsidRPr="001254BA">
              <w:rPr>
                <w:rFonts w:ascii="Times New Roman" w:hAnsi="Times New Roman" w:cs="Times New Roman"/>
                <w:b/>
                <w:snapToGrid w:val="0"/>
                <w:sz w:val="18"/>
                <w:szCs w:val="18"/>
              </w:rPr>
              <w:t xml:space="preserve"> op.</w:t>
            </w:r>
          </w:p>
          <w:p w:rsidR="000B361F" w:rsidRPr="001254BA" w:rsidRDefault="000B361F" w:rsidP="00A8248E">
            <w:pPr>
              <w:jc w:val="center"/>
              <w:rPr>
                <w:rFonts w:ascii="Times New Roman" w:hAnsi="Times New Roman" w:cs="Times New Roman"/>
                <w:b/>
                <w:snapToGrid w:val="0"/>
                <w:sz w:val="18"/>
                <w:szCs w:val="18"/>
              </w:rPr>
            </w:pPr>
          </w:p>
          <w:p w:rsidR="000B361F" w:rsidRPr="001254BA" w:rsidRDefault="000B361F" w:rsidP="00A8248E">
            <w:pPr>
              <w:jc w:val="center"/>
              <w:rPr>
                <w:rFonts w:ascii="Times New Roman" w:hAnsi="Times New Roman" w:cs="Times New Roman"/>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1197"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A8248E">
            <w:pPr>
              <w:rPr>
                <w:rFonts w:ascii="Times New Roman" w:hAnsi="Times New Roman" w:cs="Times New Roman"/>
                <w:sz w:val="18"/>
                <w:szCs w:val="18"/>
              </w:rPr>
            </w:pPr>
          </w:p>
        </w:tc>
      </w:tr>
    </w:tbl>
    <w:p w:rsidR="00CF4BE1" w:rsidRPr="001254BA" w:rsidRDefault="00CF4BE1" w:rsidP="00CF4BE1">
      <w:pPr>
        <w:rPr>
          <w:rFonts w:ascii="Times New Roman" w:hAnsi="Times New Roman" w:cs="Times New Roman"/>
          <w:sz w:val="18"/>
          <w:szCs w:val="18"/>
        </w:rPr>
      </w:pPr>
      <w:r w:rsidRPr="001254BA">
        <w:rPr>
          <w:rFonts w:ascii="Times New Roman" w:hAnsi="Times New Roman" w:cs="Times New Roman"/>
          <w:sz w:val="18"/>
          <w:szCs w:val="18"/>
        </w:rPr>
        <w:t>.......................................</w:t>
      </w:r>
      <w:r w:rsidR="00671942" w:rsidRPr="001254BA">
        <w:rPr>
          <w:rFonts w:ascii="Times New Roman" w:hAnsi="Times New Roman" w:cs="Times New Roman"/>
          <w:sz w:val="18"/>
          <w:szCs w:val="18"/>
        </w:rPr>
        <w:t>....................</w:t>
      </w:r>
      <w:r w:rsidR="00671942" w:rsidRPr="001254BA">
        <w:rPr>
          <w:rFonts w:ascii="Times New Roman" w:hAnsi="Times New Roman" w:cs="Times New Roman"/>
          <w:sz w:val="18"/>
          <w:szCs w:val="18"/>
        </w:rPr>
        <w:tab/>
      </w:r>
      <w:r w:rsidR="00671942" w:rsidRPr="001254BA">
        <w:rPr>
          <w:rFonts w:ascii="Times New Roman" w:hAnsi="Times New Roman" w:cs="Times New Roman"/>
          <w:sz w:val="18"/>
          <w:szCs w:val="18"/>
        </w:rPr>
        <w:tab/>
      </w:r>
      <w:r w:rsidR="00671942" w:rsidRPr="001254BA">
        <w:rPr>
          <w:rFonts w:ascii="Times New Roman" w:hAnsi="Times New Roman" w:cs="Times New Roman"/>
          <w:sz w:val="18"/>
          <w:szCs w:val="18"/>
        </w:rPr>
        <w:tab/>
      </w:r>
      <w:r w:rsidR="00671942" w:rsidRPr="001254BA">
        <w:rPr>
          <w:rFonts w:ascii="Times New Roman" w:hAnsi="Times New Roman" w:cs="Times New Roman"/>
          <w:sz w:val="18"/>
          <w:szCs w:val="18"/>
        </w:rPr>
        <w:tab/>
      </w:r>
      <w:r w:rsidR="00671942" w:rsidRPr="001254BA">
        <w:rPr>
          <w:rFonts w:ascii="Times New Roman" w:hAnsi="Times New Roman" w:cs="Times New Roman"/>
          <w:sz w:val="18"/>
          <w:szCs w:val="18"/>
        </w:rPr>
        <w:tab/>
      </w:r>
      <w:r w:rsidR="001254BA">
        <w:rPr>
          <w:rFonts w:ascii="Times New Roman" w:hAnsi="Times New Roman" w:cs="Times New Roman"/>
          <w:sz w:val="18"/>
          <w:szCs w:val="18"/>
        </w:rPr>
        <w:tab/>
      </w:r>
      <w:r w:rsidR="00472278" w:rsidRPr="001254BA">
        <w:rPr>
          <w:rFonts w:ascii="Times New Roman" w:hAnsi="Times New Roman" w:cs="Times New Roman"/>
          <w:sz w:val="18"/>
          <w:szCs w:val="18"/>
        </w:rPr>
        <w:tab/>
      </w:r>
      <w:r w:rsidR="00472278" w:rsidRPr="001254BA">
        <w:rPr>
          <w:rFonts w:ascii="Times New Roman" w:hAnsi="Times New Roman" w:cs="Times New Roman"/>
          <w:sz w:val="18"/>
          <w:szCs w:val="18"/>
        </w:rPr>
        <w:tab/>
        <w:t>………….</w:t>
      </w:r>
      <w:r w:rsidRPr="001254BA">
        <w:rPr>
          <w:rFonts w:ascii="Times New Roman" w:hAnsi="Times New Roman" w:cs="Times New Roman"/>
          <w:sz w:val="18"/>
          <w:szCs w:val="18"/>
        </w:rPr>
        <w:t>.............................................................................................</w:t>
      </w:r>
    </w:p>
    <w:p w:rsidR="000B361F" w:rsidRPr="001254BA" w:rsidRDefault="00671942" w:rsidP="001254BA">
      <w:pPr>
        <w:rPr>
          <w:rFonts w:ascii="Times New Roman" w:hAnsi="Times New Roman" w:cs="Times New Roman"/>
          <w:i/>
          <w:sz w:val="18"/>
          <w:szCs w:val="18"/>
        </w:rPr>
      </w:pPr>
      <w:r w:rsidRPr="001254BA">
        <w:rPr>
          <w:rFonts w:ascii="Times New Roman" w:hAnsi="Times New Roman" w:cs="Times New Roman"/>
          <w:i/>
          <w:sz w:val="18"/>
          <w:szCs w:val="18"/>
        </w:rPr>
        <w:t>(</w:t>
      </w:r>
      <w:r w:rsidR="00CF4BE1" w:rsidRPr="001254BA">
        <w:rPr>
          <w:rFonts w:ascii="Times New Roman" w:hAnsi="Times New Roman" w:cs="Times New Roman"/>
          <w:i/>
          <w:sz w:val="18"/>
          <w:szCs w:val="18"/>
        </w:rPr>
        <w:t>miejscowość, data</w:t>
      </w:r>
      <w:r w:rsidRPr="001254BA">
        <w:rPr>
          <w:rFonts w:ascii="Times New Roman" w:hAnsi="Times New Roman" w:cs="Times New Roman"/>
          <w:i/>
          <w:sz w:val="18"/>
          <w:szCs w:val="18"/>
        </w:rPr>
        <w:t>)</w:t>
      </w:r>
      <w:r w:rsidR="00474A19">
        <w:rPr>
          <w:rFonts w:ascii="Times New Roman" w:hAnsi="Times New Roman" w:cs="Times New Roman"/>
          <w:i/>
          <w:sz w:val="18"/>
          <w:szCs w:val="18"/>
        </w:rPr>
        <w:t xml:space="preserve">                                                                                        </w:t>
      </w:r>
      <w:r w:rsidR="000B361F" w:rsidRPr="001254BA">
        <w:rPr>
          <w:rFonts w:ascii="Times New Roman" w:hAnsi="Times New Roman" w:cs="Times New Roman"/>
          <w:i/>
          <w:sz w:val="18"/>
          <w:szCs w:val="18"/>
        </w:rPr>
        <w:t xml:space="preserve">  </w:t>
      </w:r>
      <w:r w:rsidR="00CF4BE1" w:rsidRPr="001254BA">
        <w:rPr>
          <w:rFonts w:ascii="Times New Roman" w:hAnsi="Times New Roman" w:cs="Times New Roman"/>
          <w:i/>
          <w:sz w:val="18"/>
          <w:szCs w:val="18"/>
        </w:rPr>
        <w:t xml:space="preserve">                                                </w:t>
      </w:r>
      <w:r w:rsidR="001254BA">
        <w:rPr>
          <w:rFonts w:ascii="Times New Roman" w:hAnsi="Times New Roman" w:cs="Times New Roman"/>
          <w:i/>
          <w:sz w:val="18"/>
          <w:szCs w:val="18"/>
        </w:rPr>
        <w:t xml:space="preserve">        </w:t>
      </w:r>
      <w:r w:rsidR="00CF4BE1" w:rsidRPr="001254BA">
        <w:rPr>
          <w:rFonts w:ascii="Times New Roman" w:hAnsi="Times New Roman" w:cs="Times New Roman"/>
          <w:i/>
          <w:sz w:val="18"/>
          <w:szCs w:val="18"/>
        </w:rPr>
        <w:t>(podpis osoby upoważnionej</w:t>
      </w:r>
      <w:r w:rsidR="00397473" w:rsidRPr="001254BA">
        <w:rPr>
          <w:rFonts w:ascii="Times New Roman" w:hAnsi="Times New Roman" w:cs="Times New Roman"/>
          <w:i/>
          <w:sz w:val="18"/>
          <w:szCs w:val="18"/>
        </w:rPr>
        <w:t xml:space="preserve">   do reprezentowania Wykonawc</w:t>
      </w:r>
      <w:r w:rsidR="000B361F" w:rsidRPr="001254BA">
        <w:rPr>
          <w:rFonts w:ascii="Times New Roman" w:hAnsi="Times New Roman" w:cs="Times New Roman"/>
          <w:i/>
          <w:sz w:val="18"/>
          <w:szCs w:val="18"/>
        </w:rPr>
        <w:t>y</w:t>
      </w:r>
    </w:p>
    <w:p w:rsidR="000B361F" w:rsidRPr="001254BA" w:rsidRDefault="000B361F" w:rsidP="000B361F">
      <w:pPr>
        <w:jc w:val="right"/>
        <w:rPr>
          <w:rFonts w:ascii="Times New Roman" w:hAnsi="Times New Roman" w:cs="Times New Roman"/>
          <w:sz w:val="18"/>
          <w:szCs w:val="18"/>
        </w:rPr>
      </w:pPr>
    </w:p>
    <w:p w:rsidR="000B361F" w:rsidRPr="001254BA" w:rsidRDefault="000B361F" w:rsidP="000B361F">
      <w:pPr>
        <w:jc w:val="right"/>
        <w:rPr>
          <w:rFonts w:ascii="Times New Roman" w:hAnsi="Times New Roman" w:cs="Times New Roman"/>
          <w:sz w:val="18"/>
          <w:szCs w:val="18"/>
        </w:rPr>
      </w:pPr>
      <w:r w:rsidRPr="001254BA">
        <w:rPr>
          <w:rFonts w:ascii="Times New Roman" w:hAnsi="Times New Roman" w:cs="Times New Roman"/>
          <w:sz w:val="18"/>
          <w:szCs w:val="18"/>
        </w:rPr>
        <w:lastRenderedPageBreak/>
        <w:t xml:space="preserve">Załącznik nr 3/2 do SIWZ </w:t>
      </w:r>
    </w:p>
    <w:p w:rsidR="000B361F" w:rsidRPr="001254BA" w:rsidRDefault="000B361F" w:rsidP="000B361F">
      <w:pPr>
        <w:tabs>
          <w:tab w:val="left" w:pos="9000"/>
        </w:tabs>
        <w:rPr>
          <w:rFonts w:ascii="Times New Roman" w:hAnsi="Times New Roman" w:cs="Times New Roman"/>
          <w:sz w:val="18"/>
          <w:szCs w:val="18"/>
        </w:rPr>
      </w:pPr>
      <w:r w:rsidRPr="001254BA">
        <w:rPr>
          <w:rFonts w:ascii="Times New Roman" w:hAnsi="Times New Roman" w:cs="Times New Roman"/>
          <w:sz w:val="18"/>
          <w:szCs w:val="18"/>
        </w:rPr>
        <w:t>ZAMAWIAJĄCY: Uniwersytecki Szpital Dziecięcy w Krakowie, ul. Wielicka 265, 30-663 Kraków</w:t>
      </w:r>
    </w:p>
    <w:p w:rsidR="000B361F" w:rsidRPr="001254BA" w:rsidRDefault="000B361F" w:rsidP="000B361F">
      <w:pPr>
        <w:tabs>
          <w:tab w:val="left" w:pos="9000"/>
        </w:tabs>
        <w:rPr>
          <w:rFonts w:ascii="Times New Roman" w:hAnsi="Times New Roman" w:cs="Times New Roman"/>
          <w:sz w:val="18"/>
          <w:szCs w:val="18"/>
        </w:rPr>
      </w:pPr>
    </w:p>
    <w:p w:rsidR="000B361F" w:rsidRPr="001254BA" w:rsidRDefault="000B361F" w:rsidP="001254BA">
      <w:pPr>
        <w:tabs>
          <w:tab w:val="left" w:pos="9000"/>
        </w:tabs>
        <w:rPr>
          <w:rFonts w:ascii="Times New Roman" w:hAnsi="Times New Roman" w:cs="Times New Roman"/>
          <w:sz w:val="18"/>
          <w:szCs w:val="18"/>
        </w:rPr>
      </w:pPr>
      <w:r w:rsidRPr="001254BA">
        <w:rPr>
          <w:rFonts w:ascii="Times New Roman" w:hAnsi="Times New Roman" w:cs="Times New Roman"/>
          <w:sz w:val="18"/>
          <w:szCs w:val="18"/>
        </w:rPr>
        <w:t>Nazwa i adres Wykonawcy:........................................................................................................</w:t>
      </w:r>
    </w:p>
    <w:p w:rsidR="000B361F" w:rsidRPr="001254BA" w:rsidRDefault="000B361F" w:rsidP="000B361F">
      <w:pPr>
        <w:ind w:left="4248" w:firstLine="708"/>
        <w:rPr>
          <w:rFonts w:ascii="Times New Roman" w:hAnsi="Times New Roman" w:cs="Times New Roman"/>
          <w:b/>
          <w:kern w:val="2"/>
          <w:sz w:val="18"/>
          <w:szCs w:val="18"/>
          <w:lang w:eastAsia="pl-PL"/>
        </w:rPr>
      </w:pPr>
      <w:r w:rsidRPr="001254BA">
        <w:rPr>
          <w:rFonts w:ascii="Times New Roman" w:hAnsi="Times New Roman" w:cs="Times New Roman"/>
          <w:b/>
          <w:sz w:val="18"/>
          <w:szCs w:val="18"/>
        </w:rPr>
        <w:t>KALKULACJA CENOWA- OPIS PRZEDMIOTU ZAMÓWIENIA – GRUPA 2</w:t>
      </w:r>
      <w:r w:rsidR="003D2D8B" w:rsidRPr="001254BA">
        <w:rPr>
          <w:rFonts w:ascii="Times New Roman" w:hAnsi="Times New Roman" w:cs="Times New Roman"/>
          <w:b/>
          <w:sz w:val="18"/>
          <w:szCs w:val="18"/>
        </w:rPr>
        <w:t xml:space="preserve"> </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0B361F" w:rsidRPr="001254BA"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Nazwa handlowa przedmiotu zamówienia </w:t>
            </w:r>
          </w:p>
          <w:p w:rsidR="000B361F" w:rsidRPr="001254BA" w:rsidRDefault="000B361F" w:rsidP="00474A19">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VAT</w:t>
            </w:r>
          </w:p>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Pełny</w:t>
            </w:r>
          </w:p>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sz w:val="18"/>
                <w:szCs w:val="18"/>
              </w:rPr>
            </w:pPr>
            <w:r w:rsidRPr="001254BA">
              <w:rPr>
                <w:rFonts w:ascii="Times New Roman" w:hAnsi="Times New Roman" w:cs="Times New Roman"/>
                <w:sz w:val="18"/>
                <w:szCs w:val="18"/>
              </w:rPr>
              <w:t>Kraj produkcji</w:t>
            </w:r>
          </w:p>
        </w:tc>
      </w:tr>
      <w:tr w:rsidR="000B361F" w:rsidRPr="001254BA" w:rsidTr="000B361F">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0B361F" w:rsidRPr="001254BA" w:rsidRDefault="000B361F" w:rsidP="00474A19">
            <w:pPr>
              <w:jc w:val="center"/>
              <w:rPr>
                <w:rFonts w:ascii="Times New Roman" w:hAnsi="Times New Roman" w:cs="Times New Roman"/>
                <w:b/>
                <w:sz w:val="18"/>
                <w:szCs w:val="18"/>
              </w:rPr>
            </w:pPr>
            <w:r w:rsidRPr="001254BA">
              <w:rPr>
                <w:rFonts w:ascii="Times New Roman" w:hAnsi="Times New Roman"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5058A9">
            <w:pPr>
              <w:rPr>
                <w:rFonts w:ascii="Times New Roman" w:hAnsi="Times New Roman" w:cs="Times New Roman"/>
                <w:snapToGrid w:val="0"/>
                <w:sz w:val="18"/>
                <w:szCs w:val="18"/>
                <w:lang w:val="en-US"/>
              </w:rPr>
            </w:pPr>
            <w:proofErr w:type="spellStart"/>
            <w:r w:rsidRPr="001254BA">
              <w:rPr>
                <w:rFonts w:ascii="Times New Roman" w:hAnsi="Times New Roman" w:cs="Times New Roman"/>
                <w:snapToGrid w:val="0"/>
                <w:sz w:val="18"/>
                <w:szCs w:val="18"/>
                <w:lang w:val="en-US"/>
              </w:rPr>
              <w:t>Emulsja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myjąca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zawierająca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mydła</w:t>
            </w:r>
            <w:proofErr w:type="spellEnd"/>
            <w:r w:rsidRPr="001254BA">
              <w:rPr>
                <w:rFonts w:ascii="Times New Roman" w:hAnsi="Times New Roman" w:cs="Times New Roman"/>
                <w:snapToGrid w:val="0"/>
                <w:sz w:val="18"/>
                <w:szCs w:val="18"/>
                <w:lang w:val="en-US"/>
              </w:rPr>
              <w:t xml:space="preserve">, o </w:t>
            </w:r>
            <w:proofErr w:type="spellStart"/>
            <w:r w:rsidRPr="001254BA">
              <w:rPr>
                <w:rFonts w:ascii="Times New Roman" w:hAnsi="Times New Roman" w:cs="Times New Roman"/>
                <w:snapToGrid w:val="0"/>
                <w:sz w:val="18"/>
                <w:szCs w:val="18"/>
                <w:lang w:val="en-US"/>
              </w:rPr>
              <w:t>działaniu</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przeciwbakteryjnym</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przeciwgrzybicznym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mająca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zastosow</w:t>
            </w:r>
            <w:r w:rsidR="005058A9">
              <w:rPr>
                <w:rFonts w:ascii="Times New Roman" w:hAnsi="Times New Roman" w:cs="Times New Roman"/>
                <w:snapToGrid w:val="0"/>
                <w:sz w:val="18"/>
                <w:szCs w:val="18"/>
                <w:lang w:val="en-US"/>
              </w:rPr>
              <w:t>anie</w:t>
            </w:r>
            <w:proofErr w:type="spellEnd"/>
            <w:r w:rsidR="005058A9">
              <w:rPr>
                <w:rFonts w:ascii="Times New Roman" w:hAnsi="Times New Roman" w:cs="Times New Roman"/>
                <w:snapToGrid w:val="0"/>
                <w:sz w:val="18"/>
                <w:szCs w:val="18"/>
                <w:lang w:val="en-US"/>
              </w:rPr>
              <w:t xml:space="preserve"> do </w:t>
            </w:r>
            <w:proofErr w:type="spellStart"/>
            <w:r w:rsidR="005058A9">
              <w:rPr>
                <w:rFonts w:ascii="Times New Roman" w:hAnsi="Times New Roman" w:cs="Times New Roman"/>
                <w:snapToGrid w:val="0"/>
                <w:sz w:val="18"/>
                <w:szCs w:val="18"/>
                <w:lang w:val="en-US"/>
              </w:rPr>
              <w:t>higi</w:t>
            </w:r>
            <w:r w:rsidR="00FD7DE7">
              <w:rPr>
                <w:rFonts w:ascii="Times New Roman" w:hAnsi="Times New Roman" w:cs="Times New Roman"/>
                <w:snapToGrid w:val="0"/>
                <w:sz w:val="18"/>
                <w:szCs w:val="18"/>
                <w:lang w:val="en-US"/>
              </w:rPr>
              <w:t>e</w:t>
            </w:r>
            <w:r w:rsidR="005058A9">
              <w:rPr>
                <w:rFonts w:ascii="Times New Roman" w:hAnsi="Times New Roman" w:cs="Times New Roman"/>
                <w:snapToGrid w:val="0"/>
                <w:sz w:val="18"/>
                <w:szCs w:val="18"/>
                <w:lang w:val="en-US"/>
              </w:rPr>
              <w:t>nicznego</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chirurgicznego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mycia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rąk</w:t>
            </w:r>
            <w:proofErr w:type="spellEnd"/>
            <w:r w:rsidRPr="001254BA">
              <w:rPr>
                <w:rFonts w:ascii="Times New Roman" w:hAnsi="Times New Roman" w:cs="Times New Roman"/>
                <w:snapToGrid w:val="0"/>
                <w:sz w:val="18"/>
                <w:szCs w:val="18"/>
                <w:lang w:val="en-US"/>
              </w:rPr>
              <w:t xml:space="preserve"> o p</w:t>
            </w:r>
            <w:r w:rsidR="005058A9">
              <w:rPr>
                <w:rFonts w:ascii="Times New Roman" w:hAnsi="Times New Roman" w:cs="Times New Roman"/>
                <w:snapToGrid w:val="0"/>
                <w:sz w:val="18"/>
                <w:szCs w:val="18"/>
                <w:lang w:val="en-US"/>
              </w:rPr>
              <w:t>H</w:t>
            </w:r>
            <w:r w:rsidRPr="001254BA">
              <w:rPr>
                <w:rFonts w:ascii="Times New Roman" w:hAnsi="Times New Roman" w:cs="Times New Roman"/>
                <w:snapToGrid w:val="0"/>
                <w:sz w:val="18"/>
                <w:szCs w:val="18"/>
                <w:lang w:val="en-US"/>
              </w:rPr>
              <w:t xml:space="preserve"> 5,0, </w:t>
            </w:r>
            <w:proofErr w:type="spellStart"/>
            <w:r w:rsidRPr="001254BA">
              <w:rPr>
                <w:rFonts w:ascii="Times New Roman" w:hAnsi="Times New Roman" w:cs="Times New Roman"/>
                <w:snapToGrid w:val="0"/>
                <w:sz w:val="18"/>
                <w:szCs w:val="18"/>
                <w:lang w:val="en-US"/>
              </w:rPr>
              <w:t>posiadająca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właściwości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pielęgnacyjne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chroniące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skórę</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przed</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podra</w:t>
            </w:r>
            <w:r w:rsidR="005058A9">
              <w:rPr>
                <w:rFonts w:ascii="Times New Roman" w:hAnsi="Times New Roman" w:cs="Times New Roman"/>
                <w:snapToGrid w:val="0"/>
                <w:sz w:val="18"/>
                <w:szCs w:val="18"/>
                <w:lang w:val="en-US"/>
              </w:rPr>
              <w:t>ż</w:t>
            </w:r>
            <w:r w:rsidRPr="001254BA">
              <w:rPr>
                <w:rFonts w:ascii="Times New Roman" w:hAnsi="Times New Roman" w:cs="Times New Roman"/>
                <w:snapToGrid w:val="0"/>
                <w:sz w:val="18"/>
                <w:szCs w:val="18"/>
                <w:lang w:val="en-US"/>
              </w:rPr>
              <w:t>nieniami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chroniąca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przed</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wysychaniem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posiadająca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właściwości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natłuszczające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Odpowiednia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dla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skóry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wrażliwej</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Możliowść</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stosowani</w:t>
            </w:r>
            <w:r w:rsidR="005058A9">
              <w:rPr>
                <w:rFonts w:ascii="Times New Roman" w:hAnsi="Times New Roman" w:cs="Times New Roman"/>
                <w:snapToGrid w:val="0"/>
                <w:sz w:val="18"/>
                <w:szCs w:val="18"/>
                <w:lang w:val="en-US"/>
              </w:rPr>
              <w:t>a</w:t>
            </w:r>
            <w:proofErr w:type="spellEnd"/>
            <w:r w:rsidR="005058A9">
              <w:rPr>
                <w:rFonts w:ascii="Times New Roman" w:hAnsi="Times New Roman" w:cs="Times New Roman"/>
                <w:snapToGrid w:val="0"/>
                <w:sz w:val="18"/>
                <w:szCs w:val="18"/>
                <w:lang w:val="en-US"/>
              </w:rPr>
              <w:t xml:space="preserve"> u </w:t>
            </w:r>
            <w:proofErr w:type="spellStart"/>
            <w:r w:rsidR="005058A9">
              <w:rPr>
                <w:rFonts w:ascii="Times New Roman" w:hAnsi="Times New Roman" w:cs="Times New Roman"/>
                <w:snapToGrid w:val="0"/>
                <w:sz w:val="18"/>
                <w:szCs w:val="18"/>
                <w:lang w:val="en-US"/>
              </w:rPr>
              <w:t>niemowląt</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dizeci</w:t>
            </w:r>
            <w:proofErr w:type="spellEnd"/>
            <w:r w:rsidR="005058A9">
              <w:rPr>
                <w:rFonts w:ascii="Times New Roman" w:hAnsi="Times New Roman" w:cs="Times New Roman"/>
                <w:snapToGrid w:val="0"/>
                <w:sz w:val="18"/>
                <w:szCs w:val="18"/>
                <w:lang w:val="en-US"/>
              </w:rPr>
              <w:t xml:space="preserve"> do </w:t>
            </w:r>
            <w:proofErr w:type="spellStart"/>
            <w:r w:rsidR="005058A9">
              <w:rPr>
                <w:rFonts w:ascii="Times New Roman" w:hAnsi="Times New Roman" w:cs="Times New Roman"/>
                <w:snapToGrid w:val="0"/>
                <w:sz w:val="18"/>
                <w:szCs w:val="18"/>
                <w:lang w:val="en-US"/>
              </w:rPr>
              <w:t>mycia</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twarzy</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włosów</w:t>
            </w:r>
            <w:proofErr w:type="spellEnd"/>
            <w:r w:rsidRPr="001254BA">
              <w:rPr>
                <w:rFonts w:ascii="Times New Roman" w:hAnsi="Times New Roman" w:cs="Times New Roman"/>
                <w:snapToGrid w:val="0"/>
                <w:sz w:val="18"/>
                <w:szCs w:val="18"/>
                <w:lang w:val="en-US"/>
              </w:rPr>
              <w:t xml:space="preserve"> – </w:t>
            </w:r>
            <w:proofErr w:type="spellStart"/>
            <w:r w:rsidRPr="001254BA">
              <w:rPr>
                <w:rFonts w:ascii="Times New Roman" w:hAnsi="Times New Roman" w:cs="Times New Roman"/>
                <w:snapToGrid w:val="0"/>
                <w:sz w:val="18"/>
                <w:szCs w:val="18"/>
                <w:lang w:val="en-US"/>
              </w:rPr>
              <w:t>wymagane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oświadzcenie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producenta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Mozliwość</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wykorzy</w:t>
            </w:r>
            <w:r w:rsidR="005058A9">
              <w:rPr>
                <w:rFonts w:ascii="Times New Roman" w:hAnsi="Times New Roman" w:cs="Times New Roman"/>
                <w:snapToGrid w:val="0"/>
                <w:sz w:val="18"/>
                <w:szCs w:val="18"/>
                <w:lang w:val="en-US"/>
              </w:rPr>
              <w:t>st</w:t>
            </w:r>
            <w:r w:rsidRPr="001254BA">
              <w:rPr>
                <w:rFonts w:ascii="Times New Roman" w:hAnsi="Times New Roman" w:cs="Times New Roman"/>
                <w:snapToGrid w:val="0"/>
                <w:sz w:val="18"/>
                <w:szCs w:val="18"/>
                <w:lang w:val="en-US"/>
              </w:rPr>
              <w:t>ania</w:t>
            </w:r>
            <w:proofErr w:type="spellEnd"/>
            <w:r w:rsidRPr="001254BA">
              <w:rPr>
                <w:rFonts w:ascii="Times New Roman" w:hAnsi="Times New Roman" w:cs="Times New Roman"/>
                <w:snapToGrid w:val="0"/>
                <w:sz w:val="18"/>
                <w:szCs w:val="18"/>
                <w:lang w:val="en-US"/>
              </w:rPr>
              <w:t xml:space="preserve"> do </w:t>
            </w:r>
            <w:proofErr w:type="spellStart"/>
            <w:r w:rsidRPr="001254BA">
              <w:rPr>
                <w:rFonts w:ascii="Times New Roman" w:hAnsi="Times New Roman" w:cs="Times New Roman"/>
                <w:snapToGrid w:val="0"/>
                <w:sz w:val="18"/>
                <w:szCs w:val="18"/>
                <w:lang w:val="en-US"/>
              </w:rPr>
              <w:t>ogólnej</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higieny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ciała</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profilaktyce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oraz</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pomocniczo</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leczeniu</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pieluszkowego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zapalenia</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skóry</w:t>
            </w:r>
            <w:proofErr w:type="spellEnd"/>
            <w:r w:rsidR="005058A9">
              <w:rPr>
                <w:rFonts w:ascii="Times New Roman" w:hAnsi="Times New Roman" w:cs="Times New Roman"/>
                <w:snapToGrid w:val="0"/>
                <w:sz w:val="18"/>
                <w:szCs w:val="18"/>
                <w:lang w:val="en-US"/>
              </w:rPr>
              <w:t xml:space="preserve"> u </w:t>
            </w:r>
            <w:proofErr w:type="spellStart"/>
            <w:r w:rsidR="005058A9">
              <w:rPr>
                <w:rFonts w:ascii="Times New Roman" w:hAnsi="Times New Roman" w:cs="Times New Roman"/>
                <w:snapToGrid w:val="0"/>
                <w:sz w:val="18"/>
                <w:szCs w:val="18"/>
                <w:lang w:val="en-US"/>
              </w:rPr>
              <w:t>niemowląt</w:t>
            </w:r>
            <w:proofErr w:type="spellEnd"/>
            <w:r w:rsidR="005058A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Kompatybilne</w:t>
            </w:r>
            <w:proofErr w:type="spellEnd"/>
            <w:r w:rsidRPr="001254BA">
              <w:rPr>
                <w:rFonts w:ascii="Times New Roman" w:hAnsi="Times New Roman" w:cs="Times New Roman"/>
                <w:snapToGrid w:val="0"/>
                <w:sz w:val="18"/>
                <w:szCs w:val="18"/>
                <w:lang w:val="en-US"/>
              </w:rPr>
              <w:t xml:space="preserve"> z </w:t>
            </w:r>
            <w:proofErr w:type="spellStart"/>
            <w:r w:rsidRPr="001254BA">
              <w:rPr>
                <w:rFonts w:ascii="Times New Roman" w:hAnsi="Times New Roman" w:cs="Times New Roman"/>
                <w:snapToGrid w:val="0"/>
                <w:sz w:val="18"/>
                <w:szCs w:val="18"/>
                <w:lang w:val="en-US"/>
              </w:rPr>
              <w:t>dozownikiem</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typu</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Johnson&amp;Johnson</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znajdującymi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się</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wyposażeniu</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Szpitala</w:t>
            </w:r>
            <w:proofErr w:type="spellEnd"/>
            <w:r w:rsidRPr="001254BA">
              <w:rPr>
                <w:rFonts w:ascii="Times New Roman" w:hAnsi="Times New Roman" w:cs="Times New Roman"/>
                <w:snapToGrid w:val="0"/>
                <w:sz w:val="18"/>
                <w:szCs w:val="18"/>
                <w:lang w:val="en-US"/>
              </w:rPr>
              <w:t xml:space="preserve">. Op. </w:t>
            </w:r>
            <w:r w:rsidR="00474A19">
              <w:rPr>
                <w:rFonts w:ascii="Times New Roman" w:hAnsi="Times New Roman" w:cs="Times New Roman"/>
                <w:snapToGrid w:val="0"/>
                <w:sz w:val="18"/>
                <w:szCs w:val="18"/>
                <w:lang w:val="en-US"/>
              </w:rPr>
              <w:t xml:space="preserve">a </w:t>
            </w:r>
            <w:r w:rsidRPr="001254BA">
              <w:rPr>
                <w:rFonts w:ascii="Times New Roman" w:hAnsi="Times New Roman" w:cs="Times New Roman"/>
                <w:snapToGrid w:val="0"/>
                <w:sz w:val="18"/>
                <w:szCs w:val="18"/>
                <w:lang w:val="en-US"/>
              </w:rPr>
              <w:t xml:space="preserve">1000 ml </w:t>
            </w:r>
          </w:p>
        </w:tc>
        <w:tc>
          <w:tcPr>
            <w:tcW w:w="1559"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474A19">
            <w:pPr>
              <w:jc w:val="center"/>
              <w:rPr>
                <w:rFonts w:ascii="Times New Roman" w:hAnsi="Times New Roman" w:cs="Times New Roman"/>
                <w:snapToGrid w:val="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B361F" w:rsidRPr="001254BA" w:rsidRDefault="000B361F" w:rsidP="00474A19">
            <w:pPr>
              <w:jc w:val="center"/>
              <w:rPr>
                <w:rFonts w:ascii="Times New Roman" w:hAnsi="Times New Roman" w:cs="Times New Roman"/>
                <w:b/>
                <w:snapToGrid w:val="0"/>
                <w:sz w:val="18"/>
                <w:szCs w:val="18"/>
              </w:rPr>
            </w:pPr>
          </w:p>
          <w:p w:rsidR="000B361F" w:rsidRPr="001254BA" w:rsidRDefault="000B361F" w:rsidP="00474A19">
            <w:pPr>
              <w:jc w:val="center"/>
              <w:rPr>
                <w:rFonts w:ascii="Times New Roman" w:hAnsi="Times New Roman" w:cs="Times New Roman"/>
                <w:b/>
                <w:snapToGrid w:val="0"/>
                <w:sz w:val="18"/>
                <w:szCs w:val="18"/>
              </w:rPr>
            </w:pPr>
          </w:p>
          <w:p w:rsidR="000B361F" w:rsidRPr="001254BA" w:rsidRDefault="000B361F" w:rsidP="00474A19">
            <w:pPr>
              <w:jc w:val="center"/>
              <w:rPr>
                <w:rFonts w:ascii="Times New Roman" w:hAnsi="Times New Roman" w:cs="Times New Roman"/>
                <w:b/>
                <w:snapToGrid w:val="0"/>
                <w:sz w:val="18"/>
                <w:szCs w:val="18"/>
              </w:rPr>
            </w:pPr>
            <w:r w:rsidRPr="001254BA">
              <w:rPr>
                <w:rFonts w:ascii="Times New Roman" w:hAnsi="Times New Roman" w:cs="Times New Roman"/>
                <w:b/>
                <w:snapToGrid w:val="0"/>
                <w:sz w:val="18"/>
                <w:szCs w:val="18"/>
              </w:rPr>
              <w:t>500</w:t>
            </w:r>
            <w:r w:rsidR="00980A99" w:rsidRPr="001254BA">
              <w:rPr>
                <w:rFonts w:ascii="Times New Roman" w:hAnsi="Times New Roman" w:cs="Times New Roman"/>
                <w:b/>
                <w:snapToGrid w:val="0"/>
                <w:sz w:val="18"/>
                <w:szCs w:val="18"/>
              </w:rPr>
              <w:t xml:space="preserve"> op.</w:t>
            </w:r>
          </w:p>
          <w:p w:rsidR="000B361F" w:rsidRPr="001254BA" w:rsidRDefault="000B361F" w:rsidP="00474A19">
            <w:pPr>
              <w:jc w:val="center"/>
              <w:rPr>
                <w:rFonts w:ascii="Times New Roman" w:hAnsi="Times New Roman" w:cs="Times New Roman"/>
                <w:b/>
                <w:snapToGrid w:val="0"/>
                <w:sz w:val="18"/>
                <w:szCs w:val="18"/>
              </w:rPr>
            </w:pPr>
          </w:p>
          <w:p w:rsidR="000B361F" w:rsidRPr="001254BA" w:rsidRDefault="000B361F" w:rsidP="00474A19">
            <w:pPr>
              <w:jc w:val="center"/>
              <w:rPr>
                <w:rFonts w:ascii="Times New Roman" w:hAnsi="Times New Roman" w:cs="Times New Roman"/>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1197"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361F" w:rsidRPr="001254BA" w:rsidRDefault="000B361F" w:rsidP="00474A19">
            <w:pPr>
              <w:rPr>
                <w:rFonts w:ascii="Times New Roman" w:hAnsi="Times New Roman" w:cs="Times New Roman"/>
                <w:sz w:val="18"/>
                <w:szCs w:val="18"/>
              </w:rPr>
            </w:pPr>
          </w:p>
        </w:tc>
      </w:tr>
    </w:tbl>
    <w:p w:rsidR="000B361F" w:rsidRPr="001254BA" w:rsidRDefault="000B361F" w:rsidP="000B361F">
      <w:pPr>
        <w:rPr>
          <w:rFonts w:ascii="Times New Roman" w:hAnsi="Times New Roman" w:cs="Times New Roman"/>
          <w:sz w:val="18"/>
          <w:szCs w:val="18"/>
        </w:rPr>
      </w:pPr>
    </w:p>
    <w:p w:rsidR="000B361F" w:rsidRPr="001254BA" w:rsidRDefault="000B361F" w:rsidP="000B361F">
      <w:pPr>
        <w:rPr>
          <w:rFonts w:ascii="Times New Roman" w:hAnsi="Times New Roman" w:cs="Times New Roman"/>
          <w:sz w:val="18"/>
          <w:szCs w:val="18"/>
        </w:rPr>
      </w:pPr>
      <w:r w:rsidRPr="001254BA">
        <w:rPr>
          <w:rFonts w:ascii="Times New Roman" w:hAnsi="Times New Roman" w:cs="Times New Roman"/>
          <w:sz w:val="18"/>
          <w:szCs w:val="18"/>
        </w:rPr>
        <w:t>.......................................</w:t>
      </w:r>
      <w:r w:rsidR="001254BA">
        <w:rPr>
          <w:rFonts w:ascii="Times New Roman" w:hAnsi="Times New Roman" w:cs="Times New Roman"/>
          <w:sz w:val="18"/>
          <w:szCs w:val="18"/>
        </w:rPr>
        <w:t>....................</w:t>
      </w:r>
      <w:r w:rsid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t>…………..............................................................................................</w:t>
      </w:r>
    </w:p>
    <w:p w:rsidR="008827CE" w:rsidRPr="001254BA" w:rsidRDefault="000B361F" w:rsidP="00CF4BE1">
      <w:pPr>
        <w:rPr>
          <w:rFonts w:ascii="Times New Roman" w:hAnsi="Times New Roman" w:cs="Times New Roman"/>
          <w:i/>
          <w:sz w:val="18"/>
          <w:szCs w:val="18"/>
        </w:rPr>
      </w:pPr>
      <w:r w:rsidRPr="001254BA">
        <w:rPr>
          <w:rFonts w:ascii="Times New Roman" w:hAnsi="Times New Roman" w:cs="Times New Roman"/>
          <w:i/>
          <w:sz w:val="18"/>
          <w:szCs w:val="18"/>
        </w:rPr>
        <w:t xml:space="preserve">(miejscowość, data)     </w:t>
      </w:r>
      <w:r w:rsidR="003D2D8B" w:rsidRPr="001254BA">
        <w:rPr>
          <w:rFonts w:ascii="Times New Roman" w:hAnsi="Times New Roman" w:cs="Times New Roman"/>
          <w:i/>
          <w:sz w:val="18"/>
          <w:szCs w:val="18"/>
        </w:rPr>
        <w:t>…………………………………………………………………………</w:t>
      </w:r>
      <w:r w:rsidRPr="001254BA">
        <w:rPr>
          <w:rFonts w:ascii="Times New Roman" w:hAnsi="Times New Roman" w:cs="Times New Roman"/>
          <w:i/>
          <w:sz w:val="18"/>
          <w:szCs w:val="18"/>
        </w:rPr>
        <w:t xml:space="preserve">                                        (podpis osoby upoważnionej   do reprezentowania Wykonawcy</w:t>
      </w:r>
    </w:p>
    <w:p w:rsidR="008827CE" w:rsidRPr="001254BA" w:rsidRDefault="008827CE" w:rsidP="00CF4BE1">
      <w:pPr>
        <w:rPr>
          <w:rFonts w:ascii="Times New Roman" w:hAnsi="Times New Roman" w:cs="Times New Roman"/>
          <w:i/>
          <w:sz w:val="18"/>
          <w:szCs w:val="18"/>
        </w:rPr>
      </w:pPr>
    </w:p>
    <w:p w:rsidR="008827CE" w:rsidRPr="001254BA" w:rsidRDefault="008827CE" w:rsidP="008827CE">
      <w:pPr>
        <w:jc w:val="right"/>
        <w:rPr>
          <w:rFonts w:ascii="Times New Roman" w:hAnsi="Times New Roman" w:cs="Times New Roman"/>
          <w:sz w:val="18"/>
          <w:szCs w:val="18"/>
        </w:rPr>
      </w:pPr>
      <w:r w:rsidRPr="001254BA">
        <w:rPr>
          <w:rFonts w:ascii="Times New Roman" w:hAnsi="Times New Roman" w:cs="Times New Roman"/>
          <w:sz w:val="18"/>
          <w:szCs w:val="18"/>
        </w:rPr>
        <w:lastRenderedPageBreak/>
        <w:t xml:space="preserve">Załącznik nr 3/3 do SIWZ </w:t>
      </w:r>
    </w:p>
    <w:p w:rsidR="008827CE" w:rsidRPr="001254BA" w:rsidRDefault="008827CE" w:rsidP="008827CE">
      <w:pPr>
        <w:tabs>
          <w:tab w:val="left" w:pos="9000"/>
        </w:tabs>
        <w:rPr>
          <w:rFonts w:ascii="Times New Roman" w:hAnsi="Times New Roman" w:cs="Times New Roman"/>
          <w:sz w:val="18"/>
          <w:szCs w:val="18"/>
        </w:rPr>
      </w:pPr>
      <w:r w:rsidRPr="001254BA">
        <w:rPr>
          <w:rFonts w:ascii="Times New Roman" w:hAnsi="Times New Roman" w:cs="Times New Roman"/>
          <w:sz w:val="18"/>
          <w:szCs w:val="18"/>
        </w:rPr>
        <w:t>ZAMAWIAJĄCY: Uniwersytecki Szpital Dziecięcy w Krakowie, ul. Wielicka 265, 30-663 Kraków</w:t>
      </w:r>
    </w:p>
    <w:p w:rsidR="008827CE" w:rsidRPr="001254BA" w:rsidRDefault="008827CE" w:rsidP="008827CE">
      <w:pPr>
        <w:tabs>
          <w:tab w:val="left" w:pos="9000"/>
        </w:tabs>
        <w:rPr>
          <w:rFonts w:ascii="Times New Roman" w:hAnsi="Times New Roman" w:cs="Times New Roman"/>
          <w:sz w:val="18"/>
          <w:szCs w:val="18"/>
        </w:rPr>
      </w:pPr>
    </w:p>
    <w:p w:rsidR="008827CE" w:rsidRPr="001254BA" w:rsidRDefault="008827CE" w:rsidP="008827CE">
      <w:pPr>
        <w:tabs>
          <w:tab w:val="left" w:pos="9000"/>
        </w:tabs>
        <w:rPr>
          <w:rFonts w:ascii="Times New Roman" w:hAnsi="Times New Roman" w:cs="Times New Roman"/>
          <w:sz w:val="18"/>
          <w:szCs w:val="18"/>
        </w:rPr>
      </w:pPr>
      <w:r w:rsidRPr="001254BA">
        <w:rPr>
          <w:rFonts w:ascii="Times New Roman" w:hAnsi="Times New Roman" w:cs="Times New Roman"/>
          <w:sz w:val="18"/>
          <w:szCs w:val="18"/>
        </w:rPr>
        <w:t>Nazwa i adres Wykonawcy:........................................................................................................</w:t>
      </w:r>
    </w:p>
    <w:p w:rsidR="008827CE" w:rsidRPr="001254BA" w:rsidRDefault="008827CE" w:rsidP="008827CE">
      <w:pPr>
        <w:jc w:val="both"/>
        <w:rPr>
          <w:rFonts w:ascii="Times New Roman" w:hAnsi="Times New Roman" w:cs="Times New Roman"/>
          <w:sz w:val="18"/>
          <w:szCs w:val="18"/>
        </w:rPr>
      </w:pPr>
    </w:p>
    <w:p w:rsidR="008827CE" w:rsidRPr="001254BA" w:rsidRDefault="008827CE" w:rsidP="008827CE">
      <w:pPr>
        <w:ind w:left="4248" w:firstLine="708"/>
        <w:rPr>
          <w:rFonts w:ascii="Times New Roman" w:hAnsi="Times New Roman" w:cs="Times New Roman"/>
          <w:b/>
          <w:kern w:val="2"/>
          <w:sz w:val="18"/>
          <w:szCs w:val="18"/>
          <w:lang w:eastAsia="pl-PL"/>
        </w:rPr>
      </w:pPr>
      <w:r w:rsidRPr="001254BA">
        <w:rPr>
          <w:rFonts w:ascii="Times New Roman" w:hAnsi="Times New Roman" w:cs="Times New Roman"/>
          <w:b/>
          <w:sz w:val="18"/>
          <w:szCs w:val="18"/>
        </w:rPr>
        <w:t>KALKULACJA CENOWA- OPIS PRZEDMIOTU ZAMÓWIENIA – GRUPA 3</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8827CE" w:rsidRPr="001254BA"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Nazwa handlowa przedmiotu zamówienia </w:t>
            </w:r>
          </w:p>
          <w:p w:rsidR="008827CE" w:rsidRPr="001254BA" w:rsidRDefault="008827CE" w:rsidP="00474A19">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VAT</w:t>
            </w:r>
          </w:p>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Pełny</w:t>
            </w:r>
          </w:p>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Kraj produkcji</w:t>
            </w:r>
          </w:p>
        </w:tc>
      </w:tr>
      <w:tr w:rsidR="008827CE" w:rsidRPr="001254BA"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b/>
                <w:sz w:val="18"/>
                <w:szCs w:val="18"/>
              </w:rPr>
            </w:pPr>
            <w:r w:rsidRPr="001254BA">
              <w:rPr>
                <w:rFonts w:ascii="Times New Roman" w:hAnsi="Times New Roman"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FD7DE7">
            <w:pPr>
              <w:rPr>
                <w:rFonts w:ascii="Times New Roman" w:hAnsi="Times New Roman" w:cs="Times New Roman"/>
                <w:snapToGrid w:val="0"/>
                <w:sz w:val="18"/>
                <w:szCs w:val="18"/>
                <w:lang w:val="en-US"/>
              </w:rPr>
            </w:pPr>
            <w:proofErr w:type="spellStart"/>
            <w:r w:rsidRPr="001254BA">
              <w:rPr>
                <w:rFonts w:ascii="Times New Roman" w:hAnsi="Times New Roman" w:cs="Times New Roman"/>
                <w:snapToGrid w:val="0"/>
                <w:sz w:val="18"/>
                <w:szCs w:val="18"/>
                <w:lang w:val="en-US"/>
              </w:rPr>
              <w:t>Mydło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antybakteryjne</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płynie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mocno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zagęszczone</w:t>
            </w:r>
            <w:proofErr w:type="spellEnd"/>
            <w:r w:rsidRPr="001254BA">
              <w:rPr>
                <w:rFonts w:ascii="Times New Roman" w:hAnsi="Times New Roman" w:cs="Times New Roman"/>
                <w:snapToGrid w:val="0"/>
                <w:sz w:val="18"/>
                <w:szCs w:val="18"/>
                <w:lang w:val="en-US"/>
              </w:rPr>
              <w:t xml:space="preserve">, o </w:t>
            </w:r>
            <w:proofErr w:type="spellStart"/>
            <w:r w:rsidRPr="001254BA">
              <w:rPr>
                <w:rFonts w:ascii="Times New Roman" w:hAnsi="Times New Roman" w:cs="Times New Roman"/>
                <w:snapToGrid w:val="0"/>
                <w:sz w:val="18"/>
                <w:szCs w:val="18"/>
                <w:lang w:val="en-US"/>
              </w:rPr>
              <w:t>dobrych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właści</w:t>
            </w:r>
            <w:r w:rsidR="00FD7DE7">
              <w:rPr>
                <w:rFonts w:ascii="Times New Roman" w:hAnsi="Times New Roman" w:cs="Times New Roman"/>
                <w:snapToGrid w:val="0"/>
                <w:sz w:val="18"/>
                <w:szCs w:val="18"/>
                <w:lang w:val="en-US"/>
              </w:rPr>
              <w:t>wo</w:t>
            </w:r>
            <w:r w:rsidRPr="001254BA">
              <w:rPr>
                <w:rFonts w:ascii="Times New Roman" w:hAnsi="Times New Roman" w:cs="Times New Roman"/>
                <w:snapToGrid w:val="0"/>
                <w:sz w:val="18"/>
                <w:szCs w:val="18"/>
                <w:lang w:val="en-US"/>
              </w:rPr>
              <w:t>ściach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myjących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Bezzapachowe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lub</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posiadające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delikatny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przyjemny</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zapach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zawiera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barwników</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Neutralne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dla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skóry</w:t>
            </w:r>
            <w:proofErr w:type="spellEnd"/>
            <w:r w:rsidRPr="001254BA">
              <w:rPr>
                <w:rFonts w:ascii="Times New Roman" w:hAnsi="Times New Roman" w:cs="Times New Roman"/>
                <w:snapToGrid w:val="0"/>
                <w:sz w:val="18"/>
                <w:szCs w:val="18"/>
                <w:lang w:val="en-US"/>
              </w:rPr>
              <w:t xml:space="preserve"> pH-5,0 </w:t>
            </w:r>
            <w:proofErr w:type="spellStart"/>
            <w:r w:rsidRPr="001254BA">
              <w:rPr>
                <w:rFonts w:ascii="Times New Roman" w:hAnsi="Times New Roman" w:cs="Times New Roman"/>
                <w:snapToGrid w:val="0"/>
                <w:sz w:val="18"/>
                <w:szCs w:val="18"/>
                <w:lang w:val="en-US"/>
              </w:rPr>
              <w:t>do</w:t>
            </w:r>
            <w:proofErr w:type="spellEnd"/>
            <w:r w:rsidRPr="001254BA">
              <w:rPr>
                <w:rFonts w:ascii="Times New Roman" w:hAnsi="Times New Roman" w:cs="Times New Roman"/>
                <w:snapToGrid w:val="0"/>
                <w:sz w:val="18"/>
                <w:szCs w:val="18"/>
                <w:lang w:val="en-US"/>
              </w:rPr>
              <w:t xml:space="preserve"> 6,0. </w:t>
            </w:r>
            <w:proofErr w:type="spellStart"/>
            <w:r w:rsidRPr="001254BA">
              <w:rPr>
                <w:rFonts w:ascii="Times New Roman" w:hAnsi="Times New Roman" w:cs="Times New Roman"/>
                <w:snapToGrid w:val="0"/>
                <w:sz w:val="18"/>
                <w:szCs w:val="18"/>
                <w:lang w:val="en-US"/>
              </w:rPr>
              <w:t>Zawartość</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substancji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natłuszczających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pozwala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na</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codzienne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mycie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rąk</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powodując</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podrażnień</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Posiadające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właściwości</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antybakteryjne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Ulegające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biodegradacji</w:t>
            </w:r>
            <w:proofErr w:type="spellEnd"/>
            <w:r w:rsidRPr="001254BA">
              <w:rPr>
                <w:rFonts w:ascii="Times New Roman" w:hAnsi="Times New Roman" w:cs="Times New Roman"/>
                <w:snapToGrid w:val="0"/>
                <w:sz w:val="18"/>
                <w:szCs w:val="18"/>
                <w:lang w:val="en-US"/>
              </w:rPr>
              <w:t xml:space="preserve">. Op. </w:t>
            </w:r>
            <w:r w:rsidR="00474A19">
              <w:rPr>
                <w:rFonts w:ascii="Times New Roman" w:hAnsi="Times New Roman" w:cs="Times New Roman"/>
                <w:snapToGrid w:val="0"/>
                <w:sz w:val="18"/>
                <w:szCs w:val="18"/>
                <w:lang w:val="en-US"/>
              </w:rPr>
              <w:t xml:space="preserve">a </w:t>
            </w:r>
            <w:r w:rsidRPr="001254BA">
              <w:rPr>
                <w:rFonts w:ascii="Times New Roman" w:hAnsi="Times New Roman" w:cs="Times New Roman"/>
                <w:snapToGrid w:val="0"/>
                <w:sz w:val="18"/>
                <w:szCs w:val="18"/>
                <w:lang w:val="en-US"/>
              </w:rPr>
              <w:t xml:space="preserve">5000 ml </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napToGrid w:val="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r w:rsidRPr="001254BA">
              <w:rPr>
                <w:rFonts w:ascii="Times New Roman" w:hAnsi="Times New Roman" w:cs="Times New Roman"/>
                <w:b/>
                <w:snapToGrid w:val="0"/>
                <w:sz w:val="18"/>
                <w:szCs w:val="18"/>
              </w:rPr>
              <w:t>900</w:t>
            </w:r>
            <w:r w:rsidR="00980A99" w:rsidRPr="001254BA">
              <w:rPr>
                <w:rFonts w:ascii="Times New Roman" w:hAnsi="Times New Roman" w:cs="Times New Roman"/>
                <w:b/>
                <w:snapToGrid w:val="0"/>
                <w:sz w:val="18"/>
                <w:szCs w:val="18"/>
              </w:rPr>
              <w:t xml:space="preserve"> op.</w:t>
            </w:r>
          </w:p>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97"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r>
    </w:tbl>
    <w:p w:rsidR="008827CE" w:rsidRPr="001254BA" w:rsidRDefault="008827CE" w:rsidP="008827CE">
      <w:pPr>
        <w:rPr>
          <w:rFonts w:ascii="Times New Roman" w:hAnsi="Times New Roman" w:cs="Times New Roman"/>
          <w:sz w:val="18"/>
          <w:szCs w:val="18"/>
        </w:rPr>
      </w:pPr>
    </w:p>
    <w:p w:rsidR="008827CE" w:rsidRPr="001254BA" w:rsidRDefault="008827CE" w:rsidP="008827CE">
      <w:pPr>
        <w:rPr>
          <w:rFonts w:ascii="Times New Roman" w:hAnsi="Times New Roman" w:cs="Times New Roman"/>
          <w:sz w:val="18"/>
          <w:szCs w:val="18"/>
        </w:rPr>
      </w:pPr>
      <w:r w:rsidRPr="001254BA">
        <w:rPr>
          <w:rFonts w:ascii="Times New Roman" w:hAnsi="Times New Roman" w:cs="Times New Roman"/>
          <w:sz w:val="18"/>
          <w:szCs w:val="18"/>
        </w:rPr>
        <w:t>...........................................................</w:t>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00474A19">
        <w:rPr>
          <w:rFonts w:ascii="Times New Roman" w:hAnsi="Times New Roman" w:cs="Times New Roman"/>
          <w:sz w:val="18"/>
          <w:szCs w:val="18"/>
        </w:rPr>
        <w:tab/>
      </w:r>
      <w:r w:rsidRPr="001254BA">
        <w:rPr>
          <w:rFonts w:ascii="Times New Roman" w:hAnsi="Times New Roman" w:cs="Times New Roman"/>
          <w:sz w:val="18"/>
          <w:szCs w:val="18"/>
        </w:rPr>
        <w:tab/>
        <w:t>…………..............................................................................................</w:t>
      </w:r>
    </w:p>
    <w:p w:rsidR="008827CE" w:rsidRPr="001254BA" w:rsidRDefault="008827CE" w:rsidP="008827CE">
      <w:pPr>
        <w:rPr>
          <w:rFonts w:ascii="Times New Roman" w:hAnsi="Times New Roman" w:cs="Times New Roman"/>
          <w:i/>
          <w:sz w:val="18"/>
          <w:szCs w:val="18"/>
        </w:rPr>
      </w:pPr>
      <w:r w:rsidRPr="001254BA">
        <w:rPr>
          <w:rFonts w:ascii="Times New Roman" w:hAnsi="Times New Roman" w:cs="Times New Roman"/>
          <w:i/>
          <w:sz w:val="18"/>
          <w:szCs w:val="18"/>
        </w:rPr>
        <w:t>(miejscowość, data)</w:t>
      </w:r>
      <w:r w:rsidR="001254BA">
        <w:rPr>
          <w:rFonts w:ascii="Times New Roman" w:hAnsi="Times New Roman" w:cs="Times New Roman"/>
          <w:i/>
          <w:sz w:val="18"/>
          <w:szCs w:val="18"/>
        </w:rPr>
        <w:tab/>
      </w:r>
      <w:r w:rsidR="001254BA">
        <w:rPr>
          <w:rFonts w:ascii="Times New Roman" w:hAnsi="Times New Roman" w:cs="Times New Roman"/>
          <w:i/>
          <w:sz w:val="18"/>
          <w:szCs w:val="18"/>
        </w:rPr>
        <w:tab/>
      </w:r>
      <w:r w:rsidR="001254BA">
        <w:rPr>
          <w:rFonts w:ascii="Times New Roman" w:hAnsi="Times New Roman" w:cs="Times New Roman"/>
          <w:i/>
          <w:sz w:val="18"/>
          <w:szCs w:val="18"/>
        </w:rPr>
        <w:tab/>
        <w:t xml:space="preserve">                                            </w:t>
      </w:r>
      <w:r w:rsidRPr="001254BA">
        <w:rPr>
          <w:rFonts w:ascii="Times New Roman" w:hAnsi="Times New Roman" w:cs="Times New Roman"/>
          <w:i/>
          <w:sz w:val="18"/>
          <w:szCs w:val="18"/>
        </w:rPr>
        <w:t xml:space="preserve">                       </w:t>
      </w:r>
      <w:r w:rsidR="00474A19">
        <w:rPr>
          <w:rFonts w:ascii="Times New Roman" w:hAnsi="Times New Roman" w:cs="Times New Roman"/>
          <w:i/>
          <w:sz w:val="18"/>
          <w:szCs w:val="18"/>
        </w:rPr>
        <w:t xml:space="preserve">               </w:t>
      </w:r>
      <w:r w:rsidRPr="001254BA">
        <w:rPr>
          <w:rFonts w:ascii="Times New Roman" w:hAnsi="Times New Roman" w:cs="Times New Roman"/>
          <w:i/>
          <w:sz w:val="18"/>
          <w:szCs w:val="18"/>
        </w:rPr>
        <w:t xml:space="preserve">                (podpis osoby upoważnionej   do reprezentowania Wykonawcy</w:t>
      </w:r>
    </w:p>
    <w:p w:rsidR="008827CE" w:rsidRPr="001254BA" w:rsidRDefault="008827CE" w:rsidP="00CF4BE1">
      <w:pPr>
        <w:rPr>
          <w:rFonts w:ascii="Times New Roman" w:hAnsi="Times New Roman" w:cs="Times New Roman"/>
          <w:i/>
          <w:sz w:val="18"/>
          <w:szCs w:val="18"/>
        </w:rPr>
      </w:pPr>
    </w:p>
    <w:p w:rsidR="008827CE" w:rsidRPr="001254BA" w:rsidRDefault="008827CE" w:rsidP="00CF4BE1">
      <w:pPr>
        <w:rPr>
          <w:rFonts w:ascii="Times New Roman" w:hAnsi="Times New Roman" w:cs="Times New Roman"/>
          <w:i/>
          <w:sz w:val="18"/>
          <w:szCs w:val="18"/>
        </w:rPr>
      </w:pPr>
    </w:p>
    <w:p w:rsidR="008827CE" w:rsidRPr="001254BA" w:rsidRDefault="008827CE" w:rsidP="00CF4BE1">
      <w:pPr>
        <w:rPr>
          <w:rFonts w:ascii="Times New Roman" w:hAnsi="Times New Roman" w:cs="Times New Roman"/>
          <w:i/>
          <w:sz w:val="18"/>
          <w:szCs w:val="18"/>
        </w:rPr>
      </w:pPr>
    </w:p>
    <w:p w:rsidR="008827CE" w:rsidRPr="001254BA" w:rsidRDefault="008827CE" w:rsidP="00CF4BE1">
      <w:pPr>
        <w:rPr>
          <w:rFonts w:ascii="Times New Roman" w:hAnsi="Times New Roman" w:cs="Times New Roman"/>
          <w:i/>
          <w:sz w:val="18"/>
          <w:szCs w:val="18"/>
        </w:rPr>
      </w:pPr>
    </w:p>
    <w:p w:rsidR="008827CE" w:rsidRPr="001254BA" w:rsidRDefault="008827CE" w:rsidP="00CF4BE1">
      <w:pPr>
        <w:rPr>
          <w:rFonts w:ascii="Times New Roman" w:hAnsi="Times New Roman" w:cs="Times New Roman"/>
          <w:i/>
          <w:sz w:val="18"/>
          <w:szCs w:val="18"/>
        </w:rPr>
      </w:pPr>
    </w:p>
    <w:p w:rsidR="008827CE" w:rsidRPr="001254BA" w:rsidRDefault="008827CE" w:rsidP="008827CE">
      <w:pPr>
        <w:rPr>
          <w:rFonts w:ascii="Times New Roman" w:hAnsi="Times New Roman" w:cs="Times New Roman"/>
          <w:i/>
          <w:sz w:val="18"/>
          <w:szCs w:val="18"/>
        </w:rPr>
      </w:pPr>
    </w:p>
    <w:p w:rsidR="008827CE" w:rsidRPr="001254BA" w:rsidRDefault="008827CE" w:rsidP="008827CE">
      <w:pPr>
        <w:jc w:val="right"/>
        <w:rPr>
          <w:rFonts w:ascii="Times New Roman" w:hAnsi="Times New Roman" w:cs="Times New Roman"/>
          <w:sz w:val="18"/>
          <w:szCs w:val="18"/>
        </w:rPr>
      </w:pPr>
      <w:r w:rsidRPr="001254BA">
        <w:rPr>
          <w:rFonts w:ascii="Times New Roman" w:hAnsi="Times New Roman" w:cs="Times New Roman"/>
          <w:sz w:val="18"/>
          <w:szCs w:val="18"/>
        </w:rPr>
        <w:lastRenderedPageBreak/>
        <w:t xml:space="preserve">Załącznik nr 3/4 do SIWZ </w:t>
      </w:r>
    </w:p>
    <w:p w:rsidR="008827CE" w:rsidRPr="001254BA" w:rsidRDefault="008827CE" w:rsidP="008827CE">
      <w:pPr>
        <w:tabs>
          <w:tab w:val="left" w:pos="9000"/>
        </w:tabs>
        <w:rPr>
          <w:rFonts w:ascii="Times New Roman" w:hAnsi="Times New Roman" w:cs="Times New Roman"/>
          <w:sz w:val="18"/>
          <w:szCs w:val="18"/>
        </w:rPr>
      </w:pPr>
      <w:r w:rsidRPr="001254BA">
        <w:rPr>
          <w:rFonts w:ascii="Times New Roman" w:hAnsi="Times New Roman" w:cs="Times New Roman"/>
          <w:sz w:val="18"/>
          <w:szCs w:val="18"/>
        </w:rPr>
        <w:t>ZAMAWIAJĄCY: Uniwersytecki Szpital Dziecięcy w Krakowie, ul. Wielicka 265, 30-663 Kraków</w:t>
      </w:r>
    </w:p>
    <w:p w:rsidR="008827CE" w:rsidRPr="001254BA" w:rsidRDefault="008827CE" w:rsidP="008827CE">
      <w:pPr>
        <w:tabs>
          <w:tab w:val="left" w:pos="9000"/>
        </w:tabs>
        <w:rPr>
          <w:rFonts w:ascii="Times New Roman" w:hAnsi="Times New Roman" w:cs="Times New Roman"/>
          <w:sz w:val="18"/>
          <w:szCs w:val="18"/>
        </w:rPr>
      </w:pPr>
    </w:p>
    <w:p w:rsidR="008827CE" w:rsidRPr="001254BA" w:rsidRDefault="008827CE" w:rsidP="008827CE">
      <w:pPr>
        <w:tabs>
          <w:tab w:val="left" w:pos="9000"/>
        </w:tabs>
        <w:rPr>
          <w:rFonts w:ascii="Times New Roman" w:hAnsi="Times New Roman" w:cs="Times New Roman"/>
          <w:sz w:val="18"/>
          <w:szCs w:val="18"/>
        </w:rPr>
      </w:pPr>
      <w:r w:rsidRPr="001254BA">
        <w:rPr>
          <w:rFonts w:ascii="Times New Roman" w:hAnsi="Times New Roman" w:cs="Times New Roman"/>
          <w:sz w:val="18"/>
          <w:szCs w:val="18"/>
        </w:rPr>
        <w:t>Nazwa i adres Wykonawcy:........................................................................................................</w:t>
      </w:r>
    </w:p>
    <w:p w:rsidR="008827CE" w:rsidRPr="001254BA" w:rsidRDefault="008827CE" w:rsidP="008827CE">
      <w:pPr>
        <w:jc w:val="both"/>
        <w:rPr>
          <w:rFonts w:ascii="Times New Roman" w:hAnsi="Times New Roman" w:cs="Times New Roman"/>
          <w:sz w:val="18"/>
          <w:szCs w:val="18"/>
        </w:rPr>
      </w:pPr>
    </w:p>
    <w:p w:rsidR="008827CE" w:rsidRPr="001254BA" w:rsidRDefault="008827CE" w:rsidP="008827CE">
      <w:pPr>
        <w:ind w:left="4248" w:firstLine="708"/>
        <w:rPr>
          <w:rFonts w:ascii="Times New Roman" w:hAnsi="Times New Roman" w:cs="Times New Roman"/>
          <w:b/>
          <w:kern w:val="2"/>
          <w:sz w:val="18"/>
          <w:szCs w:val="18"/>
          <w:lang w:eastAsia="pl-PL"/>
        </w:rPr>
      </w:pPr>
      <w:r w:rsidRPr="001254BA">
        <w:rPr>
          <w:rFonts w:ascii="Times New Roman" w:hAnsi="Times New Roman" w:cs="Times New Roman"/>
          <w:b/>
          <w:sz w:val="18"/>
          <w:szCs w:val="18"/>
        </w:rPr>
        <w:t>KALKULACJA CENOWA- OPIS PRZEDMIOTU ZAMÓWIENIA – GRUPA 4</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992"/>
        <w:gridCol w:w="1276"/>
        <w:gridCol w:w="1134"/>
        <w:gridCol w:w="788"/>
        <w:gridCol w:w="1134"/>
        <w:gridCol w:w="1197"/>
        <w:gridCol w:w="1559"/>
        <w:gridCol w:w="1134"/>
      </w:tblGrid>
      <w:tr w:rsidR="008827CE" w:rsidRPr="001254BA"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Nazwa handlowa przedmiotu zamówienia </w:t>
            </w:r>
          </w:p>
          <w:p w:rsidR="008827CE" w:rsidRPr="001254BA" w:rsidRDefault="008827CE" w:rsidP="00474A19">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 xml:space="preserve">Ilość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VAT</w:t>
            </w:r>
          </w:p>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Pełny</w:t>
            </w:r>
          </w:p>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sz w:val="18"/>
                <w:szCs w:val="18"/>
              </w:rPr>
            </w:pPr>
            <w:r w:rsidRPr="001254BA">
              <w:rPr>
                <w:rFonts w:ascii="Times New Roman" w:hAnsi="Times New Roman" w:cs="Times New Roman"/>
                <w:sz w:val="18"/>
                <w:szCs w:val="18"/>
              </w:rPr>
              <w:t>Kraj produkcji</w:t>
            </w:r>
          </w:p>
        </w:tc>
      </w:tr>
      <w:tr w:rsidR="008827CE" w:rsidRPr="001254BA" w:rsidTr="00474A19">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827CE" w:rsidRPr="001254BA" w:rsidRDefault="008827CE" w:rsidP="00474A19">
            <w:pPr>
              <w:jc w:val="center"/>
              <w:rPr>
                <w:rFonts w:ascii="Times New Roman" w:hAnsi="Times New Roman" w:cs="Times New Roman"/>
                <w:b/>
                <w:sz w:val="18"/>
                <w:szCs w:val="18"/>
              </w:rPr>
            </w:pPr>
            <w:r w:rsidRPr="001254BA">
              <w:rPr>
                <w:rFonts w:ascii="Times New Roman" w:hAnsi="Times New Roman"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5058A9">
            <w:pPr>
              <w:rPr>
                <w:rFonts w:ascii="Times New Roman" w:hAnsi="Times New Roman" w:cs="Times New Roman"/>
                <w:snapToGrid w:val="0"/>
                <w:sz w:val="18"/>
                <w:szCs w:val="18"/>
                <w:lang w:val="en-US"/>
              </w:rPr>
            </w:pPr>
            <w:proofErr w:type="spellStart"/>
            <w:r w:rsidRPr="001254BA">
              <w:rPr>
                <w:rFonts w:ascii="Times New Roman" w:hAnsi="Times New Roman" w:cs="Times New Roman"/>
                <w:snapToGrid w:val="0"/>
                <w:sz w:val="18"/>
                <w:szCs w:val="18"/>
                <w:lang w:val="en-US"/>
              </w:rPr>
              <w:t>Mydło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antybakteryjne</w:t>
            </w:r>
            <w:proofErr w:type="spellEnd"/>
            <w:r w:rsidRPr="001254BA">
              <w:rPr>
                <w:rFonts w:ascii="Times New Roman" w:hAnsi="Times New Roman" w:cs="Times New Roman"/>
                <w:snapToGrid w:val="0"/>
                <w:sz w:val="18"/>
                <w:szCs w:val="18"/>
                <w:lang w:val="en-US"/>
              </w:rPr>
              <w:t xml:space="preserve"> w </w:t>
            </w:r>
            <w:proofErr w:type="spellStart"/>
            <w:r w:rsidRPr="001254BA">
              <w:rPr>
                <w:rFonts w:ascii="Times New Roman" w:hAnsi="Times New Roman" w:cs="Times New Roman"/>
                <w:snapToGrid w:val="0"/>
                <w:sz w:val="18"/>
                <w:szCs w:val="18"/>
                <w:lang w:val="en-US"/>
              </w:rPr>
              <w:t>płynie</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mocno</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zagęszczone</w:t>
            </w:r>
            <w:proofErr w:type="spellEnd"/>
            <w:r w:rsidRPr="001254BA">
              <w:rPr>
                <w:rFonts w:ascii="Times New Roman" w:hAnsi="Times New Roman" w:cs="Times New Roman"/>
                <w:snapToGrid w:val="0"/>
                <w:sz w:val="18"/>
                <w:szCs w:val="18"/>
                <w:lang w:val="en-US"/>
              </w:rPr>
              <w:t xml:space="preserve">, o </w:t>
            </w:r>
            <w:proofErr w:type="spellStart"/>
            <w:r w:rsidRPr="001254BA">
              <w:rPr>
                <w:rFonts w:ascii="Times New Roman" w:hAnsi="Times New Roman" w:cs="Times New Roman"/>
                <w:snapToGrid w:val="0"/>
                <w:sz w:val="18"/>
                <w:szCs w:val="18"/>
                <w:lang w:val="en-US"/>
              </w:rPr>
              <w:t>dobrych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właściwościach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myjących</w:t>
            </w:r>
            <w:proofErr w:type="spellEnd"/>
            <w:r w:rsidRPr="001254BA">
              <w:rPr>
                <w:rFonts w:ascii="Times New Roman" w:hAnsi="Times New Roman" w:cs="Times New Roman"/>
                <w:snapToGrid w:val="0"/>
                <w:sz w:val="18"/>
                <w:szCs w:val="18"/>
                <w:lang w:val="en-US"/>
              </w:rPr>
              <w:t xml:space="preserve">, </w:t>
            </w:r>
            <w:proofErr w:type="spellStart"/>
            <w:r w:rsidRPr="001254BA">
              <w:rPr>
                <w:rFonts w:ascii="Times New Roman" w:hAnsi="Times New Roman" w:cs="Times New Roman"/>
                <w:snapToGrid w:val="0"/>
                <w:sz w:val="18"/>
                <w:szCs w:val="18"/>
                <w:lang w:val="en-US"/>
              </w:rPr>
              <w:t>bezzapachowe</w:t>
            </w:r>
            <w:proofErr w:type="spellEnd"/>
            <w:r w:rsidRPr="001254BA">
              <w:rPr>
                <w:rFonts w:ascii="Times New Roman" w:hAnsi="Times New Roman" w:cs="Times New Roman"/>
                <w:snapToGrid w:val="0"/>
                <w:sz w:val="18"/>
                <w:szCs w:val="18"/>
                <w:lang w:val="en-US"/>
              </w:rPr>
              <w:t xml:space="preserve"> do </w:t>
            </w:r>
            <w:proofErr w:type="spellStart"/>
            <w:r w:rsidRPr="001254BA">
              <w:rPr>
                <w:rFonts w:ascii="Times New Roman" w:hAnsi="Times New Roman" w:cs="Times New Roman"/>
                <w:snapToGrid w:val="0"/>
                <w:sz w:val="18"/>
                <w:szCs w:val="18"/>
                <w:lang w:val="en-US"/>
              </w:rPr>
              <w:t>higienicznego</w:t>
            </w:r>
            <w:proofErr w:type="spellEnd"/>
            <w:r w:rsidRPr="001254BA">
              <w:rPr>
                <w:rFonts w:ascii="Times New Roman" w:hAnsi="Times New Roman" w:cs="Times New Roman"/>
                <w:snapToGrid w:val="0"/>
                <w:sz w:val="18"/>
                <w:szCs w:val="18"/>
                <w:lang w:val="en-US"/>
              </w:rPr>
              <w:t xml:space="preserve"> </w:t>
            </w:r>
            <w:r w:rsidR="005058A9">
              <w:rPr>
                <w:rFonts w:ascii="Times New Roman" w:hAnsi="Times New Roman" w:cs="Times New Roman"/>
                <w:snapToGrid w:val="0"/>
                <w:sz w:val="18"/>
                <w:szCs w:val="18"/>
                <w:lang w:val="en-US"/>
              </w:rPr>
              <w:t xml:space="preserve">I </w:t>
            </w:r>
            <w:proofErr w:type="spellStart"/>
            <w:r w:rsidR="008D4208" w:rsidRPr="001254BA">
              <w:rPr>
                <w:rFonts w:ascii="Times New Roman" w:hAnsi="Times New Roman" w:cs="Times New Roman"/>
                <w:snapToGrid w:val="0"/>
                <w:sz w:val="18"/>
                <w:szCs w:val="18"/>
                <w:lang w:val="en-US"/>
              </w:rPr>
              <w:t>chirurgicznego</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mycia</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rąk</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Nie</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zawiera</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parabenów</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barwników</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perfum</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ani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kompyzycji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zapachowych</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Ulagające</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biodegradacji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K</w:t>
            </w:r>
            <w:r w:rsidR="005058A9">
              <w:rPr>
                <w:rFonts w:ascii="Times New Roman" w:hAnsi="Times New Roman" w:cs="Times New Roman"/>
                <w:snapToGrid w:val="0"/>
                <w:sz w:val="18"/>
                <w:szCs w:val="18"/>
                <w:lang w:val="en-US"/>
              </w:rPr>
              <w:t>ompatybilne</w:t>
            </w:r>
            <w:proofErr w:type="spellEnd"/>
            <w:r w:rsidR="005058A9">
              <w:rPr>
                <w:rFonts w:ascii="Times New Roman" w:hAnsi="Times New Roman" w:cs="Times New Roman"/>
                <w:snapToGrid w:val="0"/>
                <w:sz w:val="18"/>
                <w:szCs w:val="18"/>
                <w:lang w:val="en-US"/>
              </w:rPr>
              <w:t xml:space="preserve"> z </w:t>
            </w:r>
            <w:proofErr w:type="spellStart"/>
            <w:r w:rsidR="005058A9">
              <w:rPr>
                <w:rFonts w:ascii="Times New Roman" w:hAnsi="Times New Roman" w:cs="Times New Roman"/>
                <w:snapToGrid w:val="0"/>
                <w:sz w:val="18"/>
                <w:szCs w:val="18"/>
                <w:lang w:val="en-US"/>
              </w:rPr>
              <w:t>dozownikami</w:t>
            </w:r>
            <w:proofErr w:type="spellEnd"/>
            <w:r w:rsidR="008D4208" w:rsidRPr="001254BA">
              <w:rPr>
                <w:rFonts w:ascii="Times New Roman" w:hAnsi="Times New Roman" w:cs="Times New Roman"/>
                <w:snapToGrid w:val="0"/>
                <w:sz w:val="18"/>
                <w:szCs w:val="18"/>
                <w:lang w:val="en-US"/>
              </w:rPr>
              <w:t xml:space="preserve"> ANTIBAC AS </w:t>
            </w:r>
            <w:proofErr w:type="spellStart"/>
            <w:r w:rsidR="008D4208" w:rsidRPr="001254BA">
              <w:rPr>
                <w:rFonts w:ascii="Times New Roman" w:hAnsi="Times New Roman" w:cs="Times New Roman"/>
                <w:snapToGrid w:val="0"/>
                <w:sz w:val="18"/>
                <w:szCs w:val="18"/>
                <w:lang w:val="en-US"/>
              </w:rPr>
              <w:t>bezdotykowymi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zasilanymi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bateriami</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na</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fotokomórkę</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wyposażonymi</w:t>
            </w:r>
            <w:proofErr w:type="spellEnd"/>
            <w:r w:rsidR="008D4208" w:rsidRPr="001254BA">
              <w:rPr>
                <w:rFonts w:ascii="Times New Roman" w:hAnsi="Times New Roman" w:cs="Times New Roman"/>
                <w:snapToGrid w:val="0"/>
                <w:sz w:val="18"/>
                <w:szCs w:val="18"/>
                <w:lang w:val="en-US"/>
              </w:rPr>
              <w:t xml:space="preserve"> w system </w:t>
            </w:r>
            <w:proofErr w:type="spellStart"/>
            <w:r w:rsidR="008D4208" w:rsidRPr="001254BA">
              <w:rPr>
                <w:rFonts w:ascii="Times New Roman" w:hAnsi="Times New Roman" w:cs="Times New Roman"/>
                <w:snapToGrid w:val="0"/>
                <w:sz w:val="18"/>
                <w:szCs w:val="18"/>
                <w:lang w:val="en-US"/>
              </w:rPr>
              <w:t>sygnalizującym</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zużycie</w:t>
            </w:r>
            <w:proofErr w:type="spellEnd"/>
            <w:r w:rsidR="008D4208" w:rsidRPr="001254BA">
              <w:rPr>
                <w:rFonts w:ascii="Times New Roman" w:hAnsi="Times New Roman" w:cs="Times New Roman"/>
                <w:snapToGrid w:val="0"/>
                <w:sz w:val="18"/>
                <w:szCs w:val="18"/>
                <w:lang w:val="en-US"/>
              </w:rPr>
              <w:t xml:space="preserve"> </w:t>
            </w:r>
            <w:proofErr w:type="spellStart"/>
            <w:r w:rsidR="008D4208" w:rsidRPr="001254BA">
              <w:rPr>
                <w:rFonts w:ascii="Times New Roman" w:hAnsi="Times New Roman" w:cs="Times New Roman"/>
                <w:snapToGrid w:val="0"/>
                <w:sz w:val="18"/>
                <w:szCs w:val="18"/>
                <w:lang w:val="en-US"/>
              </w:rPr>
              <w:t>baterii</w:t>
            </w:r>
            <w:proofErr w:type="spellEnd"/>
            <w:r w:rsidR="008D4208" w:rsidRPr="001254BA">
              <w:rPr>
                <w:rFonts w:ascii="Times New Roman" w:hAnsi="Times New Roman" w:cs="Times New Roman"/>
                <w:snapToGrid w:val="0"/>
                <w:sz w:val="18"/>
                <w:szCs w:val="18"/>
                <w:lang w:val="en-US"/>
              </w:rPr>
              <w:t>.</w:t>
            </w:r>
            <w:r w:rsidR="00474A19">
              <w:rPr>
                <w:rFonts w:ascii="Times New Roman" w:hAnsi="Times New Roman" w:cs="Times New Roman"/>
                <w:snapToGrid w:val="0"/>
                <w:sz w:val="18"/>
                <w:szCs w:val="18"/>
                <w:lang w:val="en-US"/>
              </w:rPr>
              <w:t xml:space="preserve"> </w:t>
            </w:r>
            <w:proofErr w:type="spellStart"/>
            <w:r w:rsidR="005058A9">
              <w:rPr>
                <w:rFonts w:ascii="Times New Roman" w:hAnsi="Times New Roman" w:cs="Times New Roman"/>
                <w:snapToGrid w:val="0"/>
                <w:sz w:val="18"/>
                <w:szCs w:val="18"/>
                <w:lang w:val="en-US"/>
              </w:rPr>
              <w:t>z</w:t>
            </w:r>
            <w:r w:rsidR="00474A19">
              <w:rPr>
                <w:rFonts w:ascii="Times New Roman" w:hAnsi="Times New Roman" w:cs="Times New Roman"/>
                <w:snapToGrid w:val="0"/>
                <w:sz w:val="18"/>
                <w:szCs w:val="18"/>
                <w:lang w:val="en-US"/>
              </w:rPr>
              <w:t>najdującymi</w:t>
            </w:r>
            <w:proofErr w:type="spellEnd"/>
            <w:r w:rsidR="00474A19">
              <w:rPr>
                <w:rFonts w:ascii="Times New Roman" w:hAnsi="Times New Roman" w:cs="Times New Roman"/>
                <w:snapToGrid w:val="0"/>
                <w:sz w:val="18"/>
                <w:szCs w:val="18"/>
                <w:lang w:val="en-US"/>
              </w:rPr>
              <w:t xml:space="preserve"> </w:t>
            </w:r>
            <w:proofErr w:type="spellStart"/>
            <w:r w:rsidR="00474A19">
              <w:rPr>
                <w:rFonts w:ascii="Times New Roman" w:hAnsi="Times New Roman" w:cs="Times New Roman"/>
                <w:snapToGrid w:val="0"/>
                <w:sz w:val="18"/>
                <w:szCs w:val="18"/>
                <w:lang w:val="en-US"/>
              </w:rPr>
              <w:t>się</w:t>
            </w:r>
            <w:proofErr w:type="spellEnd"/>
            <w:r w:rsidR="00474A19">
              <w:rPr>
                <w:rFonts w:ascii="Times New Roman" w:hAnsi="Times New Roman" w:cs="Times New Roman"/>
                <w:snapToGrid w:val="0"/>
                <w:sz w:val="18"/>
                <w:szCs w:val="18"/>
                <w:lang w:val="en-US"/>
              </w:rPr>
              <w:t xml:space="preserve"> </w:t>
            </w:r>
            <w:proofErr w:type="spellStart"/>
            <w:r w:rsidR="00474A19">
              <w:rPr>
                <w:rFonts w:ascii="Times New Roman" w:hAnsi="Times New Roman" w:cs="Times New Roman"/>
                <w:snapToGrid w:val="0"/>
                <w:sz w:val="18"/>
                <w:szCs w:val="18"/>
                <w:lang w:val="en-US"/>
              </w:rPr>
              <w:t>na</w:t>
            </w:r>
            <w:proofErr w:type="spellEnd"/>
            <w:r w:rsidR="00474A19">
              <w:rPr>
                <w:rFonts w:ascii="Times New Roman" w:hAnsi="Times New Roman" w:cs="Times New Roman"/>
                <w:snapToGrid w:val="0"/>
                <w:sz w:val="18"/>
                <w:szCs w:val="18"/>
                <w:lang w:val="en-US"/>
              </w:rPr>
              <w:t xml:space="preserve"> </w:t>
            </w:r>
            <w:proofErr w:type="spellStart"/>
            <w:r w:rsidR="00474A19">
              <w:rPr>
                <w:rFonts w:ascii="Times New Roman" w:hAnsi="Times New Roman" w:cs="Times New Roman"/>
                <w:snapToGrid w:val="0"/>
                <w:sz w:val="18"/>
                <w:szCs w:val="18"/>
                <w:lang w:val="en-US"/>
              </w:rPr>
              <w:t>wyposażeniu</w:t>
            </w:r>
            <w:proofErr w:type="spellEnd"/>
            <w:r w:rsidR="00474A19">
              <w:rPr>
                <w:rFonts w:ascii="Times New Roman" w:hAnsi="Times New Roman" w:cs="Times New Roman"/>
                <w:snapToGrid w:val="0"/>
                <w:sz w:val="18"/>
                <w:szCs w:val="18"/>
                <w:lang w:val="en-US"/>
              </w:rPr>
              <w:t xml:space="preserve"> </w:t>
            </w:r>
            <w:proofErr w:type="spellStart"/>
            <w:r w:rsidR="00474A19">
              <w:rPr>
                <w:rFonts w:ascii="Times New Roman" w:hAnsi="Times New Roman" w:cs="Times New Roman"/>
                <w:snapToGrid w:val="0"/>
                <w:sz w:val="18"/>
                <w:szCs w:val="18"/>
                <w:lang w:val="en-US"/>
              </w:rPr>
              <w:t>Szpitala</w:t>
            </w:r>
            <w:proofErr w:type="spellEnd"/>
            <w:r w:rsidR="00474A19">
              <w:rPr>
                <w:rFonts w:ascii="Times New Roman" w:hAnsi="Times New Roman" w:cs="Times New Roman"/>
                <w:snapToGrid w:val="0"/>
                <w:sz w:val="18"/>
                <w:szCs w:val="18"/>
                <w:lang w:val="en-US"/>
              </w:rPr>
              <w:t xml:space="preserve">. Op. a 700 ml </w:t>
            </w:r>
            <w:r w:rsidR="008D4208" w:rsidRPr="001254BA">
              <w:rPr>
                <w:rFonts w:ascii="Times New Roman" w:hAnsi="Times New Roman" w:cs="Times New Roman"/>
                <w:snapToGrid w:val="0"/>
                <w:sz w:val="18"/>
                <w:szCs w:val="18"/>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snapToGrid w:val="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r w:rsidRPr="001254BA">
              <w:rPr>
                <w:rFonts w:ascii="Times New Roman" w:hAnsi="Times New Roman" w:cs="Times New Roman"/>
                <w:b/>
                <w:snapToGrid w:val="0"/>
                <w:sz w:val="18"/>
                <w:szCs w:val="18"/>
              </w:rPr>
              <w:t>17</w:t>
            </w:r>
            <w:r w:rsidR="008D4208" w:rsidRPr="001254BA">
              <w:rPr>
                <w:rFonts w:ascii="Times New Roman" w:hAnsi="Times New Roman" w:cs="Times New Roman"/>
                <w:b/>
                <w:snapToGrid w:val="0"/>
                <w:sz w:val="18"/>
                <w:szCs w:val="18"/>
              </w:rPr>
              <w:t>0</w:t>
            </w:r>
            <w:r w:rsidR="00980A99" w:rsidRPr="001254BA">
              <w:rPr>
                <w:rFonts w:ascii="Times New Roman" w:hAnsi="Times New Roman" w:cs="Times New Roman"/>
                <w:b/>
                <w:snapToGrid w:val="0"/>
                <w:sz w:val="18"/>
                <w:szCs w:val="18"/>
              </w:rPr>
              <w:t xml:space="preserve"> op.</w:t>
            </w:r>
          </w:p>
          <w:p w:rsidR="008827CE" w:rsidRPr="001254BA" w:rsidRDefault="008827CE" w:rsidP="00474A19">
            <w:pPr>
              <w:jc w:val="center"/>
              <w:rPr>
                <w:rFonts w:ascii="Times New Roman" w:hAnsi="Times New Roman" w:cs="Times New Roman"/>
                <w:b/>
                <w:snapToGrid w:val="0"/>
                <w:sz w:val="18"/>
                <w:szCs w:val="18"/>
              </w:rPr>
            </w:pPr>
          </w:p>
          <w:p w:rsidR="008827CE" w:rsidRPr="001254BA" w:rsidRDefault="008827CE" w:rsidP="00474A19">
            <w:pPr>
              <w:jc w:val="center"/>
              <w:rPr>
                <w:rFonts w:ascii="Times New Roman" w:hAnsi="Times New Roman" w:cs="Times New Roman"/>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97"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7CE" w:rsidRPr="001254BA" w:rsidRDefault="008827CE" w:rsidP="00474A19">
            <w:pPr>
              <w:rPr>
                <w:rFonts w:ascii="Times New Roman" w:hAnsi="Times New Roman" w:cs="Times New Roman"/>
                <w:sz w:val="18"/>
                <w:szCs w:val="18"/>
              </w:rPr>
            </w:pPr>
          </w:p>
        </w:tc>
      </w:tr>
    </w:tbl>
    <w:p w:rsidR="008827CE" w:rsidRPr="001254BA" w:rsidRDefault="008827CE" w:rsidP="008827CE">
      <w:pPr>
        <w:rPr>
          <w:rFonts w:ascii="Times New Roman" w:hAnsi="Times New Roman" w:cs="Times New Roman"/>
          <w:sz w:val="18"/>
          <w:szCs w:val="18"/>
        </w:rPr>
      </w:pPr>
    </w:p>
    <w:p w:rsidR="008827CE" w:rsidRPr="001254BA" w:rsidRDefault="008827CE" w:rsidP="008827CE">
      <w:pPr>
        <w:rPr>
          <w:rFonts w:ascii="Times New Roman" w:hAnsi="Times New Roman" w:cs="Times New Roman"/>
          <w:sz w:val="18"/>
          <w:szCs w:val="18"/>
        </w:rPr>
      </w:pPr>
      <w:r w:rsidRPr="001254BA">
        <w:rPr>
          <w:rFonts w:ascii="Times New Roman" w:hAnsi="Times New Roman" w:cs="Times New Roman"/>
          <w:sz w:val="18"/>
          <w:szCs w:val="18"/>
        </w:rPr>
        <w:t>.......................................</w:t>
      </w:r>
      <w:r w:rsidR="001254BA">
        <w:rPr>
          <w:rFonts w:ascii="Times New Roman" w:hAnsi="Times New Roman" w:cs="Times New Roman"/>
          <w:sz w:val="18"/>
          <w:szCs w:val="18"/>
        </w:rPr>
        <w:t>....................</w:t>
      </w:r>
      <w:r w:rsidR="001254BA">
        <w:rPr>
          <w:rFonts w:ascii="Times New Roman" w:hAnsi="Times New Roman" w:cs="Times New Roman"/>
          <w:sz w:val="18"/>
          <w:szCs w:val="18"/>
        </w:rPr>
        <w:tab/>
      </w:r>
      <w:r w:rsidR="001254BA">
        <w:rPr>
          <w:rFonts w:ascii="Times New Roman" w:hAnsi="Times New Roman" w:cs="Times New Roman"/>
          <w:sz w:val="18"/>
          <w:szCs w:val="18"/>
        </w:rPr>
        <w:tab/>
      </w:r>
      <w:r w:rsidR="001254BA">
        <w:rPr>
          <w:rFonts w:ascii="Times New Roman" w:hAnsi="Times New Roman" w:cs="Times New Roman"/>
          <w:sz w:val="18"/>
          <w:szCs w:val="18"/>
        </w:rPr>
        <w:tab/>
      </w:r>
      <w:r w:rsid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r>
      <w:r w:rsidRPr="001254BA">
        <w:rPr>
          <w:rFonts w:ascii="Times New Roman" w:hAnsi="Times New Roman" w:cs="Times New Roman"/>
          <w:sz w:val="18"/>
          <w:szCs w:val="18"/>
        </w:rPr>
        <w:tab/>
        <w:t>…………..............................................................................................</w:t>
      </w:r>
    </w:p>
    <w:p w:rsidR="008827CE" w:rsidRPr="001254BA" w:rsidRDefault="008827CE" w:rsidP="008827CE">
      <w:pPr>
        <w:rPr>
          <w:rFonts w:ascii="Times New Roman" w:hAnsi="Times New Roman" w:cs="Times New Roman"/>
          <w:i/>
          <w:sz w:val="18"/>
          <w:szCs w:val="18"/>
        </w:rPr>
      </w:pPr>
      <w:r w:rsidRPr="001254BA">
        <w:rPr>
          <w:rFonts w:ascii="Times New Roman" w:hAnsi="Times New Roman" w:cs="Times New Roman"/>
          <w:i/>
          <w:sz w:val="18"/>
          <w:szCs w:val="18"/>
        </w:rPr>
        <w:t>(miejscowość, data)</w:t>
      </w:r>
      <w:r w:rsidR="001254BA">
        <w:rPr>
          <w:rFonts w:ascii="Times New Roman" w:hAnsi="Times New Roman" w:cs="Times New Roman"/>
          <w:i/>
          <w:sz w:val="18"/>
          <w:szCs w:val="18"/>
        </w:rPr>
        <w:t xml:space="preserve">                             </w:t>
      </w:r>
      <w:r w:rsidRPr="001254BA">
        <w:rPr>
          <w:rFonts w:ascii="Times New Roman" w:hAnsi="Times New Roman" w:cs="Times New Roman"/>
          <w:i/>
          <w:sz w:val="18"/>
          <w:szCs w:val="18"/>
        </w:rPr>
        <w:t>……………………………………………………………………                                        (podpis osoby upoważnionej   do reprezentowania Wykonawcy</w:t>
      </w:r>
    </w:p>
    <w:p w:rsidR="008827CE" w:rsidRPr="001254BA" w:rsidRDefault="008827CE" w:rsidP="00CF4BE1">
      <w:pPr>
        <w:rPr>
          <w:rFonts w:ascii="Times New Roman" w:hAnsi="Times New Roman" w:cs="Times New Roman"/>
          <w:i/>
          <w:sz w:val="18"/>
          <w:szCs w:val="18"/>
        </w:rPr>
      </w:pPr>
    </w:p>
    <w:p w:rsidR="000B361F" w:rsidRPr="001254BA" w:rsidRDefault="000B361F" w:rsidP="00CF4BE1">
      <w:pPr>
        <w:rPr>
          <w:rFonts w:ascii="Times New Roman" w:hAnsi="Times New Roman" w:cs="Times New Roman"/>
          <w:i/>
          <w:sz w:val="18"/>
          <w:szCs w:val="18"/>
        </w:rPr>
      </w:pPr>
    </w:p>
    <w:p w:rsidR="000B361F" w:rsidRPr="000B361F" w:rsidRDefault="000B361F" w:rsidP="00CF4BE1">
      <w:pPr>
        <w:rPr>
          <w:rFonts w:ascii="Arial Narrow" w:hAnsi="Arial Narrow" w:cs="Arial"/>
        </w:rPr>
        <w:sectPr w:rsidR="000B361F" w:rsidRPr="000B361F">
          <w:footnotePr>
            <w:pos w:val="beneathText"/>
          </w:footnotePr>
          <w:pgSz w:w="16837" w:h="11905" w:orient="landscape"/>
          <w:pgMar w:top="851" w:right="1417" w:bottom="709" w:left="1417" w:header="709" w:footer="709" w:gutter="0"/>
          <w:cols w:space="708"/>
        </w:sectPr>
      </w:pPr>
    </w:p>
    <w:p w:rsidR="005E0498" w:rsidRDefault="005E0498" w:rsidP="005E0498">
      <w:pPr>
        <w:ind w:left="6372" w:firstLine="708"/>
        <w:rPr>
          <w:rFonts w:ascii="Calibri" w:hAnsi="Calibri"/>
          <w:b/>
          <w:sz w:val="20"/>
          <w:szCs w:val="20"/>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D60080" w:rsidRPr="00330814">
        <w:rPr>
          <w:rFonts w:ascii="Arial Narrow" w:hAnsi="Arial Narrow" w:cs="Arial"/>
          <w:b/>
        </w:rPr>
        <w:t>Dostaw</w:t>
      </w:r>
      <w:r w:rsidR="008D4208">
        <w:rPr>
          <w:rFonts w:ascii="Arial Narrow" w:hAnsi="Arial Narrow" w:cs="Arial"/>
          <w:b/>
        </w:rPr>
        <w:t>ę antybakteryjnych mydeł i emulsji – 4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lastRenderedPageBreak/>
        <w:t>/pieczęć i podpis osoby upoważnionej/</w:t>
      </w:r>
    </w:p>
    <w:p w:rsidR="0069404A" w:rsidRPr="0025723F" w:rsidRDefault="0069404A" w:rsidP="00D60080">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D60080">
        <w:rPr>
          <w:rFonts w:ascii="Arial Narrow" w:hAnsi="Arial Narrow" w:cs="Times New Roman"/>
        </w:rPr>
        <w:t xml:space="preserve"> </w:t>
      </w:r>
      <w:r w:rsidR="008D4208">
        <w:rPr>
          <w:rFonts w:ascii="Arial Narrow" w:hAnsi="Arial Narrow" w:cs="Arial"/>
          <w:b/>
        </w:rPr>
        <w:t>Dostawę antybakteryjnych mydeł i emulsji – 4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474A19">
        <w:rPr>
          <w:rFonts w:ascii="Arial Narrow" w:hAnsi="Arial Narrow" w:cs="Times New Roman"/>
        </w:rPr>
        <w:t>........................</w:t>
      </w: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w:t>
      </w:r>
      <w:r w:rsidR="00474A19">
        <w:rPr>
          <w:rFonts w:ascii="Arial Narrow" w:hAnsi="Arial Narrow" w:cs="Times New Roman"/>
        </w:rPr>
        <w:t>……………..….……………………………………………………</w:t>
      </w: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7C" w:rsidRDefault="0039067C">
      <w:pPr>
        <w:spacing w:after="0" w:line="240" w:lineRule="auto"/>
      </w:pPr>
      <w:r>
        <w:separator/>
      </w:r>
    </w:p>
  </w:endnote>
  <w:endnote w:type="continuationSeparator" w:id="0">
    <w:p w:rsidR="0039067C" w:rsidRDefault="0039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474A19" w:rsidRPr="009A7753" w:rsidRDefault="00474A1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204F9" w:rsidRPr="001204F9">
          <w:rPr>
            <w:rFonts w:ascii="Times New Roman" w:eastAsiaTheme="majorEastAsia" w:hAnsi="Times New Roman" w:cs="Times New Roman"/>
            <w:noProof/>
            <w:sz w:val="16"/>
            <w:szCs w:val="16"/>
          </w:rPr>
          <w:t>18</w:t>
        </w:r>
        <w:r w:rsidRPr="009A7753">
          <w:rPr>
            <w:rFonts w:ascii="Times New Roman" w:eastAsiaTheme="majorEastAsia" w:hAnsi="Times New Roman" w:cs="Times New Roman"/>
            <w:sz w:val="16"/>
            <w:szCs w:val="16"/>
          </w:rPr>
          <w:fldChar w:fldCharType="end"/>
        </w:r>
      </w:p>
    </w:sdtContent>
  </w:sdt>
  <w:p w:rsidR="00474A19" w:rsidRPr="00E43177" w:rsidRDefault="00474A19">
    <w:pPr>
      <w:pStyle w:val="Stopka"/>
      <w:rPr>
        <w:rFonts w:ascii="Times New Roman" w:hAnsi="Times New Roman" w:cs="Times New Roman"/>
        <w:sz w:val="20"/>
        <w:szCs w:val="20"/>
      </w:rPr>
    </w:pPr>
    <w:r>
      <w:rPr>
        <w:rFonts w:ascii="Times New Roman" w:hAnsi="Times New Roman" w:cs="Times New Roman"/>
        <w:sz w:val="20"/>
        <w:szCs w:val="20"/>
      </w:rPr>
      <w:t>EZP-271-2-103/</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19" w:rsidRPr="00671942" w:rsidRDefault="00474A19" w:rsidP="00397473">
    <w:pPr>
      <w:pStyle w:val="Stopka"/>
      <w:rPr>
        <w:rFonts w:ascii="Arial Narrow" w:eastAsiaTheme="majorEastAsia" w:hAnsi="Arial Narrow" w:cstheme="majorBidi"/>
        <w:sz w:val="16"/>
        <w:szCs w:val="16"/>
      </w:rPr>
    </w:pPr>
  </w:p>
  <w:p w:rsidR="00474A19" w:rsidRPr="00982A01" w:rsidRDefault="00474A19">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7C" w:rsidRDefault="0039067C">
      <w:pPr>
        <w:spacing w:after="0" w:line="240" w:lineRule="auto"/>
      </w:pPr>
      <w:r>
        <w:separator/>
      </w:r>
    </w:p>
  </w:footnote>
  <w:footnote w:type="continuationSeparator" w:id="0">
    <w:p w:rsidR="0039067C" w:rsidRDefault="0039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19" w:rsidRDefault="00474A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10"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432211D"/>
    <w:multiLevelType w:val="hybridMultilevel"/>
    <w:tmpl w:val="246E14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CAD708A"/>
    <w:multiLevelType w:val="hybridMultilevel"/>
    <w:tmpl w:val="90ACB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num>
  <w:num w:numId="2">
    <w:abstractNumId w:val="33"/>
  </w:num>
  <w:num w:numId="3">
    <w:abstractNumId w:val="13"/>
  </w:num>
  <w:num w:numId="4">
    <w:abstractNumId w:val="8"/>
  </w:num>
  <w:num w:numId="5">
    <w:abstractNumId w:val="21"/>
  </w:num>
  <w:num w:numId="6">
    <w:abstractNumId w:val="42"/>
  </w:num>
  <w:num w:numId="7">
    <w:abstractNumId w:val="18"/>
  </w:num>
  <w:num w:numId="8">
    <w:abstractNumId w:val="7"/>
  </w:num>
  <w:num w:numId="9">
    <w:abstractNumId w:val="14"/>
  </w:num>
  <w:num w:numId="10">
    <w:abstractNumId w:val="19"/>
  </w:num>
  <w:num w:numId="11">
    <w:abstractNumId w:val="41"/>
  </w:num>
  <w:num w:numId="12">
    <w:abstractNumId w:val="17"/>
  </w:num>
  <w:num w:numId="13">
    <w:abstractNumId w:val="35"/>
  </w:num>
  <w:num w:numId="14">
    <w:abstractNumId w:val="29"/>
  </w:num>
  <w:num w:numId="15">
    <w:abstractNumId w:val="15"/>
  </w:num>
  <w:num w:numId="16">
    <w:abstractNumId w:val="16"/>
  </w:num>
  <w:num w:numId="17">
    <w:abstractNumId w:val="36"/>
  </w:num>
  <w:num w:numId="18">
    <w:abstractNumId w:val="30"/>
  </w:num>
  <w:num w:numId="19">
    <w:abstractNumId w:val="34"/>
  </w:num>
  <w:num w:numId="20">
    <w:abstractNumId w:val="10"/>
  </w:num>
  <w:num w:numId="21">
    <w:abstractNumId w:val="23"/>
  </w:num>
  <w:num w:numId="22">
    <w:abstractNumId w:val="43"/>
  </w:num>
  <w:num w:numId="23">
    <w:abstractNumId w:val="9"/>
  </w:num>
  <w:num w:numId="24">
    <w:abstractNumId w:val="44"/>
  </w:num>
  <w:num w:numId="25">
    <w:abstractNumId w:val="0"/>
    <w:lvlOverride w:ilvl="0">
      <w:startOverride w:val="1"/>
    </w:lvlOverride>
  </w:num>
  <w:num w:numId="26">
    <w:abstractNumId w:val="1"/>
    <w:lvlOverride w:ilvl="0">
      <w:startOverride w:val="1"/>
    </w:lvlOverride>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6"/>
  </w:num>
  <w:num w:numId="32">
    <w:abstractNumId w:val="11"/>
  </w:num>
  <w:num w:numId="33">
    <w:abstractNumId w:val="12"/>
  </w:num>
  <w:num w:numId="34">
    <w:abstractNumId w:val="24"/>
  </w:num>
  <w:num w:numId="35">
    <w:abstractNumId w:val="20"/>
  </w:num>
  <w:num w:numId="36">
    <w:abstractNumId w:val="5"/>
  </w:num>
  <w:num w:numId="37">
    <w:abstractNumId w:val="32"/>
  </w:num>
  <w:num w:numId="38">
    <w:abstractNumId w:val="25"/>
  </w:num>
  <w:num w:numId="39">
    <w:abstractNumId w:val="39"/>
  </w:num>
  <w:num w:numId="40">
    <w:abstractNumId w:val="37"/>
  </w:num>
  <w:num w:numId="41">
    <w:abstractNumId w:val="22"/>
  </w:num>
  <w:num w:numId="42">
    <w:abstractNumId w:val="3"/>
    <w:lvlOverride w:ilvl="0">
      <w:startOverride w:val="1"/>
    </w:lvlOverride>
  </w:num>
  <w:num w:numId="43">
    <w:abstractNumId w:val="4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246DE"/>
    <w:rsid w:val="0004140D"/>
    <w:rsid w:val="00047E5C"/>
    <w:rsid w:val="00055C3C"/>
    <w:rsid w:val="0006437B"/>
    <w:rsid w:val="000648AB"/>
    <w:rsid w:val="00066267"/>
    <w:rsid w:val="00080116"/>
    <w:rsid w:val="000A156A"/>
    <w:rsid w:val="000B1D6A"/>
    <w:rsid w:val="000B361F"/>
    <w:rsid w:val="000B40E9"/>
    <w:rsid w:val="000B5CEB"/>
    <w:rsid w:val="000C02FB"/>
    <w:rsid w:val="000C5A40"/>
    <w:rsid w:val="000E3949"/>
    <w:rsid w:val="000F1C27"/>
    <w:rsid w:val="000F6638"/>
    <w:rsid w:val="00112462"/>
    <w:rsid w:val="001127E7"/>
    <w:rsid w:val="001204F9"/>
    <w:rsid w:val="001254BA"/>
    <w:rsid w:val="00133F64"/>
    <w:rsid w:val="0013749A"/>
    <w:rsid w:val="00140F30"/>
    <w:rsid w:val="00142779"/>
    <w:rsid w:val="00143977"/>
    <w:rsid w:val="0015125E"/>
    <w:rsid w:val="00155482"/>
    <w:rsid w:val="001570F6"/>
    <w:rsid w:val="00164D98"/>
    <w:rsid w:val="00165579"/>
    <w:rsid w:val="00175C7B"/>
    <w:rsid w:val="00191EBD"/>
    <w:rsid w:val="001924B7"/>
    <w:rsid w:val="001957EA"/>
    <w:rsid w:val="001B18A4"/>
    <w:rsid w:val="001B50ED"/>
    <w:rsid w:val="001B7FF0"/>
    <w:rsid w:val="001C2461"/>
    <w:rsid w:val="001D3862"/>
    <w:rsid w:val="001E74CF"/>
    <w:rsid w:val="001F49DD"/>
    <w:rsid w:val="002034CE"/>
    <w:rsid w:val="00210DCA"/>
    <w:rsid w:val="00215C19"/>
    <w:rsid w:val="00222995"/>
    <w:rsid w:val="00235563"/>
    <w:rsid w:val="002361BE"/>
    <w:rsid w:val="002426B5"/>
    <w:rsid w:val="00242BFA"/>
    <w:rsid w:val="00242ECA"/>
    <w:rsid w:val="002440C8"/>
    <w:rsid w:val="00250A1E"/>
    <w:rsid w:val="00252499"/>
    <w:rsid w:val="0025723F"/>
    <w:rsid w:val="00257BA1"/>
    <w:rsid w:val="00261D2B"/>
    <w:rsid w:val="00262C91"/>
    <w:rsid w:val="00264BAB"/>
    <w:rsid w:val="002660B3"/>
    <w:rsid w:val="00282DB4"/>
    <w:rsid w:val="00282DEE"/>
    <w:rsid w:val="002852DC"/>
    <w:rsid w:val="00291BBA"/>
    <w:rsid w:val="002972B9"/>
    <w:rsid w:val="002A1582"/>
    <w:rsid w:val="002A50D8"/>
    <w:rsid w:val="002B4CDB"/>
    <w:rsid w:val="002B71CA"/>
    <w:rsid w:val="002C28CF"/>
    <w:rsid w:val="002C5B65"/>
    <w:rsid w:val="002D0800"/>
    <w:rsid w:val="002E123F"/>
    <w:rsid w:val="00311175"/>
    <w:rsid w:val="0032056F"/>
    <w:rsid w:val="003267AC"/>
    <w:rsid w:val="00327F45"/>
    <w:rsid w:val="00330814"/>
    <w:rsid w:val="003415D3"/>
    <w:rsid w:val="00350533"/>
    <w:rsid w:val="00356FE4"/>
    <w:rsid w:val="003714A6"/>
    <w:rsid w:val="003726D9"/>
    <w:rsid w:val="00375CB3"/>
    <w:rsid w:val="003851B6"/>
    <w:rsid w:val="0039067C"/>
    <w:rsid w:val="00391CAB"/>
    <w:rsid w:val="00395ECB"/>
    <w:rsid w:val="00397473"/>
    <w:rsid w:val="003A0E2F"/>
    <w:rsid w:val="003A6C23"/>
    <w:rsid w:val="003B659C"/>
    <w:rsid w:val="003C7189"/>
    <w:rsid w:val="003C7BD2"/>
    <w:rsid w:val="003D2D8B"/>
    <w:rsid w:val="003F540B"/>
    <w:rsid w:val="003F6B2F"/>
    <w:rsid w:val="003F7CF5"/>
    <w:rsid w:val="00403740"/>
    <w:rsid w:val="00404A78"/>
    <w:rsid w:val="00406133"/>
    <w:rsid w:val="00416D28"/>
    <w:rsid w:val="00416F06"/>
    <w:rsid w:val="00433B17"/>
    <w:rsid w:val="00433E67"/>
    <w:rsid w:val="004341F4"/>
    <w:rsid w:val="00434951"/>
    <w:rsid w:val="00446036"/>
    <w:rsid w:val="00460ADF"/>
    <w:rsid w:val="00472278"/>
    <w:rsid w:val="00474A19"/>
    <w:rsid w:val="00490D67"/>
    <w:rsid w:val="004933C4"/>
    <w:rsid w:val="004934AF"/>
    <w:rsid w:val="00497687"/>
    <w:rsid w:val="004B4866"/>
    <w:rsid w:val="004C260D"/>
    <w:rsid w:val="004D05CB"/>
    <w:rsid w:val="004E1EF4"/>
    <w:rsid w:val="004E2216"/>
    <w:rsid w:val="004E3E40"/>
    <w:rsid w:val="004F1A27"/>
    <w:rsid w:val="004F5C34"/>
    <w:rsid w:val="005023C6"/>
    <w:rsid w:val="005058A9"/>
    <w:rsid w:val="0051173B"/>
    <w:rsid w:val="0051778D"/>
    <w:rsid w:val="005340A6"/>
    <w:rsid w:val="00535195"/>
    <w:rsid w:val="0056461D"/>
    <w:rsid w:val="0057155A"/>
    <w:rsid w:val="00572050"/>
    <w:rsid w:val="00582B80"/>
    <w:rsid w:val="0058605D"/>
    <w:rsid w:val="00586861"/>
    <w:rsid w:val="00587AD8"/>
    <w:rsid w:val="00591A91"/>
    <w:rsid w:val="005A162B"/>
    <w:rsid w:val="005A65FB"/>
    <w:rsid w:val="005B0106"/>
    <w:rsid w:val="005B01A6"/>
    <w:rsid w:val="005C4F7D"/>
    <w:rsid w:val="005C67EE"/>
    <w:rsid w:val="005D0489"/>
    <w:rsid w:val="005D1864"/>
    <w:rsid w:val="005D6086"/>
    <w:rsid w:val="005E0498"/>
    <w:rsid w:val="005E16D9"/>
    <w:rsid w:val="005F05B3"/>
    <w:rsid w:val="005F7F66"/>
    <w:rsid w:val="00600C2C"/>
    <w:rsid w:val="006116C6"/>
    <w:rsid w:val="00615471"/>
    <w:rsid w:val="0062096F"/>
    <w:rsid w:val="006212B3"/>
    <w:rsid w:val="00625677"/>
    <w:rsid w:val="00640CD5"/>
    <w:rsid w:val="006427ED"/>
    <w:rsid w:val="006438D0"/>
    <w:rsid w:val="006454AF"/>
    <w:rsid w:val="00646AB1"/>
    <w:rsid w:val="00646BD4"/>
    <w:rsid w:val="00652C7B"/>
    <w:rsid w:val="0066600E"/>
    <w:rsid w:val="00671942"/>
    <w:rsid w:val="00676516"/>
    <w:rsid w:val="006849BF"/>
    <w:rsid w:val="00691611"/>
    <w:rsid w:val="0069404A"/>
    <w:rsid w:val="00694E05"/>
    <w:rsid w:val="00695D2C"/>
    <w:rsid w:val="006C3948"/>
    <w:rsid w:val="006C435B"/>
    <w:rsid w:val="006F7976"/>
    <w:rsid w:val="0070140D"/>
    <w:rsid w:val="00702FA9"/>
    <w:rsid w:val="00710E0C"/>
    <w:rsid w:val="00721EAF"/>
    <w:rsid w:val="0073544B"/>
    <w:rsid w:val="007418C7"/>
    <w:rsid w:val="00743E76"/>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25B51"/>
    <w:rsid w:val="008274DA"/>
    <w:rsid w:val="00831DE4"/>
    <w:rsid w:val="008343E4"/>
    <w:rsid w:val="0083793D"/>
    <w:rsid w:val="008414DD"/>
    <w:rsid w:val="0084348A"/>
    <w:rsid w:val="00847454"/>
    <w:rsid w:val="008553FF"/>
    <w:rsid w:val="00861457"/>
    <w:rsid w:val="00875E9E"/>
    <w:rsid w:val="00880A73"/>
    <w:rsid w:val="008827CE"/>
    <w:rsid w:val="00892148"/>
    <w:rsid w:val="00895EE2"/>
    <w:rsid w:val="008968EB"/>
    <w:rsid w:val="008A3B48"/>
    <w:rsid w:val="008A6A1D"/>
    <w:rsid w:val="008B5FBC"/>
    <w:rsid w:val="008C3548"/>
    <w:rsid w:val="008D4208"/>
    <w:rsid w:val="008E0628"/>
    <w:rsid w:val="008E302A"/>
    <w:rsid w:val="008E455A"/>
    <w:rsid w:val="008E4C96"/>
    <w:rsid w:val="008E6503"/>
    <w:rsid w:val="008F37F7"/>
    <w:rsid w:val="009060A7"/>
    <w:rsid w:val="009069D5"/>
    <w:rsid w:val="009125A3"/>
    <w:rsid w:val="00921433"/>
    <w:rsid w:val="009354CB"/>
    <w:rsid w:val="0094262C"/>
    <w:rsid w:val="0094379E"/>
    <w:rsid w:val="009452A9"/>
    <w:rsid w:val="00953043"/>
    <w:rsid w:val="00960230"/>
    <w:rsid w:val="0096190B"/>
    <w:rsid w:val="009624B1"/>
    <w:rsid w:val="00965CF2"/>
    <w:rsid w:val="00965F2E"/>
    <w:rsid w:val="00980A99"/>
    <w:rsid w:val="00980E68"/>
    <w:rsid w:val="0098488C"/>
    <w:rsid w:val="00985328"/>
    <w:rsid w:val="00986B8D"/>
    <w:rsid w:val="00987A3A"/>
    <w:rsid w:val="009936A2"/>
    <w:rsid w:val="009958A4"/>
    <w:rsid w:val="009968E7"/>
    <w:rsid w:val="009B1DAC"/>
    <w:rsid w:val="009B355E"/>
    <w:rsid w:val="009C5D11"/>
    <w:rsid w:val="009D18E7"/>
    <w:rsid w:val="009D1A0B"/>
    <w:rsid w:val="009D2F87"/>
    <w:rsid w:val="009D3CE1"/>
    <w:rsid w:val="009D7342"/>
    <w:rsid w:val="009E11A8"/>
    <w:rsid w:val="009E1F3A"/>
    <w:rsid w:val="009E30B5"/>
    <w:rsid w:val="009E5093"/>
    <w:rsid w:val="009E7DB9"/>
    <w:rsid w:val="009F7D29"/>
    <w:rsid w:val="00A04AD0"/>
    <w:rsid w:val="00A14F21"/>
    <w:rsid w:val="00A15E99"/>
    <w:rsid w:val="00A246E1"/>
    <w:rsid w:val="00A36099"/>
    <w:rsid w:val="00A36351"/>
    <w:rsid w:val="00A41942"/>
    <w:rsid w:val="00A43B3B"/>
    <w:rsid w:val="00A62064"/>
    <w:rsid w:val="00A63BAD"/>
    <w:rsid w:val="00A6441A"/>
    <w:rsid w:val="00A652F4"/>
    <w:rsid w:val="00A70A0B"/>
    <w:rsid w:val="00A7640A"/>
    <w:rsid w:val="00A81B23"/>
    <w:rsid w:val="00A8248E"/>
    <w:rsid w:val="00A826E4"/>
    <w:rsid w:val="00A85B2F"/>
    <w:rsid w:val="00AB2DC5"/>
    <w:rsid w:val="00AB6234"/>
    <w:rsid w:val="00AC1594"/>
    <w:rsid w:val="00AC2B0E"/>
    <w:rsid w:val="00AC333E"/>
    <w:rsid w:val="00AC50A3"/>
    <w:rsid w:val="00AC547E"/>
    <w:rsid w:val="00AD467D"/>
    <w:rsid w:val="00AD5791"/>
    <w:rsid w:val="00AF02DA"/>
    <w:rsid w:val="00B039BD"/>
    <w:rsid w:val="00B1065B"/>
    <w:rsid w:val="00B144A8"/>
    <w:rsid w:val="00B15088"/>
    <w:rsid w:val="00B159A2"/>
    <w:rsid w:val="00B15EB7"/>
    <w:rsid w:val="00B16611"/>
    <w:rsid w:val="00B22398"/>
    <w:rsid w:val="00B24DC4"/>
    <w:rsid w:val="00B307A0"/>
    <w:rsid w:val="00B30E56"/>
    <w:rsid w:val="00B528EC"/>
    <w:rsid w:val="00B63017"/>
    <w:rsid w:val="00B6409D"/>
    <w:rsid w:val="00B71892"/>
    <w:rsid w:val="00B80DEE"/>
    <w:rsid w:val="00B95FA8"/>
    <w:rsid w:val="00BA2D37"/>
    <w:rsid w:val="00BB56B9"/>
    <w:rsid w:val="00BB7419"/>
    <w:rsid w:val="00BC614A"/>
    <w:rsid w:val="00BD0533"/>
    <w:rsid w:val="00BE1769"/>
    <w:rsid w:val="00BE6636"/>
    <w:rsid w:val="00BF202D"/>
    <w:rsid w:val="00BF25E7"/>
    <w:rsid w:val="00BF7FC1"/>
    <w:rsid w:val="00C12D8D"/>
    <w:rsid w:val="00C20842"/>
    <w:rsid w:val="00C21D4D"/>
    <w:rsid w:val="00C25FF0"/>
    <w:rsid w:val="00C42B37"/>
    <w:rsid w:val="00C468E5"/>
    <w:rsid w:val="00C53A18"/>
    <w:rsid w:val="00C6578C"/>
    <w:rsid w:val="00C7138C"/>
    <w:rsid w:val="00C72A23"/>
    <w:rsid w:val="00C73FEE"/>
    <w:rsid w:val="00C86441"/>
    <w:rsid w:val="00C905A4"/>
    <w:rsid w:val="00CA2BC1"/>
    <w:rsid w:val="00CB1E57"/>
    <w:rsid w:val="00CC13E7"/>
    <w:rsid w:val="00CD6368"/>
    <w:rsid w:val="00CF020B"/>
    <w:rsid w:val="00CF4BE1"/>
    <w:rsid w:val="00D142AB"/>
    <w:rsid w:val="00D17BF9"/>
    <w:rsid w:val="00D20D94"/>
    <w:rsid w:val="00D242B4"/>
    <w:rsid w:val="00D301E8"/>
    <w:rsid w:val="00D3031D"/>
    <w:rsid w:val="00D335C8"/>
    <w:rsid w:val="00D43586"/>
    <w:rsid w:val="00D525D4"/>
    <w:rsid w:val="00D52816"/>
    <w:rsid w:val="00D537A2"/>
    <w:rsid w:val="00D60080"/>
    <w:rsid w:val="00D62CFC"/>
    <w:rsid w:val="00D6461B"/>
    <w:rsid w:val="00D6609E"/>
    <w:rsid w:val="00D72A14"/>
    <w:rsid w:val="00D73804"/>
    <w:rsid w:val="00D7620D"/>
    <w:rsid w:val="00DB24A6"/>
    <w:rsid w:val="00DC181D"/>
    <w:rsid w:val="00DC56AD"/>
    <w:rsid w:val="00DC7561"/>
    <w:rsid w:val="00DD0A2E"/>
    <w:rsid w:val="00DD1517"/>
    <w:rsid w:val="00DD3031"/>
    <w:rsid w:val="00DE39EE"/>
    <w:rsid w:val="00DF3F82"/>
    <w:rsid w:val="00DF7EFD"/>
    <w:rsid w:val="00E12B41"/>
    <w:rsid w:val="00E15FEC"/>
    <w:rsid w:val="00E2425D"/>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2BB6"/>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8390C"/>
    <w:rsid w:val="00FA33C8"/>
    <w:rsid w:val="00FA438A"/>
    <w:rsid w:val="00FB2EF7"/>
    <w:rsid w:val="00FB37E4"/>
    <w:rsid w:val="00FB5058"/>
    <w:rsid w:val="00FB63B2"/>
    <w:rsid w:val="00FC364C"/>
    <w:rsid w:val="00FC4C49"/>
    <w:rsid w:val="00FD0F4B"/>
    <w:rsid w:val="00FD29A4"/>
    <w:rsid w:val="00FD4232"/>
    <w:rsid w:val="00FD5843"/>
    <w:rsid w:val="00FD64D2"/>
    <w:rsid w:val="00FD7DE7"/>
    <w:rsid w:val="00FE18A7"/>
    <w:rsid w:val="00FE3A3E"/>
    <w:rsid w:val="00FE6360"/>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 w:type="character" w:customStyle="1" w:styleId="st">
    <w:name w:val="st"/>
    <w:basedOn w:val="Domylnaczcionkaakapitu"/>
    <w:rsid w:val="00E2425D"/>
  </w:style>
  <w:style w:type="character" w:styleId="Uwydatnienie">
    <w:name w:val="Emphasis"/>
    <w:basedOn w:val="Domylnaczcionkaakapitu"/>
    <w:uiPriority w:val="20"/>
    <w:qFormat/>
    <w:rsid w:val="00E24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8254-E731-44E7-BE9C-2211B5D3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8786</Words>
  <Characters>52719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Magdalena Ścislo</cp:lastModifiedBy>
  <cp:revision>14</cp:revision>
  <cp:lastPrinted>2017-09-08T11:52:00Z</cp:lastPrinted>
  <dcterms:created xsi:type="dcterms:W3CDTF">2017-09-07T06:12:00Z</dcterms:created>
  <dcterms:modified xsi:type="dcterms:W3CDTF">2017-09-08T12:38:00Z</dcterms:modified>
</cp:coreProperties>
</file>