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980E68"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N</w:t>
      </w:r>
      <w:r w:rsidR="00980E68">
        <w:rPr>
          <w:rFonts w:ascii="Arial Narrow" w:hAnsi="Arial Narrow" w:cs="Times New Roman"/>
          <w:b/>
          <w:sz w:val="28"/>
          <w:szCs w:val="28"/>
        </w:rPr>
        <w:t xml:space="preserve">A DOSTAWĘ </w:t>
      </w:r>
      <w:r w:rsidR="00BF202D">
        <w:rPr>
          <w:rFonts w:ascii="Arial Narrow" w:hAnsi="Arial Narrow" w:cs="Times New Roman"/>
          <w:b/>
          <w:sz w:val="28"/>
          <w:szCs w:val="28"/>
        </w:rPr>
        <w:t>TESTÓW DO WYKRYWANIA ANTY</w:t>
      </w:r>
      <w:r w:rsidR="00980E68">
        <w:rPr>
          <w:rFonts w:ascii="Arial Narrow" w:hAnsi="Arial Narrow" w:cs="Times New Roman"/>
          <w:b/>
          <w:sz w:val="28"/>
          <w:szCs w:val="28"/>
        </w:rPr>
        <w:t xml:space="preserve">GENU WIRUSA RS W WYMAZIE Z NOSA, </w:t>
      </w:r>
      <w:r w:rsidR="00BF202D">
        <w:rPr>
          <w:rFonts w:ascii="Arial Narrow" w:hAnsi="Arial Narrow" w:cs="Times New Roman"/>
          <w:b/>
          <w:sz w:val="28"/>
          <w:szCs w:val="28"/>
        </w:rPr>
        <w:t>ANTYGENÓW</w:t>
      </w:r>
      <w:r w:rsidR="00980E68">
        <w:rPr>
          <w:rFonts w:ascii="Arial Narrow" w:hAnsi="Arial Narrow" w:cs="Times New Roman"/>
          <w:b/>
          <w:sz w:val="28"/>
          <w:szCs w:val="28"/>
        </w:rPr>
        <w:t xml:space="preserve"> WIRUSÓW</w:t>
      </w:r>
      <w:r w:rsidR="00BF202D">
        <w:rPr>
          <w:rFonts w:ascii="Arial Narrow" w:hAnsi="Arial Narrow" w:cs="Times New Roman"/>
          <w:b/>
          <w:sz w:val="28"/>
          <w:szCs w:val="28"/>
        </w:rPr>
        <w:t xml:space="preserve"> GRYPY A</w:t>
      </w:r>
      <w:r w:rsidR="00356FE4">
        <w:rPr>
          <w:rFonts w:ascii="Arial Narrow" w:hAnsi="Arial Narrow" w:cs="Times New Roman"/>
          <w:b/>
          <w:sz w:val="28"/>
          <w:szCs w:val="28"/>
        </w:rPr>
        <w:t xml:space="preserve"> </w:t>
      </w:r>
      <w:r w:rsidR="00BF202D">
        <w:rPr>
          <w:rFonts w:ascii="Arial Narrow" w:hAnsi="Arial Narrow" w:cs="Times New Roman"/>
          <w:b/>
          <w:sz w:val="28"/>
          <w:szCs w:val="28"/>
        </w:rPr>
        <w:t>I</w:t>
      </w:r>
      <w:r w:rsidR="00356FE4">
        <w:rPr>
          <w:rFonts w:ascii="Arial Narrow" w:hAnsi="Arial Narrow" w:cs="Times New Roman"/>
          <w:b/>
          <w:sz w:val="28"/>
          <w:szCs w:val="28"/>
        </w:rPr>
        <w:t xml:space="preserve"> </w:t>
      </w:r>
      <w:r w:rsidR="00BF202D">
        <w:rPr>
          <w:rFonts w:ascii="Arial Narrow" w:hAnsi="Arial Narrow" w:cs="Times New Roman"/>
          <w:b/>
          <w:sz w:val="28"/>
          <w:szCs w:val="28"/>
        </w:rPr>
        <w:t>B, RS, ADENO W WYMAZIE Z NOSOGARDŁA</w:t>
      </w:r>
      <w:r w:rsidR="00980E68">
        <w:rPr>
          <w:rFonts w:ascii="Arial Narrow" w:hAnsi="Arial Narrow" w:cs="Times New Roman"/>
          <w:b/>
          <w:sz w:val="28"/>
          <w:szCs w:val="28"/>
        </w:rPr>
        <w:t>;</w:t>
      </w:r>
    </w:p>
    <w:p w:rsidR="00980E68" w:rsidRDefault="0057155A" w:rsidP="0025723F">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TESTÓW DO WYKRYWANIA </w:t>
      </w:r>
      <w:r w:rsidR="009F7D29">
        <w:rPr>
          <w:rFonts w:ascii="Arial Narrow" w:hAnsi="Arial Narrow" w:cs="Times New Roman"/>
          <w:b/>
          <w:sz w:val="28"/>
          <w:szCs w:val="28"/>
        </w:rPr>
        <w:t>O</w:t>
      </w:r>
      <w:r w:rsidR="0051173B">
        <w:rPr>
          <w:rFonts w:ascii="Arial Narrow" w:hAnsi="Arial Narrow" w:cs="Times New Roman"/>
          <w:b/>
          <w:sz w:val="28"/>
          <w:szCs w:val="28"/>
        </w:rPr>
        <w:t>BECNOŚCI ANTYGENÓW</w:t>
      </w:r>
      <w:r w:rsidR="00980E68">
        <w:rPr>
          <w:rFonts w:ascii="Arial Narrow" w:hAnsi="Arial Narrow" w:cs="Times New Roman"/>
          <w:b/>
          <w:sz w:val="28"/>
          <w:szCs w:val="28"/>
        </w:rPr>
        <w:t xml:space="preserve"> ROTA-I ADENO</w:t>
      </w:r>
      <w:r>
        <w:rPr>
          <w:rFonts w:ascii="Arial Narrow" w:hAnsi="Arial Narrow" w:cs="Times New Roman"/>
          <w:b/>
          <w:sz w:val="28"/>
          <w:szCs w:val="28"/>
        </w:rPr>
        <w:t>WIRUSA</w:t>
      </w:r>
      <w:r w:rsidR="00980E68">
        <w:rPr>
          <w:rFonts w:ascii="Arial Narrow" w:hAnsi="Arial Narrow" w:cs="Times New Roman"/>
          <w:b/>
          <w:sz w:val="28"/>
          <w:szCs w:val="28"/>
        </w:rPr>
        <w:t>,</w:t>
      </w:r>
    </w:p>
    <w:p w:rsidR="00980E68" w:rsidRDefault="00980E68" w:rsidP="0025723F">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A TAKŻE </w:t>
      </w:r>
      <w:r w:rsidR="0051173B">
        <w:rPr>
          <w:rFonts w:ascii="Arial Narrow" w:hAnsi="Arial Narrow" w:cs="Times New Roman"/>
          <w:b/>
          <w:sz w:val="28"/>
          <w:szCs w:val="28"/>
        </w:rPr>
        <w:t>ANTYGENU</w:t>
      </w:r>
      <w:bookmarkStart w:id="0" w:name="_GoBack"/>
      <w:bookmarkEnd w:id="0"/>
      <w:r w:rsidR="0057155A">
        <w:rPr>
          <w:rFonts w:ascii="Arial Narrow" w:hAnsi="Arial Narrow" w:cs="Times New Roman"/>
          <w:b/>
          <w:sz w:val="28"/>
          <w:szCs w:val="28"/>
        </w:rPr>
        <w:t xml:space="preserve"> NOROWIRUSA W STOLCU </w:t>
      </w:r>
    </w:p>
    <w:p w:rsidR="0025723F" w:rsidRPr="0025723F" w:rsidRDefault="00BF202D" w:rsidP="0025723F">
      <w:pPr>
        <w:spacing w:after="0" w:line="240" w:lineRule="auto"/>
        <w:jc w:val="center"/>
        <w:rPr>
          <w:rFonts w:ascii="Arial Narrow" w:hAnsi="Arial Narrow" w:cs="Times New Roman"/>
        </w:rPr>
      </w:pPr>
      <w:r>
        <w:rPr>
          <w:rFonts w:ascii="Arial Narrow" w:hAnsi="Arial Narrow" w:cs="Times New Roman"/>
          <w:b/>
          <w:sz w:val="28"/>
          <w:szCs w:val="28"/>
        </w:rPr>
        <w:t>DLA PRACOWNII WIRUSOLOGII I SEROLOGII</w:t>
      </w:r>
      <w:r w:rsidR="009F7D29">
        <w:rPr>
          <w:rFonts w:ascii="Arial Narrow" w:hAnsi="Arial Narrow" w:cs="Times New Roman"/>
          <w:b/>
          <w:sz w:val="28"/>
          <w:szCs w:val="28"/>
        </w:rPr>
        <w:t xml:space="preserve"> </w:t>
      </w:r>
      <w:r w:rsidR="00E557AB">
        <w:rPr>
          <w:rFonts w:ascii="Arial Narrow" w:hAnsi="Arial Narrow" w:cs="Times New Roman"/>
          <w:b/>
          <w:sz w:val="28"/>
          <w:szCs w:val="28"/>
        </w:rPr>
        <w:t>- 2 GRUPY</w:t>
      </w:r>
    </w:p>
    <w:p w:rsidR="0025723F" w:rsidRPr="0025723F" w:rsidRDefault="0025723F" w:rsidP="0025723F">
      <w:pPr>
        <w:spacing w:after="0" w:line="240" w:lineRule="auto"/>
        <w:jc w:val="center"/>
        <w:rPr>
          <w:rFonts w:ascii="Arial Narrow" w:hAnsi="Arial Narrow" w:cs="Times New Roman"/>
        </w:rPr>
      </w:pPr>
    </w:p>
    <w:p w:rsidR="0025723F" w:rsidRPr="0070140D" w:rsidRDefault="0070140D" w:rsidP="0025723F">
      <w:pPr>
        <w:spacing w:after="0" w:line="240" w:lineRule="auto"/>
        <w:jc w:val="center"/>
        <w:rPr>
          <w:rFonts w:ascii="Arial Narrow" w:hAnsi="Arial Narrow" w:cs="Times New Roman"/>
          <w:b/>
        </w:rPr>
      </w:pPr>
      <w:r w:rsidRPr="0070140D">
        <w:rPr>
          <w:rFonts w:ascii="Arial Narrow" w:hAnsi="Arial Narrow" w:cs="Times New Roman"/>
          <w:b/>
        </w:rPr>
        <w:t>EZP-271-2-65/2017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Dostawa testów do wykrywania antygenu wirusa RS w wy</w:t>
      </w:r>
      <w:r w:rsidR="00FD5843">
        <w:rPr>
          <w:rFonts w:ascii="Arial Narrow" w:hAnsi="Arial Narrow" w:cs="Arial"/>
          <w:b/>
        </w:rPr>
        <w:t>mazie z nosa,</w:t>
      </w:r>
      <w:r w:rsidR="00356FE4" w:rsidRPr="00330814">
        <w:rPr>
          <w:rFonts w:ascii="Arial Narrow" w:hAnsi="Arial Narrow" w:cs="Arial"/>
          <w:b/>
        </w:rPr>
        <w:t xml:space="preserve"> antygenów </w:t>
      </w:r>
      <w:r w:rsidR="00F527BF">
        <w:rPr>
          <w:rFonts w:ascii="Arial Narrow" w:hAnsi="Arial Narrow" w:cs="Arial"/>
          <w:b/>
        </w:rPr>
        <w:t xml:space="preserve">wirusów </w:t>
      </w:r>
      <w:r w:rsidR="00356FE4" w:rsidRPr="00330814">
        <w:rPr>
          <w:rFonts w:ascii="Arial Narrow" w:hAnsi="Arial Narrow" w:cs="Arial"/>
          <w:b/>
        </w:rPr>
        <w:t xml:space="preserve">grypy A i B , RS, ADENO w wymazie z </w:t>
      </w:r>
      <w:proofErr w:type="spellStart"/>
      <w:r w:rsidR="00356FE4" w:rsidRPr="00330814">
        <w:rPr>
          <w:rFonts w:ascii="Arial Narrow" w:hAnsi="Arial Narrow" w:cs="Arial"/>
          <w:b/>
        </w:rPr>
        <w:t>nosogardła</w:t>
      </w:r>
      <w:proofErr w:type="spellEnd"/>
      <w:r w:rsidR="00F527BF">
        <w:rPr>
          <w:rFonts w:ascii="Arial Narrow" w:hAnsi="Arial Narrow" w:cs="Arial"/>
          <w:b/>
        </w:rPr>
        <w:t>,</w:t>
      </w:r>
      <w:r w:rsidR="009F7D29" w:rsidRPr="009F7D29">
        <w:rPr>
          <w:rFonts w:ascii="Arial Narrow" w:hAnsi="Arial Narrow" w:cs="Arial"/>
          <w:b/>
        </w:rPr>
        <w:t xml:space="preserve"> testów </w:t>
      </w:r>
      <w:r w:rsidR="00F527BF">
        <w:rPr>
          <w:rFonts w:ascii="Arial Narrow" w:hAnsi="Arial Narrow" w:cs="Arial"/>
          <w:b/>
        </w:rPr>
        <w:t>do wykrywania obecności antygenów  rota- i adenowirusa</w:t>
      </w:r>
      <w:r w:rsidR="00B22398">
        <w:rPr>
          <w:rFonts w:ascii="Arial Narrow" w:hAnsi="Arial Narrow" w:cs="Arial"/>
          <w:b/>
        </w:rPr>
        <w:t>,</w:t>
      </w:r>
      <w:r w:rsidR="00F527BF">
        <w:rPr>
          <w:rFonts w:ascii="Arial Narrow" w:hAnsi="Arial Narrow" w:cs="Arial"/>
          <w:b/>
        </w:rPr>
        <w:t xml:space="preserve"> a także </w:t>
      </w:r>
      <w:r w:rsidR="009F7D29" w:rsidRPr="009F7D29">
        <w:rPr>
          <w:rFonts w:ascii="Arial Narrow" w:hAnsi="Arial Narrow" w:cs="Arial"/>
          <w:b/>
        </w:rPr>
        <w:t xml:space="preserve">antygenu </w:t>
      </w:r>
      <w:proofErr w:type="spellStart"/>
      <w:r w:rsidR="009F7D29" w:rsidRPr="009F7D29">
        <w:rPr>
          <w:rFonts w:ascii="Arial Narrow" w:hAnsi="Arial Narrow" w:cs="Arial"/>
          <w:b/>
        </w:rPr>
        <w:t>norowirusa</w:t>
      </w:r>
      <w:proofErr w:type="spellEnd"/>
      <w:r w:rsidR="009F7D29" w:rsidRPr="009F7D29">
        <w:rPr>
          <w:rFonts w:ascii="Arial Narrow" w:hAnsi="Arial Narrow" w:cs="Arial"/>
          <w:b/>
        </w:rPr>
        <w:t xml:space="preserve"> w stolcu dla Pracowni Wirusologii i Serologii – 2 grupy</w:t>
      </w:r>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 xml:space="preserve">e wymagania dotyczące przedmiotów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C905A4">
        <w:rPr>
          <w:rFonts w:ascii="Arial Narrow" w:hAnsi="Arial Narrow" w:cs="Arial"/>
          <w:color w:val="000000" w:themeColor="text1"/>
        </w:rPr>
        <w:t>ją</w:t>
      </w:r>
      <w:r w:rsidR="00356FE4">
        <w:rPr>
          <w:rFonts w:ascii="Arial Narrow" w:hAnsi="Arial Narrow" w:cs="Arial"/>
          <w:color w:val="000000" w:themeColor="text1"/>
        </w:rPr>
        <w:t xml:space="preserve"> Załącznik</w:t>
      </w:r>
      <w:r w:rsidR="00C905A4">
        <w:rPr>
          <w:rFonts w:ascii="Arial Narrow" w:hAnsi="Arial Narrow" w:cs="Arial"/>
          <w:color w:val="000000" w:themeColor="text1"/>
        </w:rPr>
        <w:t>i</w:t>
      </w:r>
      <w:r w:rsidR="00356FE4">
        <w:rPr>
          <w:rFonts w:ascii="Arial Narrow" w:hAnsi="Arial Narrow" w:cs="Arial"/>
          <w:color w:val="000000" w:themeColor="text1"/>
        </w:rPr>
        <w:t xml:space="preserve">  nr 3</w:t>
      </w:r>
      <w:r w:rsidR="00C905A4">
        <w:rPr>
          <w:rFonts w:ascii="Arial Narrow" w:hAnsi="Arial Narrow" w:cs="Arial"/>
          <w:color w:val="000000" w:themeColor="text1"/>
        </w:rPr>
        <w:t>/1 – 3/2</w:t>
      </w:r>
      <w:r w:rsidR="00356FE4">
        <w:rPr>
          <w:rFonts w:ascii="Arial Narrow" w:hAnsi="Arial Narrow" w:cs="Arial"/>
          <w:color w:val="000000" w:themeColor="text1"/>
        </w:rPr>
        <w:t xml:space="preserve"> </w:t>
      </w:r>
      <w:r w:rsidRPr="0025723F">
        <w:rPr>
          <w:rFonts w:ascii="Arial Narrow" w:hAnsi="Arial Narrow" w:cs="Arial"/>
          <w:color w:val="000000" w:themeColor="text1"/>
        </w:rPr>
        <w:t xml:space="preserve"> 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25723F" w:rsidRDefault="0025723F"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625677" w:rsidRPr="00B144A8" w:rsidRDefault="009354CB" w:rsidP="00625677">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w:t>
      </w:r>
      <w:r w:rsidR="00F276AD" w:rsidRPr="00B144A8">
        <w:rPr>
          <w:rFonts w:ascii="Arial Narrow" w:hAnsi="Arial Narrow" w:cs="Arial"/>
        </w:rPr>
        <w:t xml:space="preserve">aga zapewnienia udziału </w:t>
      </w:r>
      <w:r w:rsidRPr="00B144A8">
        <w:rPr>
          <w:rFonts w:ascii="Arial Narrow" w:hAnsi="Arial Narrow" w:cs="Arial"/>
        </w:rPr>
        <w:t xml:space="preserve">w Międzynarodowym Programie  Kontroli Jakości </w:t>
      </w:r>
      <w:r w:rsidR="00B95FA8" w:rsidRPr="00B144A8">
        <w:rPr>
          <w:rFonts w:ascii="Arial Narrow" w:hAnsi="Arial Narrow" w:cs="Arial"/>
        </w:rPr>
        <w:t>B</w:t>
      </w:r>
      <w:r w:rsidR="00F276AD" w:rsidRPr="00B144A8">
        <w:rPr>
          <w:rFonts w:ascii="Arial Narrow" w:hAnsi="Arial Narrow" w:cs="Arial"/>
        </w:rPr>
        <w:t xml:space="preserve">adań </w:t>
      </w:r>
      <w:r w:rsidRPr="00B144A8">
        <w:rPr>
          <w:rFonts w:ascii="Arial Narrow" w:hAnsi="Arial Narrow" w:cs="Arial"/>
        </w:rPr>
        <w:t>dla antygenu wirusa R</w:t>
      </w:r>
      <w:r w:rsidR="0006437B" w:rsidRPr="00B144A8">
        <w:rPr>
          <w:rFonts w:ascii="Arial Narrow" w:hAnsi="Arial Narrow" w:cs="Arial"/>
        </w:rPr>
        <w:t xml:space="preserve">S </w:t>
      </w:r>
      <w:r w:rsidR="006454AF" w:rsidRPr="00B144A8">
        <w:rPr>
          <w:rFonts w:ascii="Arial Narrow" w:hAnsi="Arial Narrow" w:cs="Arial"/>
        </w:rPr>
        <w:t>, antygenów ROTA- i ADENO</w:t>
      </w:r>
      <w:r w:rsidR="0080784C" w:rsidRPr="00B144A8">
        <w:rPr>
          <w:rFonts w:ascii="Arial Narrow" w:hAnsi="Arial Narrow" w:cs="Arial"/>
        </w:rPr>
        <w:t>WIRUSA.</w:t>
      </w:r>
    </w:p>
    <w:p w:rsidR="00AF02DA" w:rsidRPr="00B144A8" w:rsidRDefault="00E94466"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wymaga minimum 12 miesięcznego terminu ważności na dostarczony przedmiot zamówienia.</w:t>
      </w:r>
    </w:p>
    <w:p w:rsidR="00AF02DA" w:rsidRPr="00B144A8" w:rsidRDefault="00AF02DA"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Wymagany termin niezmienności cen jednostkowych netto  przez okres trwania umowy.- dotyczy grupy 1</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 xml:space="preserve"> minimum 12 miesięcy</w:t>
      </w:r>
      <w:r w:rsidRPr="00B144A8">
        <w:rPr>
          <w:rFonts w:ascii="Arial Narrow" w:hAnsi="Arial Narrow" w:cs="Times New Roman"/>
        </w:rPr>
        <w:t xml:space="preserve"> </w:t>
      </w:r>
      <w:r w:rsidR="00694E05" w:rsidRPr="00B144A8">
        <w:rPr>
          <w:rFonts w:ascii="Arial Narrow" w:hAnsi="Arial Narrow" w:cs="Times New Roman"/>
        </w:rPr>
        <w:t>– dotyczy grupy 2</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25723F" w:rsidRP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25723F">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350533">
        <w:rPr>
          <w:rFonts w:ascii="Arial Narrow" w:eastAsia="Times New Roman" w:hAnsi="Arial Narrow" w:cs="Times New Roman"/>
          <w:lang w:eastAsia="pl-PL"/>
        </w:rPr>
        <w:t xml:space="preserve"> 33694000-1 </w:t>
      </w:r>
      <w:r w:rsidR="00572050">
        <w:rPr>
          <w:rFonts w:ascii="Arial Narrow" w:eastAsia="Times New Roman" w:hAnsi="Arial Narrow" w:cs="Times New Roman"/>
          <w:lang w:eastAsia="pl-PL"/>
        </w:rPr>
        <w:t>czynniki diagnostyczne</w:t>
      </w:r>
    </w:p>
    <w:p w:rsidR="0025723F" w:rsidRPr="00D6461B" w:rsidRDefault="0025723F" w:rsidP="0025723F">
      <w:pPr>
        <w:numPr>
          <w:ilvl w:val="0"/>
          <w:numId w:val="2"/>
        </w:numPr>
        <w:tabs>
          <w:tab w:val="left" w:pos="567"/>
        </w:tabs>
        <w:spacing w:after="0" w:line="240" w:lineRule="auto"/>
        <w:ind w:left="142"/>
        <w:jc w:val="both"/>
        <w:rPr>
          <w:rFonts w:ascii="Arial Narrow" w:hAnsi="Arial Narrow" w:cs="Times New Roman"/>
          <w:b/>
        </w:rPr>
      </w:pPr>
      <w:r w:rsidRPr="0025723F">
        <w:rPr>
          <w:rFonts w:ascii="Arial Narrow" w:hAnsi="Arial Narrow" w:cs="Times New Roman"/>
        </w:rPr>
        <w:t>Zamawiający d</w:t>
      </w:r>
      <w:r w:rsidR="00252499">
        <w:rPr>
          <w:rFonts w:ascii="Arial Narrow" w:hAnsi="Arial Narrow" w:cs="Times New Roman"/>
        </w:rPr>
        <w:t xml:space="preserve">opuszcza składanie </w:t>
      </w:r>
      <w:r w:rsidR="00D6461B">
        <w:rPr>
          <w:rFonts w:ascii="Arial Narrow" w:hAnsi="Arial Narrow" w:cs="Times New Roman"/>
        </w:rPr>
        <w:t>ofert częściowych – 2 grupy</w:t>
      </w:r>
    </w:p>
    <w:p w:rsidR="00D6461B" w:rsidRDefault="00D6461B" w:rsidP="00D6461B">
      <w:pPr>
        <w:tabs>
          <w:tab w:val="left" w:pos="567"/>
        </w:tabs>
        <w:spacing w:after="0" w:line="240" w:lineRule="auto"/>
        <w:ind w:left="142"/>
        <w:jc w:val="both"/>
        <w:rPr>
          <w:rFonts w:ascii="Arial Narrow" w:hAnsi="Arial Narrow" w:cs="Times New Roman"/>
        </w:rPr>
      </w:pPr>
      <w:r w:rsidRPr="00D6461B">
        <w:rPr>
          <w:rFonts w:ascii="Arial Narrow" w:hAnsi="Arial Narrow" w:cs="Times New Roman"/>
          <w:b/>
          <w:u w:val="single"/>
        </w:rPr>
        <w:t>GRUPA 1</w:t>
      </w:r>
      <w:r>
        <w:rPr>
          <w:rFonts w:ascii="Arial Narrow" w:hAnsi="Arial Narrow" w:cs="Times New Roman"/>
        </w:rPr>
        <w:t>-</w:t>
      </w:r>
      <w:r w:rsidRPr="00D6461B">
        <w:rPr>
          <w:rFonts w:ascii="Arial Narrow" w:hAnsi="Arial Narrow" w:cs="Arial"/>
          <w:b/>
        </w:rPr>
        <w:t xml:space="preserve"> </w:t>
      </w:r>
      <w:r>
        <w:rPr>
          <w:rFonts w:ascii="Arial Narrow" w:hAnsi="Arial Narrow" w:cs="Arial"/>
          <w:b/>
        </w:rPr>
        <w:t xml:space="preserve">Testy </w:t>
      </w:r>
      <w:r w:rsidRPr="00330814">
        <w:rPr>
          <w:rFonts w:ascii="Arial Narrow" w:hAnsi="Arial Narrow" w:cs="Arial"/>
          <w:b/>
        </w:rPr>
        <w:t>do wykrywania antygenu</w:t>
      </w:r>
      <w:r w:rsidR="00B22398">
        <w:rPr>
          <w:rFonts w:ascii="Arial Narrow" w:hAnsi="Arial Narrow" w:cs="Arial"/>
          <w:b/>
        </w:rPr>
        <w:t xml:space="preserve"> wirusa RS w wymazie z nosa,</w:t>
      </w:r>
      <w:r w:rsidRPr="00330814">
        <w:rPr>
          <w:rFonts w:ascii="Arial Narrow" w:hAnsi="Arial Narrow" w:cs="Arial"/>
          <w:b/>
        </w:rPr>
        <w:t xml:space="preserve"> antygenów </w:t>
      </w:r>
      <w:r w:rsidR="006438D0">
        <w:rPr>
          <w:rFonts w:ascii="Arial Narrow" w:hAnsi="Arial Narrow" w:cs="Arial"/>
          <w:b/>
        </w:rPr>
        <w:t xml:space="preserve">wirusów </w:t>
      </w:r>
      <w:r w:rsidR="002034CE">
        <w:rPr>
          <w:rFonts w:ascii="Arial Narrow" w:hAnsi="Arial Narrow" w:cs="Arial"/>
          <w:b/>
        </w:rPr>
        <w:t>grypy A i B,</w:t>
      </w:r>
      <w:r w:rsidRPr="00330814">
        <w:rPr>
          <w:rFonts w:ascii="Arial Narrow" w:hAnsi="Arial Narrow" w:cs="Arial"/>
          <w:b/>
        </w:rPr>
        <w:t xml:space="preserve"> RS, ADENO w wymazie z </w:t>
      </w:r>
      <w:proofErr w:type="spellStart"/>
      <w:r w:rsidRPr="00330814">
        <w:rPr>
          <w:rFonts w:ascii="Arial Narrow" w:hAnsi="Arial Narrow" w:cs="Arial"/>
          <w:b/>
        </w:rPr>
        <w:t>nosogardła</w:t>
      </w:r>
      <w:proofErr w:type="spellEnd"/>
    </w:p>
    <w:p w:rsidR="00D6461B" w:rsidRPr="00D6461B" w:rsidRDefault="00D6461B" w:rsidP="00D6461B">
      <w:pPr>
        <w:tabs>
          <w:tab w:val="left" w:pos="567"/>
        </w:tabs>
        <w:spacing w:after="0" w:line="240" w:lineRule="auto"/>
        <w:ind w:left="142"/>
        <w:jc w:val="both"/>
        <w:rPr>
          <w:rFonts w:ascii="Arial Narrow" w:hAnsi="Arial Narrow" w:cs="Times New Roman"/>
          <w:b/>
        </w:rPr>
      </w:pPr>
      <w:r w:rsidRPr="00D6461B">
        <w:rPr>
          <w:rFonts w:ascii="Arial Narrow" w:hAnsi="Arial Narrow" w:cs="Times New Roman"/>
          <w:b/>
          <w:u w:val="single"/>
        </w:rPr>
        <w:t>GRUPA 2</w:t>
      </w:r>
      <w:r w:rsidRPr="00D6461B">
        <w:rPr>
          <w:rFonts w:ascii="Arial Narrow" w:hAnsi="Arial Narrow" w:cs="Times New Roman"/>
          <w:b/>
        </w:rPr>
        <w:t>-</w:t>
      </w:r>
      <w:r w:rsidRPr="00D6461B">
        <w:rPr>
          <w:rFonts w:ascii="Arial Narrow" w:hAnsi="Arial Narrow" w:cs="Arial"/>
          <w:b/>
        </w:rPr>
        <w:t xml:space="preserve"> </w:t>
      </w:r>
      <w:r>
        <w:rPr>
          <w:rFonts w:ascii="Arial Narrow" w:hAnsi="Arial Narrow" w:cs="Arial"/>
          <w:b/>
        </w:rPr>
        <w:t xml:space="preserve">Testy </w:t>
      </w:r>
      <w:r w:rsidRPr="009F7D29">
        <w:rPr>
          <w:rFonts w:ascii="Arial Narrow" w:hAnsi="Arial Narrow" w:cs="Arial"/>
          <w:b/>
        </w:rPr>
        <w:t xml:space="preserve"> do wykrywania ob</w:t>
      </w:r>
      <w:r w:rsidR="006438D0">
        <w:rPr>
          <w:rFonts w:ascii="Arial Narrow" w:hAnsi="Arial Narrow" w:cs="Arial"/>
          <w:b/>
        </w:rPr>
        <w:t>ecności antygenów</w:t>
      </w:r>
      <w:r w:rsidR="006427ED">
        <w:rPr>
          <w:rFonts w:ascii="Arial Narrow" w:hAnsi="Arial Narrow" w:cs="Arial"/>
          <w:b/>
        </w:rPr>
        <w:t xml:space="preserve"> rota- i adeno</w:t>
      </w:r>
      <w:r w:rsidRPr="009F7D29">
        <w:rPr>
          <w:rFonts w:ascii="Arial Narrow" w:hAnsi="Arial Narrow" w:cs="Arial"/>
          <w:b/>
        </w:rPr>
        <w:t>wirusa</w:t>
      </w:r>
      <w:r w:rsidR="00B22398">
        <w:rPr>
          <w:rFonts w:ascii="Arial Narrow" w:hAnsi="Arial Narrow" w:cs="Arial"/>
          <w:b/>
        </w:rPr>
        <w:t>,</w:t>
      </w:r>
      <w:r w:rsidRPr="009F7D29">
        <w:rPr>
          <w:rFonts w:ascii="Arial Narrow" w:hAnsi="Arial Narrow" w:cs="Arial"/>
          <w:b/>
        </w:rPr>
        <w:t xml:space="preserve"> </w:t>
      </w:r>
      <w:r w:rsidR="004933C4">
        <w:rPr>
          <w:rFonts w:ascii="Arial Narrow" w:hAnsi="Arial Narrow" w:cs="Arial"/>
          <w:b/>
        </w:rPr>
        <w:t xml:space="preserve">a także </w:t>
      </w:r>
      <w:r w:rsidRPr="009F7D29">
        <w:rPr>
          <w:rFonts w:ascii="Arial Narrow" w:hAnsi="Arial Narrow" w:cs="Arial"/>
          <w:b/>
        </w:rPr>
        <w:t xml:space="preserve"> antygenu </w:t>
      </w:r>
      <w:proofErr w:type="spellStart"/>
      <w:r w:rsidRPr="009F7D29">
        <w:rPr>
          <w:rFonts w:ascii="Arial Narrow" w:hAnsi="Arial Narrow" w:cs="Arial"/>
          <w:b/>
        </w:rPr>
        <w:t>norowirusa</w:t>
      </w:r>
      <w:proofErr w:type="spellEnd"/>
      <w:r w:rsidRPr="009F7D29">
        <w:rPr>
          <w:rFonts w:ascii="Arial Narrow" w:hAnsi="Arial Narrow" w:cs="Arial"/>
          <w:b/>
        </w:rPr>
        <w:t xml:space="preserve"> w stolcu</w:t>
      </w:r>
    </w:p>
    <w:p w:rsidR="00D6609E" w:rsidRPr="00D6609E" w:rsidRDefault="00D6609E" w:rsidP="0025723F">
      <w:pPr>
        <w:numPr>
          <w:ilvl w:val="0"/>
          <w:numId w:val="2"/>
        </w:numPr>
        <w:tabs>
          <w:tab w:val="left" w:pos="567"/>
        </w:tabs>
        <w:spacing w:after="0" w:line="240" w:lineRule="auto"/>
        <w:ind w:left="142"/>
        <w:jc w:val="both"/>
        <w:rPr>
          <w:rFonts w:ascii="Arial Narrow" w:hAnsi="Arial Narrow" w:cs="Times New Roman"/>
          <w:b/>
        </w:rPr>
      </w:pPr>
      <w:r>
        <w:rPr>
          <w:rFonts w:ascii="Arial Narrow" w:hAnsi="Arial Narrow" w:cs="Times New Roman"/>
        </w:rPr>
        <w:t>Zamawiający nie ustanawia maksymalnej liczby zadań, w których wykonawca może złożyć ofertę.</w:t>
      </w:r>
    </w:p>
    <w:p w:rsidR="00D6609E" w:rsidRPr="00E97FBF" w:rsidRDefault="00E97FBF" w:rsidP="0025723F">
      <w:pPr>
        <w:numPr>
          <w:ilvl w:val="0"/>
          <w:numId w:val="2"/>
        </w:numPr>
        <w:tabs>
          <w:tab w:val="left" w:pos="567"/>
        </w:tabs>
        <w:spacing w:after="0" w:line="240" w:lineRule="auto"/>
        <w:ind w:left="142"/>
        <w:jc w:val="both"/>
        <w:rPr>
          <w:rFonts w:ascii="Arial Narrow" w:hAnsi="Arial Narrow" w:cs="Times New Roman"/>
        </w:rPr>
      </w:pPr>
      <w:r w:rsidRPr="00E97FBF">
        <w:rPr>
          <w:rFonts w:ascii="Arial Narrow" w:hAnsi="Arial Narrow" w:cs="Times New Roman"/>
        </w:rPr>
        <w:t xml:space="preserve">Zamawiający nie ustanawia </w:t>
      </w:r>
      <w:r>
        <w:rPr>
          <w:rFonts w:ascii="Arial Narrow" w:hAnsi="Arial Narrow" w:cs="Times New Roman"/>
        </w:rPr>
        <w:t>maksymalnej ilości zadań, które mogą zostać udzielone jednemu wykonawcy.</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Default="0025723F" w:rsidP="00066267">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Pr="0025723F">
        <w:rPr>
          <w:rFonts w:ascii="Arial Narrow" w:hAnsi="Arial Narrow" w:cs="Times New Roman"/>
          <w:b/>
        </w:rPr>
        <w:t>12 miesięcy</w:t>
      </w:r>
      <w:r w:rsidRPr="0025723F">
        <w:rPr>
          <w:rFonts w:ascii="Arial Narrow" w:hAnsi="Arial Narrow" w:cs="Times New Roman"/>
        </w:rPr>
        <w:t xml:space="preserve"> od daty podpisania umowy.</w:t>
      </w:r>
      <w:r w:rsidR="00066267">
        <w:rPr>
          <w:rFonts w:ascii="Arial Narrow" w:hAnsi="Arial Narrow" w:cs="Times New Roman"/>
        </w:rPr>
        <w:t xml:space="preserve">- </w:t>
      </w:r>
      <w:r w:rsidR="00066267" w:rsidRPr="00CF020B">
        <w:rPr>
          <w:rFonts w:ascii="Arial Narrow" w:hAnsi="Arial Narrow" w:cs="Times New Roman"/>
          <w:b/>
          <w:u w:val="single"/>
        </w:rPr>
        <w:t>dotyczy grupy 1</w:t>
      </w:r>
    </w:p>
    <w:p w:rsidR="00066267" w:rsidRPr="00066267" w:rsidRDefault="00066267" w:rsidP="00066267">
      <w:pPr>
        <w:spacing w:after="0" w:line="240" w:lineRule="auto"/>
        <w:ind w:left="426" w:hanging="426"/>
        <w:jc w:val="both"/>
        <w:rPr>
          <w:rFonts w:ascii="Arial Narrow" w:hAnsi="Arial Narrow" w:cs="Times New Roman"/>
        </w:rPr>
      </w:pPr>
      <w:r>
        <w:rPr>
          <w:rFonts w:ascii="Arial Narrow" w:hAnsi="Arial Narrow" w:cs="Times New Roman"/>
        </w:rPr>
        <w:t>2.</w:t>
      </w:r>
      <w:r>
        <w:rPr>
          <w:rFonts w:ascii="Arial Narrow" w:hAnsi="Arial Narrow" w:cs="Times New Roman"/>
        </w:rPr>
        <w:tab/>
      </w:r>
      <w:r w:rsidRPr="0025723F">
        <w:rPr>
          <w:rFonts w:ascii="Arial Narrow" w:hAnsi="Arial Narrow" w:cs="Times New Roman"/>
        </w:rPr>
        <w:t xml:space="preserve">Realizacja przedmiotu zamówienia następować będzie sukcesywnie z uwzględnieniem bieżących potrzeb zamawiającego, przez okres </w:t>
      </w:r>
      <w:r>
        <w:rPr>
          <w:rFonts w:ascii="Arial Narrow" w:hAnsi="Arial Narrow" w:cs="Times New Roman"/>
          <w:b/>
        </w:rPr>
        <w:t xml:space="preserve">36 </w:t>
      </w:r>
      <w:r w:rsidRPr="0025723F">
        <w:rPr>
          <w:rFonts w:ascii="Arial Narrow" w:hAnsi="Arial Narrow" w:cs="Times New Roman"/>
          <w:b/>
        </w:rPr>
        <w:t>miesięcy</w:t>
      </w:r>
      <w:r w:rsidRPr="0025723F">
        <w:rPr>
          <w:rFonts w:ascii="Arial Narrow" w:hAnsi="Arial Narrow" w:cs="Times New Roman"/>
        </w:rPr>
        <w:t xml:space="preserve"> od daty podpisania umowy.</w:t>
      </w:r>
      <w:r>
        <w:rPr>
          <w:rFonts w:ascii="Arial Narrow" w:hAnsi="Arial Narrow" w:cs="Times New Roman"/>
        </w:rPr>
        <w:t xml:space="preserve">- </w:t>
      </w:r>
      <w:r w:rsidRPr="00066267">
        <w:rPr>
          <w:rFonts w:ascii="Arial Narrow" w:hAnsi="Arial Narrow" w:cs="Times New Roman"/>
          <w:b/>
          <w:u w:val="single"/>
        </w:rPr>
        <w:t>dotyczy grupy 2</w:t>
      </w:r>
    </w:p>
    <w:p w:rsidR="0025723F" w:rsidRPr="0025723F" w:rsidRDefault="00066267" w:rsidP="0025723F">
      <w:pPr>
        <w:spacing w:after="0" w:line="240" w:lineRule="auto"/>
        <w:ind w:left="426" w:hanging="426"/>
        <w:jc w:val="both"/>
        <w:rPr>
          <w:rFonts w:ascii="Arial Narrow" w:hAnsi="Arial Narrow" w:cs="Times New Roman"/>
        </w:rPr>
      </w:pPr>
      <w:r>
        <w:rPr>
          <w:rFonts w:ascii="Arial Narrow" w:hAnsi="Arial Narrow" w:cs="Times New Roman"/>
        </w:rPr>
        <w:lastRenderedPageBreak/>
        <w:t>3</w:t>
      </w:r>
      <w:r w:rsidR="0025723F" w:rsidRPr="0025723F">
        <w:rPr>
          <w:rFonts w:ascii="Arial Narrow" w:hAnsi="Arial Narrow" w:cs="Times New Roman"/>
        </w:rPr>
        <w:t>.</w:t>
      </w:r>
      <w:r w:rsidR="0025723F" w:rsidRPr="0025723F">
        <w:rPr>
          <w:rFonts w:ascii="Arial Narrow" w:hAnsi="Arial Narrow" w:cs="Times New Roman"/>
        </w:rPr>
        <w:tab/>
        <w:t xml:space="preserve">Poszczególne dostawy – na podstawie zamówień jednostkowych składanych faxem lub przy użyciu środków komunikacji elektronicznej, zgodnie z terminem realizacji podanym w zamówieniu. </w:t>
      </w:r>
    </w:p>
    <w:p w:rsidR="0025723F" w:rsidRPr="0025723F" w:rsidRDefault="00066267" w:rsidP="0025723F">
      <w:pPr>
        <w:spacing w:after="0" w:line="240" w:lineRule="auto"/>
        <w:ind w:left="426" w:hanging="426"/>
        <w:jc w:val="both"/>
        <w:rPr>
          <w:rFonts w:ascii="Arial Narrow" w:hAnsi="Arial Narrow" w:cs="Times New Roman"/>
        </w:rPr>
      </w:pPr>
      <w:r>
        <w:rPr>
          <w:rFonts w:ascii="Arial Narrow" w:hAnsi="Arial Narrow" w:cs="Times New Roman"/>
        </w:rPr>
        <w:t>4</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sidR="00175C7B">
        <w:rPr>
          <w:rFonts w:ascii="Arial Narrow" w:hAnsi="Arial Narrow" w:cs="Times New Roman"/>
        </w:rPr>
        <w:t>aniem towaru odbywać się będą w Pracowni Wirusologii i Serologii.</w:t>
      </w:r>
      <w:r w:rsidR="0025723F" w:rsidRPr="0025723F">
        <w:rPr>
          <w:rFonts w:ascii="Arial Narrow" w:hAnsi="Arial Narrow" w:cs="Times New Roman"/>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25723F">
      <w:pPr>
        <w:numPr>
          <w:ilvl w:val="0"/>
          <w:numId w:val="19"/>
        </w:numPr>
        <w:spacing w:after="0" w:line="240" w:lineRule="auto"/>
        <w:ind w:left="709"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EB6BFE">
        <w:rPr>
          <w:rFonts w:ascii="Arial Narrow" w:eastAsia="Times New Roman" w:hAnsi="Arial Narrow" w:cs="Arial"/>
          <w:color w:val="000000" w:themeColor="text1"/>
          <w:lang w:eastAsia="pl-PL"/>
        </w:rPr>
        <w:t>)</w:t>
      </w:r>
      <w:r w:rsidRPr="00EB6BFE">
        <w:rPr>
          <w:rFonts w:ascii="Arial Narrow" w:hAnsi="Arial Narrow" w:cs="Times New Roman"/>
          <w:color w:val="FF0000"/>
        </w:rPr>
        <w:t xml:space="preserve"> </w:t>
      </w: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62C91" w:rsidRPr="00B144A8" w:rsidRDefault="008E4C96" w:rsidP="0025723F">
      <w:pPr>
        <w:numPr>
          <w:ilvl w:val="0"/>
          <w:numId w:val="19"/>
        </w:numPr>
        <w:spacing w:after="0" w:line="240" w:lineRule="auto"/>
        <w:ind w:left="709" w:hanging="283"/>
        <w:jc w:val="both"/>
        <w:rPr>
          <w:rFonts w:ascii="Arial Narrow" w:hAnsi="Arial Narrow" w:cs="Times New Roman"/>
          <w:u w:val="single"/>
        </w:rPr>
      </w:pPr>
      <w:r w:rsidRPr="00B144A8">
        <w:rPr>
          <w:rFonts w:ascii="Arial Narrow" w:hAnsi="Arial Narrow" w:cs="Times New Roman"/>
        </w:rPr>
        <w:t xml:space="preserve">świadectwo CE, certyfikat IV D, </w:t>
      </w:r>
      <w:r w:rsidRPr="00B144A8">
        <w:rPr>
          <w:rFonts w:ascii="Arial Narrow" w:hAnsi="Arial Narrow" w:cs="Times New Roman"/>
          <w:u w:val="single"/>
        </w:rPr>
        <w:t>oraz zgłoszenie/wpis do Krajowego Rejestru Wyr</w:t>
      </w:r>
      <w:r w:rsidR="008E302A" w:rsidRPr="00B144A8">
        <w:rPr>
          <w:rFonts w:ascii="Arial Narrow" w:hAnsi="Arial Narrow" w:cs="Times New Roman"/>
          <w:u w:val="single"/>
        </w:rPr>
        <w:t>obów Medycznych dla oferowanych testów</w:t>
      </w:r>
      <w:r w:rsidRPr="00B144A8">
        <w:rPr>
          <w:rFonts w:ascii="Arial Narrow" w:hAnsi="Arial Narrow" w:cs="Times New Roman"/>
          <w:u w:val="single"/>
        </w:rPr>
        <w:t>;</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w:t>
      </w:r>
      <w:r w:rsidRPr="0025723F">
        <w:rPr>
          <w:rFonts w:ascii="Arial Narrow" w:hAnsi="Arial Narrow" w:cs="Times New Roman"/>
        </w:rPr>
        <w:lastRenderedPageBreak/>
        <w:t>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06627" w:rsidRPr="00F36C55" w:rsidRDefault="00006627" w:rsidP="00006627">
      <w:pPr>
        <w:pStyle w:val="Bezodstpw"/>
        <w:numPr>
          <w:ilvl w:val="0"/>
          <w:numId w:val="5"/>
        </w:numPr>
        <w:ind w:left="284" w:hanging="284"/>
        <w:jc w:val="both"/>
        <w:rPr>
          <w:rFonts w:ascii="Arial Narrow" w:hAnsi="Arial Narrow" w:cs="Times New Roman"/>
        </w:rPr>
      </w:pPr>
      <w:r w:rsidRPr="00F36C55">
        <w:rPr>
          <w:rFonts w:ascii="Arial Narrow" w:hAnsi="Arial Narrow" w:cs="Times New Roman"/>
        </w:rPr>
        <w:t xml:space="preserve">W celu potwierdzenia </w:t>
      </w:r>
      <w:r>
        <w:rPr>
          <w:rFonts w:ascii="Arial Narrow" w:hAnsi="Arial Narrow" w:cs="Times New Roman"/>
        </w:rPr>
        <w:t>spełniania przez</w:t>
      </w:r>
      <w:r w:rsidRPr="00F36C55">
        <w:rPr>
          <w:rFonts w:ascii="Arial Narrow" w:hAnsi="Arial Narrow" w:cs="Times New Roman"/>
        </w:rPr>
        <w:t xml:space="preserve"> </w:t>
      </w:r>
      <w:r>
        <w:rPr>
          <w:rFonts w:ascii="Arial Narrow" w:hAnsi="Arial Narrow" w:cs="Times New Roman"/>
        </w:rPr>
        <w:t xml:space="preserve">określenie </w:t>
      </w:r>
      <w:r w:rsidR="008414DD">
        <w:rPr>
          <w:rFonts w:ascii="Arial Narrow" w:hAnsi="Arial Narrow" w:cs="Times New Roman"/>
        </w:rPr>
        <w:t xml:space="preserve">przedmiotu </w:t>
      </w:r>
      <w:r>
        <w:rPr>
          <w:rFonts w:ascii="Arial Narrow" w:hAnsi="Arial Narrow" w:cs="Times New Roman"/>
        </w:rPr>
        <w:t>dostawy</w:t>
      </w:r>
      <w:r w:rsidR="008414DD">
        <w:rPr>
          <w:rFonts w:ascii="Arial Narrow" w:hAnsi="Arial Narrow" w:cs="Times New Roman"/>
        </w:rPr>
        <w:t>,</w:t>
      </w:r>
      <w:r>
        <w:rPr>
          <w:rFonts w:ascii="Arial Narrow" w:hAnsi="Arial Narrow" w:cs="Times New Roman"/>
        </w:rPr>
        <w:t xml:space="preserve"> Wykonawca składa próbki testów wraz z ofertą </w:t>
      </w:r>
      <w:r w:rsidRPr="00F36C55">
        <w:rPr>
          <w:rFonts w:ascii="Arial Narrow" w:hAnsi="Arial Narrow" w:cs="Times New Roman"/>
        </w:rPr>
        <w:t xml:space="preserve">- </w:t>
      </w:r>
      <w:r w:rsidRPr="00006627">
        <w:rPr>
          <w:rFonts w:ascii="Arial Narrow" w:hAnsi="Arial Narrow" w:cs="Times New Roman"/>
          <w:b/>
          <w:u w:val="single"/>
        </w:rPr>
        <w:t>po 1 próbce do każdego</w:t>
      </w:r>
      <w:r w:rsidR="00261D2B">
        <w:rPr>
          <w:rFonts w:ascii="Arial Narrow" w:hAnsi="Arial Narrow" w:cs="Times New Roman"/>
          <w:b/>
          <w:u w:val="single"/>
        </w:rPr>
        <w:t xml:space="preserve"> rodzaju</w:t>
      </w:r>
      <w:r w:rsidRPr="00006627">
        <w:rPr>
          <w:rFonts w:ascii="Arial Narrow" w:hAnsi="Arial Narrow" w:cs="Times New Roman"/>
          <w:b/>
          <w:u w:val="single"/>
        </w:rPr>
        <w:t xml:space="preserve"> testu</w:t>
      </w:r>
      <w:r>
        <w:rPr>
          <w:rFonts w:ascii="Arial Narrow" w:hAnsi="Arial Narrow" w:cs="Times New Roman"/>
          <w:b/>
        </w:rPr>
        <w:t>-  d</w:t>
      </w:r>
      <w:r w:rsidR="00DD3031">
        <w:rPr>
          <w:rFonts w:ascii="Arial Narrow" w:hAnsi="Arial Narrow" w:cs="Times New Roman"/>
          <w:b/>
        </w:rPr>
        <w:t>otyczy</w:t>
      </w:r>
      <w:r>
        <w:rPr>
          <w:rFonts w:ascii="Arial Narrow" w:hAnsi="Arial Narrow" w:cs="Times New Roman"/>
          <w:b/>
        </w:rPr>
        <w:t xml:space="preserve"> grupy 1 i grupy 2</w:t>
      </w:r>
    </w:p>
    <w:p w:rsidR="009060A7" w:rsidRPr="009060A7" w:rsidRDefault="009060A7"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985328" w:rsidRPr="0025723F" w:rsidRDefault="00985328" w:rsidP="00985328">
      <w:pPr>
        <w:spacing w:after="0" w:line="240" w:lineRule="auto"/>
        <w:ind w:left="284"/>
        <w:jc w:val="both"/>
        <w:rPr>
          <w:rFonts w:ascii="Arial Narrow" w:hAnsi="Arial Narrow" w:cs="Times New Roman"/>
        </w:rPr>
      </w:pPr>
      <w:r>
        <w:rPr>
          <w:rFonts w:ascii="Arial Narrow" w:hAnsi="Arial Narrow" w:cs="Times New Roman"/>
        </w:rPr>
        <w:t>W sprawach merytorycznych- mgr Dorota Kurowska</w:t>
      </w:r>
      <w:r w:rsidR="001F49DD">
        <w:rPr>
          <w:rFonts w:ascii="Arial Narrow" w:hAnsi="Arial Narrow" w:cs="Times New Roman"/>
        </w:rPr>
        <w:t>-</w:t>
      </w:r>
      <w:r>
        <w:rPr>
          <w:rFonts w:ascii="Arial Narrow" w:hAnsi="Arial Narrow" w:cs="Times New Roman"/>
        </w:rPr>
        <w:t xml:space="preserve"> Pracownia Wirusologii i Serologii</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5723F">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załącznik nr 3</w:t>
      </w:r>
      <w:r>
        <w:rPr>
          <w:rFonts w:ascii="Arial Narrow" w:hAnsi="Arial Narrow" w:cs="Times New Roman"/>
        </w:rPr>
        <w:t>/1 – 3/2</w:t>
      </w:r>
      <w:r w:rsidR="0025723F" w:rsidRPr="0025723F">
        <w:rPr>
          <w:rFonts w:ascii="Arial Narrow" w:hAnsi="Arial Narrow" w:cs="Times New Roman"/>
        </w:rPr>
        <w:t xml:space="preserve"> do SIWZ,</w:t>
      </w:r>
    </w:p>
    <w:p w:rsidR="00B528EC" w:rsidRPr="00B528EC" w:rsidRDefault="003415D3" w:rsidP="009936A2">
      <w:pPr>
        <w:pStyle w:val="Akapitzlist"/>
        <w:numPr>
          <w:ilvl w:val="3"/>
          <w:numId w:val="11"/>
        </w:numPr>
        <w:spacing w:after="0"/>
        <w:ind w:left="567" w:right="-284" w:hanging="283"/>
        <w:rPr>
          <w:rFonts w:ascii="Arial Narrow" w:hAnsi="Arial Narrow" w:cs="Times New Roman"/>
          <w:b/>
        </w:rPr>
      </w:pPr>
      <w:r>
        <w:rPr>
          <w:rFonts w:ascii="Arial Narrow" w:hAnsi="Arial Narrow" w:cs="Times New Roman"/>
          <w:b/>
        </w:rPr>
        <w:t>P</w:t>
      </w:r>
      <w:r w:rsidR="00B528EC" w:rsidRPr="00B528EC">
        <w:rPr>
          <w:rFonts w:ascii="Arial Narrow" w:hAnsi="Arial Narrow" w:cs="Times New Roman"/>
          <w:b/>
        </w:rPr>
        <w:t xml:space="preserve">ełna instrukcja wykonania </w:t>
      </w:r>
      <w:r w:rsidR="00112462">
        <w:rPr>
          <w:rFonts w:ascii="Arial Narrow" w:hAnsi="Arial Narrow" w:cs="Times New Roman"/>
          <w:b/>
        </w:rPr>
        <w:t>testów</w:t>
      </w:r>
      <w:r w:rsidR="00B528EC" w:rsidRPr="009D2F87">
        <w:rPr>
          <w:rFonts w:ascii="Arial Narrow" w:hAnsi="Arial Narrow" w:cs="Times New Roman"/>
          <w:b/>
          <w:color w:val="FF0000"/>
        </w:rPr>
        <w:t xml:space="preserve"> </w:t>
      </w:r>
      <w:r w:rsidR="00B528EC" w:rsidRPr="00B528EC">
        <w:rPr>
          <w:rFonts w:ascii="Arial Narrow" w:hAnsi="Arial Narrow" w:cs="Times New Roman"/>
          <w:b/>
        </w:rPr>
        <w:t>przetłumaczona na język polski- dotyczy grupy 1, grupy 2</w:t>
      </w:r>
    </w:p>
    <w:p w:rsidR="0025723F" w:rsidRDefault="0025723F" w:rsidP="00B528EC">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A652F4" w:rsidRPr="00A652F4" w:rsidRDefault="007C2C7B" w:rsidP="00B528EC">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 xml:space="preserve">Próbki oferowanych testów </w:t>
      </w:r>
      <w:r w:rsidRPr="007C2C7B">
        <w:rPr>
          <w:rFonts w:ascii="Arial Narrow" w:hAnsi="Arial Narrow" w:cs="Times New Roman"/>
          <w:u w:val="single"/>
        </w:rPr>
        <w:t xml:space="preserve">( </w:t>
      </w:r>
      <w:r w:rsidRPr="00DE39EE">
        <w:rPr>
          <w:rFonts w:ascii="Arial Narrow" w:hAnsi="Arial Narrow" w:cs="Times New Roman"/>
          <w:b/>
          <w:u w:val="single"/>
        </w:rPr>
        <w:t>po 1 próbce  do każdego rodzaju testu</w:t>
      </w:r>
      <w:r w:rsidRPr="00A652F4">
        <w:rPr>
          <w:rFonts w:ascii="Arial Narrow" w:hAnsi="Arial Narrow" w:cs="Times New Roman"/>
        </w:rPr>
        <w:t>).</w:t>
      </w:r>
      <w:r w:rsidR="00A652F4" w:rsidRPr="00A652F4">
        <w:rPr>
          <w:rFonts w:ascii="Arial Narrow" w:hAnsi="Arial Narrow" w:cs="Times New Roman"/>
        </w:rPr>
        <w:t xml:space="preserve">- </w:t>
      </w:r>
      <w:r w:rsidR="00A652F4" w:rsidRPr="00A652F4">
        <w:rPr>
          <w:rFonts w:ascii="Arial Narrow" w:hAnsi="Arial Narrow" w:cs="Times New Roman"/>
          <w:b/>
        </w:rPr>
        <w:t>dotyczy grupy1, grupy 2</w:t>
      </w:r>
    </w:p>
    <w:p w:rsidR="002B4CDB" w:rsidRDefault="007C2C7B" w:rsidP="00A652F4">
      <w:pPr>
        <w:spacing w:after="0"/>
        <w:ind w:left="283"/>
        <w:contextualSpacing/>
        <w:jc w:val="both"/>
        <w:rPr>
          <w:rFonts w:ascii="Arial Narrow" w:hAnsi="Arial Narrow" w:cs="Times New Roman"/>
        </w:rPr>
      </w:pPr>
      <w:r>
        <w:rPr>
          <w:rFonts w:ascii="Arial Narrow" w:hAnsi="Arial Narrow" w:cs="Times New Roman"/>
        </w:rPr>
        <w:t xml:space="preserve"> Próbki oferowanych testów muszą zostać złożone osobno w trwale zamkniętym opakowaniu. Na opakowaniu należy umieścić dokładny opis:</w:t>
      </w:r>
    </w:p>
    <w:p w:rsidR="007C2C7B" w:rsidRPr="009060A7" w:rsidRDefault="001957EA" w:rsidP="009060A7">
      <w:pPr>
        <w:spacing w:after="0"/>
        <w:ind w:left="566"/>
        <w:contextualSpacing/>
        <w:jc w:val="center"/>
        <w:rPr>
          <w:rFonts w:ascii="Arial Narrow" w:hAnsi="Arial Narrow" w:cs="Times New Roman"/>
          <w:b/>
          <w:u w:val="single"/>
        </w:rPr>
      </w:pPr>
      <w:r>
        <w:rPr>
          <w:rFonts w:ascii="Arial Narrow" w:hAnsi="Arial Narrow" w:cs="Times New Roman"/>
          <w:b/>
          <w:u w:val="single"/>
        </w:rPr>
        <w:t>Uniwersytecki S</w:t>
      </w:r>
      <w:r w:rsidR="009060A7" w:rsidRPr="009060A7">
        <w:rPr>
          <w:rFonts w:ascii="Arial Narrow" w:hAnsi="Arial Narrow" w:cs="Times New Roman"/>
          <w:b/>
          <w:u w:val="single"/>
        </w:rPr>
        <w:t>zpital Dziecięcy w Krakowie</w:t>
      </w:r>
    </w:p>
    <w:p w:rsidR="009060A7" w:rsidRPr="009060A7" w:rsidRDefault="009060A7" w:rsidP="009060A7">
      <w:pPr>
        <w:spacing w:after="0"/>
        <w:ind w:left="566"/>
        <w:contextualSpacing/>
        <w:jc w:val="center"/>
        <w:rPr>
          <w:rFonts w:ascii="Arial Narrow" w:hAnsi="Arial Narrow" w:cs="Times New Roman"/>
          <w:b/>
          <w:u w:val="single"/>
        </w:rPr>
      </w:pPr>
      <w:r w:rsidRPr="009060A7">
        <w:rPr>
          <w:rFonts w:ascii="Arial Narrow" w:hAnsi="Arial Narrow" w:cs="Times New Roman"/>
          <w:b/>
          <w:u w:val="single"/>
        </w:rPr>
        <w:t>ul. Wielicka 265, 30-663 Kraków</w:t>
      </w:r>
    </w:p>
    <w:p w:rsidR="009968E7" w:rsidRDefault="009060A7" w:rsidP="00E42124">
      <w:pPr>
        <w:spacing w:after="0"/>
        <w:ind w:left="566"/>
        <w:contextualSpacing/>
        <w:jc w:val="both"/>
        <w:rPr>
          <w:rFonts w:ascii="Arial Narrow" w:hAnsi="Arial Narrow" w:cs="Arial"/>
          <w:b/>
        </w:rPr>
      </w:pPr>
      <w:r>
        <w:rPr>
          <w:rFonts w:ascii="Arial Narrow" w:hAnsi="Arial Narrow" w:cs="Times New Roman"/>
        </w:rPr>
        <w:t>Oferta w trybie przetargu nieograniczonego:</w:t>
      </w:r>
      <w:r w:rsidR="00460ADF" w:rsidRPr="00460ADF">
        <w:rPr>
          <w:rFonts w:ascii="Arial Narrow" w:hAnsi="Arial Narrow" w:cs="Arial"/>
          <w:b/>
        </w:rPr>
        <w:t xml:space="preserve"> </w:t>
      </w:r>
      <w:r w:rsidR="00E42124" w:rsidRPr="00330814">
        <w:rPr>
          <w:rFonts w:ascii="Arial Narrow" w:hAnsi="Arial Narrow" w:cs="Arial"/>
          <w:b/>
        </w:rPr>
        <w:t>Dostawa testów do wykrywania antygenu wirusa RS w wy</w:t>
      </w:r>
      <w:r w:rsidR="00E42124">
        <w:rPr>
          <w:rFonts w:ascii="Arial Narrow" w:hAnsi="Arial Narrow" w:cs="Arial"/>
          <w:b/>
        </w:rPr>
        <w:t>mazie z nosa,</w:t>
      </w:r>
      <w:r w:rsidR="00E42124" w:rsidRPr="00330814">
        <w:rPr>
          <w:rFonts w:ascii="Arial Narrow" w:hAnsi="Arial Narrow" w:cs="Arial"/>
          <w:b/>
        </w:rPr>
        <w:t xml:space="preserve"> antygenów </w:t>
      </w:r>
      <w:r w:rsidR="00E42124">
        <w:rPr>
          <w:rFonts w:ascii="Arial Narrow" w:hAnsi="Arial Narrow" w:cs="Arial"/>
          <w:b/>
        </w:rPr>
        <w:t xml:space="preserve">wirusów </w:t>
      </w:r>
      <w:r w:rsidR="00E42124" w:rsidRPr="00330814">
        <w:rPr>
          <w:rFonts w:ascii="Arial Narrow" w:hAnsi="Arial Narrow" w:cs="Arial"/>
          <w:b/>
        </w:rPr>
        <w:t xml:space="preserve">grypy A i B , RS, ADENO w wymazie z </w:t>
      </w:r>
      <w:proofErr w:type="spellStart"/>
      <w:r w:rsidR="00E42124" w:rsidRPr="00330814">
        <w:rPr>
          <w:rFonts w:ascii="Arial Narrow" w:hAnsi="Arial Narrow" w:cs="Arial"/>
          <w:b/>
        </w:rPr>
        <w:t>nosogardła</w:t>
      </w:r>
      <w:proofErr w:type="spellEnd"/>
      <w:r w:rsidR="00E42124">
        <w:rPr>
          <w:rFonts w:ascii="Arial Narrow" w:hAnsi="Arial Narrow" w:cs="Arial"/>
          <w:b/>
        </w:rPr>
        <w:t>,</w:t>
      </w:r>
      <w:r w:rsidR="00E42124" w:rsidRPr="009F7D29">
        <w:rPr>
          <w:rFonts w:ascii="Arial Narrow" w:hAnsi="Arial Narrow" w:cs="Arial"/>
          <w:b/>
        </w:rPr>
        <w:t xml:space="preserve"> testów </w:t>
      </w:r>
      <w:r w:rsidR="00E42124">
        <w:rPr>
          <w:rFonts w:ascii="Arial Narrow" w:hAnsi="Arial Narrow" w:cs="Arial"/>
          <w:b/>
        </w:rPr>
        <w:t>do wykrywania obecności antygenów  rota- i adenowirusa</w:t>
      </w:r>
      <w:r w:rsidR="00FC4C49">
        <w:rPr>
          <w:rFonts w:ascii="Arial Narrow" w:hAnsi="Arial Narrow" w:cs="Arial"/>
          <w:b/>
        </w:rPr>
        <w:t>,</w:t>
      </w:r>
      <w:r w:rsidR="00E42124">
        <w:rPr>
          <w:rFonts w:ascii="Arial Narrow" w:hAnsi="Arial Narrow" w:cs="Arial"/>
          <w:b/>
        </w:rPr>
        <w:t xml:space="preserve"> a także </w:t>
      </w:r>
      <w:r w:rsidR="00E42124" w:rsidRPr="009F7D29">
        <w:rPr>
          <w:rFonts w:ascii="Arial Narrow" w:hAnsi="Arial Narrow" w:cs="Arial"/>
          <w:b/>
        </w:rPr>
        <w:t xml:space="preserve">antygenu </w:t>
      </w:r>
      <w:proofErr w:type="spellStart"/>
      <w:r w:rsidR="00E42124" w:rsidRPr="009F7D29">
        <w:rPr>
          <w:rFonts w:ascii="Arial Narrow" w:hAnsi="Arial Narrow" w:cs="Arial"/>
          <w:b/>
        </w:rPr>
        <w:t>norowirusa</w:t>
      </w:r>
      <w:proofErr w:type="spellEnd"/>
      <w:r w:rsidR="00E42124" w:rsidRPr="009F7D29">
        <w:rPr>
          <w:rFonts w:ascii="Arial Narrow" w:hAnsi="Arial Narrow" w:cs="Arial"/>
          <w:b/>
        </w:rPr>
        <w:t xml:space="preserve"> w stolcu dla Pracowni Wirusologii i Serologii – 2 grupy</w:t>
      </w:r>
      <w:r w:rsidR="00460ADF">
        <w:rPr>
          <w:rFonts w:ascii="Arial Narrow" w:hAnsi="Arial Narrow" w:cs="Arial"/>
          <w:b/>
        </w:rPr>
        <w:t>, nr postępowania EZP-271-2-65/2017</w:t>
      </w:r>
    </w:p>
    <w:p w:rsidR="00880A73" w:rsidRDefault="00880A73" w:rsidP="00880A73">
      <w:pPr>
        <w:spacing w:after="0"/>
        <w:ind w:left="2690" w:firstLine="142"/>
        <w:contextualSpacing/>
        <w:jc w:val="both"/>
        <w:rPr>
          <w:rFonts w:ascii="Arial Narrow" w:hAnsi="Arial Narrow" w:cs="Arial"/>
          <w:b/>
        </w:rPr>
      </w:pPr>
    </w:p>
    <w:p w:rsidR="009968E7" w:rsidRDefault="00FD4232" w:rsidP="00880A73">
      <w:pPr>
        <w:spacing w:after="0"/>
        <w:ind w:left="2690" w:firstLine="142"/>
        <w:contextualSpacing/>
        <w:jc w:val="both"/>
        <w:rPr>
          <w:rFonts w:ascii="Arial Narrow" w:hAnsi="Arial Narrow" w:cs="Arial"/>
          <w:b/>
        </w:rPr>
      </w:pPr>
      <w:r>
        <w:rPr>
          <w:rFonts w:ascii="Arial Narrow" w:hAnsi="Arial Narrow" w:cs="Arial"/>
          <w:b/>
        </w:rPr>
        <w:t>NIE OTWIERAĆ PRZED: 28</w:t>
      </w:r>
      <w:r w:rsidR="00F77113">
        <w:rPr>
          <w:rFonts w:ascii="Arial Narrow" w:hAnsi="Arial Narrow" w:cs="Arial"/>
          <w:b/>
        </w:rPr>
        <w:t xml:space="preserve">.06.2017r </w:t>
      </w:r>
      <w:r w:rsidR="009968E7" w:rsidRPr="009968E7">
        <w:rPr>
          <w:rFonts w:ascii="Arial Narrow" w:hAnsi="Arial Narrow" w:cs="Arial"/>
          <w:b/>
        </w:rPr>
        <w:t xml:space="preserve"> GODZ. 11:00 </w:t>
      </w:r>
    </w:p>
    <w:p w:rsidR="005F05B3" w:rsidRPr="009968E7" w:rsidRDefault="005F05B3" w:rsidP="00EB0854">
      <w:pPr>
        <w:spacing w:after="0"/>
        <w:contextualSpacing/>
        <w:jc w:val="both"/>
        <w:rPr>
          <w:rFonts w:ascii="Arial Narrow" w:hAnsi="Arial Narrow" w:cs="Arial"/>
          <w:b/>
        </w:rPr>
      </w:pPr>
    </w:p>
    <w:p w:rsidR="009968E7" w:rsidRPr="009968E7" w:rsidRDefault="009968E7" w:rsidP="009968E7">
      <w:pPr>
        <w:spacing w:after="0"/>
        <w:ind w:left="566"/>
        <w:contextualSpacing/>
        <w:jc w:val="both"/>
        <w:rPr>
          <w:rFonts w:ascii="Arial Narrow" w:hAnsi="Arial Narrow" w:cs="Arial"/>
        </w:rPr>
      </w:pPr>
      <w:r w:rsidRPr="009968E7">
        <w:rPr>
          <w:rFonts w:ascii="Arial Narrow" w:hAnsi="Arial Narrow" w:cs="Arial"/>
          <w:b/>
        </w:rPr>
        <w:t xml:space="preserve">   </w:t>
      </w:r>
      <w:r w:rsidR="0075059F">
        <w:rPr>
          <w:rFonts w:ascii="Arial Narrow" w:hAnsi="Arial Narrow" w:cs="Arial"/>
        </w:rPr>
        <w:t xml:space="preserve">       5</w:t>
      </w:r>
      <w:r>
        <w:rPr>
          <w:rFonts w:ascii="Arial Narrow" w:hAnsi="Arial Narrow" w:cs="Arial"/>
        </w:rPr>
        <w:t>.1. Próbki oferowanych produktów</w:t>
      </w:r>
      <w:r w:rsidRPr="009968E7">
        <w:rPr>
          <w:rFonts w:ascii="Arial Narrow" w:hAnsi="Arial Narrow" w:cs="Arial"/>
        </w:rPr>
        <w:t xml:space="preserve"> stanowią wymagany załącznik do oferty i muszą być identyczne jak oferowane wyroby - należy dołączyć spis próbek z</w:t>
      </w:r>
      <w:r>
        <w:rPr>
          <w:rFonts w:ascii="Arial Narrow" w:hAnsi="Arial Narrow" w:cs="Arial"/>
        </w:rPr>
        <w:t xml:space="preserve"> podaniem producenta i numerem </w:t>
      </w:r>
      <w:r w:rsidRPr="009968E7">
        <w:rPr>
          <w:rFonts w:ascii="Arial Narrow" w:hAnsi="Arial Narrow" w:cs="Arial"/>
        </w:rPr>
        <w:t>katalogowym.</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.1.2</w:t>
      </w:r>
      <w:r w:rsidR="009968E7" w:rsidRPr="009968E7">
        <w:rPr>
          <w:rFonts w:ascii="Arial Narrow" w:hAnsi="Arial Narrow" w:cs="Arial"/>
        </w:rPr>
        <w:t xml:space="preserve"> Każda próbka powinna </w:t>
      </w:r>
      <w:r w:rsidR="009968E7" w:rsidRPr="00AD5791">
        <w:rPr>
          <w:rFonts w:ascii="Arial Narrow" w:hAnsi="Arial Narrow" w:cs="Arial"/>
          <w:b/>
          <w:u w:val="single"/>
        </w:rPr>
        <w:t>być oznaczona numerem grupy i jakiego testu  dotyczy</w:t>
      </w:r>
      <w:r w:rsidR="009968E7" w:rsidRPr="009968E7">
        <w:rPr>
          <w:rFonts w:ascii="Arial Narrow" w:hAnsi="Arial Narrow" w:cs="Arial"/>
        </w:rPr>
        <w:t xml:space="preserve">. </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.1.3</w:t>
      </w:r>
      <w:r w:rsidR="009968E7" w:rsidRPr="009968E7">
        <w:rPr>
          <w:rFonts w:ascii="Arial Narrow" w:hAnsi="Arial Narrow" w:cs="Arial"/>
        </w:rPr>
        <w:t>. Próbki powinny być zapakowane w jednostkowe opakowania handlowe z oznaczeniem w języku polskim</w:t>
      </w:r>
      <w:r w:rsidR="009968E7">
        <w:rPr>
          <w:rFonts w:ascii="Arial Narrow" w:hAnsi="Arial Narrow" w:cs="Arial"/>
        </w:rPr>
        <w:t>.</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.1.4. Próbki oferowanych produktów</w:t>
      </w:r>
      <w:r w:rsidR="009968E7" w:rsidRPr="009968E7">
        <w:rPr>
          <w:rFonts w:ascii="Arial Narrow" w:hAnsi="Arial Narrow" w:cs="Arial"/>
        </w:rPr>
        <w:t xml:space="preserve"> powinny być umieszczone w zamkniętym opakowaniu zbiorczym  (kartonie, torebce foliowej, kopercie itp.), oznakowanym nazwą wykonawcy</w:t>
      </w:r>
      <w:r w:rsidR="009968E7">
        <w:rPr>
          <w:rFonts w:ascii="Arial Narrow" w:hAnsi="Arial Narrow" w:cs="Arial"/>
        </w:rPr>
        <w:t>.</w:t>
      </w:r>
    </w:p>
    <w:p w:rsidR="0025723F" w:rsidRPr="0025723F" w:rsidRDefault="0025723F" w:rsidP="0025723F">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Stosowne Pełnomocnictwo.</w:t>
      </w:r>
    </w:p>
    <w:p w:rsidR="0025723F" w:rsidRPr="0025723F" w:rsidRDefault="00BE6636" w:rsidP="0025723F">
      <w:pPr>
        <w:spacing w:after="0"/>
        <w:ind w:left="284"/>
        <w:contextualSpacing/>
        <w:jc w:val="both"/>
        <w:rPr>
          <w:rFonts w:ascii="Arial Narrow" w:hAnsi="Arial Narrow" w:cs="Times New Roman"/>
        </w:rPr>
      </w:pPr>
      <w:r>
        <w:rPr>
          <w:rFonts w:ascii="Arial Narrow" w:hAnsi="Arial Narrow" w:cs="Arial"/>
        </w:rPr>
        <w:t>7</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BE6636" w:rsidP="0025723F">
      <w:pPr>
        <w:ind w:left="284"/>
        <w:contextualSpacing/>
        <w:jc w:val="both"/>
        <w:rPr>
          <w:rFonts w:ascii="Arial Narrow" w:hAnsi="Arial Narrow" w:cs="Times New Roman"/>
        </w:rPr>
      </w:pPr>
      <w:r>
        <w:rPr>
          <w:rFonts w:ascii="Arial Narrow" w:hAnsi="Arial Narrow" w:cs="Times New Roman"/>
        </w:rPr>
        <w:t>8</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BE6636" w:rsidP="0025723F">
      <w:pPr>
        <w:ind w:left="284"/>
        <w:contextualSpacing/>
        <w:jc w:val="both"/>
        <w:rPr>
          <w:rFonts w:ascii="Arial Narrow" w:hAnsi="Arial Narrow" w:cs="Times New Roman"/>
        </w:rPr>
      </w:pPr>
      <w:r>
        <w:rPr>
          <w:rFonts w:ascii="Arial Narrow" w:hAnsi="Arial Narrow" w:cs="Times New Roman"/>
        </w:rPr>
        <w:t>9</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Pr="0025723F" w:rsidRDefault="00BE6636" w:rsidP="0025723F">
      <w:pPr>
        <w:spacing w:line="240" w:lineRule="auto"/>
        <w:ind w:left="284"/>
        <w:contextualSpacing/>
        <w:jc w:val="both"/>
        <w:rPr>
          <w:rFonts w:ascii="Arial Narrow" w:hAnsi="Arial Narrow" w:cs="Times New Roman"/>
        </w:rPr>
      </w:pPr>
      <w:r>
        <w:rPr>
          <w:rFonts w:ascii="Arial Narrow" w:hAnsi="Arial Narrow" w:cs="Times New Roman"/>
        </w:rPr>
        <w:t>10</w:t>
      </w:r>
      <w:r w:rsidR="0025723F" w:rsidRPr="0025723F">
        <w:rPr>
          <w:rFonts w:ascii="Arial Narrow" w:hAnsi="Arial Narrow" w:cs="Times New Roman"/>
        </w:rPr>
        <w:t>).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FD4232">
        <w:rPr>
          <w:rFonts w:ascii="Arial Narrow" w:hAnsi="Arial Narrow" w:cs="Times New Roman"/>
          <w:b/>
        </w:rPr>
        <w:t>28</w:t>
      </w:r>
      <w:r w:rsidR="00F5023B">
        <w:rPr>
          <w:rFonts w:ascii="Arial Narrow" w:hAnsi="Arial Narrow" w:cs="Times New Roman"/>
          <w:b/>
        </w:rPr>
        <w:t>.06</w:t>
      </w:r>
      <w:r w:rsidRPr="0025723F">
        <w:rPr>
          <w:rFonts w:ascii="Arial Narrow" w:hAnsi="Arial Narrow" w:cs="Times New Roman"/>
          <w:b/>
        </w:rPr>
        <w:t>.2017r.</w:t>
      </w:r>
      <w:r w:rsidRPr="0025723F">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D62CFC" w:rsidRDefault="0025723F" w:rsidP="00D62CFC">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A63BAD" w:rsidRPr="00330814">
        <w:rPr>
          <w:rFonts w:ascii="Arial Narrow" w:hAnsi="Arial Narrow" w:cs="Arial"/>
          <w:b/>
        </w:rPr>
        <w:t>Dostawa testów do wykrywania antygenu wirusa RS w wy</w:t>
      </w:r>
      <w:r w:rsidR="00A63BAD">
        <w:rPr>
          <w:rFonts w:ascii="Arial Narrow" w:hAnsi="Arial Narrow" w:cs="Arial"/>
          <w:b/>
        </w:rPr>
        <w:t>mazie z nosa,</w:t>
      </w:r>
      <w:r w:rsidR="00A63BAD" w:rsidRPr="00330814">
        <w:rPr>
          <w:rFonts w:ascii="Arial Narrow" w:hAnsi="Arial Narrow" w:cs="Arial"/>
          <w:b/>
        </w:rPr>
        <w:t xml:space="preserve"> antygenów </w:t>
      </w:r>
      <w:r w:rsidR="00A63BAD">
        <w:rPr>
          <w:rFonts w:ascii="Arial Narrow" w:hAnsi="Arial Narrow" w:cs="Arial"/>
          <w:b/>
        </w:rPr>
        <w:t xml:space="preserve">wirusów </w:t>
      </w:r>
      <w:r w:rsidR="00A63BAD" w:rsidRPr="00330814">
        <w:rPr>
          <w:rFonts w:ascii="Arial Narrow" w:hAnsi="Arial Narrow" w:cs="Arial"/>
          <w:b/>
        </w:rPr>
        <w:t xml:space="preserve">grypy A i B , RS, ADENO w wymazie z </w:t>
      </w:r>
      <w:proofErr w:type="spellStart"/>
      <w:r w:rsidR="00A63BAD" w:rsidRPr="00330814">
        <w:rPr>
          <w:rFonts w:ascii="Arial Narrow" w:hAnsi="Arial Narrow" w:cs="Arial"/>
          <w:b/>
        </w:rPr>
        <w:t>nosogardła</w:t>
      </w:r>
      <w:proofErr w:type="spellEnd"/>
      <w:r w:rsidR="00A63BAD">
        <w:rPr>
          <w:rFonts w:ascii="Arial Narrow" w:hAnsi="Arial Narrow" w:cs="Arial"/>
          <w:b/>
        </w:rPr>
        <w:t>,</w:t>
      </w:r>
      <w:r w:rsidR="00A63BAD" w:rsidRPr="009F7D29">
        <w:rPr>
          <w:rFonts w:ascii="Arial Narrow" w:hAnsi="Arial Narrow" w:cs="Arial"/>
          <w:b/>
        </w:rPr>
        <w:t xml:space="preserve"> testów </w:t>
      </w:r>
      <w:r w:rsidR="00A63BAD">
        <w:rPr>
          <w:rFonts w:ascii="Arial Narrow" w:hAnsi="Arial Narrow" w:cs="Arial"/>
          <w:b/>
        </w:rPr>
        <w:t>do wykrywania obecności antygenów  rota- i adenowirusa</w:t>
      </w:r>
      <w:r w:rsidR="000648AB">
        <w:rPr>
          <w:rFonts w:ascii="Arial Narrow" w:hAnsi="Arial Narrow" w:cs="Arial"/>
          <w:b/>
        </w:rPr>
        <w:t>,</w:t>
      </w:r>
      <w:r w:rsidR="00A63BAD">
        <w:rPr>
          <w:rFonts w:ascii="Arial Narrow" w:hAnsi="Arial Narrow" w:cs="Arial"/>
          <w:b/>
        </w:rPr>
        <w:t xml:space="preserve"> a także </w:t>
      </w:r>
      <w:r w:rsidR="00A63BAD" w:rsidRPr="009F7D29">
        <w:rPr>
          <w:rFonts w:ascii="Arial Narrow" w:hAnsi="Arial Narrow" w:cs="Arial"/>
          <w:b/>
        </w:rPr>
        <w:t xml:space="preserve">antygenu </w:t>
      </w:r>
      <w:proofErr w:type="spellStart"/>
      <w:r w:rsidR="00A63BAD" w:rsidRPr="009F7D29">
        <w:rPr>
          <w:rFonts w:ascii="Arial Narrow" w:hAnsi="Arial Narrow" w:cs="Arial"/>
          <w:b/>
        </w:rPr>
        <w:t>norowirusa</w:t>
      </w:r>
      <w:proofErr w:type="spellEnd"/>
      <w:r w:rsidR="00A63BAD" w:rsidRPr="009F7D29">
        <w:rPr>
          <w:rFonts w:ascii="Arial Narrow" w:hAnsi="Arial Narrow" w:cs="Arial"/>
          <w:b/>
        </w:rPr>
        <w:t xml:space="preserve"> w stolcu dla Pracowni W</w:t>
      </w:r>
      <w:r w:rsidR="00A63BAD">
        <w:rPr>
          <w:rFonts w:ascii="Arial Narrow" w:hAnsi="Arial Narrow" w:cs="Arial"/>
          <w:b/>
        </w:rPr>
        <w:t>irusologii i Serologii – 2 grupy</w:t>
      </w:r>
      <w:r w:rsidR="0083793D">
        <w:rPr>
          <w:rFonts w:ascii="Arial Narrow" w:hAnsi="Arial Narrow" w:cs="Arial"/>
          <w:b/>
        </w:rPr>
        <w:t>,</w:t>
      </w:r>
      <w:r w:rsidR="00A63BAD">
        <w:rPr>
          <w:rFonts w:ascii="Arial Narrow" w:hAnsi="Arial Narrow" w:cs="Arial"/>
          <w:b/>
        </w:rPr>
        <w:t xml:space="preserve"> </w:t>
      </w:r>
      <w:r w:rsidR="00D62CFC">
        <w:rPr>
          <w:rFonts w:ascii="Arial Narrow" w:hAnsi="Arial Narrow" w:cs="Arial"/>
          <w:b/>
        </w:rPr>
        <w:t xml:space="preserve"> </w:t>
      </w:r>
    </w:p>
    <w:p w:rsidR="0025723F" w:rsidRPr="0025723F" w:rsidRDefault="00A63BAD" w:rsidP="00A63BAD">
      <w:pPr>
        <w:ind w:left="-142"/>
        <w:contextualSpacing/>
        <w:rPr>
          <w:rFonts w:ascii="Arial Narrow" w:hAnsi="Arial Narrow" w:cs="Times New Roman"/>
          <w:b/>
        </w:rPr>
      </w:pPr>
      <w:r>
        <w:rPr>
          <w:rFonts w:ascii="Arial Narrow" w:hAnsi="Arial Narrow" w:cs="Times New Roman"/>
          <w:b/>
        </w:rPr>
        <w:t xml:space="preserve">      </w:t>
      </w:r>
      <w:r w:rsidR="0025723F" w:rsidRPr="0025723F">
        <w:rPr>
          <w:rFonts w:ascii="Arial Narrow" w:hAnsi="Arial Narrow" w:cs="Times New Roman"/>
          <w:b/>
        </w:rPr>
        <w:t>GRUPA ……………,</w:t>
      </w:r>
      <w:r>
        <w:rPr>
          <w:rFonts w:ascii="Arial Narrow" w:hAnsi="Arial Narrow" w:cs="Times New Roman"/>
          <w:b/>
        </w:rPr>
        <w:t xml:space="preserve">nr postępowania: </w:t>
      </w:r>
      <w:r w:rsidR="00D62CFC">
        <w:rPr>
          <w:rFonts w:ascii="Arial Narrow" w:hAnsi="Arial Narrow" w:cs="Times New Roman"/>
          <w:b/>
        </w:rPr>
        <w:t>EZP-271-2-65</w:t>
      </w:r>
      <w:r w:rsidR="0025723F"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FD4232">
        <w:rPr>
          <w:rFonts w:ascii="Arial Narrow" w:hAnsi="Arial Narrow" w:cs="Times New Roman"/>
          <w:b/>
        </w:rPr>
        <w:t>28</w:t>
      </w:r>
      <w:r w:rsidR="0066600E">
        <w:rPr>
          <w:rFonts w:ascii="Arial Narrow" w:hAnsi="Arial Narrow" w:cs="Times New Roman"/>
          <w:b/>
        </w:rPr>
        <w:t>.06</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25723F" w:rsidRPr="00A14F21"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A14F21">
        <w:rPr>
          <w:rFonts w:ascii="Arial Narrow" w:hAnsi="Arial Narrow" w:cs="Times New Roman"/>
        </w:rPr>
        <w:t xml:space="preserve">naczenie dla </w:t>
      </w:r>
      <w:r w:rsidR="007C54BF">
        <w:rPr>
          <w:rFonts w:ascii="Arial Narrow" w:hAnsi="Arial Narrow" w:cs="Times New Roman"/>
          <w:b/>
          <w:u w:val="single"/>
        </w:rPr>
        <w:t>Grupy</w:t>
      </w:r>
      <w:r w:rsidR="00A14F21" w:rsidRPr="00A14F21">
        <w:rPr>
          <w:rFonts w:ascii="Arial Narrow" w:hAnsi="Arial Narrow" w:cs="Times New Roman"/>
          <w:b/>
          <w:u w:val="single"/>
        </w:rPr>
        <w:t xml:space="preserve"> 1 i Grupy 2</w:t>
      </w:r>
    </w:p>
    <w:tbl>
      <w:tblPr>
        <w:tblW w:w="9639" w:type="dxa"/>
        <w:tblInd w:w="108" w:type="dxa"/>
        <w:tblLook w:val="01E0" w:firstRow="1" w:lastRow="1" w:firstColumn="1" w:lastColumn="1" w:noHBand="0" w:noVBand="0"/>
      </w:tblPr>
      <w:tblGrid>
        <w:gridCol w:w="697"/>
        <w:gridCol w:w="1711"/>
        <w:gridCol w:w="1264"/>
        <w:gridCol w:w="596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25723F" w:rsidRPr="0025723F" w:rsidTr="00CC13E7">
        <w:trPr>
          <w:trHeight w:val="1331"/>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0C02FB" w:rsidP="00CC13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dostaw systematycznych</w:t>
            </w:r>
            <w:r w:rsidR="00CC13E7">
              <w:rPr>
                <w:rFonts w:ascii="Arial Narrow" w:hAnsi="Arial Narrow" w:cs="Times New Roman"/>
                <w:b/>
              </w:rPr>
              <w:t xml:space="preserve"> (</w:t>
            </w:r>
            <w:proofErr w:type="spellStart"/>
            <w:r w:rsidR="00BF25E7">
              <w:rPr>
                <w:rFonts w:ascii="Arial Narrow" w:hAnsi="Arial Narrow" w:cs="Times New Roman"/>
                <w:b/>
              </w:rPr>
              <w:t>Tds</w:t>
            </w:r>
            <w:proofErr w:type="spellEnd"/>
            <w:r w:rsidR="00BF25E7">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p>
          <w:p w:rsidR="0025723F" w:rsidRPr="0025723F" w:rsidRDefault="000C02FB"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w:t>
            </w:r>
            <w:r w:rsidR="0025723F" w:rsidRPr="0025723F">
              <w:rPr>
                <w:rFonts w:ascii="Arial Narrow" w:hAnsi="Arial Narrow" w:cs="Times New Roman"/>
                <w:b/>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5723F" w:rsidRPr="00433E67" w:rsidRDefault="0025723F" w:rsidP="0025723F">
            <w:pPr>
              <w:widowControl w:val="0"/>
              <w:tabs>
                <w:tab w:val="left" w:pos="426"/>
              </w:tabs>
              <w:suppressAutoHyphens/>
              <w:spacing w:after="0"/>
              <w:rPr>
                <w:rFonts w:ascii="Arial Narrow" w:eastAsia="Lucida Sans Unicode" w:hAnsi="Arial Narrow" w:cs="Times New Roman"/>
                <w:b/>
                <w:color w:val="000000"/>
                <w:kern w:val="1"/>
              </w:rPr>
            </w:pPr>
          </w:p>
          <w:p w:rsidR="0025723F" w:rsidRPr="00433E67" w:rsidRDefault="00CC13E7"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1-3 dni</w:t>
            </w:r>
            <w:r w:rsidR="0025723F" w:rsidRPr="00433E67">
              <w:rPr>
                <w:rFonts w:ascii="Arial Narrow" w:eastAsia="Lucida Sans Unicode" w:hAnsi="Arial Narrow" w:cs="Times New Roman"/>
                <w:b/>
                <w:color w:val="000000"/>
                <w:kern w:val="1"/>
              </w:rPr>
              <w:t xml:space="preserve"> </w:t>
            </w:r>
            <w:r w:rsidRPr="00433E67">
              <w:rPr>
                <w:rFonts w:ascii="Arial Narrow" w:eastAsia="Lucida Sans Unicode" w:hAnsi="Arial Narrow" w:cs="Times New Roman"/>
                <w:b/>
                <w:color w:val="000000"/>
                <w:kern w:val="1"/>
              </w:rPr>
              <w:t>(</w:t>
            </w:r>
            <w:r w:rsidR="0025723F" w:rsidRPr="00433E67">
              <w:rPr>
                <w:rFonts w:ascii="Arial Narrow" w:eastAsia="Lucida Sans Unicode" w:hAnsi="Arial Narrow" w:cs="Times New Roman"/>
                <w:b/>
                <w:color w:val="000000"/>
                <w:kern w:val="1"/>
              </w:rPr>
              <w:t>włącznie</w:t>
            </w:r>
            <w:r w:rsidRPr="00433E67">
              <w:rPr>
                <w:rFonts w:ascii="Arial Narrow" w:eastAsia="Lucida Sans Unicode" w:hAnsi="Arial Narrow" w:cs="Times New Roman"/>
                <w:b/>
                <w:color w:val="000000"/>
                <w:kern w:val="1"/>
              </w:rPr>
              <w:t xml:space="preserve">) </w:t>
            </w:r>
            <w:r w:rsidR="0025723F" w:rsidRPr="00433E67">
              <w:rPr>
                <w:rFonts w:ascii="Arial Narrow" w:eastAsia="Lucida Sans Unicode" w:hAnsi="Arial Narrow" w:cs="Times New Roman"/>
                <w:b/>
                <w:color w:val="000000"/>
                <w:kern w:val="1"/>
              </w:rPr>
              <w:t xml:space="preserve"> – 10 pkt.</w:t>
            </w:r>
          </w:p>
          <w:p w:rsidR="0025723F" w:rsidRPr="00433E67" w:rsidRDefault="006212B3"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4 -</w:t>
            </w:r>
            <w:r w:rsidR="0025723F" w:rsidRPr="00433E67">
              <w:rPr>
                <w:rFonts w:ascii="Arial Narrow" w:eastAsia="Lucida Sans Unicode" w:hAnsi="Arial Narrow" w:cs="Times New Roman"/>
                <w:b/>
                <w:color w:val="000000"/>
                <w:kern w:val="1"/>
              </w:rPr>
              <w:t xml:space="preserve"> 7 dni – 0 pkt. </w:t>
            </w:r>
          </w:p>
        </w:tc>
      </w:tr>
      <w:tr w:rsidR="00BF25E7" w:rsidRPr="0025723F" w:rsidTr="00BF202D">
        <w:trPr>
          <w:trHeight w:val="900"/>
        </w:trPr>
        <w:tc>
          <w:tcPr>
            <w:tcW w:w="709" w:type="dxa"/>
            <w:tcBorders>
              <w:top w:val="single" w:sz="4" w:space="0" w:color="auto"/>
              <w:left w:val="single" w:sz="4" w:space="0" w:color="auto"/>
              <w:bottom w:val="single" w:sz="4" w:space="0" w:color="auto"/>
              <w:right w:val="single" w:sz="4" w:space="0" w:color="auto"/>
            </w:tcBorders>
          </w:tcPr>
          <w:p w:rsidR="00BF25E7" w:rsidRPr="0025723F" w:rsidRDefault="00BF25E7" w:rsidP="0025723F">
            <w:pPr>
              <w:widowControl w:val="0"/>
              <w:tabs>
                <w:tab w:val="left" w:pos="426"/>
                <w:tab w:val="num" w:pos="567"/>
              </w:tabs>
              <w:suppressAutoHyphens/>
              <w:jc w:val="center"/>
              <w:rPr>
                <w:rFonts w:ascii="Arial Narrow" w:hAnsi="Arial Narrow" w:cs="Times New Roman"/>
              </w:rPr>
            </w:pPr>
            <w:r>
              <w:rPr>
                <w:rFonts w:ascii="Arial Narrow" w:hAnsi="Arial Narrow" w:cs="Times New Roman"/>
              </w:rPr>
              <w:t>3.</w:t>
            </w:r>
          </w:p>
        </w:tc>
        <w:tc>
          <w:tcPr>
            <w:tcW w:w="1418" w:type="dxa"/>
            <w:tcBorders>
              <w:top w:val="single" w:sz="4" w:space="0" w:color="auto"/>
              <w:left w:val="single" w:sz="4" w:space="0" w:color="auto"/>
              <w:bottom w:val="single" w:sz="4" w:space="0" w:color="auto"/>
              <w:right w:val="single" w:sz="4" w:space="0" w:color="auto"/>
            </w:tcBorders>
          </w:tcPr>
          <w:p w:rsidR="00BF25E7" w:rsidRPr="0025723F" w:rsidRDefault="00BF25E7" w:rsidP="00BF25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ważności odczynników (</w:t>
            </w:r>
            <w:proofErr w:type="spellStart"/>
            <w:r>
              <w:rPr>
                <w:rFonts w:ascii="Arial Narrow" w:hAnsi="Arial Narrow" w:cs="Times New Roman"/>
                <w:b/>
              </w:rPr>
              <w:t>Two</w:t>
            </w:r>
            <w:proofErr w:type="spellEnd"/>
            <w:r>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BF25E7" w:rsidRDefault="00BF25E7" w:rsidP="0025723F">
            <w:pPr>
              <w:widowControl w:val="0"/>
              <w:tabs>
                <w:tab w:val="left" w:pos="426"/>
                <w:tab w:val="num" w:pos="567"/>
              </w:tabs>
              <w:suppressAutoHyphens/>
              <w:jc w:val="center"/>
              <w:rPr>
                <w:rFonts w:ascii="Arial Narrow" w:hAnsi="Arial Narrow" w:cs="Times New Roman"/>
                <w:b/>
              </w:rPr>
            </w:pPr>
          </w:p>
          <w:p w:rsidR="00BF25E7" w:rsidRPr="0025723F" w:rsidRDefault="00BF25E7"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20%</w:t>
            </w:r>
          </w:p>
        </w:tc>
        <w:tc>
          <w:tcPr>
            <w:tcW w:w="6237" w:type="dxa"/>
            <w:tcBorders>
              <w:top w:val="single" w:sz="4" w:space="0" w:color="auto"/>
              <w:left w:val="single" w:sz="4" w:space="0" w:color="auto"/>
              <w:bottom w:val="single" w:sz="4" w:space="0" w:color="auto"/>
              <w:right w:val="single" w:sz="4" w:space="0" w:color="auto"/>
            </w:tcBorders>
          </w:tcPr>
          <w:p w:rsidR="00EE152E" w:rsidRDefault="00EE152E" w:rsidP="0025723F">
            <w:pPr>
              <w:widowControl w:val="0"/>
              <w:tabs>
                <w:tab w:val="left" w:pos="426"/>
              </w:tabs>
              <w:suppressAutoHyphens/>
              <w:spacing w:after="0"/>
              <w:rPr>
                <w:rFonts w:ascii="Arial Narrow" w:eastAsia="Lucida Sans Unicode" w:hAnsi="Arial Narrow" w:cs="Times New Roman"/>
                <w:b/>
                <w:kern w:val="1"/>
              </w:rPr>
            </w:pPr>
          </w:p>
          <w:p w:rsidR="00BF25E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12 miesięcy –wymagane</w:t>
            </w:r>
          </w:p>
          <w:p w:rsidR="00EE152E"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12 miesięcy do 18 miesięcy – 5 pkt.</w:t>
            </w:r>
          </w:p>
          <w:p w:rsidR="00EE152E" w:rsidRPr="00433E6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18 miesięcy- 10 pkt.</w:t>
            </w:r>
          </w:p>
          <w:p w:rsidR="005B0106" w:rsidRPr="00433E67" w:rsidRDefault="005B0106" w:rsidP="00EE152E">
            <w:pPr>
              <w:widowControl w:val="0"/>
              <w:tabs>
                <w:tab w:val="left" w:pos="426"/>
              </w:tabs>
              <w:suppressAutoHyphens/>
              <w:spacing w:after="0"/>
              <w:rPr>
                <w:rFonts w:ascii="Arial Narrow" w:eastAsia="Lucida Sans Unicode" w:hAnsi="Arial Narrow" w:cs="Times New Roman"/>
                <w:b/>
                <w:kern w:val="1"/>
              </w:rPr>
            </w:pPr>
          </w:p>
        </w:tc>
      </w:tr>
    </w:tbl>
    <w:p w:rsidR="0025723F" w:rsidRP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FB37E4">
        <w:rPr>
          <w:rFonts w:ascii="Arial Narrow" w:hAnsi="Arial Narrow" w:cs="Times New Roman"/>
          <w:b/>
        </w:rPr>
        <w:t xml:space="preserve">C + </w:t>
      </w:r>
      <w:proofErr w:type="spellStart"/>
      <w:r w:rsidR="00FB37E4">
        <w:rPr>
          <w:rFonts w:ascii="Arial Narrow" w:hAnsi="Arial Narrow" w:cs="Times New Roman"/>
          <w:b/>
        </w:rPr>
        <w:t>Tds</w:t>
      </w:r>
      <w:proofErr w:type="spellEnd"/>
      <w:r w:rsidR="00FB37E4">
        <w:rPr>
          <w:rFonts w:ascii="Arial Narrow" w:hAnsi="Arial Narrow" w:cs="Times New Roman"/>
          <w:b/>
        </w:rPr>
        <w:t xml:space="preserve"> x 20% + </w:t>
      </w:r>
      <w:proofErr w:type="spellStart"/>
      <w:r w:rsidR="00FB37E4">
        <w:rPr>
          <w:rFonts w:ascii="Arial Narrow" w:hAnsi="Arial Narrow" w:cs="Times New Roman"/>
          <w:b/>
        </w:rPr>
        <w:t>Two</w:t>
      </w:r>
      <w:proofErr w:type="spellEnd"/>
      <w:r w:rsidR="00FB37E4">
        <w:rPr>
          <w:rFonts w:ascii="Arial Narrow" w:hAnsi="Arial Narrow" w:cs="Times New Roman"/>
          <w:b/>
        </w:rPr>
        <w:t xml:space="preserve"> x 20%</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 xml:space="preserve">Załącznik nr 1 </w:t>
      </w:r>
      <w:r w:rsidR="007B4BEA">
        <w:rPr>
          <w:rFonts w:ascii="Arial Narrow" w:hAnsi="Arial Narrow" w:cs="Times New Roman"/>
        </w:rPr>
        <w:t>i 1a</w:t>
      </w:r>
      <w:r w:rsidRPr="0025723F">
        <w:rPr>
          <w:rFonts w:ascii="Arial Narrow" w:hAnsi="Arial Narrow" w:cs="Times New Roman"/>
        </w:rPr>
        <w:t>–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 – Kalk</w:t>
      </w:r>
      <w:r w:rsidR="007B4BEA">
        <w:rPr>
          <w:rFonts w:ascii="Arial Narrow" w:hAnsi="Arial Narrow" w:cs="Times New Roman"/>
        </w:rPr>
        <w:t>ulacja Cenowa zał. od 3/1 do 3/2</w:t>
      </w:r>
      <w:r w:rsidRPr="0025723F">
        <w:rPr>
          <w:rFonts w:ascii="Arial Narrow" w:hAnsi="Arial Narrow" w:cs="Times New Roman"/>
        </w:rPr>
        <w:t xml:space="preserve">  – Opis Przedmiotu Zamówienia</w:t>
      </w: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9B1DAC" w:rsidP="0025723F">
      <w:pPr>
        <w:spacing w:after="0" w:line="240" w:lineRule="auto"/>
        <w:ind w:firstLine="284"/>
        <w:jc w:val="both"/>
        <w:rPr>
          <w:rFonts w:ascii="Arial Narrow" w:hAnsi="Arial Narrow" w:cs="Times New Roman"/>
        </w:rPr>
      </w:pPr>
      <w:r>
        <w:rPr>
          <w:rFonts w:ascii="Arial Narrow" w:hAnsi="Arial Narrow" w:cs="Times New Roman"/>
        </w:rPr>
        <w:t>Kraków, dnia 20</w:t>
      </w:r>
      <w:r w:rsidR="007B4BEA">
        <w:rPr>
          <w:rFonts w:ascii="Arial Narrow" w:hAnsi="Arial Narrow" w:cs="Times New Roman"/>
        </w:rPr>
        <w:t>.06.</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F11C03" w:rsidRPr="004E1EF4" w:rsidRDefault="00F11C03" w:rsidP="00F11C03">
      <w:pPr>
        <w:tabs>
          <w:tab w:val="left" w:pos="5670"/>
        </w:tabs>
        <w:spacing w:after="0" w:line="240"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t xml:space="preserve">Z up. Dyrektora Uniwersyteckiego </w:t>
      </w:r>
    </w:p>
    <w:p w:rsidR="00F11C03" w:rsidRPr="004E1EF4" w:rsidRDefault="00F11C03" w:rsidP="00F11C03">
      <w:pPr>
        <w:tabs>
          <w:tab w:val="left" w:pos="5670"/>
        </w:tabs>
        <w:spacing w:after="0" w:line="240"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t>Szpitala Dziecięcego w Krakowie</w:t>
      </w:r>
    </w:p>
    <w:p w:rsidR="00F11C03" w:rsidRPr="004E1EF4" w:rsidRDefault="00F11C03" w:rsidP="00F11C03">
      <w:pPr>
        <w:tabs>
          <w:tab w:val="left" w:pos="5670"/>
        </w:tabs>
        <w:spacing w:after="200" w:line="276"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br/>
        <w:t xml:space="preserve">Prof. dr hab. Krzysztof </w:t>
      </w:r>
      <w:proofErr w:type="spellStart"/>
      <w:r w:rsidRPr="004E1EF4">
        <w:rPr>
          <w:rFonts w:ascii="Arial Narrow" w:eastAsia="Times New Roman" w:hAnsi="Arial Narrow" w:cs="Times New Roman"/>
          <w:sz w:val="20"/>
          <w:szCs w:val="20"/>
          <w:lang w:eastAsia="pl-PL"/>
        </w:rPr>
        <w:t>Fyderek</w:t>
      </w:r>
      <w:proofErr w:type="spellEnd"/>
    </w:p>
    <w:p w:rsidR="0025723F" w:rsidRPr="0025723F" w:rsidRDefault="0025723F" w:rsidP="0025723F">
      <w:pPr>
        <w:ind w:left="1701"/>
        <w:jc w:val="right"/>
        <w:rPr>
          <w:rFonts w:ascii="Arial Narrow" w:hAnsi="Arial Narrow" w:cs="Times New Roman"/>
        </w:rPr>
      </w:pP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Default="0025723F" w:rsidP="0025723F">
      <w:pPr>
        <w:ind w:left="1701"/>
        <w:jc w:val="right"/>
        <w:rPr>
          <w:rFonts w:ascii="Arial Narrow" w:hAnsi="Arial Narrow" w:cs="Times New Roman"/>
        </w:rPr>
      </w:pPr>
    </w:p>
    <w:p w:rsidR="00A41942" w:rsidRPr="0025723F" w:rsidRDefault="00A41942" w:rsidP="008414DD">
      <w:pPr>
        <w:rPr>
          <w:rFonts w:ascii="Arial Narrow" w:hAnsi="Arial Narrow" w:cs="Times New Roman"/>
        </w:rPr>
      </w:pPr>
    </w:p>
    <w:p w:rsidR="0025723F" w:rsidRPr="004F5C34" w:rsidRDefault="0025723F" w:rsidP="0025723F">
      <w:pPr>
        <w:ind w:left="1701"/>
        <w:jc w:val="right"/>
        <w:rPr>
          <w:rFonts w:ascii="Arial Narrow" w:hAnsi="Arial Narrow" w:cs="Arial"/>
        </w:rPr>
      </w:pPr>
    </w:p>
    <w:p w:rsidR="004F5C34" w:rsidRPr="004F5C34" w:rsidRDefault="004F5C34" w:rsidP="004F5C34">
      <w:pPr>
        <w:ind w:left="1701"/>
        <w:jc w:val="right"/>
        <w:rPr>
          <w:rFonts w:ascii="Arial Narrow" w:hAnsi="Arial Narrow" w:cs="Arial"/>
        </w:rPr>
      </w:pPr>
      <w:r w:rsidRPr="004F5C34">
        <w:rPr>
          <w:rFonts w:ascii="Arial Narrow" w:hAnsi="Arial Narrow" w:cs="Arial"/>
        </w:rPr>
        <w:t>Załącznik nr 1 do SIWZ</w:t>
      </w:r>
    </w:p>
    <w:p w:rsidR="004F5C34" w:rsidRPr="004F5C34" w:rsidRDefault="004F5C34" w:rsidP="004F5C34">
      <w:pPr>
        <w:jc w:val="center"/>
        <w:rPr>
          <w:rFonts w:ascii="Arial Narrow" w:hAnsi="Arial Narrow" w:cs="Arial"/>
          <w:b/>
        </w:rPr>
      </w:pPr>
      <w:r w:rsidRPr="004F5C34">
        <w:rPr>
          <w:rFonts w:ascii="Arial Narrow" w:hAnsi="Arial Narrow" w:cs="Arial"/>
          <w:b/>
        </w:rPr>
        <w:t xml:space="preserve">ISTOTNE POSTANOWIENIA UMOWY </w:t>
      </w:r>
      <w:r w:rsidR="001924B7">
        <w:rPr>
          <w:rFonts w:ascii="Arial Narrow" w:hAnsi="Arial Narrow" w:cs="Arial"/>
          <w:b/>
          <w:u w:val="single"/>
        </w:rPr>
        <w:t>– dotyczy grupy</w:t>
      </w:r>
      <w:r w:rsidRPr="004F5C34">
        <w:rPr>
          <w:rFonts w:ascii="Arial Narrow" w:hAnsi="Arial Narrow" w:cs="Arial"/>
          <w:b/>
          <w:u w:val="single"/>
        </w:rPr>
        <w:t xml:space="preserve"> 1</w:t>
      </w:r>
    </w:p>
    <w:p w:rsidR="004F5C34" w:rsidRPr="004F5C34" w:rsidRDefault="004F5C34" w:rsidP="004F5C34">
      <w:pPr>
        <w:jc w:val="center"/>
        <w:rPr>
          <w:rFonts w:ascii="Arial Narrow" w:hAnsi="Arial Narrow" w:cs="Arial"/>
        </w:rPr>
      </w:pPr>
      <w:r w:rsidRPr="004F5C34">
        <w:rPr>
          <w:rFonts w:ascii="Arial Narrow" w:hAnsi="Arial Narrow" w:cs="Arial"/>
        </w:rPr>
        <w:t>§ 1</w:t>
      </w:r>
    </w:p>
    <w:p w:rsidR="004F5C34" w:rsidRDefault="004F5C34" w:rsidP="005A65FB">
      <w:pPr>
        <w:numPr>
          <w:ilvl w:val="0"/>
          <w:numId w:val="30"/>
        </w:numPr>
        <w:ind w:left="284" w:right="-425" w:hanging="284"/>
        <w:contextualSpacing/>
        <w:jc w:val="both"/>
        <w:rPr>
          <w:rFonts w:ascii="Arial Narrow" w:hAnsi="Arial Narrow" w:cs="Arial"/>
        </w:rPr>
      </w:pPr>
      <w:r w:rsidRPr="004F5C34">
        <w:rPr>
          <w:rFonts w:ascii="Arial Narrow" w:hAnsi="Arial Narrow" w:cs="Arial"/>
        </w:rPr>
        <w:t xml:space="preserve">Zamawiający zleca, a Wykonawca przyjmuje do realizacji </w:t>
      </w:r>
      <w:r w:rsidR="005A65FB">
        <w:rPr>
          <w:rFonts w:ascii="Arial Narrow" w:hAnsi="Arial Narrow" w:cs="Arial"/>
        </w:rPr>
        <w:t xml:space="preserve"> </w:t>
      </w:r>
      <w:r w:rsidR="005A65FB" w:rsidRPr="0025723F">
        <w:rPr>
          <w:rFonts w:ascii="Arial Narrow" w:hAnsi="Arial Narrow" w:cs="Times New Roman"/>
          <w:b/>
        </w:rPr>
        <w:t xml:space="preserve">: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73804">
        <w:rPr>
          <w:rFonts w:ascii="Arial Narrow" w:hAnsi="Arial Narrow" w:cs="Arial"/>
          <w:b/>
        </w:rPr>
        <w:t>,</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00695D2C">
        <w:rPr>
          <w:rFonts w:ascii="Arial Narrow" w:hAnsi="Arial Narrow" w:cs="Arial"/>
          <w:b/>
        </w:rPr>
        <w:t>, GRUPA …….</w:t>
      </w:r>
      <w:r w:rsidRPr="004F5C34">
        <w:rPr>
          <w:rFonts w:ascii="Arial Narrow" w:hAnsi="Arial Narrow" w:cs="Arial"/>
        </w:rPr>
        <w:t>– zgodnie z treścią specyfikacji istotnych warunków zamówienia oraz ofertą z dnia ........................r.,</w:t>
      </w:r>
      <w:r w:rsidR="00600C2C">
        <w:rPr>
          <w:rFonts w:ascii="Arial Narrow" w:hAnsi="Arial Narrow" w:cs="Arial"/>
        </w:rPr>
        <w:t xml:space="preserve"> </w:t>
      </w:r>
      <w:r w:rsidRPr="004F5C34">
        <w:rPr>
          <w:rFonts w:ascii="Arial Narrow" w:hAnsi="Arial Narrow" w:cs="Arial"/>
        </w:rPr>
        <w:t>która stanowi integralną część umowy.</w:t>
      </w:r>
    </w:p>
    <w:p w:rsidR="004F5C34" w:rsidRDefault="005A65FB" w:rsidP="00BB7419">
      <w:pPr>
        <w:numPr>
          <w:ilvl w:val="0"/>
          <w:numId w:val="30"/>
        </w:numPr>
        <w:spacing w:after="0"/>
        <w:ind w:left="284" w:right="-425" w:hanging="284"/>
        <w:contextualSpacing/>
        <w:jc w:val="both"/>
        <w:rPr>
          <w:rFonts w:ascii="Arial Narrow" w:hAnsi="Arial Narrow" w:cs="Arial"/>
        </w:rPr>
      </w:pPr>
      <w:r w:rsidRPr="005A65FB">
        <w:rPr>
          <w:rFonts w:ascii="Arial Narrow" w:hAnsi="Arial Narrow" w:cs="Times New Roman"/>
        </w:rPr>
        <w:t xml:space="preserve">Wykonawca zobowiązuje się do realizacji przedmiotu umowy zgodnie z jej postanowieniami, wymaganiami stosownych norm i przepisów w szczególności zgodnie z ustawą  z dnia 20 maja 2010r.- o wyrobach medycznych ( </w:t>
      </w:r>
      <w:proofErr w:type="spellStart"/>
      <w:r w:rsidRPr="005A65FB">
        <w:rPr>
          <w:rFonts w:ascii="Arial Narrow" w:hAnsi="Arial Narrow" w:cs="Times New Roman"/>
        </w:rPr>
        <w:t>t.j</w:t>
      </w:r>
      <w:proofErr w:type="spellEnd"/>
      <w:r w:rsidRPr="005A65FB">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r w:rsidR="004F5C34" w:rsidRPr="004F5C34">
        <w:rPr>
          <w:rFonts w:ascii="Arial Narrow" w:hAnsi="Arial Narrow" w:cs="Arial"/>
        </w:rPr>
        <w:t xml:space="preserve"> </w:t>
      </w:r>
    </w:p>
    <w:p w:rsidR="00D3031D" w:rsidRPr="00600C2C" w:rsidRDefault="00600C2C" w:rsidP="00600C2C">
      <w:pPr>
        <w:pStyle w:val="Akapitzlist"/>
        <w:numPr>
          <w:ilvl w:val="0"/>
          <w:numId w:val="30"/>
        </w:numPr>
        <w:spacing w:after="0"/>
        <w:ind w:left="284" w:hanging="284"/>
        <w:rPr>
          <w:rFonts w:ascii="Arial Narrow" w:hAnsi="Arial Narrow" w:cs="Times New Roman"/>
        </w:rPr>
      </w:pPr>
      <w:r w:rsidRPr="00600C2C">
        <w:rPr>
          <w:rFonts w:ascii="Arial Narrow" w:hAnsi="Arial Narrow" w:cs="Times New Roman"/>
        </w:rPr>
        <w:t>Wykonawca oświadcza, że przedmiot umowy jest dopu</w:t>
      </w:r>
      <w:r>
        <w:rPr>
          <w:rFonts w:ascii="Arial Narrow" w:hAnsi="Arial Narrow" w:cs="Times New Roman"/>
        </w:rPr>
        <w:t xml:space="preserve">szczony do obrotu na terytorium </w:t>
      </w:r>
      <w:r w:rsidRPr="00600C2C">
        <w:rPr>
          <w:rFonts w:ascii="Arial Narrow" w:hAnsi="Arial Narrow" w:cs="Times New Roman"/>
        </w:rPr>
        <w:t>Rzeczypospolitej Polskiej.</w:t>
      </w:r>
    </w:p>
    <w:p w:rsidR="004F5C34" w:rsidRPr="004F5C34" w:rsidRDefault="004F5C34" w:rsidP="00600C2C">
      <w:pPr>
        <w:numPr>
          <w:ilvl w:val="0"/>
          <w:numId w:val="30"/>
        </w:numPr>
        <w:spacing w:after="0"/>
        <w:ind w:left="284" w:hanging="284"/>
        <w:contextualSpacing/>
        <w:jc w:val="both"/>
        <w:rPr>
          <w:rFonts w:ascii="Arial Narrow" w:hAnsi="Arial Narrow" w:cs="Arial"/>
        </w:rPr>
      </w:pPr>
      <w:r w:rsidRPr="004F5C34">
        <w:rPr>
          <w:rFonts w:ascii="Arial Narrow" w:hAnsi="Arial Narrow" w:cs="Arial"/>
        </w:rPr>
        <w:t>Wykonawca zapewnia, że przedmiot umowy spełnia wymagania Zamawiającego określone w specyfikacji istotnych warunków zamówienia.</w:t>
      </w:r>
    </w:p>
    <w:p w:rsidR="004F5C34" w:rsidRPr="004F5C34" w:rsidRDefault="004F5C34" w:rsidP="00600C2C">
      <w:pPr>
        <w:numPr>
          <w:ilvl w:val="0"/>
          <w:numId w:val="30"/>
        </w:numPr>
        <w:spacing w:after="0"/>
        <w:ind w:left="284" w:hanging="284"/>
        <w:contextualSpacing/>
        <w:jc w:val="both"/>
        <w:rPr>
          <w:rFonts w:ascii="Arial Narrow" w:hAnsi="Arial Narrow" w:cs="Arial"/>
        </w:rPr>
      </w:pPr>
      <w:r w:rsidRPr="004F5C34">
        <w:rPr>
          <w:rFonts w:ascii="Arial Narrow" w:hAnsi="Arial Narrow" w:cs="Arial"/>
        </w:rPr>
        <w:t>Wykonawca zobowiązuje się do dostarczenia towaru pochodzącego z najnowszej produkcji, o jakości i ważności zgodnymi z obowiązującymi producenta normami, z terminem ważnośc</w:t>
      </w:r>
      <w:r w:rsidR="00BB7419">
        <w:rPr>
          <w:rFonts w:ascii="Arial Narrow" w:hAnsi="Arial Narrow" w:cs="Arial"/>
        </w:rPr>
        <w:t>i</w:t>
      </w:r>
      <w:r w:rsidR="004934AF">
        <w:rPr>
          <w:rFonts w:ascii="Arial Narrow" w:hAnsi="Arial Narrow" w:cs="Arial"/>
        </w:rPr>
        <w:t xml:space="preserve"> odczynników </w:t>
      </w:r>
      <w:r w:rsidR="00BB7419">
        <w:rPr>
          <w:rFonts w:ascii="Arial Narrow" w:hAnsi="Arial Narrow" w:cs="Arial"/>
        </w:rPr>
        <w:t>……………</w:t>
      </w:r>
      <w:r w:rsidRPr="007E4131">
        <w:rPr>
          <w:rFonts w:ascii="Arial Narrow" w:hAnsi="Arial Narrow" w:cs="Arial"/>
          <w:b/>
        </w:rPr>
        <w:t>miesięcy</w:t>
      </w:r>
      <w:r w:rsidRPr="004F5C34">
        <w:rPr>
          <w:rFonts w:ascii="Arial Narrow" w:hAnsi="Arial Narrow" w:cs="Arial"/>
        </w:rPr>
        <w:t xml:space="preserve"> od dnia realizacji dostawy.</w:t>
      </w:r>
    </w:p>
    <w:p w:rsidR="004F5C34" w:rsidRPr="004F5C34" w:rsidRDefault="004F5C34" w:rsidP="004F5C34">
      <w:pPr>
        <w:numPr>
          <w:ilvl w:val="0"/>
          <w:numId w:val="30"/>
        </w:numPr>
        <w:ind w:left="284" w:hanging="284"/>
        <w:contextualSpacing/>
        <w:jc w:val="both"/>
        <w:rPr>
          <w:rFonts w:ascii="Arial Narrow" w:hAnsi="Arial Narrow" w:cs="Arial"/>
        </w:rPr>
      </w:pPr>
      <w:r w:rsidRPr="004F5C34">
        <w:rPr>
          <w:rFonts w:ascii="Arial Narrow" w:hAnsi="Arial Narrow" w:cs="Arial"/>
        </w:rPr>
        <w:t>Przedmiot umowy będzie dostarczany do siedziby Zamawiającego na koszt i ryzyko Wykonawcy, w szczególności Wykonawca odpowiada za uszkodzenie lub utratę przedmiotu umowy podczas transportu do Zamawiającego.</w:t>
      </w:r>
    </w:p>
    <w:p w:rsidR="004F5C34" w:rsidRPr="004F5C34" w:rsidRDefault="004F5C34" w:rsidP="004F5C34">
      <w:pPr>
        <w:jc w:val="center"/>
        <w:rPr>
          <w:rFonts w:ascii="Arial Narrow" w:hAnsi="Arial Narrow" w:cs="Arial"/>
        </w:rPr>
      </w:pPr>
      <w:r w:rsidRPr="004F5C34">
        <w:rPr>
          <w:rFonts w:ascii="Arial Narrow" w:hAnsi="Arial Narrow" w:cs="Arial"/>
        </w:rPr>
        <w:t>§2</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Poszczególne dostawy realizowane będą na podstawie zamówień jednostkowych składanych pisemnie, faxem lub pocztą elektroniczną pr</w:t>
      </w:r>
      <w:r w:rsidR="00FC364C">
        <w:rPr>
          <w:rFonts w:ascii="Arial Narrow" w:hAnsi="Arial Narrow" w:cs="Arial"/>
        </w:rPr>
        <w:t xml:space="preserve">zez </w:t>
      </w:r>
      <w:r w:rsidR="003A6C23">
        <w:rPr>
          <w:rFonts w:ascii="Arial Narrow" w:hAnsi="Arial Narrow" w:cs="Arial"/>
        </w:rPr>
        <w:t>upoważnionego pracownika zamawiającego</w:t>
      </w:r>
      <w:r w:rsidRPr="004F5C34">
        <w:rPr>
          <w:rFonts w:ascii="Arial Narrow" w:hAnsi="Arial Narrow" w:cs="Arial"/>
        </w:rPr>
        <w:t>. Wykonawca niezwłocznie potwierdzi przyjęcie zamówienia do realizacji.</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Zamówienia, o których mowa w ust. 1 zawierają co najmniej:</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A/Nazwę i adres Wykonawcy</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B/Nazwę i adres Zamawiającego;</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C/Wskazanie asortymentu oraz zamawianych ilości</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D/Wskazanie terminu realizacji.</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Strony ustalają następ</w:t>
      </w:r>
      <w:r w:rsidR="00BB7419">
        <w:rPr>
          <w:rFonts w:ascii="Arial Narrow" w:hAnsi="Arial Narrow" w:cs="Arial"/>
        </w:rPr>
        <w:t>ujące terminy realizacji dostaw</w:t>
      </w:r>
      <w:r w:rsidR="00BB7419" w:rsidRPr="00BB7419">
        <w:rPr>
          <w:rFonts w:ascii="Times New Roman" w:hAnsi="Times New Roman" w:cs="Times New Roman"/>
          <w:sz w:val="20"/>
          <w:szCs w:val="20"/>
        </w:rPr>
        <w:t xml:space="preserve"> </w:t>
      </w:r>
      <w:r w:rsidR="00BB7419" w:rsidRPr="00BB7419">
        <w:rPr>
          <w:rFonts w:ascii="Arial Narrow" w:hAnsi="Arial Narrow" w:cs="Times New Roman"/>
        </w:rPr>
        <w:t xml:space="preserve">odczynników w terminie …………………............dni od daty złożenia zamówienia- </w:t>
      </w:r>
      <w:r w:rsidR="00BB7419" w:rsidRPr="00BB7419">
        <w:rPr>
          <w:rFonts w:ascii="Arial Narrow" w:hAnsi="Arial Narrow" w:cs="Times New Roman"/>
          <w:b/>
          <w:u w:val="single"/>
        </w:rPr>
        <w:t>dostawy systematyczne</w:t>
      </w:r>
      <w:r w:rsidR="00BB7419" w:rsidRPr="00BB7419">
        <w:rPr>
          <w:rFonts w:ascii="Arial Narrow" w:hAnsi="Arial Narrow" w:cs="Times New Roman"/>
        </w:rPr>
        <w:t>.</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Każdorazowy zakup interwencyjny zmniejsza wielkość przedmiotu umowy o wielkość tego zakupu.</w:t>
      </w:r>
    </w:p>
    <w:p w:rsidR="004F5C34" w:rsidRPr="004F5C34" w:rsidRDefault="004F5C34" w:rsidP="004F5C34">
      <w:pPr>
        <w:jc w:val="center"/>
        <w:rPr>
          <w:rFonts w:ascii="Arial Narrow" w:hAnsi="Arial Narrow" w:cs="Arial"/>
        </w:rPr>
      </w:pPr>
      <w:r w:rsidRPr="004F5C34">
        <w:rPr>
          <w:rFonts w:ascii="Arial Narrow" w:hAnsi="Arial Narrow" w:cs="Arial"/>
        </w:rPr>
        <w:t>§3</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Zamawiający zastrzega sobie prawo reklamowania całości lub części dostawy. jeżeli nie jest zgodna z wymaganiami ilościowymi i jakościowymi uzgodnionymi w umowie.</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Odbiór ilościowy nastąpi w dniu dostawy. W razie stwierdzenia braków ilościowych, Zamawiający sporządzi protokół i niezwłocznie zawiadomi o tym Wykonawcę.</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Stwierdzone wady jakościowe, Zamawiający zobowiązany jest zgłosić bez zbędnej zwłoki. Wykryte wady jakościowe wpisywane będą  do protokołu z opisem rodzaju wad.</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Wykonawca rozpatrzy reklamacje w terminie 14 dni od daty zgłoszenia. Reklamację uznaje się za uwzględnioną po upływie powyższego terminu.</w:t>
      </w:r>
    </w:p>
    <w:p w:rsidR="004F5C34" w:rsidRPr="004F5C34" w:rsidRDefault="004F5C34" w:rsidP="004F5C34">
      <w:pPr>
        <w:jc w:val="center"/>
        <w:rPr>
          <w:rFonts w:ascii="Arial Narrow" w:hAnsi="Arial Narrow" w:cs="Arial"/>
        </w:rPr>
      </w:pPr>
      <w:r w:rsidRPr="004F5C34">
        <w:rPr>
          <w:rFonts w:ascii="Arial Narrow" w:hAnsi="Arial Narrow" w:cs="Arial"/>
        </w:rPr>
        <w:t>§4</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4F5C34" w:rsidRPr="004F5C34" w:rsidRDefault="005340A6" w:rsidP="004F5C34">
      <w:pPr>
        <w:numPr>
          <w:ilvl w:val="0"/>
          <w:numId w:val="33"/>
        </w:numPr>
        <w:ind w:left="284" w:hanging="284"/>
        <w:contextualSpacing/>
        <w:jc w:val="both"/>
        <w:rPr>
          <w:rFonts w:ascii="Arial Narrow" w:hAnsi="Arial Narrow" w:cs="Arial"/>
        </w:rPr>
      </w:pPr>
      <w:r>
        <w:rPr>
          <w:rFonts w:ascii="Arial Narrow" w:hAnsi="Arial Narrow" w:cs="Times New Roman"/>
        </w:rPr>
        <w:t>Zapłata następuje w dniu obciążenia rachunku bankowego Zamawiającego</w:t>
      </w:r>
      <w:r w:rsidRPr="00600C2C">
        <w:rPr>
          <w:rFonts w:ascii="Arial Narrow" w:hAnsi="Arial Narrow" w:cs="Times New Roman"/>
        </w:rPr>
        <w:t>.</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Wykonawca gwarantuje niezmienność cen jednostkowych „w górę” przez cały okres obowiązywania umowy z zastrzeżeniem ust. 5 – 9, postanowienie § 8 ust. 2 i ust. 4 – 5 stosuje się;</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Zmiana cen jednostkowych brutto może nastąpić w przypadku zmiany przepisów celno-podatkowych.</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Strony dopuszczają zmianę cen jednostkowych produktów objętych umową w przypadku zmiany wielkości opakowania wprowadzonej przez  producenta z zachowaniem zasady proporcjonalności w stosunku do ceny objętej umową.</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 przypadku zmiany stawki podatku VAT w ramach niniejszej umowy zmiana stawki następuje z dniem wejścia w życie aktu prawnego  zmieniającego stawkę.</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4F5C34" w:rsidRPr="004F5C34" w:rsidRDefault="004F5C34" w:rsidP="004F5C34">
      <w:pPr>
        <w:numPr>
          <w:ilvl w:val="0"/>
          <w:numId w:val="33"/>
        </w:numPr>
        <w:ind w:left="284" w:hanging="284"/>
        <w:contextualSpacing/>
        <w:rPr>
          <w:rFonts w:ascii="Arial Narrow" w:hAnsi="Arial Narrow" w:cs="Arial"/>
        </w:rPr>
      </w:pPr>
      <w:r w:rsidRPr="004F5C34">
        <w:rPr>
          <w:rFonts w:ascii="Arial Narrow" w:hAnsi="Arial Narrow" w:cs="Arial"/>
        </w:rPr>
        <w:t>Dopuszcza się możliwość obniżenia cen jednostkowych produktów za porozumieniem stron.</w:t>
      </w:r>
    </w:p>
    <w:p w:rsidR="004F5C34" w:rsidRPr="004F5C34" w:rsidRDefault="004F5C34" w:rsidP="004F5C34">
      <w:pPr>
        <w:jc w:val="center"/>
        <w:rPr>
          <w:rFonts w:ascii="Arial Narrow" w:hAnsi="Arial Narrow" w:cs="Arial"/>
        </w:rPr>
      </w:pPr>
      <w:r w:rsidRPr="004F5C34">
        <w:rPr>
          <w:rFonts w:ascii="Arial Narrow" w:hAnsi="Arial Narrow" w:cs="Arial"/>
        </w:rPr>
        <w:t>§ 5</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W przypadku zwłoki Zamawiającego z zapłatą, Wykonawca przed skierowaniem sprawy na drogę postępowania sądowego wyznaczy Zamawiającemu dodatkowy 14 dniowy termin na uregulowanie płatności.</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Strony postanawiają, że do skutecznego przeniesienia wierzytelności wynikających z niniejszej umowy wymagana jest zgoda Zamawiającego. Oświadczenie Zamawiającego wymaga zachowania formy pisemnej pod rygorem nieważności.</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F5C34" w:rsidRPr="004F5C34" w:rsidRDefault="004F5C34" w:rsidP="004F5C34">
      <w:pPr>
        <w:jc w:val="center"/>
        <w:rPr>
          <w:rFonts w:ascii="Arial Narrow" w:hAnsi="Arial Narrow" w:cs="Arial"/>
        </w:rPr>
      </w:pPr>
      <w:r w:rsidRPr="004F5C34">
        <w:rPr>
          <w:rFonts w:ascii="Arial Narrow" w:hAnsi="Arial Narrow" w:cs="Arial"/>
        </w:rPr>
        <w:t>§6</w:t>
      </w:r>
    </w:p>
    <w:p w:rsidR="004F5C34" w:rsidRPr="004F5C34" w:rsidRDefault="004F5C34" w:rsidP="004F5C34">
      <w:pPr>
        <w:numPr>
          <w:ilvl w:val="0"/>
          <w:numId w:val="35"/>
        </w:numPr>
        <w:spacing w:after="0"/>
        <w:ind w:left="284" w:hanging="284"/>
        <w:contextualSpacing/>
        <w:jc w:val="both"/>
        <w:rPr>
          <w:rFonts w:ascii="Arial Narrow" w:hAnsi="Arial Narrow" w:cs="Arial"/>
        </w:rPr>
      </w:pPr>
      <w:r w:rsidRPr="004F5C34">
        <w:rPr>
          <w:rFonts w:ascii="Arial Narrow" w:hAnsi="Arial Narrow" w:cs="Arial"/>
        </w:rPr>
        <w:t>Z tytułu niewykonania lub nienależytego wykonania umowy Wykonawca zobowiązuje się zapłacić Zamawiającemu kary umowne w wysokości:</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B/ w wysokości 2 % wartości brutto niezrealizowanej w terminie dostawy jednostkowej za każdy rozpoczęty dzień zwłoki, jednak nie więcej niż 20% wartości niezrealizowanej dostawy;</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C/ w wysokości 5% wartości brutto reklamowanego przedmiotu umowy z tytułu nie rozpatrzenia reklamacji w terminie za każdy rozpoczęty dzień zwłoki, jednak nie więcej niż 20% wartości reklamowanego przedmiotu umowy.</w:t>
      </w:r>
    </w:p>
    <w:p w:rsidR="004F5C34" w:rsidRPr="004F5C34" w:rsidRDefault="004F5C34" w:rsidP="004F5C34">
      <w:pPr>
        <w:numPr>
          <w:ilvl w:val="0"/>
          <w:numId w:val="35"/>
        </w:numPr>
        <w:spacing w:after="0"/>
        <w:ind w:left="284" w:hanging="284"/>
        <w:contextualSpacing/>
        <w:jc w:val="both"/>
        <w:rPr>
          <w:rFonts w:ascii="Arial Narrow" w:hAnsi="Arial Narrow" w:cs="Arial"/>
        </w:rPr>
      </w:pPr>
      <w:r w:rsidRPr="004F5C34">
        <w:rPr>
          <w:rFonts w:ascii="Arial Narrow" w:hAnsi="Arial Narrow" w:cs="Arial"/>
        </w:rPr>
        <w:t>Strony dopuszczają możliwość dochodzenia odszkodowania przewyższającego zastrzeżone kary umowne, na zasadach ogólnych.</w:t>
      </w:r>
    </w:p>
    <w:p w:rsidR="004F5C34" w:rsidRPr="004F5C34" w:rsidRDefault="004F5C34" w:rsidP="004F5C34">
      <w:pPr>
        <w:jc w:val="center"/>
        <w:rPr>
          <w:rFonts w:ascii="Arial Narrow" w:hAnsi="Arial Narrow" w:cs="Arial"/>
        </w:rPr>
      </w:pPr>
    </w:p>
    <w:p w:rsidR="004F5C34" w:rsidRPr="004F5C34" w:rsidRDefault="004F5C34" w:rsidP="004F5C34">
      <w:pPr>
        <w:jc w:val="center"/>
        <w:rPr>
          <w:rFonts w:ascii="Arial Narrow" w:hAnsi="Arial Narrow" w:cs="Arial"/>
        </w:rPr>
      </w:pPr>
      <w:r w:rsidRPr="004F5C34">
        <w:rPr>
          <w:rFonts w:ascii="Arial Narrow" w:hAnsi="Arial Narrow" w:cs="Arial"/>
        </w:rPr>
        <w:t>§7</w:t>
      </w:r>
    </w:p>
    <w:p w:rsidR="004F5C34" w:rsidRPr="004F5C34" w:rsidRDefault="004F5C34" w:rsidP="004F5C34">
      <w:pPr>
        <w:jc w:val="both"/>
        <w:rPr>
          <w:rFonts w:ascii="Arial Narrow" w:hAnsi="Arial Narrow" w:cs="Arial"/>
        </w:rPr>
      </w:pPr>
      <w:r w:rsidRPr="004F5C34">
        <w:rPr>
          <w:rFonts w:ascii="Arial Narrow" w:hAnsi="Arial Narrow" w:cs="Arial"/>
        </w:rPr>
        <w:t>W sprawach nieuregulowanych mają zastosowanie przepisy ustawy z dnia 23 kwietnia 1964 roku – Kodeks  Cywilny (</w:t>
      </w:r>
      <w:proofErr w:type="spellStart"/>
      <w:r w:rsidRPr="004F5C34">
        <w:rPr>
          <w:rFonts w:ascii="Arial Narrow" w:hAnsi="Arial Narrow" w:cs="Arial"/>
        </w:rPr>
        <w:t>t.j</w:t>
      </w:r>
      <w:proofErr w:type="spellEnd"/>
      <w:r w:rsidRPr="004F5C34">
        <w:rPr>
          <w:rFonts w:ascii="Arial Narrow" w:hAnsi="Arial Narrow" w:cs="Arial"/>
        </w:rPr>
        <w:t>. Dz.U. 2014r., poz. 121, ze zm.) oraz ustawy z dnia 29 stycznia 2004 roku – Prawo zamówień publicznych (</w:t>
      </w:r>
      <w:proofErr w:type="spellStart"/>
      <w:r w:rsidRPr="004F5C34">
        <w:rPr>
          <w:rFonts w:ascii="Arial Narrow" w:hAnsi="Arial Narrow" w:cs="Arial"/>
        </w:rPr>
        <w:t>t.j</w:t>
      </w:r>
      <w:proofErr w:type="spellEnd"/>
      <w:r w:rsidRPr="004F5C34">
        <w:rPr>
          <w:rFonts w:ascii="Arial Narrow" w:hAnsi="Arial Narrow" w:cs="Arial"/>
        </w:rPr>
        <w:t xml:space="preserve">. Dz.U. 2015r., poz. 2164, z </w:t>
      </w:r>
      <w:proofErr w:type="spellStart"/>
      <w:r w:rsidRPr="004F5C34">
        <w:rPr>
          <w:rFonts w:ascii="Arial Narrow" w:hAnsi="Arial Narrow" w:cs="Arial"/>
        </w:rPr>
        <w:t>późn</w:t>
      </w:r>
      <w:proofErr w:type="spellEnd"/>
      <w:r w:rsidRPr="004F5C34">
        <w:rPr>
          <w:rFonts w:ascii="Arial Narrow" w:hAnsi="Arial Narrow" w:cs="Arial"/>
        </w:rPr>
        <w:t>. zm.).</w:t>
      </w:r>
    </w:p>
    <w:p w:rsidR="004F5C34" w:rsidRPr="004F5C34" w:rsidRDefault="004F5C34" w:rsidP="004F5C34">
      <w:pPr>
        <w:jc w:val="center"/>
        <w:rPr>
          <w:rFonts w:ascii="Arial Narrow" w:hAnsi="Arial Narrow" w:cs="Arial"/>
        </w:rPr>
      </w:pPr>
      <w:r w:rsidRPr="004F5C34">
        <w:rPr>
          <w:rFonts w:ascii="Arial Narrow" w:hAnsi="Arial Narrow" w:cs="Arial"/>
        </w:rPr>
        <w:t>§8</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Niezależnie od zmian przewidzianych w § 4 ust. 5 – 9, Strony przewidują możliwość zmiany treści umowy w zakresie:</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4F5C34" w:rsidRPr="004F5C34" w:rsidRDefault="00B6409D" w:rsidP="004F5C34">
      <w:pPr>
        <w:spacing w:after="0"/>
        <w:ind w:left="284"/>
        <w:jc w:val="both"/>
        <w:rPr>
          <w:rFonts w:ascii="Arial Narrow" w:hAnsi="Arial Narrow" w:cs="Arial"/>
        </w:rPr>
      </w:pPr>
      <w:r>
        <w:rPr>
          <w:rFonts w:ascii="Arial Narrow" w:hAnsi="Arial Narrow" w:cs="Arial"/>
        </w:rPr>
        <w:t>B</w:t>
      </w:r>
      <w:r w:rsidR="004F5C34" w:rsidRPr="004F5C34">
        <w:rPr>
          <w:rFonts w:ascii="Arial Narrow" w:hAnsi="Arial Narrow" w:cs="Arial"/>
        </w:rPr>
        <w:t>/ terminu realizacji umowy – w przypadku niewyczerpania asortymentu objętego umową, strony mogą przedłużyć okres obowiązywania umowy przy zachowaniu cen jednostkowych zawartych w ofercie;</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Wniosek o dokonanie zmiany umowy należy przedłożyć na piśmie a okoliczności mogące  stanowić podstawę zmiany umowy powinny być uzasadnione i udokumentowane przez Wykonawcę.  </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Wykonawca niezwłocznie powiadomi Zamawiającego o podstawie oraz okolicznościach braku poszczególnych pozycji asortymentu drogą pocztową lub faksem (za zwrotnym potwierdzeniem). </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W każdym z powyższych przypadków zmiana umowy wymaga zgody obu stron, wyrażonej na piśmie pod rygorem nieważności.</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Wszelkie zmiany w treści umowy wymagają zachowania formy pisemnej pod rygorem nieważności.</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Zamawiający może odstąpić od umowy na podstawie art. 145 ustawy. </w:t>
      </w:r>
    </w:p>
    <w:p w:rsidR="004F5C34" w:rsidRPr="004F5C34" w:rsidRDefault="004F5C34" w:rsidP="004F5C34">
      <w:pPr>
        <w:spacing w:before="240"/>
        <w:jc w:val="center"/>
        <w:rPr>
          <w:rFonts w:ascii="Arial Narrow" w:hAnsi="Arial Narrow" w:cs="Arial"/>
        </w:rPr>
      </w:pPr>
      <w:r w:rsidRPr="004F5C34">
        <w:rPr>
          <w:rFonts w:ascii="Arial Narrow" w:hAnsi="Arial Narrow" w:cs="Arial"/>
        </w:rPr>
        <w:t>§9</w:t>
      </w:r>
    </w:p>
    <w:p w:rsidR="004F5C34" w:rsidRPr="004F5C34" w:rsidRDefault="004F5C34" w:rsidP="004F5C34">
      <w:pPr>
        <w:jc w:val="both"/>
        <w:rPr>
          <w:rFonts w:ascii="Arial Narrow" w:hAnsi="Arial Narrow" w:cs="Arial"/>
        </w:rPr>
      </w:pPr>
      <w:r w:rsidRPr="004F5C34">
        <w:rPr>
          <w:rFonts w:ascii="Arial Narrow" w:hAnsi="Arial Narrow" w:cs="Arial"/>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F5C34" w:rsidRPr="004F5C34" w:rsidRDefault="004F5C34" w:rsidP="004F5C34">
      <w:pPr>
        <w:jc w:val="center"/>
        <w:rPr>
          <w:rFonts w:ascii="Arial Narrow" w:hAnsi="Arial Narrow" w:cs="Arial"/>
        </w:rPr>
      </w:pPr>
      <w:r w:rsidRPr="004F5C34">
        <w:rPr>
          <w:rFonts w:ascii="Arial Narrow" w:hAnsi="Arial Narrow" w:cs="Arial"/>
        </w:rPr>
        <w:t>§10</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 xml:space="preserve">Umowa zawarta zostaje na okres </w:t>
      </w:r>
      <w:r w:rsidRPr="004F5C34">
        <w:rPr>
          <w:rFonts w:ascii="Arial Narrow" w:hAnsi="Arial Narrow" w:cs="Arial"/>
          <w:b/>
        </w:rPr>
        <w:t>12</w:t>
      </w:r>
      <w:r w:rsidRPr="004F5C34">
        <w:rPr>
          <w:rFonts w:ascii="Arial Narrow" w:hAnsi="Arial Narrow" w:cs="Arial"/>
        </w:rPr>
        <w:t xml:space="preserve"> </w:t>
      </w:r>
      <w:r w:rsidRPr="00AC2B0E">
        <w:rPr>
          <w:rFonts w:ascii="Arial Narrow" w:hAnsi="Arial Narrow" w:cs="Arial"/>
          <w:b/>
        </w:rPr>
        <w:t>miesięcy</w:t>
      </w:r>
      <w:r w:rsidRPr="004F5C34">
        <w:rPr>
          <w:rFonts w:ascii="Arial Narrow" w:hAnsi="Arial Narrow" w:cs="Arial"/>
        </w:rPr>
        <w:t xml:space="preserve"> od dnia………..do dnia…………,albo do wyczerpania kwoty określonej w §4 ust. 1 umowy. W przypadku wyczerpania asortymentu</w:t>
      </w:r>
      <w:r w:rsidRPr="004F5C34">
        <w:rPr>
          <w:rFonts w:ascii="Arial Narrow" w:eastAsia="Lucida Sans Unicode" w:hAnsi="Arial Narrow" w:cs="Arial"/>
          <w:kern w:val="1"/>
        </w:rPr>
        <w:t xml:space="preserve"> </w:t>
      </w:r>
      <w:r w:rsidRPr="004F5C34">
        <w:rPr>
          <w:rFonts w:ascii="Arial Narrow" w:hAnsi="Arial Narrow" w:cs="Arial"/>
        </w:rPr>
        <w:t>stanowiącego przedmiot umowy, umowa ulega rozwiązaniu w tym zakresie.</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Każda ze Stron może żądać rozwiązania umowy za porozumieniem.</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Zamawiający zastrzega sobie prawo do odstąpienia od umowy w całości lub w części w przypadku:</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A/ dwukrotnej nieterminowej dostawy przedmiotu umowy;</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 xml:space="preserve">B/niedostarczenia w zamian wadliwego przedmiotu umowy – wolnego od wad; </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Zamawiający może zrealizować swoje uprawnienie o którym mowa w ust. 3 w terminie 30 dni od naruszenia zobowiązania przez Wykonawcę.</w:t>
      </w:r>
    </w:p>
    <w:p w:rsidR="004F5C34" w:rsidRPr="004F5C34" w:rsidRDefault="004F5C34" w:rsidP="004F5C34">
      <w:pPr>
        <w:jc w:val="center"/>
        <w:rPr>
          <w:rFonts w:ascii="Arial Narrow" w:hAnsi="Arial Narrow" w:cs="Arial"/>
        </w:rPr>
      </w:pPr>
      <w:r w:rsidRPr="004F5C34">
        <w:rPr>
          <w:rFonts w:ascii="Arial Narrow" w:hAnsi="Arial Narrow" w:cs="Arial"/>
        </w:rPr>
        <w:t>§11</w:t>
      </w:r>
    </w:p>
    <w:p w:rsidR="004F5C34" w:rsidRPr="004F5C34" w:rsidRDefault="004F5C34" w:rsidP="004F5C34">
      <w:pPr>
        <w:jc w:val="both"/>
        <w:rPr>
          <w:rFonts w:ascii="Arial Narrow" w:hAnsi="Arial Narrow" w:cs="Arial"/>
        </w:rPr>
      </w:pPr>
      <w:r w:rsidRPr="004F5C34">
        <w:rPr>
          <w:rFonts w:ascii="Arial Narrow" w:hAnsi="Arial Narrow" w:cs="Arial"/>
        </w:rPr>
        <w:t>Umowę sporządzono w trzech jednobrzmiących egzemplarzach jeden dla Wykonawcy i dwa dla Zamawiającego.</w:t>
      </w:r>
    </w:p>
    <w:p w:rsidR="004F5C34" w:rsidRPr="004F5C34" w:rsidRDefault="004F5C34" w:rsidP="004F5C34">
      <w:pPr>
        <w:jc w:val="both"/>
        <w:rPr>
          <w:rFonts w:ascii="Arial Narrow" w:hAnsi="Arial Narrow" w:cs="Arial"/>
        </w:rPr>
      </w:pPr>
    </w:p>
    <w:p w:rsidR="004F5C34" w:rsidRPr="004F5C34" w:rsidRDefault="004F5C34" w:rsidP="004F5C34">
      <w:pPr>
        <w:jc w:val="both"/>
        <w:rPr>
          <w:rFonts w:ascii="Arial Narrow" w:hAnsi="Arial Narrow" w:cs="Arial"/>
        </w:rPr>
      </w:pPr>
      <w:r w:rsidRPr="004F5C34">
        <w:rPr>
          <w:rFonts w:ascii="Arial Narrow" w:hAnsi="Arial Narrow" w:cs="Arial"/>
        </w:rPr>
        <w:t>Załączniki:</w:t>
      </w:r>
    </w:p>
    <w:p w:rsidR="004F5C34" w:rsidRPr="004F5C34" w:rsidRDefault="004F5C34" w:rsidP="004F5C34">
      <w:pPr>
        <w:jc w:val="both"/>
        <w:rPr>
          <w:rFonts w:ascii="Arial Narrow" w:hAnsi="Arial Narrow" w:cs="Arial"/>
        </w:rPr>
      </w:pPr>
      <w:r w:rsidRPr="004F5C34">
        <w:rPr>
          <w:rFonts w:ascii="Arial Narrow" w:hAnsi="Arial Narrow" w:cs="Arial"/>
        </w:rPr>
        <w:t>1.</w:t>
      </w:r>
      <w:r w:rsidRPr="004F5C34">
        <w:rPr>
          <w:rFonts w:ascii="Arial Narrow" w:hAnsi="Arial Narrow" w:cs="Arial"/>
        </w:rPr>
        <w:tab/>
        <w:t>formularz ofertowy</w:t>
      </w:r>
    </w:p>
    <w:p w:rsidR="004F5C34" w:rsidRPr="004F5C34" w:rsidRDefault="004F5C34" w:rsidP="004F5C34">
      <w:pPr>
        <w:jc w:val="both"/>
        <w:rPr>
          <w:rFonts w:ascii="Arial Narrow" w:hAnsi="Arial Narrow" w:cs="Arial"/>
        </w:rPr>
      </w:pPr>
      <w:r w:rsidRPr="004F5C34">
        <w:rPr>
          <w:rFonts w:ascii="Arial Narrow" w:hAnsi="Arial Narrow" w:cs="Arial"/>
        </w:rPr>
        <w:t>2.</w:t>
      </w:r>
      <w:r w:rsidRPr="004F5C34">
        <w:rPr>
          <w:rFonts w:ascii="Arial Narrow" w:hAnsi="Arial Narrow" w:cs="Arial"/>
        </w:rPr>
        <w:tab/>
        <w:t xml:space="preserve">formularz kalkulacja cenowa – opis przedmiotu zamówienia   </w:t>
      </w:r>
    </w:p>
    <w:p w:rsidR="004F5C34" w:rsidRPr="004F5C34" w:rsidRDefault="004F5C34" w:rsidP="004F5C34">
      <w:pPr>
        <w:jc w:val="both"/>
        <w:rPr>
          <w:rFonts w:ascii="Arial Narrow" w:hAnsi="Arial Narrow" w:cs="Arial"/>
        </w:rPr>
      </w:pPr>
    </w:p>
    <w:p w:rsidR="0025723F" w:rsidRPr="00165579" w:rsidRDefault="004F5C34" w:rsidP="00165579">
      <w:pPr>
        <w:jc w:val="both"/>
        <w:rPr>
          <w:rFonts w:ascii="Arial Narrow" w:hAnsi="Arial Narrow" w:cs="Arial"/>
          <w:b/>
        </w:rPr>
      </w:pPr>
      <w:r w:rsidRPr="004F5C34">
        <w:rPr>
          <w:rFonts w:ascii="Arial Narrow" w:hAnsi="Arial Narrow" w:cs="Arial"/>
          <w:b/>
        </w:rPr>
        <w:t>WYKONAWCA</w:t>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t>ZAMAWIAJĄCY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Default="0025723F" w:rsidP="0025723F">
      <w:pPr>
        <w:jc w:val="right"/>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w:t>
      </w:r>
      <w:r>
        <w:rPr>
          <w:rFonts w:ascii="Arial Narrow" w:eastAsia="Times New Roman" w:hAnsi="Arial Narrow" w:cs="Arial"/>
          <w:b/>
          <w:lang w:eastAsia="pl-PL"/>
        </w:rPr>
        <w:t>a</w:t>
      </w:r>
      <w:r w:rsidRPr="0025723F">
        <w:rPr>
          <w:rFonts w:ascii="Arial Narrow" w:eastAsia="Times New Roman" w:hAnsi="Arial Narrow" w:cs="Arial"/>
          <w:b/>
          <w:lang w:eastAsia="pl-PL"/>
        </w:rPr>
        <w:t xml:space="preserve"> do SIWZ</w:t>
      </w:r>
    </w:p>
    <w:p w:rsidR="0032056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r>
        <w:rPr>
          <w:rFonts w:ascii="Arial Narrow" w:eastAsia="Times New Roman" w:hAnsi="Arial Narrow" w:cs="Arial"/>
          <w:b/>
          <w:bCs/>
          <w:i/>
          <w:iCs/>
          <w:lang w:eastAsia="pl-PL"/>
        </w:rPr>
        <w:t>-</w:t>
      </w:r>
      <w:r w:rsidRPr="00A41942">
        <w:rPr>
          <w:rFonts w:ascii="Arial Narrow" w:eastAsia="Times New Roman" w:hAnsi="Arial Narrow" w:cs="Arial"/>
          <w:b/>
          <w:bCs/>
          <w:i/>
          <w:iCs/>
          <w:u w:val="single"/>
          <w:lang w:eastAsia="pl-PL"/>
        </w:rPr>
        <w:t xml:space="preserve"> dotyczy Grupy 2</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1.Zamawiający zleca, a Wykonawca przyjmuje do realizacji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73804">
        <w:rPr>
          <w:rFonts w:ascii="Arial Narrow" w:hAnsi="Arial Narrow" w:cs="Arial"/>
          <w:b/>
        </w:rPr>
        <w:t>,</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Pr="00600C2C">
        <w:rPr>
          <w:rFonts w:ascii="Arial Narrow" w:hAnsi="Arial Narrow" w:cs="Arial"/>
          <w:b/>
        </w:rPr>
        <w:t>, GRUPA ……</w:t>
      </w:r>
      <w:r w:rsidR="0056461D">
        <w:rPr>
          <w:rFonts w:ascii="Arial Narrow" w:hAnsi="Arial Narrow" w:cs="Arial"/>
          <w:b/>
        </w:rPr>
        <w:t>……</w:t>
      </w:r>
      <w:r w:rsidR="00BC614A">
        <w:rPr>
          <w:rFonts w:ascii="Arial Narrow" w:hAnsi="Arial Narrow" w:cs="Arial"/>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ważności</w:t>
      </w:r>
      <w:r w:rsidR="005C67EE">
        <w:rPr>
          <w:rFonts w:ascii="Arial Narrow" w:hAnsi="Arial Narrow" w:cs="Times New Roman"/>
        </w:rPr>
        <w:t xml:space="preserve"> odczynników </w:t>
      </w:r>
      <w:r w:rsidR="00F14077">
        <w:rPr>
          <w:rFonts w:ascii="Arial Narrow" w:hAnsi="Arial Narrow" w:cs="Times New Roman"/>
        </w:rPr>
        <w:t xml:space="preserve"> ………….</w:t>
      </w:r>
      <w:r w:rsidR="00600C2C" w:rsidRPr="00600C2C">
        <w:rPr>
          <w:rFonts w:ascii="Arial Narrow" w:hAnsi="Arial Narrow" w:cs="Times New Roman"/>
        </w:rPr>
        <w:t xml:space="preserve"> </w:t>
      </w:r>
      <w:r w:rsidR="00600C2C" w:rsidRPr="004B4866">
        <w:rPr>
          <w:rFonts w:ascii="Arial Narrow" w:hAnsi="Arial Narrow" w:cs="Times New Roman"/>
          <w:b/>
        </w:rPr>
        <w:t>miesięcy</w:t>
      </w:r>
      <w:r w:rsidR="00600C2C" w:rsidRPr="00600C2C">
        <w:rPr>
          <w:rFonts w:ascii="Arial Narrow" w:hAnsi="Arial Narrow" w:cs="Times New Roman"/>
        </w:rPr>
        <w:t xml:space="preserve"> 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jednostkowych składanych pisemnie,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3.Strony ustalają następ</w:t>
      </w:r>
      <w:r w:rsidR="00F14077">
        <w:rPr>
          <w:rFonts w:ascii="Arial Narrow" w:hAnsi="Arial Narrow" w:cs="Times New Roman"/>
        </w:rPr>
        <w:t xml:space="preserve">ujące terminy realizacji </w:t>
      </w:r>
      <w:r w:rsidR="00F14077" w:rsidRPr="00F14077">
        <w:rPr>
          <w:rFonts w:ascii="Arial Narrow" w:hAnsi="Arial Narrow" w:cs="Times New Roman"/>
        </w:rPr>
        <w:t xml:space="preserve">dostaw odczynników w terminie …………………............dni od daty złożenia zamówienia- </w:t>
      </w:r>
      <w:r w:rsidR="00F14077" w:rsidRPr="00F14077">
        <w:rPr>
          <w:rFonts w:ascii="Arial Narrow" w:hAnsi="Arial Narrow" w:cs="Times New Roman"/>
          <w:b/>
          <w:u w:val="single"/>
        </w:rPr>
        <w:t>dostawy systematyczne.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4.Wykonawca rozpatrzy reklamacje w terminie 14 dni od daty zgłoszenia. Reklamację uznaje się za uwzględnioną po upływie powyższego terminu.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600C2C" w:rsidRPr="00600C2C" w:rsidRDefault="00FD64D2" w:rsidP="00600C2C">
      <w:pPr>
        <w:spacing w:after="0"/>
        <w:jc w:val="both"/>
        <w:rPr>
          <w:rFonts w:ascii="Arial Narrow" w:hAnsi="Arial Narrow" w:cs="Times New Roman"/>
        </w:rPr>
      </w:pPr>
      <w:r>
        <w:rPr>
          <w:rFonts w:ascii="Arial Narrow" w:hAnsi="Arial Narrow" w:cs="Times New Roman"/>
        </w:rPr>
        <w:t>3.Zapłata następuje w dniu obciążenia rachunku bankowego Zamawiającego</w:t>
      </w:r>
      <w:r w:rsidR="00600C2C" w:rsidRPr="00600C2C">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4.Wykonawca gwarantuje niezmienność cen jednostkowych „w górę” przez okres……</w:t>
      </w:r>
      <w:r w:rsidR="007816DB">
        <w:rPr>
          <w:rFonts w:ascii="Arial Narrow" w:hAnsi="Arial Narrow" w:cs="Times New Roman"/>
        </w:rPr>
        <w:t>………..</w:t>
      </w:r>
      <w:r w:rsidRPr="00600C2C">
        <w:rPr>
          <w:rFonts w:ascii="Arial Narrow" w:hAnsi="Arial Narrow" w:cs="Times New Roman"/>
        </w:rPr>
        <w:t>( min. 12 miesięcy), z zastrzeżeniem ust. 5 – 9, postanowienie § 9 ust. 2 i ust. 4 – 5 stosuje się;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5.Zmiana cen jednostkowych brutto może nastąpić w przypadku zmiany przepisów celno-podatkowych.</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6.Strony dopuszczają zmianę cen jednostkowych produktów objętych umową w przypadku zmiany wielkości opakowania wprowadzonej przez  producenta z zachowaniem zasady proporcjonalności w stosunku do ceny objętej umową.</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7.W przypadku zmiany stawki podatku VAT w ramach niniejszej umowy zmiana stawki następuje z dniem wejścia w życie aktu prawnego  zmieniającego stawkę.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600C2C" w:rsidRDefault="00600C2C" w:rsidP="00600C2C">
      <w:pPr>
        <w:spacing w:after="0"/>
        <w:ind w:left="644" w:hanging="360"/>
        <w:contextualSpacing/>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zmiany stawki podatku od towarów i usług,</w:t>
      </w:r>
    </w:p>
    <w:p w:rsidR="00600C2C" w:rsidRPr="00600C2C" w:rsidRDefault="00600C2C" w:rsidP="00600C2C">
      <w:pPr>
        <w:spacing w:after="0"/>
        <w:ind w:left="567" w:hanging="283"/>
        <w:jc w:val="both"/>
        <w:rPr>
          <w:rFonts w:ascii="Arial Narrow" w:hAnsi="Arial Narrow" w:cs="Times New Roman"/>
        </w:rPr>
      </w:pPr>
      <w:r w:rsidRPr="00600C2C">
        <w:rPr>
          <w:rFonts w:ascii="Arial Narrow" w:hAnsi="Arial Narrow" w:cs="Times New Roman"/>
        </w:rPr>
        <w:t>2) zmiany wysokości minimalnego wynagrodzenia ustalonego na podstawie przepisów o minimalnym wynagrodzeniu za pracę,</w:t>
      </w:r>
    </w:p>
    <w:p w:rsidR="00600C2C" w:rsidRPr="00600C2C" w:rsidRDefault="00600C2C" w:rsidP="00600C2C">
      <w:pPr>
        <w:spacing w:after="0"/>
        <w:ind w:left="567" w:hanging="283"/>
        <w:contextualSpacing/>
        <w:jc w:val="both"/>
        <w:rPr>
          <w:rFonts w:ascii="Arial Narrow" w:hAnsi="Arial Narrow" w:cs="Times New Roman"/>
        </w:rPr>
      </w:pPr>
      <w:r w:rsidRPr="00600C2C">
        <w:rPr>
          <w:rFonts w:ascii="Arial Narrow" w:hAnsi="Arial Narrow" w:cs="Times New Roman"/>
        </w:rPr>
        <w:t>3)zmiany zasad podlegania ubezpieczeniom społecznym lub ubezpieczeniu zdrowotnemu lub wysokości stawki składki na ubezpieczenia społeczne lub zdrowotne</w:t>
      </w:r>
    </w:p>
    <w:p w:rsidR="00600C2C" w:rsidRPr="00600C2C" w:rsidRDefault="00600C2C" w:rsidP="00600C2C">
      <w:pPr>
        <w:pStyle w:val="Akapitzlist"/>
        <w:spacing w:after="0" w:line="240" w:lineRule="auto"/>
        <w:ind w:left="567" w:hanging="283"/>
        <w:jc w:val="both"/>
        <w:rPr>
          <w:rFonts w:ascii="Arial Narrow" w:hAnsi="Arial Narrow" w:cs="Times New Roman"/>
        </w:rPr>
      </w:pPr>
      <w:r w:rsidRPr="00600C2C">
        <w:rPr>
          <w:rFonts w:ascii="Arial Narrow" w:hAnsi="Arial Narrow" w:cs="Times New Roman"/>
        </w:rPr>
        <w:t>4)zmiany przepisów celnych;</w:t>
      </w:r>
    </w:p>
    <w:p w:rsidR="00600C2C" w:rsidRPr="00600C2C" w:rsidRDefault="00600C2C" w:rsidP="00600C2C">
      <w:pPr>
        <w:spacing w:after="0" w:line="240" w:lineRule="auto"/>
        <w:ind w:left="360" w:hanging="76"/>
        <w:jc w:val="both"/>
        <w:rPr>
          <w:rFonts w:ascii="Arial Narrow" w:hAnsi="Arial Narrow" w:cs="Times New Roman"/>
        </w:rPr>
      </w:pPr>
      <w:r w:rsidRPr="00600C2C">
        <w:rPr>
          <w:rFonts w:ascii="Arial Narrow" w:hAnsi="Arial Narrow" w:cs="Times New Roman"/>
        </w:rPr>
        <w:t>5)udokumentowanych zmian cen producenta;</w:t>
      </w:r>
    </w:p>
    <w:p w:rsidR="00600C2C" w:rsidRPr="00600C2C" w:rsidRDefault="00600C2C" w:rsidP="00600C2C">
      <w:pPr>
        <w:pStyle w:val="Akapitzlist"/>
        <w:spacing w:after="0" w:line="240" w:lineRule="auto"/>
        <w:ind w:left="709" w:hanging="425"/>
        <w:jc w:val="both"/>
        <w:rPr>
          <w:rFonts w:ascii="Arial Narrow" w:hAnsi="Arial Narrow" w:cs="Times New Roman"/>
        </w:rPr>
      </w:pPr>
      <w:r w:rsidRPr="00600C2C">
        <w:rPr>
          <w:rFonts w:ascii="Arial Narrow" w:hAnsi="Arial Narrow" w:cs="Times New Roman"/>
        </w:rPr>
        <w:t>6)zmiany średniego kursu euro, powyżej/poniżej 3 % w stosunku do kursu ogłoszonego przez NBP w dniu zawarcia umowy.</w:t>
      </w:r>
    </w:p>
    <w:p w:rsidR="00600C2C" w:rsidRPr="00600C2C" w:rsidRDefault="00600C2C" w:rsidP="00600C2C">
      <w:pPr>
        <w:spacing w:after="0"/>
        <w:ind w:left="567"/>
        <w:contextualSpacing/>
        <w:jc w:val="both"/>
        <w:rPr>
          <w:rFonts w:ascii="Arial Narrow" w:hAnsi="Arial Narrow" w:cs="Times New Roman"/>
        </w:rPr>
      </w:pPr>
    </w:p>
    <w:p w:rsidR="00600C2C" w:rsidRPr="00600C2C" w:rsidRDefault="00600C2C" w:rsidP="00600C2C">
      <w:pPr>
        <w:spacing w:after="0"/>
        <w:ind w:left="284"/>
        <w:contextualSpacing/>
        <w:jc w:val="both"/>
        <w:rPr>
          <w:rFonts w:ascii="Arial Narrow" w:hAnsi="Arial Narrow" w:cs="Times New Roman"/>
        </w:rPr>
      </w:pPr>
      <w:r w:rsidRPr="00600C2C">
        <w:rPr>
          <w:rFonts w:ascii="Arial Narrow" w:hAnsi="Arial Narrow" w:cs="Times New Roman"/>
        </w:rPr>
        <w:t>- na zasadach i w sposób określony w ust. 2, jeżeli zmiany te będą miały wpływ na koszty wykonania umowy przez Wykonawcę.</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600C2C">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4D05CB">
        <w:rPr>
          <w:rFonts w:ascii="Arial Narrow" w:hAnsi="Arial Narrow" w:cs="Times New Roman"/>
          <w:b/>
        </w:rPr>
        <w:t>36</w:t>
      </w:r>
      <w:r w:rsidRPr="00600C2C">
        <w:rPr>
          <w:rFonts w:ascii="Arial Narrow" w:hAnsi="Arial Narrow" w:cs="Times New Roman"/>
        </w:rPr>
        <w:t xml:space="preserve"> </w:t>
      </w:r>
      <w:r w:rsidRPr="004D05CB">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4.Zamawiający może zrealizować swoje uprawnienie o którym mowa w ust. 3 w terminie 30 dni od naruszenia zobowiązania przez Wykonawcę.</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BE1769" w:rsidRDefault="00BE1769" w:rsidP="00EC70BD">
      <w:pPr>
        <w:rPr>
          <w:rFonts w:ascii="Arial Narrow" w:hAnsi="Arial Narrow" w:cs="Times New Roman"/>
        </w:rPr>
      </w:pPr>
    </w:p>
    <w:p w:rsidR="0025723F" w:rsidRPr="0025723F" w:rsidRDefault="0025723F" w:rsidP="00987A3A">
      <w:pPr>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 xml:space="preserve">W odpowiedzi na ogłoszenie opublikowane w Biuletynie Zamówień Publicznych, a także pod adresem: bip.usdk.pl oraz w siedzibie Zamawiającego, składam ofertę w postępowaniu na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335C8">
        <w:rPr>
          <w:rFonts w:ascii="Arial Narrow" w:hAnsi="Arial Narrow" w:cs="Arial"/>
          <w:b/>
        </w:rPr>
        <w:t xml:space="preserve">, </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Default="00CB1E57" w:rsidP="0025723F">
            <w:pPr>
              <w:rPr>
                <w:rFonts w:ascii="Arial Narrow" w:hAnsi="Arial Narrow" w:cs="Times New Roman"/>
              </w:rPr>
            </w:pPr>
          </w:p>
          <w:p w:rsidR="00CB1E57" w:rsidRPr="009D3CE1" w:rsidRDefault="00CB1E57" w:rsidP="0025723F">
            <w:pPr>
              <w:rPr>
                <w:rFonts w:ascii="Arial Narrow" w:hAnsi="Arial Narrow" w:cs="Times New Roman"/>
                <w:b/>
              </w:rPr>
            </w:pPr>
            <w:r w:rsidRPr="009D3CE1">
              <w:rPr>
                <w:rFonts w:ascii="Arial Narrow" w:hAnsi="Arial Narrow" w:cs="Times New Roman"/>
                <w:b/>
              </w:rPr>
              <w:t>GRUPA 1</w:t>
            </w: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r w:rsidR="00CB1E57" w:rsidRPr="0025723F" w:rsidTr="00BF202D">
        <w:tc>
          <w:tcPr>
            <w:tcW w:w="1413" w:type="dxa"/>
            <w:tcBorders>
              <w:top w:val="single" w:sz="4" w:space="0" w:color="auto"/>
              <w:left w:val="single" w:sz="4" w:space="0" w:color="auto"/>
              <w:bottom w:val="single" w:sz="4" w:space="0" w:color="auto"/>
              <w:right w:val="single" w:sz="4" w:space="0" w:color="auto"/>
            </w:tcBorders>
          </w:tcPr>
          <w:p w:rsidR="00CB1E57" w:rsidRDefault="00CB1E57" w:rsidP="00CB1E57">
            <w:pPr>
              <w:rPr>
                <w:rFonts w:ascii="Arial Narrow" w:hAnsi="Arial Narrow" w:cs="Times New Roman"/>
              </w:rPr>
            </w:pPr>
          </w:p>
          <w:p w:rsidR="00CB1E57" w:rsidRDefault="00CB1E57" w:rsidP="00CB1E57">
            <w:pPr>
              <w:rPr>
                <w:rFonts w:ascii="Arial Narrow" w:hAnsi="Arial Narrow" w:cs="Times New Roman"/>
              </w:rPr>
            </w:pPr>
          </w:p>
          <w:p w:rsidR="00CB1E57" w:rsidRPr="009D3CE1" w:rsidRDefault="00CB1E57" w:rsidP="00CB1E57">
            <w:pPr>
              <w:rPr>
                <w:rFonts w:ascii="Arial Narrow" w:hAnsi="Arial Narrow" w:cs="Times New Roman"/>
                <w:b/>
              </w:rPr>
            </w:pPr>
            <w:r w:rsidRPr="009D3CE1">
              <w:rPr>
                <w:rFonts w:ascii="Arial Narrow" w:hAnsi="Arial Narrow" w:cs="Times New Roman"/>
                <w:b/>
              </w:rPr>
              <w:t>GRUPA 2</w:t>
            </w:r>
          </w:p>
        </w:tc>
        <w:tc>
          <w:tcPr>
            <w:tcW w:w="7649" w:type="dxa"/>
            <w:tcBorders>
              <w:top w:val="single" w:sz="4" w:space="0" w:color="auto"/>
              <w:left w:val="single" w:sz="4" w:space="0" w:color="auto"/>
              <w:bottom w:val="single" w:sz="4" w:space="0" w:color="auto"/>
              <w:right w:val="single" w:sz="4" w:space="0" w:color="auto"/>
            </w:tcBorders>
          </w:tcPr>
          <w:p w:rsidR="00CB1E57" w:rsidRPr="0025723F" w:rsidRDefault="00CB1E57" w:rsidP="00CB1E57">
            <w:pPr>
              <w:rPr>
                <w:rFonts w:ascii="Arial Narrow" w:hAnsi="Arial Narrow" w:cs="Times New Roman"/>
              </w:rPr>
            </w:pPr>
          </w:p>
          <w:p w:rsidR="00CB1E57" w:rsidRPr="0025723F" w:rsidRDefault="00CB1E57" w:rsidP="00CB1E57">
            <w:pPr>
              <w:rPr>
                <w:rFonts w:ascii="Arial Narrow" w:hAnsi="Arial Narrow" w:cs="Times New Roman"/>
              </w:rPr>
            </w:pPr>
            <w:r w:rsidRPr="0025723F">
              <w:rPr>
                <w:rFonts w:ascii="Arial Narrow" w:hAnsi="Arial Narrow" w:cs="Times New Roman"/>
              </w:rPr>
              <w:t>…........................................................................................................... zł brutto</w:t>
            </w:r>
          </w:p>
          <w:p w:rsidR="00CB1E57" w:rsidRPr="0025723F" w:rsidRDefault="00CB1E57" w:rsidP="00CB1E57">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CB1E57" w:rsidRPr="0025723F" w:rsidRDefault="00CB1E57" w:rsidP="00CB1E57">
            <w:pPr>
              <w:rPr>
                <w:rFonts w:ascii="Arial Narrow" w:hAnsi="Arial Narrow" w:cs="Times New Roman"/>
              </w:rPr>
            </w:pPr>
            <w:r w:rsidRPr="0025723F">
              <w:rPr>
                <w:rFonts w:ascii="Arial Narrow" w:hAnsi="Arial Narrow" w:cs="Times New Roman"/>
              </w:rPr>
              <w:t>w tym należny podatek od towarów i usług VAT w kwocie …............................................................................ zł</w:t>
            </w:r>
          </w:p>
          <w:p w:rsidR="00CB1E57" w:rsidRPr="0025723F" w:rsidRDefault="00CB1E57" w:rsidP="00CB1E57">
            <w:pPr>
              <w:rPr>
                <w:rFonts w:ascii="Arial Narrow" w:hAnsi="Arial Narrow" w:cs="Times New Roman"/>
              </w:rPr>
            </w:pPr>
            <w:r w:rsidRPr="0025723F">
              <w:rPr>
                <w:rFonts w:ascii="Arial Narrow" w:hAnsi="Arial Narrow" w:cs="Times New Roman"/>
              </w:rPr>
              <w:t>(słownie: …........................................................................................................................)</w:t>
            </w:r>
          </w:p>
        </w:tc>
      </w:tr>
    </w:tbl>
    <w:p w:rsidR="0025723F" w:rsidRDefault="0025723F" w:rsidP="0025723F">
      <w:pPr>
        <w:jc w:val="both"/>
        <w:rPr>
          <w:rFonts w:ascii="Arial Narrow" w:hAnsi="Arial Narrow" w:cs="Times New Roman"/>
        </w:rPr>
      </w:pPr>
    </w:p>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Pr="008A6A1D">
        <w:rPr>
          <w:rFonts w:ascii="Arial Narrow" w:hAnsi="Arial Narrow" w:cs="Times New Roman"/>
          <w:b/>
        </w:rPr>
        <w:t>12 miesięcy ( dla grupy 1),</w:t>
      </w:r>
      <w:r w:rsidRPr="008A6A1D">
        <w:rPr>
          <w:rFonts w:ascii="Arial Narrow" w:hAnsi="Arial Narrow" w:cs="Times New Roman"/>
        </w:rPr>
        <w:t xml:space="preserve"> </w:t>
      </w:r>
      <w:r w:rsidRPr="008A6A1D">
        <w:rPr>
          <w:rFonts w:ascii="Arial Narrow" w:hAnsi="Arial Narrow" w:cs="Times New Roman"/>
          <w:b/>
        </w:rPr>
        <w:t xml:space="preserve">36 miesięcy ( dla grupy 2), </w:t>
      </w:r>
      <w:r w:rsidRPr="008A6A1D">
        <w:rPr>
          <w:rFonts w:ascii="Arial Narrow" w:hAnsi="Arial Narrow" w:cs="Times New Roman"/>
        </w:rPr>
        <w:t xml:space="preserve">od daty podpisania umowy, na podstawie jednostkowych zamówień składanych drogą elektroniczną, faxem lub telefonicznie. </w:t>
      </w:r>
    </w:p>
    <w:p w:rsidR="008A6A1D" w:rsidRPr="008A6A1D" w:rsidRDefault="008A6A1D" w:rsidP="008A6A1D">
      <w:pPr>
        <w:spacing w:after="0"/>
        <w:jc w:val="both"/>
        <w:rPr>
          <w:rFonts w:ascii="Arial Narrow" w:hAnsi="Arial Narrow" w:cs="Times New Roman"/>
        </w:rPr>
      </w:pPr>
      <w:r w:rsidRPr="008A6A1D">
        <w:rPr>
          <w:rFonts w:ascii="Arial Narrow" w:hAnsi="Arial Narrow" w:cs="Times New Roman"/>
        </w:rPr>
        <w:t xml:space="preserve">Gwarantuję niezmienność cen jednostkowych netto przez okres trwania umowy – </w:t>
      </w:r>
      <w:r w:rsidRPr="008A6A1D">
        <w:rPr>
          <w:rFonts w:ascii="Arial Narrow" w:hAnsi="Arial Narrow" w:cs="Times New Roman"/>
          <w:b/>
        </w:rPr>
        <w:t>dotyczy grupy 1</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792066">
        <w:rPr>
          <w:rFonts w:ascii="Arial Narrow" w:hAnsi="Arial Narrow" w:cs="Times New Roman"/>
        </w:rPr>
        <w:t xml:space="preserve">okres …………..( min. 12 miesięcy) </w:t>
      </w:r>
      <w:r w:rsidRPr="008A6A1D">
        <w:rPr>
          <w:rFonts w:ascii="Arial Narrow" w:hAnsi="Arial Narrow" w:cs="Times New Roman"/>
        </w:rPr>
        <w:t xml:space="preserve">- </w:t>
      </w:r>
      <w:r w:rsidRPr="008A6A1D">
        <w:rPr>
          <w:rFonts w:ascii="Arial Narrow" w:hAnsi="Arial Narrow" w:cs="Times New Roman"/>
          <w:b/>
        </w:rPr>
        <w:t>dotyczy grupy 2</w:t>
      </w:r>
    </w:p>
    <w:p w:rsidR="008A6A1D" w:rsidRDefault="008A6A1D" w:rsidP="008A6A1D">
      <w:pPr>
        <w:spacing w:after="0" w:line="240" w:lineRule="auto"/>
        <w:jc w:val="both"/>
        <w:rPr>
          <w:rFonts w:ascii="Arial Narrow" w:hAnsi="Arial Narrow" w:cs="Times New Roman"/>
        </w:rPr>
      </w:pPr>
    </w:p>
    <w:p w:rsidR="008A6A1D" w:rsidRPr="00F3196A" w:rsidRDefault="008A6A1D" w:rsidP="008A6A1D">
      <w:pPr>
        <w:spacing w:after="0" w:line="240" w:lineRule="auto"/>
        <w:jc w:val="both"/>
        <w:rPr>
          <w:rFonts w:ascii="Arial Narrow" w:eastAsia="Lucida Sans Unicode" w:hAnsi="Arial Narrow" w:cs="Times New Roman"/>
          <w:kern w:val="1"/>
        </w:rPr>
      </w:pPr>
      <w:r w:rsidRPr="00D72A14">
        <w:rPr>
          <w:rFonts w:ascii="Arial Narrow" w:eastAsia="Lucida Sans Unicode" w:hAnsi="Arial Narrow" w:cs="Times New Roman"/>
          <w:kern w:val="1"/>
          <w:lang w:val="x-none"/>
        </w:rPr>
        <w:t xml:space="preserve">Oświadczamy, że </w:t>
      </w:r>
      <w:r w:rsidRPr="00D72A14">
        <w:rPr>
          <w:rFonts w:ascii="Arial Narrow" w:eastAsia="Lucida Sans Unicode" w:hAnsi="Arial Narrow" w:cs="Times New Roman"/>
          <w:snapToGrid w:val="0"/>
          <w:kern w:val="1"/>
          <w:lang w:val="x-none"/>
        </w:rPr>
        <w:t xml:space="preserve">dostarczymy odczynniki </w:t>
      </w:r>
      <w:r w:rsidRPr="00D72A14">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snapToGrid w:val="0"/>
          <w:kern w:val="1"/>
          <w:lang w:val="x-none"/>
        </w:rPr>
        <w:t>do siedziby Zamawiającego  własnym  transportem, na własny koszt i ryzyko w terminie ……..…………</w:t>
      </w:r>
      <w:r w:rsidRPr="00D72A14">
        <w:rPr>
          <w:rFonts w:ascii="Arial Narrow" w:eastAsia="Lucida Sans Unicode" w:hAnsi="Arial Narrow" w:cs="Times New Roman"/>
          <w:snapToGrid w:val="0"/>
          <w:kern w:val="1"/>
        </w:rPr>
        <w:t>…</w:t>
      </w:r>
      <w:r w:rsidRPr="00D72A14">
        <w:rPr>
          <w:rFonts w:ascii="Arial Narrow" w:eastAsia="Lucida Sans Unicode" w:hAnsi="Arial Narrow" w:cs="Times New Roman"/>
          <w:b/>
          <w:snapToGrid w:val="0"/>
          <w:kern w:val="1"/>
          <w:lang w:val="x-none"/>
        </w:rPr>
        <w:t>dni,</w:t>
      </w:r>
      <w:r w:rsidRPr="00D72A14">
        <w:rPr>
          <w:rFonts w:ascii="Arial Narrow" w:eastAsia="Lucida Sans Unicode" w:hAnsi="Arial Narrow" w:cs="Times New Roman"/>
          <w:snapToGrid w:val="0"/>
          <w:kern w:val="1"/>
          <w:lang w:val="x-none"/>
        </w:rPr>
        <w:t xml:space="preserve"> od daty złożon</w:t>
      </w:r>
      <w:r w:rsidR="00B16611">
        <w:rPr>
          <w:rFonts w:ascii="Arial Narrow" w:eastAsia="Lucida Sans Unicode" w:hAnsi="Arial Narrow" w:cs="Times New Roman"/>
          <w:snapToGrid w:val="0"/>
          <w:kern w:val="1"/>
          <w:lang w:val="x-none"/>
        </w:rPr>
        <w:t>ego zamówienia faxem, emailem –</w:t>
      </w:r>
      <w:r w:rsidR="00E84417" w:rsidRPr="00F3196A">
        <w:rPr>
          <w:rFonts w:ascii="Arial Narrow" w:eastAsia="Lucida Sans Unicode" w:hAnsi="Arial Narrow" w:cs="Times New Roman"/>
          <w:b/>
          <w:snapToGrid w:val="0"/>
          <w:kern w:val="1"/>
        </w:rPr>
        <w:t xml:space="preserve"> </w:t>
      </w:r>
      <w:r w:rsidR="00282DB4" w:rsidRPr="00F3196A">
        <w:rPr>
          <w:rFonts w:ascii="Arial Narrow" w:eastAsia="Lucida Sans Unicode" w:hAnsi="Arial Narrow" w:cs="Times New Roman"/>
          <w:b/>
          <w:snapToGrid w:val="0"/>
          <w:kern w:val="1"/>
        </w:rPr>
        <w:t>dotyczy grupy………..</w:t>
      </w:r>
    </w:p>
    <w:p w:rsidR="008A6A1D" w:rsidRPr="008A6A1D" w:rsidRDefault="008A6A1D" w:rsidP="008A6A1D">
      <w:pPr>
        <w:spacing w:after="0"/>
        <w:rPr>
          <w:rFonts w:ascii="Arial Narrow" w:hAnsi="Arial Narrow" w:cs="Times New Roman"/>
        </w:rPr>
      </w:pPr>
    </w:p>
    <w:p w:rsidR="008A6A1D" w:rsidRPr="00C12D8D" w:rsidRDefault="008A6A1D" w:rsidP="008A6A1D">
      <w:pPr>
        <w:spacing w:after="0" w:line="240" w:lineRule="auto"/>
        <w:jc w:val="both"/>
        <w:rPr>
          <w:rFonts w:ascii="Arial Narrow" w:eastAsia="Lucida Sans Unicode" w:hAnsi="Arial Narrow" w:cs="Times New Roman"/>
          <w:b/>
          <w:kern w:val="1"/>
        </w:rPr>
      </w:pPr>
      <w:r w:rsidRPr="008A6A1D">
        <w:rPr>
          <w:rFonts w:ascii="Arial Narrow" w:eastAsia="Lucida Sans Unicode" w:hAnsi="Arial Narrow" w:cs="Times New Roman"/>
          <w:snapToGrid w:val="0"/>
          <w:kern w:val="1"/>
          <w:lang w:val="x-none"/>
        </w:rPr>
        <w:t xml:space="preserve">Oświadczamy, że </w:t>
      </w:r>
      <w:r w:rsidRPr="008A6A1D">
        <w:rPr>
          <w:rFonts w:ascii="Arial Narrow" w:eastAsia="Lucida Sans Unicode" w:hAnsi="Arial Narrow" w:cs="Times New Roman"/>
          <w:snapToGrid w:val="0"/>
          <w:kern w:val="1"/>
        </w:rPr>
        <w:t>oferowane odcz</w:t>
      </w:r>
      <w:r w:rsidRPr="00D72A14">
        <w:rPr>
          <w:rFonts w:ascii="Arial Narrow" w:eastAsia="Lucida Sans Unicode" w:hAnsi="Arial Narrow" w:cs="Times New Roman"/>
          <w:snapToGrid w:val="0"/>
          <w:kern w:val="1"/>
        </w:rPr>
        <w:t>ynniki</w:t>
      </w:r>
      <w:r w:rsidRPr="008A6A1D">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kern w:val="1"/>
          <w:lang w:val="x-none"/>
        </w:rPr>
        <w:t>będą  posiadały  termin w</w:t>
      </w:r>
      <w:r w:rsidR="00242ECA">
        <w:rPr>
          <w:rFonts w:ascii="Arial Narrow" w:eastAsia="Lucida Sans Unicode" w:hAnsi="Arial Narrow" w:cs="Times New Roman"/>
          <w:kern w:val="1"/>
        </w:rPr>
        <w:t xml:space="preserve">ażności </w:t>
      </w:r>
      <w:r w:rsidRPr="00D72A14">
        <w:rPr>
          <w:rFonts w:ascii="Arial Narrow" w:eastAsia="Lucida Sans Unicode" w:hAnsi="Arial Narrow" w:cs="Times New Roman"/>
          <w:kern w:val="1"/>
          <w:lang w:val="x-none"/>
        </w:rPr>
        <w:t xml:space="preserve"> wynoszący …</w:t>
      </w:r>
      <w:r w:rsidRPr="00D72A14">
        <w:rPr>
          <w:rFonts w:ascii="Arial Narrow" w:eastAsia="Lucida Sans Unicode" w:hAnsi="Arial Narrow" w:cs="Times New Roman"/>
          <w:kern w:val="1"/>
        </w:rPr>
        <w:t>………</w:t>
      </w:r>
      <w:r w:rsidR="00F02BF8">
        <w:rPr>
          <w:rFonts w:ascii="Arial Narrow" w:eastAsia="Lucida Sans Unicode" w:hAnsi="Arial Narrow" w:cs="Times New Roman"/>
          <w:kern w:val="1"/>
        </w:rPr>
        <w:t>….</w:t>
      </w:r>
      <w:r w:rsidRPr="008A6A1D">
        <w:rPr>
          <w:rFonts w:ascii="Arial Narrow" w:eastAsia="Lucida Sans Unicode" w:hAnsi="Arial Narrow" w:cs="Times New Roman"/>
          <w:kern w:val="1"/>
          <w:lang w:val="x-none"/>
        </w:rPr>
        <w:t xml:space="preserve"> </w:t>
      </w:r>
      <w:r w:rsidRPr="0096190B">
        <w:rPr>
          <w:rFonts w:ascii="Arial Narrow" w:eastAsia="Lucida Sans Unicode" w:hAnsi="Arial Narrow" w:cs="Times New Roman"/>
          <w:b/>
          <w:kern w:val="1"/>
          <w:lang w:val="x-none"/>
        </w:rPr>
        <w:t>miesięcy</w:t>
      </w:r>
      <w:r w:rsidRPr="008A6A1D">
        <w:rPr>
          <w:rFonts w:ascii="Arial Narrow" w:eastAsia="Lucida Sans Unicode" w:hAnsi="Arial Narrow" w:cs="Times New Roman"/>
          <w:kern w:val="1"/>
          <w:lang w:val="x-none"/>
        </w:rPr>
        <w:t xml:space="preserve"> od daty dostawy i były odpowiednio z</w:t>
      </w:r>
      <w:r w:rsidR="00B16611">
        <w:rPr>
          <w:rFonts w:ascii="Arial Narrow" w:eastAsia="Lucida Sans Unicode" w:hAnsi="Arial Narrow" w:cs="Times New Roman"/>
          <w:kern w:val="1"/>
          <w:lang w:val="x-none"/>
        </w:rPr>
        <w:t xml:space="preserve">abezpieczone na czas transportu </w:t>
      </w:r>
      <w:r w:rsidR="00282DB4">
        <w:rPr>
          <w:rFonts w:ascii="Arial Narrow" w:eastAsia="Lucida Sans Unicode" w:hAnsi="Arial Narrow" w:cs="Times New Roman"/>
          <w:kern w:val="1"/>
        </w:rPr>
        <w:t xml:space="preserve">- </w:t>
      </w:r>
      <w:r w:rsidR="00282DB4" w:rsidRPr="00C12D8D">
        <w:rPr>
          <w:rFonts w:ascii="Arial Narrow" w:eastAsia="Lucida Sans Unicode" w:hAnsi="Arial Narrow" w:cs="Times New Roman"/>
          <w:b/>
          <w:kern w:val="1"/>
        </w:rPr>
        <w:t>dotyczy grupy………</w:t>
      </w:r>
      <w:r w:rsidR="00D43586" w:rsidRPr="00C12D8D">
        <w:rPr>
          <w:rFonts w:ascii="Arial Narrow" w:eastAsia="Lucida Sans Unicode" w:hAnsi="Arial Narrow" w:cs="Times New Roman"/>
          <w:b/>
          <w:kern w:val="1"/>
        </w:rPr>
        <w:t>……..</w:t>
      </w:r>
    </w:p>
    <w:p w:rsidR="0025723F" w:rsidRPr="00C12D8D" w:rsidRDefault="0025723F" w:rsidP="008A6A1D">
      <w:pPr>
        <w:widowControl w:val="0"/>
        <w:suppressAutoHyphens/>
        <w:spacing w:after="0" w:line="276" w:lineRule="auto"/>
        <w:rPr>
          <w:rFonts w:ascii="Arial Narrow" w:hAnsi="Arial Narrow" w:cs="Times New Roman"/>
          <w:b/>
        </w:rPr>
      </w:pPr>
    </w:p>
    <w:p w:rsidR="00F36EF1" w:rsidRPr="004C260D" w:rsidRDefault="00F36EF1" w:rsidP="00F36EF1">
      <w:pPr>
        <w:spacing w:after="0"/>
        <w:ind w:right="-284"/>
        <w:rPr>
          <w:rFonts w:ascii="Arial Narrow" w:hAnsi="Arial Narrow" w:cs="Arial"/>
        </w:rPr>
      </w:pPr>
      <w:r w:rsidRPr="004C260D">
        <w:rPr>
          <w:rFonts w:ascii="Arial Narrow" w:hAnsi="Arial Narrow" w:cs="Arial"/>
        </w:rPr>
        <w:t>Oświadczamy, że zapewnimy udział w Międzynarodowym Programie  Kontroli Jakości Badań dla antygenu wirus</w:t>
      </w:r>
      <w:r w:rsidR="00311175" w:rsidRPr="004C260D">
        <w:rPr>
          <w:rFonts w:ascii="Arial Narrow" w:hAnsi="Arial Narrow" w:cs="Arial"/>
        </w:rPr>
        <w:t>a RS , antygenów ROTA- i ADENO</w:t>
      </w:r>
      <w:r w:rsidRPr="004C260D">
        <w:rPr>
          <w:rFonts w:ascii="Arial Narrow" w:hAnsi="Arial Narrow" w:cs="Arial"/>
        </w:rPr>
        <w:t>WIRUSA.</w:t>
      </w:r>
    </w:p>
    <w:p w:rsidR="00F36EF1" w:rsidRDefault="00F36EF1" w:rsidP="008A6A1D">
      <w:pPr>
        <w:widowControl w:val="0"/>
        <w:suppressAutoHyphens/>
        <w:spacing w:after="0" w:line="276" w:lineRule="auto"/>
        <w:rPr>
          <w:rFonts w:ascii="Arial Narrow" w:hAnsi="Arial Narrow" w:cs="Times New Roman"/>
        </w:rPr>
      </w:pPr>
    </w:p>
    <w:p w:rsidR="001127E7" w:rsidRPr="004C260D" w:rsidRDefault="001127E7" w:rsidP="00AC333E">
      <w:pPr>
        <w:widowControl w:val="0"/>
        <w:suppressAutoHyphens/>
        <w:spacing w:after="0" w:line="276" w:lineRule="auto"/>
        <w:ind w:right="-426"/>
        <w:rPr>
          <w:rFonts w:ascii="Arial Narrow" w:hAnsi="Arial Narrow" w:cs="Times New Roman"/>
          <w:u w:val="single"/>
        </w:rPr>
      </w:pPr>
      <w:r w:rsidRPr="004C260D">
        <w:rPr>
          <w:rFonts w:ascii="Arial Narrow" w:hAnsi="Arial Narrow" w:cs="Times New Roman"/>
        </w:rPr>
        <w:t>Ośw</w:t>
      </w:r>
      <w:r w:rsidR="00AC333E" w:rsidRPr="004C260D">
        <w:rPr>
          <w:rFonts w:ascii="Arial Narrow" w:hAnsi="Arial Narrow" w:cs="Times New Roman"/>
        </w:rPr>
        <w:t xml:space="preserve">iadczamy, że oferowane testy zostały wyprodukowane przez tego samego producenta w </w:t>
      </w:r>
      <w:r w:rsidR="00AC333E" w:rsidRPr="004C260D">
        <w:rPr>
          <w:rFonts w:ascii="Arial Narrow" w:hAnsi="Arial Narrow" w:cs="Times New Roman"/>
          <w:u w:val="single"/>
        </w:rPr>
        <w:t>ramach</w:t>
      </w:r>
      <w:r w:rsidR="00A85B2F" w:rsidRPr="004C260D">
        <w:rPr>
          <w:rFonts w:ascii="Arial Narrow" w:hAnsi="Arial Narrow" w:cs="Times New Roman"/>
          <w:u w:val="single"/>
        </w:rPr>
        <w:t>( obrębie)</w:t>
      </w:r>
      <w:r w:rsidR="00AC333E" w:rsidRPr="004C260D">
        <w:rPr>
          <w:rFonts w:ascii="Arial Narrow" w:hAnsi="Arial Narrow" w:cs="Times New Roman"/>
          <w:u w:val="single"/>
        </w:rPr>
        <w:t xml:space="preserve"> danej grupy.</w:t>
      </w:r>
    </w:p>
    <w:p w:rsidR="00AC333E" w:rsidRPr="0025723F" w:rsidRDefault="00AC333E" w:rsidP="008A6A1D">
      <w:pPr>
        <w:widowControl w:val="0"/>
        <w:suppressAutoHyphens/>
        <w:spacing w:after="0" w:line="276" w:lineRule="auto"/>
        <w:rPr>
          <w:rFonts w:ascii="Arial Narrow" w:hAnsi="Arial Narrow" w:cs="Times New Roman"/>
        </w:rPr>
      </w:pPr>
    </w:p>
    <w:p w:rsidR="0025723F" w:rsidRPr="0025723F" w:rsidRDefault="0025723F" w:rsidP="0025723F">
      <w:pPr>
        <w:spacing w:after="0" w:line="240" w:lineRule="auto"/>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D72A14" w:rsidRPr="00D72A14" w:rsidRDefault="0025723F" w:rsidP="00D72A14">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 że oferowane przez nas odczynni</w:t>
      </w:r>
      <w:r w:rsidR="008A6A1D">
        <w:rPr>
          <w:rFonts w:ascii="Arial Narrow" w:eastAsia="Times New Roman" w:hAnsi="Arial Narrow" w:cs="Tahoma"/>
          <w:lang w:eastAsia="pl-PL"/>
        </w:rPr>
        <w:t>ki</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A04AD0" w:rsidRDefault="00D142AB" w:rsidP="00A04AD0">
      <w:pPr>
        <w:jc w:val="right"/>
        <w:rPr>
          <w:rFonts w:ascii="Arial Narrow" w:hAnsi="Arial Narrow" w:cs="Times New Roman"/>
          <w:sz w:val="20"/>
          <w:szCs w:val="20"/>
        </w:rPr>
      </w:pPr>
      <w:r>
        <w:rPr>
          <w:rFonts w:ascii="Arial Narrow" w:hAnsi="Arial Narrow" w:cs="Times New Roman"/>
          <w:sz w:val="20"/>
          <w:szCs w:val="20"/>
        </w:rPr>
        <w:t>Załącznik nr 3</w:t>
      </w:r>
      <w:r w:rsidR="00E513F4">
        <w:rPr>
          <w:rFonts w:ascii="Arial Narrow" w:hAnsi="Arial Narrow" w:cs="Times New Roman"/>
          <w:sz w:val="20"/>
          <w:szCs w:val="20"/>
        </w:rPr>
        <w:t>/1</w:t>
      </w:r>
      <w:r w:rsidR="00A04AD0">
        <w:rPr>
          <w:rFonts w:ascii="Arial Narrow" w:hAnsi="Arial Narrow" w:cs="Times New Roman"/>
          <w:sz w:val="20"/>
          <w:szCs w:val="20"/>
        </w:rPr>
        <w:t xml:space="preserve"> do SIWZ </w:t>
      </w:r>
    </w:p>
    <w:p w:rsidR="0025723F" w:rsidRPr="00A04AD0" w:rsidRDefault="0025723F" w:rsidP="00A04AD0">
      <w:pPr>
        <w:jc w:val="center"/>
        <w:rPr>
          <w:rFonts w:ascii="Arial Narrow" w:hAnsi="Arial Narrow" w:cs="Times New Roman"/>
          <w:sz w:val="20"/>
          <w:szCs w:val="20"/>
        </w:rPr>
      </w:pPr>
      <w:r w:rsidRPr="0025723F">
        <w:rPr>
          <w:rFonts w:ascii="Arial Narrow" w:hAnsi="Arial Narrow" w:cs="Times New Roman"/>
          <w:b/>
          <w:sz w:val="20"/>
          <w:szCs w:val="20"/>
        </w:rPr>
        <w:t>KALKULAC</w:t>
      </w:r>
      <w:r w:rsidR="00987A3A">
        <w:rPr>
          <w:rFonts w:ascii="Arial Narrow" w:hAnsi="Arial Narrow" w:cs="Times New Roman"/>
          <w:b/>
          <w:sz w:val="20"/>
          <w:szCs w:val="20"/>
        </w:rPr>
        <w:t>J</w:t>
      </w:r>
      <w:r w:rsidRPr="0025723F">
        <w:rPr>
          <w:rFonts w:ascii="Arial Narrow" w:hAnsi="Arial Narrow" w:cs="Times New Roman"/>
          <w:b/>
          <w:sz w:val="20"/>
          <w:szCs w:val="20"/>
        </w:rPr>
        <w:t xml:space="preserve">A CENOWA – OPIS </w:t>
      </w:r>
      <w:r w:rsidR="00D142AB">
        <w:rPr>
          <w:rFonts w:ascii="Arial Narrow" w:hAnsi="Arial Narrow" w:cs="Times New Roman"/>
          <w:b/>
          <w:sz w:val="20"/>
          <w:szCs w:val="20"/>
        </w:rPr>
        <w:t xml:space="preserve">PRZEDMIOTU ZAMOWIENIA </w:t>
      </w:r>
      <w:r w:rsidR="00E513F4">
        <w:rPr>
          <w:rFonts w:ascii="Arial Narrow" w:hAnsi="Arial Narrow" w:cs="Times New Roman"/>
          <w:b/>
          <w:sz w:val="20"/>
          <w:szCs w:val="20"/>
        </w:rPr>
        <w:t xml:space="preserve">– </w:t>
      </w:r>
      <w:r w:rsidR="00E513F4" w:rsidRPr="001E74CF">
        <w:rPr>
          <w:rFonts w:ascii="Arial Narrow" w:hAnsi="Arial Narrow" w:cs="Times New Roman"/>
          <w:b/>
          <w:sz w:val="20"/>
          <w:szCs w:val="20"/>
          <w:u w:val="single"/>
        </w:rPr>
        <w:t>GRUPA 1</w:t>
      </w:r>
    </w:p>
    <w:p w:rsidR="0025723F" w:rsidRDefault="0025723F" w:rsidP="00B039BD">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sidR="00B039BD">
        <w:rPr>
          <w:rFonts w:ascii="Arial Narrow" w:eastAsia="Times New Roman" w:hAnsi="Arial Narrow" w:cs="Arial"/>
          <w:sz w:val="20"/>
          <w:szCs w:val="20"/>
          <w:lang w:eastAsia="pl-PL"/>
        </w:rPr>
        <w:t>ul. Wielicka 265, 30-663 Kraków</w:t>
      </w:r>
    </w:p>
    <w:p w:rsidR="00B039BD" w:rsidRPr="00B039BD" w:rsidRDefault="00B039BD" w:rsidP="00B039BD">
      <w:pPr>
        <w:suppressAutoHyphens/>
        <w:spacing w:after="0" w:line="276" w:lineRule="auto"/>
        <w:rPr>
          <w:rFonts w:ascii="Arial Narrow" w:eastAsia="Times New Roman" w:hAnsi="Arial Narrow" w:cs="Arial"/>
          <w:sz w:val="20"/>
          <w:szCs w:val="20"/>
          <w:lang w:eastAsia="pl-PL"/>
        </w:rPr>
      </w:pPr>
    </w:p>
    <w:p w:rsidR="0025723F" w:rsidRPr="00B039BD" w:rsidRDefault="0025723F" w:rsidP="00B039BD">
      <w:pPr>
        <w:spacing w:line="276" w:lineRule="auto"/>
        <w:rPr>
          <w:rFonts w:ascii="Arial Narrow" w:hAnsi="Arial Narrow" w:cs="Arial"/>
          <w:sz w:val="20"/>
          <w:szCs w:val="20"/>
        </w:rPr>
      </w:pPr>
      <w:r w:rsidRPr="0025723F">
        <w:rPr>
          <w:rFonts w:ascii="Arial Narrow" w:hAnsi="Arial Narrow" w:cs="Arial"/>
          <w:sz w:val="20"/>
          <w:szCs w:val="20"/>
        </w:rPr>
        <w:t>Nazwa i adres Wykonawcy:.........................................................................</w:t>
      </w:r>
      <w:r w:rsidR="001D3862">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2660B3" w:rsidRPr="0025723F" w:rsidTr="00812DA7">
        <w:trPr>
          <w:cantSplit/>
          <w:trHeight w:val="512"/>
        </w:trPr>
        <w:tc>
          <w:tcPr>
            <w:tcW w:w="84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2660B3" w:rsidRPr="0025723F" w:rsidRDefault="002660B3" w:rsidP="00812DA7">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2660B3" w:rsidRPr="0025723F" w:rsidRDefault="00812DA7" w:rsidP="00812DA7">
            <w:pPr>
              <w:snapToGrid w:val="0"/>
              <w:spacing w:after="0"/>
              <w:rPr>
                <w:rFonts w:ascii="Calibri" w:hAnsi="Calibri" w:cs="Arial"/>
                <w:sz w:val="16"/>
                <w:szCs w:val="16"/>
              </w:rPr>
            </w:pPr>
            <w:r>
              <w:rPr>
                <w:rFonts w:ascii="Calibri" w:hAnsi="Calibri" w:cs="Arial"/>
                <w:sz w:val="16"/>
                <w:szCs w:val="16"/>
              </w:rPr>
              <w:t xml:space="preserve">          </w:t>
            </w:r>
            <w:r w:rsidR="002660B3" w:rsidRPr="0025723F">
              <w:rPr>
                <w:rFonts w:ascii="Calibri" w:hAnsi="Calibri" w:cs="Arial"/>
                <w:sz w:val="16"/>
                <w:szCs w:val="16"/>
              </w:rPr>
              <w:t>Orient.</w:t>
            </w:r>
          </w:p>
          <w:p w:rsidR="002660B3" w:rsidRPr="0025723F" w:rsidRDefault="00F66FA1" w:rsidP="002660B3">
            <w:pPr>
              <w:spacing w:after="0"/>
              <w:jc w:val="center"/>
              <w:rPr>
                <w:rFonts w:ascii="Calibri" w:hAnsi="Calibri" w:cs="Arial"/>
                <w:sz w:val="16"/>
                <w:szCs w:val="16"/>
              </w:rPr>
            </w:pPr>
            <w:r>
              <w:rPr>
                <w:rFonts w:ascii="Calibri" w:hAnsi="Calibri" w:cs="Arial"/>
                <w:sz w:val="16"/>
                <w:szCs w:val="16"/>
              </w:rPr>
              <w:t>z</w:t>
            </w:r>
            <w:r w:rsidR="002660B3" w:rsidRPr="0025723F">
              <w:rPr>
                <w:rFonts w:ascii="Calibri" w:hAnsi="Calibri" w:cs="Arial"/>
                <w:sz w:val="16"/>
                <w:szCs w:val="16"/>
              </w:rPr>
              <w:t>użycie</w:t>
            </w:r>
          </w:p>
          <w:p w:rsidR="002660B3" w:rsidRPr="0025723F" w:rsidRDefault="00DF3F82" w:rsidP="002660B3">
            <w:pPr>
              <w:snapToGrid w:val="0"/>
              <w:spacing w:after="0"/>
              <w:jc w:val="center"/>
              <w:rPr>
                <w:rFonts w:ascii="Calibri" w:hAnsi="Calibri" w:cs="Arial"/>
                <w:sz w:val="16"/>
                <w:szCs w:val="16"/>
              </w:rPr>
            </w:pPr>
            <w:r>
              <w:rPr>
                <w:rFonts w:ascii="Calibri" w:hAnsi="Calibri" w:cs="Arial"/>
                <w:sz w:val="16"/>
                <w:szCs w:val="16"/>
              </w:rPr>
              <w:t>na 12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812DA7" w:rsidRDefault="00812DA7" w:rsidP="00812DA7">
            <w:pPr>
              <w:snapToGrid w:val="0"/>
              <w:rPr>
                <w:rFonts w:ascii="Calibri" w:hAnsi="Calibri" w:cs="Arial"/>
                <w:sz w:val="16"/>
                <w:szCs w:val="16"/>
              </w:rPr>
            </w:pPr>
          </w:p>
          <w:p w:rsidR="002660B3" w:rsidRPr="0025723F" w:rsidRDefault="002660B3" w:rsidP="00812DA7">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VAT</w:t>
            </w:r>
          </w:p>
          <w:p w:rsidR="002660B3" w:rsidRPr="0025723F" w:rsidRDefault="002660B3" w:rsidP="0025723F">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812DA7" w:rsidRDefault="00812DA7" w:rsidP="00812DA7">
            <w:pPr>
              <w:rPr>
                <w:rFonts w:ascii="Calibri" w:hAnsi="Calibri" w:cs="Arial"/>
                <w:sz w:val="16"/>
                <w:szCs w:val="16"/>
              </w:rPr>
            </w:pPr>
          </w:p>
          <w:p w:rsidR="002660B3" w:rsidRPr="0025723F" w:rsidRDefault="002660B3" w:rsidP="00812DA7">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2660B3" w:rsidRPr="0025723F" w:rsidRDefault="002660B3" w:rsidP="0025723F">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2660B3" w:rsidRPr="0025723F" w:rsidRDefault="00812DA7" w:rsidP="0025723F">
            <w:pPr>
              <w:snapToGrid w:val="0"/>
              <w:jc w:val="center"/>
              <w:rPr>
                <w:rFonts w:ascii="Calibri" w:hAnsi="Calibri" w:cs="Arial"/>
                <w:sz w:val="16"/>
                <w:szCs w:val="16"/>
              </w:rPr>
            </w:pPr>
            <w:r>
              <w:rPr>
                <w:rFonts w:ascii="Calibri" w:hAnsi="Calibri" w:cs="Arial"/>
                <w:sz w:val="16"/>
                <w:szCs w:val="16"/>
              </w:rPr>
              <w:t>Klasa wyrobu medycznego</w:t>
            </w:r>
          </w:p>
        </w:tc>
      </w:tr>
      <w:tr w:rsidR="002660B3" w:rsidRPr="0025723F" w:rsidTr="00812DA7">
        <w:trPr>
          <w:cantSplit/>
        </w:trPr>
        <w:tc>
          <w:tcPr>
            <w:tcW w:w="841" w:type="dxa"/>
            <w:tcBorders>
              <w:left w:val="single" w:sz="4" w:space="0" w:color="000000"/>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1</w:t>
            </w:r>
          </w:p>
        </w:tc>
        <w:tc>
          <w:tcPr>
            <w:tcW w:w="4111" w:type="dxa"/>
            <w:tcBorders>
              <w:left w:val="single" w:sz="4" w:space="0" w:color="000000"/>
              <w:bottom w:val="single" w:sz="4" w:space="0" w:color="auto"/>
            </w:tcBorders>
          </w:tcPr>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Testy  do</w:t>
            </w:r>
            <w:r w:rsidR="0084348A">
              <w:rPr>
                <w:rFonts w:ascii="Calibri" w:hAnsi="Calibri"/>
                <w:b/>
                <w:color w:val="000000"/>
                <w:sz w:val="16"/>
                <w:szCs w:val="16"/>
              </w:rPr>
              <w:t xml:space="preserve"> wykrywania antygenu wirusa RS w </w:t>
            </w:r>
            <w:r w:rsidRPr="004A28C1">
              <w:rPr>
                <w:rFonts w:ascii="Calibri" w:hAnsi="Calibri"/>
                <w:b/>
                <w:color w:val="000000"/>
                <w:sz w:val="16"/>
                <w:szCs w:val="16"/>
              </w:rPr>
              <w:t>wymazie</w:t>
            </w:r>
            <w:r w:rsidR="0084348A">
              <w:rPr>
                <w:rFonts w:ascii="Calibri" w:hAnsi="Calibri"/>
                <w:b/>
                <w:color w:val="000000"/>
                <w:sz w:val="16"/>
                <w:szCs w:val="16"/>
              </w:rPr>
              <w:t xml:space="preserve"> z </w:t>
            </w:r>
            <w:r w:rsidRPr="004A28C1">
              <w:rPr>
                <w:rFonts w:ascii="Calibri" w:hAnsi="Calibri"/>
                <w:b/>
                <w:color w:val="000000"/>
                <w:sz w:val="16"/>
                <w:szCs w:val="16"/>
              </w:rPr>
              <w:t xml:space="preserve"> nosa </w:t>
            </w:r>
          </w:p>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Parametry wymagane:</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2. Test kasetkowy</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3. Materiał kliniczny: wymaz z nosa </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4. Dopuszczalny czas przechowywania próbki w warunkach 2-8 ° C: minimum 8 godz.</w:t>
            </w:r>
          </w:p>
          <w:p w:rsidR="00D52816" w:rsidRDefault="00B039BD" w:rsidP="00B039BD">
            <w:pPr>
              <w:snapToGrid w:val="0"/>
              <w:spacing w:after="0"/>
              <w:rPr>
                <w:rFonts w:ascii="Calibri" w:hAnsi="Calibri"/>
                <w:color w:val="000000"/>
                <w:sz w:val="16"/>
                <w:szCs w:val="16"/>
              </w:rPr>
            </w:pPr>
            <w:r w:rsidRPr="004A28C1">
              <w:rPr>
                <w:rFonts w:ascii="Calibri" w:hAnsi="Calibri"/>
                <w:color w:val="000000"/>
                <w:sz w:val="16"/>
                <w:szCs w:val="16"/>
              </w:rPr>
              <w:t>5. Wymagan</w:t>
            </w:r>
            <w:r w:rsidR="00D52816">
              <w:rPr>
                <w:rFonts w:ascii="Calibri" w:hAnsi="Calibri"/>
                <w:color w:val="000000"/>
                <w:sz w:val="16"/>
                <w:szCs w:val="16"/>
              </w:rPr>
              <w:t xml:space="preserve">a czułość i specyficzność  </w:t>
            </w:r>
            <w:r w:rsidRPr="004A28C1">
              <w:rPr>
                <w:rFonts w:ascii="Calibri" w:hAnsi="Calibri"/>
                <w:color w:val="000000"/>
                <w:sz w:val="16"/>
                <w:szCs w:val="16"/>
              </w:rPr>
              <w:t>oferowanych t</w:t>
            </w:r>
            <w:r w:rsidR="00D52816">
              <w:rPr>
                <w:rFonts w:ascii="Calibri" w:hAnsi="Calibri"/>
                <w:color w:val="000000"/>
                <w:sz w:val="16"/>
                <w:szCs w:val="16"/>
              </w:rPr>
              <w:t xml:space="preserve">estów określona w stosunku </w:t>
            </w:r>
            <w:r w:rsidRPr="004A28C1">
              <w:rPr>
                <w:rFonts w:ascii="Calibri" w:hAnsi="Calibri"/>
                <w:color w:val="000000"/>
                <w:sz w:val="16"/>
                <w:szCs w:val="16"/>
              </w:rPr>
              <w:t>do</w:t>
            </w:r>
            <w:r w:rsidR="00D52816">
              <w:rPr>
                <w:rFonts w:ascii="Calibri" w:hAnsi="Calibri"/>
                <w:color w:val="000000"/>
                <w:sz w:val="16"/>
                <w:szCs w:val="16"/>
              </w:rPr>
              <w:t xml:space="preserve"> innego testu komercyjnego wykonywaneg</w:t>
            </w:r>
            <w:r w:rsidR="00C53A18">
              <w:rPr>
                <w:rFonts w:ascii="Calibri" w:hAnsi="Calibri"/>
                <w:color w:val="000000"/>
                <w:sz w:val="16"/>
                <w:szCs w:val="16"/>
              </w:rPr>
              <w:t xml:space="preserve">o metodą </w:t>
            </w:r>
            <w:proofErr w:type="spellStart"/>
            <w:r w:rsidR="00C53A18">
              <w:rPr>
                <w:rFonts w:ascii="Calibri" w:hAnsi="Calibri"/>
                <w:color w:val="000000"/>
                <w:sz w:val="16"/>
                <w:szCs w:val="16"/>
              </w:rPr>
              <w:t>immunochromatograficzną</w:t>
            </w:r>
            <w:proofErr w:type="spellEnd"/>
            <w:r w:rsidRPr="004A28C1">
              <w:rPr>
                <w:rFonts w:ascii="Calibri" w:hAnsi="Calibri"/>
                <w:color w:val="000000"/>
                <w:sz w:val="16"/>
                <w:szCs w:val="16"/>
              </w:rPr>
              <w:t xml:space="preserve"> :</w:t>
            </w:r>
            <w:r w:rsidRPr="004A28C1">
              <w:rPr>
                <w:rFonts w:ascii="Calibri" w:hAnsi="Calibri"/>
                <w:color w:val="000000"/>
                <w:sz w:val="16"/>
                <w:szCs w:val="16"/>
              </w:rPr>
              <w:br/>
              <w:t xml:space="preserve">    minimalna czułość 95%</w:t>
            </w:r>
            <w:r w:rsidR="00D52816">
              <w:rPr>
                <w:rFonts w:ascii="Calibri" w:hAnsi="Calibri"/>
                <w:color w:val="000000"/>
                <w:sz w:val="16"/>
                <w:szCs w:val="16"/>
              </w:rPr>
              <w:t>,</w:t>
            </w:r>
          </w:p>
          <w:p w:rsidR="002660B3" w:rsidRPr="0025723F" w:rsidRDefault="00D52816" w:rsidP="00B039BD">
            <w:pPr>
              <w:snapToGrid w:val="0"/>
              <w:spacing w:after="0"/>
              <w:rPr>
                <w:rFonts w:ascii="Calibri" w:hAnsi="Calibri" w:cs="Arial"/>
                <w:sz w:val="16"/>
                <w:szCs w:val="16"/>
              </w:rPr>
            </w:pPr>
            <w:r>
              <w:rPr>
                <w:rFonts w:ascii="Calibri" w:hAnsi="Calibri"/>
                <w:color w:val="000000"/>
                <w:sz w:val="16"/>
                <w:szCs w:val="16"/>
              </w:rPr>
              <w:t xml:space="preserve">    </w:t>
            </w:r>
            <w:r w:rsidR="00B039BD" w:rsidRPr="004A28C1">
              <w:rPr>
                <w:rFonts w:ascii="Calibri" w:hAnsi="Calibri"/>
                <w:color w:val="000000"/>
                <w:sz w:val="16"/>
                <w:szCs w:val="16"/>
              </w:rPr>
              <w:t>s</w:t>
            </w:r>
            <w:r w:rsidR="00710E0C">
              <w:rPr>
                <w:rFonts w:ascii="Calibri" w:hAnsi="Calibri"/>
                <w:color w:val="000000"/>
                <w:sz w:val="16"/>
                <w:szCs w:val="16"/>
              </w:rPr>
              <w:t>pecyficzność&gt;99%</w:t>
            </w:r>
          </w:p>
        </w:tc>
        <w:tc>
          <w:tcPr>
            <w:tcW w:w="1134" w:type="dxa"/>
            <w:tcBorders>
              <w:left w:val="single" w:sz="4" w:space="0" w:color="000000"/>
              <w:bottom w:val="single" w:sz="4" w:space="0" w:color="auto"/>
              <w:right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D17BF9" w:rsidRDefault="00D17BF9" w:rsidP="0025723F">
            <w:pPr>
              <w:snapToGrid w:val="0"/>
              <w:jc w:val="center"/>
              <w:rPr>
                <w:rFonts w:ascii="Calibri" w:hAnsi="Calibri" w:cs="Arial"/>
                <w:sz w:val="16"/>
                <w:szCs w:val="16"/>
              </w:rPr>
            </w:pPr>
          </w:p>
          <w:p w:rsidR="00D17BF9" w:rsidRDefault="00D17BF9" w:rsidP="0025723F">
            <w:pPr>
              <w:snapToGrid w:val="0"/>
              <w:jc w:val="center"/>
              <w:rPr>
                <w:rFonts w:ascii="Calibri" w:hAnsi="Calibri" w:cs="Arial"/>
                <w:sz w:val="16"/>
                <w:szCs w:val="16"/>
              </w:rPr>
            </w:pPr>
          </w:p>
          <w:p w:rsidR="00D17BF9" w:rsidRPr="0025723F" w:rsidRDefault="00D17BF9" w:rsidP="0025723F">
            <w:pPr>
              <w:snapToGrid w:val="0"/>
              <w:jc w:val="center"/>
              <w:rPr>
                <w:rFonts w:ascii="Calibri" w:hAnsi="Calibri" w:cs="Arial"/>
                <w:sz w:val="16"/>
                <w:szCs w:val="16"/>
              </w:rPr>
            </w:pPr>
            <w:r>
              <w:rPr>
                <w:rFonts w:ascii="Calibri" w:hAnsi="Calibri" w:cs="Arial"/>
                <w:sz w:val="16"/>
                <w:szCs w:val="16"/>
              </w:rPr>
              <w:t>400 oznaczeń</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625"/>
        </w:trPr>
        <w:tc>
          <w:tcPr>
            <w:tcW w:w="841" w:type="dxa"/>
            <w:tcBorders>
              <w:top w:val="single" w:sz="4" w:space="0" w:color="auto"/>
              <w:left w:val="single" w:sz="4" w:space="0" w:color="auto"/>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Testy do wykrywania antygenów grypy A i B, RS, ADENO w wymazie z</w:t>
            </w:r>
            <w:r w:rsidR="0084348A">
              <w:rPr>
                <w:rFonts w:ascii="Calibri" w:hAnsi="Calibri"/>
                <w:b/>
                <w:color w:val="000000"/>
                <w:sz w:val="16"/>
                <w:szCs w:val="16"/>
              </w:rPr>
              <w:t xml:space="preserve"> </w:t>
            </w:r>
            <w:proofErr w:type="spellStart"/>
            <w:r w:rsidR="0084348A">
              <w:rPr>
                <w:rFonts w:ascii="Calibri" w:hAnsi="Calibri"/>
                <w:b/>
                <w:color w:val="000000"/>
                <w:sz w:val="16"/>
                <w:szCs w:val="16"/>
              </w:rPr>
              <w:t>nosogardła</w:t>
            </w:r>
            <w:proofErr w:type="spellEnd"/>
            <w:r w:rsidR="0084348A">
              <w:rPr>
                <w:rFonts w:ascii="Calibri" w:hAnsi="Calibri"/>
                <w:b/>
                <w:color w:val="000000"/>
                <w:sz w:val="16"/>
                <w:szCs w:val="16"/>
              </w:rPr>
              <w:br/>
              <w:t>Parametry  wymagane:</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Pr="004A28C1">
              <w:rPr>
                <w:rFonts w:ascii="Calibri" w:hAnsi="Calibri"/>
                <w:color w:val="000000"/>
                <w:sz w:val="16"/>
                <w:szCs w:val="16"/>
              </w:rPr>
              <w:br/>
              <w:t>3. Materi</w:t>
            </w:r>
            <w:r w:rsidR="00C53A18">
              <w:rPr>
                <w:rFonts w:ascii="Calibri" w:hAnsi="Calibri"/>
                <w:color w:val="000000"/>
                <w:sz w:val="16"/>
                <w:szCs w:val="16"/>
              </w:rPr>
              <w:t xml:space="preserve">ał kliniczny: wymaz z </w:t>
            </w:r>
            <w:proofErr w:type="spellStart"/>
            <w:r w:rsidR="00C53A18">
              <w:rPr>
                <w:rFonts w:ascii="Calibri" w:hAnsi="Calibri"/>
                <w:color w:val="000000"/>
                <w:sz w:val="16"/>
                <w:szCs w:val="16"/>
              </w:rPr>
              <w:t>nosogardł</w:t>
            </w:r>
            <w:r w:rsidR="00771561">
              <w:rPr>
                <w:rFonts w:ascii="Calibri" w:hAnsi="Calibri"/>
                <w:color w:val="000000"/>
                <w:sz w:val="16"/>
                <w:szCs w:val="16"/>
              </w:rPr>
              <w:t>a</w:t>
            </w:r>
            <w:proofErr w:type="spellEnd"/>
            <w:r w:rsidR="00C53A18">
              <w:rPr>
                <w:rFonts w:ascii="Calibri" w:hAnsi="Calibri"/>
                <w:color w:val="000000"/>
                <w:sz w:val="16"/>
                <w:szCs w:val="16"/>
              </w:rPr>
              <w:t>, testy do wykrywania antygenów grypy A i B, RS, ADENO</w:t>
            </w:r>
          </w:p>
          <w:p w:rsidR="002660B3" w:rsidRPr="00B039BD"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4. Wymagana czułość i specyficzność </w:t>
            </w:r>
            <w:r w:rsidR="00D52816">
              <w:rPr>
                <w:rFonts w:ascii="Calibri" w:hAnsi="Calibri"/>
                <w:color w:val="000000"/>
                <w:sz w:val="16"/>
                <w:szCs w:val="16"/>
              </w:rPr>
              <w:t xml:space="preserve"> </w:t>
            </w:r>
            <w:r w:rsidRPr="004A28C1">
              <w:rPr>
                <w:rFonts w:ascii="Calibri" w:hAnsi="Calibri"/>
                <w:color w:val="000000"/>
                <w:sz w:val="16"/>
                <w:szCs w:val="16"/>
              </w:rPr>
              <w:t>oferowanych t</w:t>
            </w:r>
            <w:r w:rsidR="00D52816">
              <w:rPr>
                <w:rFonts w:ascii="Calibri" w:hAnsi="Calibri"/>
                <w:color w:val="000000"/>
                <w:sz w:val="16"/>
                <w:szCs w:val="16"/>
              </w:rPr>
              <w:t xml:space="preserve">estów określona w stosunku </w:t>
            </w:r>
            <w:r w:rsidRPr="004A28C1">
              <w:rPr>
                <w:rFonts w:ascii="Calibri" w:hAnsi="Calibri"/>
                <w:color w:val="000000"/>
                <w:sz w:val="16"/>
                <w:szCs w:val="16"/>
              </w:rPr>
              <w:t>do</w:t>
            </w:r>
            <w:r w:rsidR="00D52816">
              <w:rPr>
                <w:rFonts w:ascii="Calibri" w:hAnsi="Calibri"/>
                <w:color w:val="000000"/>
                <w:sz w:val="16"/>
                <w:szCs w:val="16"/>
              </w:rPr>
              <w:t xml:space="preserve"> innego testu komercyjnego wykonywanego metodą</w:t>
            </w:r>
            <w:r w:rsidR="00282DEE">
              <w:rPr>
                <w:rFonts w:ascii="Calibri" w:hAnsi="Calibri"/>
                <w:color w:val="000000"/>
                <w:sz w:val="16"/>
                <w:szCs w:val="16"/>
              </w:rPr>
              <w:t xml:space="preserve"> </w:t>
            </w:r>
            <w:proofErr w:type="spellStart"/>
            <w:r w:rsidR="00282DEE">
              <w:rPr>
                <w:rFonts w:ascii="Calibri" w:hAnsi="Calibri"/>
                <w:color w:val="000000"/>
                <w:sz w:val="16"/>
                <w:szCs w:val="16"/>
              </w:rPr>
              <w:t>immunochromatograficzną</w:t>
            </w:r>
            <w:proofErr w:type="spellEnd"/>
            <w:r w:rsidR="00282DEE">
              <w:rPr>
                <w:rFonts w:ascii="Calibri" w:hAnsi="Calibri"/>
                <w:color w:val="000000"/>
                <w:sz w:val="16"/>
                <w:szCs w:val="16"/>
              </w:rPr>
              <w:t xml:space="preserve"> :</w:t>
            </w:r>
            <w:r w:rsidR="00282DEE">
              <w:rPr>
                <w:rFonts w:ascii="Calibri" w:hAnsi="Calibri"/>
                <w:color w:val="000000"/>
                <w:sz w:val="16"/>
                <w:szCs w:val="16"/>
              </w:rPr>
              <w:br/>
              <w:t xml:space="preserve">    </w:t>
            </w:r>
            <w:r w:rsidRPr="004A28C1">
              <w:rPr>
                <w:rFonts w:ascii="Calibri" w:hAnsi="Calibri"/>
                <w:color w:val="000000"/>
                <w:sz w:val="16"/>
                <w:szCs w:val="16"/>
              </w:rPr>
              <w:t>minimalna czułość i specyficzność 99%</w:t>
            </w:r>
          </w:p>
        </w:tc>
        <w:tc>
          <w:tcPr>
            <w:tcW w:w="1134" w:type="dxa"/>
            <w:tcBorders>
              <w:top w:val="single" w:sz="4" w:space="0" w:color="auto"/>
              <w:left w:val="single" w:sz="4" w:space="0" w:color="000000"/>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25723F" w:rsidRDefault="00D17BF9" w:rsidP="0025723F">
            <w:pPr>
              <w:snapToGrid w:val="0"/>
              <w:jc w:val="center"/>
              <w:rPr>
                <w:rFonts w:ascii="Calibri" w:hAnsi="Calibri" w:cs="Arial"/>
                <w:sz w:val="16"/>
                <w:szCs w:val="16"/>
              </w:rPr>
            </w:pPr>
            <w:r>
              <w:rPr>
                <w:rFonts w:ascii="Calibri" w:hAnsi="Calibri" w:cs="Arial"/>
                <w:sz w:val="16"/>
                <w:szCs w:val="16"/>
              </w:rPr>
              <w:t>1000 oznaczeń</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80"/>
        </w:trPr>
        <w:tc>
          <w:tcPr>
            <w:tcW w:w="841" w:type="dxa"/>
            <w:tcBorders>
              <w:top w:val="single" w:sz="4" w:space="0" w:color="auto"/>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434951" w:rsidRDefault="002660B3" w:rsidP="0025723F">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bl>
    <w:p w:rsidR="002C5B65" w:rsidRPr="00987A3A" w:rsidRDefault="002C5B65" w:rsidP="002C5B65">
      <w:pPr>
        <w:pStyle w:val="Akapitzlist"/>
        <w:numPr>
          <w:ilvl w:val="0"/>
          <w:numId w:val="41"/>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ne przez tego samego producenta- w ramach</w:t>
      </w:r>
      <w:r w:rsidR="00591A91" w:rsidRPr="00987A3A">
        <w:rPr>
          <w:rFonts w:ascii="Arial Narrow" w:hAnsi="Arial Narrow"/>
          <w:b/>
          <w:sz w:val="20"/>
          <w:szCs w:val="20"/>
        </w:rPr>
        <w:t xml:space="preserve"> (obrębie)</w:t>
      </w:r>
      <w:r w:rsidR="001127E7" w:rsidRPr="00987A3A">
        <w:rPr>
          <w:rFonts w:ascii="Arial Narrow" w:hAnsi="Arial Narrow"/>
          <w:b/>
          <w:sz w:val="20"/>
          <w:szCs w:val="20"/>
        </w:rPr>
        <w:t xml:space="preserve"> grupy.</w:t>
      </w:r>
    </w:p>
    <w:p w:rsidR="00646BD4" w:rsidRPr="00646BD4" w:rsidRDefault="00646BD4" w:rsidP="00646BD4">
      <w:pPr>
        <w:pStyle w:val="Akapitzlist"/>
        <w:numPr>
          <w:ilvl w:val="0"/>
          <w:numId w:val="41"/>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p>
    <w:p w:rsidR="00A70A0B" w:rsidRPr="00D242B4" w:rsidRDefault="00A70A0B" w:rsidP="00646BD4">
      <w:pPr>
        <w:pStyle w:val="Akapitzlist"/>
        <w:tabs>
          <w:tab w:val="left" w:pos="9000"/>
        </w:tabs>
        <w:spacing w:line="276" w:lineRule="auto"/>
        <w:rPr>
          <w:rFonts w:ascii="Arial Narrow" w:hAnsi="Arial Narrow"/>
          <w:sz w:val="20"/>
          <w:szCs w:val="20"/>
        </w:rPr>
      </w:pPr>
    </w:p>
    <w:p w:rsidR="00B1065B" w:rsidRDefault="002E123F"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008E455A">
        <w:rPr>
          <w:rFonts w:ascii="Arial Narrow" w:hAnsi="Arial Narrow"/>
          <w:sz w:val="20"/>
          <w:szCs w:val="20"/>
        </w:rPr>
        <w:t>…</w:t>
      </w:r>
      <w:r w:rsidR="0025723F" w:rsidRPr="0025723F">
        <w:rPr>
          <w:rFonts w:ascii="Arial Narrow" w:hAnsi="Arial Narrow"/>
          <w:sz w:val="20"/>
          <w:szCs w:val="20"/>
        </w:rPr>
        <w:t xml:space="preserve">                                      (miejscowość, data)                                                                                                                         </w:t>
      </w:r>
      <w:r w:rsidR="008E455A">
        <w:rPr>
          <w:rFonts w:ascii="Arial Narrow" w:hAnsi="Arial Narrow"/>
          <w:sz w:val="20"/>
          <w:szCs w:val="20"/>
        </w:rPr>
        <w:t xml:space="preserve">      </w:t>
      </w:r>
      <w:r w:rsidR="00812DA7">
        <w:rPr>
          <w:rFonts w:ascii="Arial Narrow" w:hAnsi="Arial Narrow"/>
          <w:sz w:val="20"/>
          <w:szCs w:val="20"/>
        </w:rPr>
        <w:t xml:space="preserve">                                        </w:t>
      </w:r>
      <w:r w:rsidR="008E455A">
        <w:rPr>
          <w:rFonts w:ascii="Arial Narrow" w:hAnsi="Arial Narrow"/>
          <w:sz w:val="20"/>
          <w:szCs w:val="20"/>
        </w:rPr>
        <w:t xml:space="preserve"> (</w:t>
      </w:r>
      <w:r w:rsidR="008E455A" w:rsidRPr="008E455A">
        <w:rPr>
          <w:rFonts w:ascii="Times New Roman" w:hAnsi="Times New Roman" w:cs="Times New Roman"/>
          <w:sz w:val="20"/>
          <w:szCs w:val="20"/>
        </w:rPr>
        <w:t xml:space="preserve"> </w:t>
      </w:r>
      <w:r w:rsidR="008E455A" w:rsidRPr="000917C4">
        <w:rPr>
          <w:rFonts w:ascii="Times New Roman" w:hAnsi="Times New Roman" w:cs="Times New Roman"/>
          <w:sz w:val="20"/>
          <w:szCs w:val="20"/>
        </w:rPr>
        <w:t>podpis osoby upoważnionej do reprezentowania Wykonawcy)</w:t>
      </w:r>
    </w:p>
    <w:p w:rsidR="003267AC" w:rsidRDefault="003267AC" w:rsidP="003267AC">
      <w:pPr>
        <w:jc w:val="right"/>
        <w:rPr>
          <w:rFonts w:ascii="Arial Narrow" w:hAnsi="Arial Narrow" w:cs="Times New Roman"/>
          <w:sz w:val="20"/>
          <w:szCs w:val="20"/>
        </w:rPr>
      </w:pPr>
      <w:r>
        <w:rPr>
          <w:rFonts w:ascii="Arial Narrow" w:hAnsi="Arial Narrow" w:cs="Times New Roman"/>
          <w:sz w:val="20"/>
          <w:szCs w:val="20"/>
        </w:rPr>
        <w:t>Załącznik nr 3</w:t>
      </w:r>
      <w:r w:rsidR="00375CB3">
        <w:rPr>
          <w:rFonts w:ascii="Arial Narrow" w:hAnsi="Arial Narrow" w:cs="Times New Roman"/>
          <w:sz w:val="20"/>
          <w:szCs w:val="20"/>
        </w:rPr>
        <w:t>/</w:t>
      </w:r>
      <w:r>
        <w:rPr>
          <w:rFonts w:ascii="Arial Narrow" w:hAnsi="Arial Narrow" w:cs="Times New Roman"/>
          <w:sz w:val="20"/>
          <w:szCs w:val="20"/>
        </w:rPr>
        <w:t>2</w:t>
      </w:r>
      <w:r w:rsidR="00A62064">
        <w:rPr>
          <w:rFonts w:ascii="Arial Narrow" w:hAnsi="Arial Narrow" w:cs="Times New Roman"/>
          <w:sz w:val="20"/>
          <w:szCs w:val="20"/>
        </w:rPr>
        <w:t xml:space="preserve"> </w:t>
      </w:r>
      <w:r>
        <w:rPr>
          <w:rFonts w:ascii="Arial Narrow" w:hAnsi="Arial Narrow" w:cs="Times New Roman"/>
          <w:sz w:val="20"/>
          <w:szCs w:val="20"/>
        </w:rPr>
        <w:t xml:space="preserve">do SIWZ </w:t>
      </w:r>
    </w:p>
    <w:p w:rsidR="003267AC" w:rsidRPr="00A04AD0" w:rsidRDefault="003267AC" w:rsidP="003267AC">
      <w:pPr>
        <w:jc w:val="center"/>
        <w:rPr>
          <w:rFonts w:ascii="Arial Narrow" w:hAnsi="Arial Narrow" w:cs="Times New Roman"/>
          <w:sz w:val="20"/>
          <w:szCs w:val="20"/>
        </w:rPr>
      </w:pPr>
      <w:r w:rsidRPr="0025723F">
        <w:rPr>
          <w:rFonts w:ascii="Arial Narrow" w:hAnsi="Arial Narrow" w:cs="Times New Roman"/>
          <w:b/>
          <w:sz w:val="20"/>
          <w:szCs w:val="20"/>
        </w:rPr>
        <w:t>KALKULAC</w:t>
      </w:r>
      <w:r w:rsidR="001127E7">
        <w:rPr>
          <w:rFonts w:ascii="Arial Narrow" w:hAnsi="Arial Narrow" w:cs="Times New Roman"/>
          <w:b/>
          <w:sz w:val="20"/>
          <w:szCs w:val="20"/>
        </w:rPr>
        <w:t>J</w:t>
      </w:r>
      <w:r w:rsidRPr="0025723F">
        <w:rPr>
          <w:rFonts w:ascii="Arial Narrow" w:hAnsi="Arial Narrow" w:cs="Times New Roman"/>
          <w:b/>
          <w:sz w:val="20"/>
          <w:szCs w:val="20"/>
        </w:rPr>
        <w:t xml:space="preserve">A CENOWA – OPIS </w:t>
      </w:r>
      <w:r>
        <w:rPr>
          <w:rFonts w:ascii="Arial Narrow" w:hAnsi="Arial Narrow" w:cs="Times New Roman"/>
          <w:b/>
          <w:sz w:val="20"/>
          <w:szCs w:val="20"/>
        </w:rPr>
        <w:t xml:space="preserve">PRZEDMIOTU ZAMOWIENIA – </w:t>
      </w:r>
      <w:r w:rsidRPr="001E74CF">
        <w:rPr>
          <w:rFonts w:ascii="Arial Narrow" w:hAnsi="Arial Narrow" w:cs="Times New Roman"/>
          <w:b/>
          <w:sz w:val="20"/>
          <w:szCs w:val="20"/>
          <w:u w:val="single"/>
        </w:rPr>
        <w:t>GRUPA 2</w:t>
      </w:r>
    </w:p>
    <w:p w:rsidR="003267AC" w:rsidRDefault="003267AC" w:rsidP="003267AC">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Pr>
          <w:rFonts w:ascii="Arial Narrow" w:eastAsia="Times New Roman" w:hAnsi="Arial Narrow" w:cs="Arial"/>
          <w:sz w:val="20"/>
          <w:szCs w:val="20"/>
          <w:lang w:eastAsia="pl-PL"/>
        </w:rPr>
        <w:t>ul. Wielicka 265, 30-663 Kraków</w:t>
      </w:r>
    </w:p>
    <w:p w:rsidR="003267AC" w:rsidRPr="00B039BD" w:rsidRDefault="003267AC" w:rsidP="003267AC">
      <w:pPr>
        <w:suppressAutoHyphens/>
        <w:spacing w:after="0" w:line="276" w:lineRule="auto"/>
        <w:rPr>
          <w:rFonts w:ascii="Arial Narrow" w:eastAsia="Times New Roman" w:hAnsi="Arial Narrow" w:cs="Arial"/>
          <w:sz w:val="20"/>
          <w:szCs w:val="20"/>
          <w:lang w:eastAsia="pl-PL"/>
        </w:rPr>
      </w:pPr>
    </w:p>
    <w:p w:rsidR="003267AC" w:rsidRPr="00B039BD" w:rsidRDefault="003267AC" w:rsidP="003267AC">
      <w:pPr>
        <w:spacing w:line="276" w:lineRule="auto"/>
        <w:rPr>
          <w:rFonts w:ascii="Arial Narrow" w:hAnsi="Arial Narrow" w:cs="Arial"/>
          <w:sz w:val="20"/>
          <w:szCs w:val="20"/>
        </w:rPr>
      </w:pPr>
      <w:r w:rsidRPr="0025723F">
        <w:rPr>
          <w:rFonts w:ascii="Arial Narrow" w:hAnsi="Arial Narrow" w:cs="Arial"/>
          <w:sz w:val="20"/>
          <w:szCs w:val="20"/>
        </w:rPr>
        <w:t>Nazwa i adres Wykonawcy:.........................................................................</w:t>
      </w:r>
      <w:r>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3267AC" w:rsidRPr="0025723F" w:rsidTr="00C905A4">
        <w:trPr>
          <w:cantSplit/>
          <w:trHeight w:val="512"/>
        </w:trPr>
        <w:tc>
          <w:tcPr>
            <w:tcW w:w="84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3267AC" w:rsidRPr="0025723F" w:rsidRDefault="003267AC" w:rsidP="00C905A4">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3267AC" w:rsidRPr="0025723F" w:rsidRDefault="003267AC" w:rsidP="00C905A4">
            <w:pPr>
              <w:snapToGrid w:val="0"/>
              <w:spacing w:after="0"/>
              <w:rPr>
                <w:rFonts w:ascii="Calibri" w:hAnsi="Calibri" w:cs="Arial"/>
                <w:sz w:val="16"/>
                <w:szCs w:val="16"/>
              </w:rPr>
            </w:pPr>
            <w:r>
              <w:rPr>
                <w:rFonts w:ascii="Calibri" w:hAnsi="Calibri" w:cs="Arial"/>
                <w:sz w:val="16"/>
                <w:szCs w:val="16"/>
              </w:rPr>
              <w:t xml:space="preserve">          </w:t>
            </w:r>
            <w:r w:rsidRPr="0025723F">
              <w:rPr>
                <w:rFonts w:ascii="Calibri" w:hAnsi="Calibri" w:cs="Arial"/>
                <w:sz w:val="16"/>
                <w:szCs w:val="16"/>
              </w:rPr>
              <w:t>Orient.</w:t>
            </w:r>
          </w:p>
          <w:p w:rsidR="003267AC" w:rsidRPr="0025723F" w:rsidRDefault="00F66FA1" w:rsidP="00C905A4">
            <w:pPr>
              <w:spacing w:after="0"/>
              <w:jc w:val="center"/>
              <w:rPr>
                <w:rFonts w:ascii="Calibri" w:hAnsi="Calibri" w:cs="Arial"/>
                <w:sz w:val="16"/>
                <w:szCs w:val="16"/>
              </w:rPr>
            </w:pPr>
            <w:r>
              <w:rPr>
                <w:rFonts w:ascii="Calibri" w:hAnsi="Calibri" w:cs="Arial"/>
                <w:sz w:val="16"/>
                <w:szCs w:val="16"/>
              </w:rPr>
              <w:t>z</w:t>
            </w:r>
            <w:r w:rsidR="003267AC" w:rsidRPr="0025723F">
              <w:rPr>
                <w:rFonts w:ascii="Calibri" w:hAnsi="Calibri" w:cs="Arial"/>
                <w:sz w:val="16"/>
                <w:szCs w:val="16"/>
              </w:rPr>
              <w:t>użycie</w:t>
            </w:r>
          </w:p>
          <w:p w:rsidR="003267AC" w:rsidRPr="0025723F" w:rsidRDefault="00DF3F82" w:rsidP="00C905A4">
            <w:pPr>
              <w:snapToGrid w:val="0"/>
              <w:spacing w:after="0"/>
              <w:jc w:val="center"/>
              <w:rPr>
                <w:rFonts w:ascii="Calibri" w:hAnsi="Calibri" w:cs="Arial"/>
                <w:sz w:val="16"/>
                <w:szCs w:val="16"/>
              </w:rPr>
            </w:pPr>
            <w:r>
              <w:rPr>
                <w:rFonts w:ascii="Calibri" w:hAnsi="Calibri" w:cs="Arial"/>
                <w:sz w:val="16"/>
                <w:szCs w:val="16"/>
              </w:rPr>
              <w:t>na 36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3267AC" w:rsidRDefault="003267AC" w:rsidP="00C905A4">
            <w:pPr>
              <w:snapToGrid w:val="0"/>
              <w:rPr>
                <w:rFonts w:ascii="Calibri" w:hAnsi="Calibri" w:cs="Arial"/>
                <w:sz w:val="16"/>
                <w:szCs w:val="16"/>
              </w:rPr>
            </w:pPr>
          </w:p>
          <w:p w:rsidR="003267AC" w:rsidRPr="0025723F" w:rsidRDefault="003267AC" w:rsidP="00C905A4">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VAT</w:t>
            </w:r>
          </w:p>
          <w:p w:rsidR="003267AC" w:rsidRPr="0025723F" w:rsidRDefault="003267AC" w:rsidP="00C905A4">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3267AC" w:rsidRDefault="003267AC" w:rsidP="00C905A4">
            <w:pPr>
              <w:rPr>
                <w:rFonts w:ascii="Calibri" w:hAnsi="Calibri" w:cs="Arial"/>
                <w:sz w:val="16"/>
                <w:szCs w:val="16"/>
              </w:rPr>
            </w:pPr>
          </w:p>
          <w:p w:rsidR="003267AC" w:rsidRPr="0025723F" w:rsidRDefault="003267AC" w:rsidP="00C905A4">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3267AC" w:rsidRPr="0025723F" w:rsidRDefault="003267AC" w:rsidP="00C905A4">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r>
              <w:rPr>
                <w:rFonts w:ascii="Calibri" w:hAnsi="Calibri" w:cs="Arial"/>
                <w:sz w:val="16"/>
                <w:szCs w:val="16"/>
              </w:rPr>
              <w:t>Klasa wyrobu medycznego</w:t>
            </w:r>
          </w:p>
        </w:tc>
      </w:tr>
      <w:tr w:rsidR="003267AC" w:rsidRPr="0025723F" w:rsidTr="00C905A4">
        <w:trPr>
          <w:cantSplit/>
        </w:trPr>
        <w:tc>
          <w:tcPr>
            <w:tcW w:w="841" w:type="dxa"/>
            <w:tcBorders>
              <w:left w:val="single" w:sz="4" w:space="0" w:color="000000"/>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1</w:t>
            </w:r>
          </w:p>
        </w:tc>
        <w:tc>
          <w:tcPr>
            <w:tcW w:w="4111" w:type="dxa"/>
            <w:tcBorders>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w:t>
            </w:r>
            <w:r w:rsidR="00375CB3">
              <w:rPr>
                <w:rFonts w:ascii="Calibri" w:hAnsi="Calibri"/>
                <w:b/>
                <w:color w:val="000000"/>
                <w:sz w:val="16"/>
                <w:szCs w:val="16"/>
              </w:rPr>
              <w:t xml:space="preserve">  do wykrywania antygenu rota</w:t>
            </w:r>
            <w:r w:rsidR="00A81B23">
              <w:rPr>
                <w:rFonts w:ascii="Calibri" w:hAnsi="Calibri"/>
                <w:b/>
                <w:color w:val="000000"/>
                <w:sz w:val="16"/>
                <w:szCs w:val="16"/>
              </w:rPr>
              <w:t>-</w:t>
            </w:r>
            <w:r w:rsidR="00375CB3">
              <w:rPr>
                <w:rFonts w:ascii="Calibri" w:hAnsi="Calibri"/>
                <w:b/>
                <w:color w:val="000000"/>
                <w:sz w:val="16"/>
                <w:szCs w:val="16"/>
              </w:rPr>
              <w:t xml:space="preserve"> i </w:t>
            </w:r>
            <w:proofErr w:type="spellStart"/>
            <w:r w:rsidR="00375CB3">
              <w:rPr>
                <w:rFonts w:ascii="Calibri" w:hAnsi="Calibri"/>
                <w:b/>
                <w:color w:val="000000"/>
                <w:sz w:val="16"/>
                <w:szCs w:val="16"/>
              </w:rPr>
              <w:t>adeno</w:t>
            </w:r>
            <w:proofErr w:type="spellEnd"/>
            <w:r w:rsidR="00375CB3">
              <w:rPr>
                <w:rFonts w:ascii="Calibri" w:hAnsi="Calibri"/>
                <w:b/>
                <w:color w:val="000000"/>
                <w:sz w:val="16"/>
                <w:szCs w:val="16"/>
              </w:rPr>
              <w:t xml:space="preserve"> </w:t>
            </w:r>
            <w:r w:rsidR="00F639AB">
              <w:rPr>
                <w:rFonts w:ascii="Calibri" w:hAnsi="Calibri"/>
                <w:b/>
                <w:color w:val="000000"/>
                <w:sz w:val="16"/>
                <w:szCs w:val="16"/>
              </w:rPr>
              <w:t>–</w:t>
            </w:r>
            <w:r w:rsidR="00375CB3">
              <w:rPr>
                <w:rFonts w:ascii="Calibri" w:hAnsi="Calibri"/>
                <w:b/>
                <w:color w:val="000000"/>
                <w:sz w:val="16"/>
                <w:szCs w:val="16"/>
              </w:rPr>
              <w:t xml:space="preserve"> wirusa</w:t>
            </w:r>
            <w:r w:rsidR="00F639AB">
              <w:rPr>
                <w:rFonts w:ascii="Calibri" w:hAnsi="Calibri"/>
                <w:b/>
                <w:color w:val="000000"/>
                <w:sz w:val="16"/>
                <w:szCs w:val="16"/>
              </w:rPr>
              <w:t xml:space="preserve"> </w:t>
            </w:r>
            <w:r w:rsidR="00375CB3">
              <w:rPr>
                <w:rFonts w:ascii="Calibri" w:hAnsi="Calibri"/>
                <w:b/>
                <w:color w:val="000000"/>
                <w:sz w:val="16"/>
                <w:szCs w:val="16"/>
              </w:rPr>
              <w:t>w stolcu</w:t>
            </w:r>
          </w:p>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Parametry wymagane:</w:t>
            </w:r>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2. Test kasetkowy</w:t>
            </w:r>
            <w:r w:rsidR="00375CB3">
              <w:rPr>
                <w:rFonts w:ascii="Calibri" w:hAnsi="Calibri"/>
                <w:color w:val="000000"/>
                <w:sz w:val="16"/>
                <w:szCs w:val="16"/>
              </w:rPr>
              <w:t xml:space="preserve"> do jednoczesnego wykrywania antygenów rota</w:t>
            </w:r>
            <w:r w:rsidR="00A81B23">
              <w:rPr>
                <w:rFonts w:ascii="Calibri" w:hAnsi="Calibri"/>
                <w:color w:val="000000"/>
                <w:sz w:val="16"/>
                <w:szCs w:val="16"/>
              </w:rPr>
              <w:t>-</w:t>
            </w:r>
            <w:r w:rsidR="00375CB3">
              <w:rPr>
                <w:rFonts w:ascii="Calibri" w:hAnsi="Calibri"/>
                <w:color w:val="000000"/>
                <w:sz w:val="16"/>
                <w:szCs w:val="16"/>
              </w:rPr>
              <w:t xml:space="preserve">i </w:t>
            </w:r>
            <w:proofErr w:type="spellStart"/>
            <w:r w:rsidR="00375CB3">
              <w:rPr>
                <w:rFonts w:ascii="Calibri" w:hAnsi="Calibri"/>
                <w:color w:val="000000"/>
                <w:sz w:val="16"/>
                <w:szCs w:val="16"/>
              </w:rPr>
              <w:t>adeno</w:t>
            </w:r>
            <w:proofErr w:type="spellEnd"/>
            <w:r w:rsidR="00375CB3">
              <w:rPr>
                <w:rFonts w:ascii="Calibri" w:hAnsi="Calibri"/>
                <w:color w:val="000000"/>
                <w:sz w:val="16"/>
                <w:szCs w:val="16"/>
              </w:rPr>
              <w:t>- wirusów w próbkach stolca</w:t>
            </w:r>
          </w:p>
          <w:p w:rsidR="003267AC" w:rsidRDefault="00691611" w:rsidP="00C905A4">
            <w:pPr>
              <w:spacing w:after="0"/>
              <w:rPr>
                <w:rFonts w:ascii="Calibri" w:hAnsi="Calibri"/>
                <w:color w:val="000000"/>
                <w:sz w:val="16"/>
                <w:szCs w:val="16"/>
              </w:rPr>
            </w:pPr>
            <w:r>
              <w:rPr>
                <w:rFonts w:ascii="Calibri" w:hAnsi="Calibri"/>
                <w:color w:val="000000"/>
                <w:sz w:val="16"/>
                <w:szCs w:val="16"/>
              </w:rPr>
              <w:t xml:space="preserve">3.Minimalny  dopuszczalny </w:t>
            </w:r>
            <w:r w:rsidR="003267AC" w:rsidRPr="004A28C1">
              <w:rPr>
                <w:rFonts w:ascii="Calibri" w:hAnsi="Calibri"/>
                <w:color w:val="000000"/>
                <w:sz w:val="16"/>
                <w:szCs w:val="16"/>
              </w:rPr>
              <w:t xml:space="preserve">czas przechowywania próbki </w:t>
            </w:r>
            <w:r>
              <w:rPr>
                <w:rFonts w:ascii="Calibri" w:hAnsi="Calibri"/>
                <w:color w:val="000000"/>
                <w:sz w:val="16"/>
                <w:szCs w:val="16"/>
              </w:rPr>
              <w:t>w temperaturze 2-8 ° C: 72</w:t>
            </w:r>
            <w:r w:rsidR="003267AC" w:rsidRPr="004A28C1">
              <w:rPr>
                <w:rFonts w:ascii="Calibri" w:hAnsi="Calibri"/>
                <w:color w:val="000000"/>
                <w:sz w:val="16"/>
                <w:szCs w:val="16"/>
              </w:rPr>
              <w:t xml:space="preserve"> godz.</w:t>
            </w:r>
          </w:p>
          <w:p w:rsidR="00691611" w:rsidRPr="004A28C1" w:rsidRDefault="00691611" w:rsidP="00C905A4">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3267AC" w:rsidRDefault="003267AC" w:rsidP="00C905A4">
            <w:pPr>
              <w:snapToGrid w:val="0"/>
              <w:spacing w:after="0"/>
              <w:rPr>
                <w:rFonts w:ascii="Calibri" w:hAnsi="Calibri"/>
                <w:color w:val="000000"/>
                <w:sz w:val="16"/>
                <w:szCs w:val="16"/>
              </w:rPr>
            </w:pPr>
            <w:r w:rsidRPr="004A28C1">
              <w:rPr>
                <w:rFonts w:ascii="Calibri" w:hAnsi="Calibri"/>
                <w:color w:val="000000"/>
                <w:sz w:val="16"/>
                <w:szCs w:val="16"/>
              </w:rPr>
              <w:t>5. Wymagan</w:t>
            </w:r>
            <w:r w:rsidR="00691611">
              <w:rPr>
                <w:rFonts w:ascii="Calibri" w:hAnsi="Calibri"/>
                <w:color w:val="000000"/>
                <w:sz w:val="16"/>
                <w:szCs w:val="16"/>
              </w:rPr>
              <w:t>a czułość w stosunku do real-</w:t>
            </w:r>
            <w:proofErr w:type="spellStart"/>
            <w:r w:rsidR="00691611">
              <w:rPr>
                <w:rFonts w:ascii="Calibri" w:hAnsi="Calibri"/>
                <w:color w:val="000000"/>
                <w:sz w:val="16"/>
                <w:szCs w:val="16"/>
              </w:rPr>
              <w:t>time</w:t>
            </w:r>
            <w:proofErr w:type="spellEnd"/>
            <w:r w:rsidR="00691611">
              <w:rPr>
                <w:rFonts w:ascii="Calibri" w:hAnsi="Calibri"/>
                <w:color w:val="000000"/>
                <w:sz w:val="16"/>
                <w:szCs w:val="16"/>
              </w:rPr>
              <w:t xml:space="preserve"> RT-PCR:</w:t>
            </w:r>
            <w:r w:rsidR="00691611">
              <w:rPr>
                <w:rFonts w:ascii="Calibri" w:hAnsi="Calibri"/>
                <w:color w:val="000000"/>
                <w:sz w:val="16"/>
                <w:szCs w:val="16"/>
              </w:rPr>
              <w:br/>
              <w:t xml:space="preserve">   dla </w:t>
            </w:r>
            <w:proofErr w:type="spellStart"/>
            <w:r w:rsidR="00691611">
              <w:rPr>
                <w:rFonts w:ascii="Calibri" w:hAnsi="Calibri"/>
                <w:color w:val="000000"/>
                <w:sz w:val="16"/>
                <w:szCs w:val="16"/>
              </w:rPr>
              <w:t>rotawirusa</w:t>
            </w:r>
            <w:proofErr w:type="spellEnd"/>
            <w:r w:rsidR="00691611">
              <w:rPr>
                <w:rFonts w:ascii="Calibri" w:hAnsi="Calibri"/>
                <w:color w:val="000000"/>
                <w:sz w:val="16"/>
                <w:szCs w:val="16"/>
              </w:rPr>
              <w:t xml:space="preserve"> min.95.0%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70.0%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rotawirusa</w:t>
            </w:r>
            <w:proofErr w:type="spellEnd"/>
            <w:r>
              <w:rPr>
                <w:rFonts w:ascii="Calibri" w:hAnsi="Calibri"/>
                <w:color w:val="000000"/>
                <w:sz w:val="16"/>
                <w:szCs w:val="16"/>
              </w:rPr>
              <w:t xml:space="preserve"> min.90.0%</w:t>
            </w:r>
          </w:p>
          <w:p w:rsidR="00691611" w:rsidRP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95.0%</w:t>
            </w:r>
          </w:p>
        </w:tc>
        <w:tc>
          <w:tcPr>
            <w:tcW w:w="1134" w:type="dxa"/>
            <w:tcBorders>
              <w:left w:val="single" w:sz="4" w:space="0" w:color="000000"/>
              <w:bottom w:val="single" w:sz="4" w:space="0" w:color="auto"/>
              <w:right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Pr="0025723F" w:rsidRDefault="00375CB3" w:rsidP="00C905A4">
            <w:pPr>
              <w:snapToGrid w:val="0"/>
              <w:jc w:val="center"/>
              <w:rPr>
                <w:rFonts w:ascii="Calibri" w:hAnsi="Calibri" w:cs="Arial"/>
                <w:sz w:val="16"/>
                <w:szCs w:val="16"/>
              </w:rPr>
            </w:pPr>
            <w:r>
              <w:rPr>
                <w:rFonts w:ascii="Calibri" w:hAnsi="Calibri" w:cs="Arial"/>
                <w:sz w:val="16"/>
                <w:szCs w:val="16"/>
              </w:rPr>
              <w:t>9000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625"/>
        </w:trPr>
        <w:tc>
          <w:tcPr>
            <w:tcW w:w="841" w:type="dxa"/>
            <w:tcBorders>
              <w:top w:val="single" w:sz="4" w:space="0" w:color="auto"/>
              <w:left w:val="single" w:sz="4" w:space="0" w:color="auto"/>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 do w</w:t>
            </w:r>
            <w:r w:rsidR="00375CB3">
              <w:rPr>
                <w:rFonts w:ascii="Calibri" w:hAnsi="Calibri"/>
                <w:b/>
                <w:color w:val="000000"/>
                <w:sz w:val="16"/>
                <w:szCs w:val="16"/>
              </w:rPr>
              <w:t xml:space="preserve">ykrywania antygenów </w:t>
            </w:r>
            <w:proofErr w:type="spellStart"/>
            <w:r w:rsidR="00375CB3">
              <w:rPr>
                <w:rFonts w:ascii="Calibri" w:hAnsi="Calibri"/>
                <w:b/>
                <w:color w:val="000000"/>
                <w:sz w:val="16"/>
                <w:szCs w:val="16"/>
              </w:rPr>
              <w:t>norowirusa</w:t>
            </w:r>
            <w:proofErr w:type="spellEnd"/>
            <w:r w:rsidR="00375CB3">
              <w:rPr>
                <w:rFonts w:ascii="Calibri" w:hAnsi="Calibri"/>
                <w:b/>
                <w:color w:val="000000"/>
                <w:sz w:val="16"/>
                <w:szCs w:val="16"/>
              </w:rPr>
              <w:t xml:space="preserve"> w stolcu</w:t>
            </w:r>
            <w:r w:rsidR="00F639AB">
              <w:rPr>
                <w:rFonts w:ascii="Calibri" w:hAnsi="Calibri"/>
                <w:b/>
                <w:color w:val="000000"/>
                <w:sz w:val="16"/>
                <w:szCs w:val="16"/>
              </w:rPr>
              <w:br/>
              <w:t>Parametry  wymagane:</w:t>
            </w:r>
          </w:p>
          <w:p w:rsidR="00691611" w:rsidRDefault="003267AC" w:rsidP="00691611">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00A81B23">
              <w:rPr>
                <w:rFonts w:ascii="Calibri" w:hAnsi="Calibri"/>
                <w:color w:val="000000"/>
                <w:sz w:val="16"/>
                <w:szCs w:val="16"/>
              </w:rPr>
              <w:t xml:space="preserve"> do </w:t>
            </w:r>
            <w:r w:rsidR="00375CB3">
              <w:rPr>
                <w:rFonts w:ascii="Calibri" w:hAnsi="Calibri"/>
                <w:color w:val="000000"/>
                <w:sz w:val="16"/>
                <w:szCs w:val="16"/>
              </w:rPr>
              <w:t xml:space="preserve"> wykrywania antygenu </w:t>
            </w:r>
            <w:proofErr w:type="spellStart"/>
            <w:r w:rsidR="00375CB3">
              <w:rPr>
                <w:rFonts w:ascii="Calibri" w:hAnsi="Calibri"/>
                <w:color w:val="000000"/>
                <w:sz w:val="16"/>
                <w:szCs w:val="16"/>
              </w:rPr>
              <w:t>norowirusów</w:t>
            </w:r>
            <w:proofErr w:type="spellEnd"/>
            <w:r w:rsidR="00375CB3">
              <w:rPr>
                <w:rFonts w:ascii="Calibri" w:hAnsi="Calibri"/>
                <w:color w:val="000000"/>
                <w:sz w:val="16"/>
                <w:szCs w:val="16"/>
              </w:rPr>
              <w:t xml:space="preserve">  w próbkach stolca</w:t>
            </w:r>
            <w:r w:rsidRPr="004A28C1">
              <w:rPr>
                <w:rFonts w:ascii="Calibri" w:hAnsi="Calibri"/>
                <w:color w:val="000000"/>
                <w:sz w:val="16"/>
                <w:szCs w:val="16"/>
              </w:rPr>
              <w:br/>
            </w:r>
            <w:r w:rsidR="00691611">
              <w:rPr>
                <w:rFonts w:ascii="Calibri" w:hAnsi="Calibri"/>
                <w:color w:val="000000"/>
                <w:sz w:val="16"/>
                <w:szCs w:val="16"/>
              </w:rPr>
              <w:t xml:space="preserve">3.Minimalny  dopuszczalny </w:t>
            </w:r>
            <w:r w:rsidR="00691611" w:rsidRPr="004A28C1">
              <w:rPr>
                <w:rFonts w:ascii="Calibri" w:hAnsi="Calibri"/>
                <w:color w:val="000000"/>
                <w:sz w:val="16"/>
                <w:szCs w:val="16"/>
              </w:rPr>
              <w:t xml:space="preserve">czas przechowywania próbki </w:t>
            </w:r>
            <w:r w:rsidR="00691611">
              <w:rPr>
                <w:rFonts w:ascii="Calibri" w:hAnsi="Calibri"/>
                <w:color w:val="000000"/>
                <w:sz w:val="16"/>
                <w:szCs w:val="16"/>
              </w:rPr>
              <w:t>w temperaturze 2-8 ° C: 72</w:t>
            </w:r>
            <w:r w:rsidR="00691611" w:rsidRPr="004A28C1">
              <w:rPr>
                <w:rFonts w:ascii="Calibri" w:hAnsi="Calibri"/>
                <w:color w:val="000000"/>
                <w:sz w:val="16"/>
                <w:szCs w:val="16"/>
              </w:rPr>
              <w:t xml:space="preserve"> godz.</w:t>
            </w:r>
          </w:p>
          <w:p w:rsidR="00691611" w:rsidRPr="004A28C1" w:rsidRDefault="00691611" w:rsidP="00691611">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691611" w:rsidRDefault="00691611" w:rsidP="00691611">
            <w:pPr>
              <w:snapToGrid w:val="0"/>
              <w:spacing w:after="0"/>
              <w:rPr>
                <w:rFonts w:ascii="Calibri" w:hAnsi="Calibri"/>
                <w:color w:val="000000"/>
                <w:sz w:val="16"/>
                <w:szCs w:val="16"/>
              </w:rPr>
            </w:pPr>
            <w:r w:rsidRPr="004A28C1">
              <w:rPr>
                <w:rFonts w:ascii="Calibri" w:hAnsi="Calibri"/>
                <w:color w:val="000000"/>
                <w:sz w:val="16"/>
                <w:szCs w:val="16"/>
              </w:rPr>
              <w:t>5. Wymagan</w:t>
            </w:r>
            <w:r>
              <w:rPr>
                <w:rFonts w:ascii="Calibri" w:hAnsi="Calibri"/>
                <w:color w:val="000000"/>
                <w:sz w:val="16"/>
                <w:szCs w:val="16"/>
              </w:rPr>
              <w:t>a czułość 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w:t>
            </w:r>
            <w:r w:rsidR="00A81B23">
              <w:rPr>
                <w:rFonts w:ascii="Calibri" w:hAnsi="Calibri"/>
                <w:color w:val="000000"/>
                <w:sz w:val="16"/>
                <w:szCs w:val="16"/>
              </w:rPr>
              <w:t>T-PCR:</w:t>
            </w:r>
            <w:r w:rsidR="00A81B23">
              <w:rPr>
                <w:rFonts w:ascii="Calibri" w:hAnsi="Calibri"/>
                <w:color w:val="000000"/>
                <w:sz w:val="16"/>
                <w:szCs w:val="16"/>
              </w:rPr>
              <w:br/>
              <w:t xml:space="preserve">   dla </w:t>
            </w:r>
            <w:proofErr w:type="spellStart"/>
            <w:r w:rsidR="00A81B23">
              <w:rPr>
                <w:rFonts w:ascii="Calibri" w:hAnsi="Calibri"/>
                <w:color w:val="000000"/>
                <w:sz w:val="16"/>
                <w:szCs w:val="16"/>
              </w:rPr>
              <w:t>norowirusa</w:t>
            </w:r>
            <w:proofErr w:type="spellEnd"/>
            <w:r w:rsidR="00A81B23">
              <w:rPr>
                <w:rFonts w:ascii="Calibri" w:hAnsi="Calibri"/>
                <w:color w:val="000000"/>
                <w:sz w:val="16"/>
                <w:szCs w:val="16"/>
              </w:rPr>
              <w:t xml:space="preserve">  min.90</w:t>
            </w:r>
            <w:r>
              <w:rPr>
                <w:rFonts w:ascii="Calibri" w:hAnsi="Calibri"/>
                <w:color w:val="000000"/>
                <w:sz w:val="16"/>
                <w:szCs w:val="16"/>
              </w:rPr>
              <w:t>.0%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3267AC" w:rsidRPr="00B039BD" w:rsidRDefault="00691611" w:rsidP="000F1C27">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norowirusa</w:t>
            </w:r>
            <w:proofErr w:type="spellEnd"/>
            <w:r>
              <w:rPr>
                <w:rFonts w:ascii="Calibri" w:hAnsi="Calibri"/>
                <w:color w:val="000000"/>
                <w:sz w:val="16"/>
                <w:szCs w:val="16"/>
              </w:rPr>
              <w:t xml:space="preserve"> 95.0%</w:t>
            </w:r>
          </w:p>
        </w:tc>
        <w:tc>
          <w:tcPr>
            <w:tcW w:w="1134" w:type="dxa"/>
            <w:tcBorders>
              <w:top w:val="single" w:sz="4" w:space="0" w:color="auto"/>
              <w:left w:val="single" w:sz="4" w:space="0" w:color="000000"/>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25723F" w:rsidRDefault="00375CB3" w:rsidP="00C905A4">
            <w:pPr>
              <w:snapToGrid w:val="0"/>
              <w:jc w:val="center"/>
              <w:rPr>
                <w:rFonts w:ascii="Calibri" w:hAnsi="Calibri" w:cs="Arial"/>
                <w:sz w:val="16"/>
                <w:szCs w:val="16"/>
              </w:rPr>
            </w:pPr>
            <w:r>
              <w:rPr>
                <w:rFonts w:ascii="Calibri" w:hAnsi="Calibri" w:cs="Arial"/>
                <w:sz w:val="16"/>
                <w:szCs w:val="16"/>
              </w:rPr>
              <w:t>6000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80"/>
        </w:trPr>
        <w:tc>
          <w:tcPr>
            <w:tcW w:w="841" w:type="dxa"/>
            <w:tcBorders>
              <w:top w:val="single" w:sz="4" w:space="0" w:color="auto"/>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434951" w:rsidRDefault="003267AC" w:rsidP="00C905A4">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bl>
    <w:p w:rsidR="003267AC" w:rsidRPr="00987A3A" w:rsidRDefault="00416F06" w:rsidP="00416F06">
      <w:pPr>
        <w:pStyle w:val="Akapitzlist"/>
        <w:numPr>
          <w:ilvl w:val="0"/>
          <w:numId w:val="24"/>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ne przez tego samego producenta- w ramach</w:t>
      </w:r>
      <w:r w:rsidR="00AB6234" w:rsidRPr="00987A3A">
        <w:rPr>
          <w:rFonts w:ascii="Arial Narrow" w:hAnsi="Arial Narrow"/>
          <w:b/>
          <w:sz w:val="20"/>
          <w:szCs w:val="20"/>
        </w:rPr>
        <w:t xml:space="preserve"> ( obrębie)</w:t>
      </w:r>
      <w:r w:rsidR="001127E7" w:rsidRPr="00987A3A">
        <w:rPr>
          <w:rFonts w:ascii="Arial Narrow" w:hAnsi="Arial Narrow"/>
          <w:b/>
          <w:sz w:val="20"/>
          <w:szCs w:val="20"/>
        </w:rPr>
        <w:t xml:space="preserve"> grupy.</w:t>
      </w:r>
    </w:p>
    <w:p w:rsidR="00646BD4" w:rsidRPr="00646BD4" w:rsidRDefault="00646BD4" w:rsidP="00646BD4">
      <w:pPr>
        <w:pStyle w:val="Akapitzlist"/>
        <w:numPr>
          <w:ilvl w:val="0"/>
          <w:numId w:val="24"/>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r>
        <w:rPr>
          <w:rFonts w:ascii="Arial Narrow" w:hAnsi="Arial Narrow" w:cs="Times New Roman"/>
          <w:b/>
        </w:rPr>
        <w:t>.</w:t>
      </w:r>
    </w:p>
    <w:p w:rsidR="00646BD4" w:rsidRPr="00646BD4" w:rsidRDefault="00646BD4" w:rsidP="00646BD4">
      <w:pPr>
        <w:tabs>
          <w:tab w:val="left" w:pos="9000"/>
        </w:tabs>
        <w:spacing w:line="276" w:lineRule="auto"/>
        <w:ind w:left="720"/>
        <w:rPr>
          <w:rFonts w:ascii="Arial Narrow" w:hAnsi="Arial Narrow"/>
          <w:sz w:val="20"/>
          <w:szCs w:val="20"/>
        </w:rPr>
      </w:pPr>
    </w:p>
    <w:p w:rsidR="003267AC" w:rsidRDefault="003267AC"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Pr="0025723F">
        <w:rPr>
          <w:rFonts w:ascii="Arial Narrow" w:hAnsi="Arial Narrow"/>
          <w:sz w:val="20"/>
          <w:szCs w:val="20"/>
        </w:rPr>
        <w:t xml:space="preserve">                                      (miejscowość, data)                                                                                                                         </w:t>
      </w:r>
      <w:r>
        <w:rPr>
          <w:rFonts w:ascii="Arial Narrow" w:hAnsi="Arial Narrow"/>
          <w:sz w:val="20"/>
          <w:szCs w:val="20"/>
        </w:rPr>
        <w:t xml:space="preserve">                                               (</w:t>
      </w:r>
      <w:r w:rsidRPr="008E455A">
        <w:rPr>
          <w:rFonts w:ascii="Times New Roman" w:hAnsi="Times New Roman" w:cs="Times New Roman"/>
          <w:sz w:val="20"/>
          <w:szCs w:val="20"/>
        </w:rPr>
        <w:t xml:space="preserve"> </w:t>
      </w:r>
      <w:r w:rsidRPr="000917C4">
        <w:rPr>
          <w:rFonts w:ascii="Times New Roman" w:hAnsi="Times New Roman" w:cs="Times New Roman"/>
          <w:sz w:val="20"/>
          <w:szCs w:val="20"/>
        </w:rPr>
        <w:t>podpis osoby upoważnionej do reprezentowa</w:t>
      </w:r>
      <w:r>
        <w:rPr>
          <w:rFonts w:ascii="Times New Roman" w:hAnsi="Times New Roman" w:cs="Times New Roman"/>
          <w:sz w:val="20"/>
          <w:szCs w:val="20"/>
        </w:rPr>
        <w:t>nia Wykonawcy)</w:t>
      </w:r>
    </w:p>
    <w:p w:rsidR="00375CB3" w:rsidRPr="00812DA7" w:rsidRDefault="00375CB3" w:rsidP="00812DA7">
      <w:pPr>
        <w:tabs>
          <w:tab w:val="left" w:pos="9000"/>
        </w:tabs>
        <w:spacing w:line="276" w:lineRule="auto"/>
        <w:rPr>
          <w:rFonts w:ascii="Times New Roman" w:hAnsi="Times New Roman" w:cs="Times New Roman"/>
          <w:sz w:val="20"/>
          <w:szCs w:val="20"/>
        </w:rPr>
        <w:sectPr w:rsidR="00375CB3" w:rsidRPr="00812DA7" w:rsidSect="00BF202D">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011539">
        <w:rPr>
          <w:rFonts w:ascii="Arial Narrow" w:hAnsi="Arial Narrow" w:cs="Times New Roman"/>
          <w:b/>
        </w:rPr>
        <w:t xml:space="preserve"> </w:t>
      </w:r>
      <w:r w:rsidR="000A156A">
        <w:rPr>
          <w:rFonts w:ascii="Arial Narrow" w:hAnsi="Arial Narrow" w:cs="Arial"/>
          <w:b/>
        </w:rPr>
        <w:t xml:space="preserve">Dostawa testów do wykrywania antygenu wirusa RS w wymazie z nosa, antygenów wirusów grypy A i B , RS, ADENO w wymazie z </w:t>
      </w:r>
      <w:proofErr w:type="spellStart"/>
      <w:r w:rsidR="000A156A">
        <w:rPr>
          <w:rFonts w:ascii="Arial Narrow" w:hAnsi="Arial Narrow" w:cs="Arial"/>
          <w:b/>
        </w:rPr>
        <w:t>nosogardła</w:t>
      </w:r>
      <w:proofErr w:type="spellEnd"/>
      <w:r w:rsidR="000A156A">
        <w:rPr>
          <w:rFonts w:ascii="Arial Narrow" w:hAnsi="Arial Narrow" w:cs="Arial"/>
          <w:b/>
        </w:rPr>
        <w:t>, testów do wykrywania obecności antygenów  rota- i adenowirusa</w:t>
      </w:r>
      <w:r w:rsidR="00B22398">
        <w:rPr>
          <w:rFonts w:ascii="Arial Narrow" w:hAnsi="Arial Narrow" w:cs="Arial"/>
          <w:b/>
        </w:rPr>
        <w:t>,</w:t>
      </w:r>
      <w:r w:rsidR="000A156A">
        <w:rPr>
          <w:rFonts w:ascii="Arial Narrow" w:hAnsi="Arial Narrow" w:cs="Arial"/>
          <w:b/>
        </w:rPr>
        <w:t xml:space="preserve"> a także antygenu </w:t>
      </w:r>
      <w:proofErr w:type="spellStart"/>
      <w:r w:rsidR="000A156A">
        <w:rPr>
          <w:rFonts w:ascii="Arial Narrow" w:hAnsi="Arial Narrow" w:cs="Arial"/>
          <w:b/>
        </w:rPr>
        <w:t>norowirusa</w:t>
      </w:r>
      <w:proofErr w:type="spellEnd"/>
      <w:r w:rsidR="000A156A">
        <w:rPr>
          <w:rFonts w:ascii="Arial Narrow" w:hAnsi="Arial Narrow" w:cs="Arial"/>
          <w:b/>
        </w:rPr>
        <w:t xml:space="preserve"> w stolcu dla Pracowni Wirusologii i Serologii – 2 grupy</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Pr="0025723F" w:rsidRDefault="0069404A" w:rsidP="0025723F">
      <w:pPr>
        <w:spacing w:after="0"/>
        <w:ind w:left="4248" w:firstLine="708"/>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0A156A">
        <w:rPr>
          <w:rFonts w:ascii="Arial Narrow" w:hAnsi="Arial Narrow" w:cs="Times New Roman"/>
        </w:rPr>
        <w:t xml:space="preserve"> </w:t>
      </w:r>
      <w:r w:rsidR="000A156A">
        <w:rPr>
          <w:rFonts w:ascii="Arial Narrow" w:hAnsi="Arial Narrow" w:cs="Arial"/>
          <w:b/>
        </w:rPr>
        <w:t xml:space="preserve">Dostawa testów do wykrywania antygenu wirusa RS w wymazie z nosa, antygenów wirusów grypy A i B , RS, ADENO w wymazie z </w:t>
      </w:r>
      <w:proofErr w:type="spellStart"/>
      <w:r w:rsidR="000A156A">
        <w:rPr>
          <w:rFonts w:ascii="Arial Narrow" w:hAnsi="Arial Narrow" w:cs="Arial"/>
          <w:b/>
        </w:rPr>
        <w:t>nosogardła</w:t>
      </w:r>
      <w:proofErr w:type="spellEnd"/>
      <w:r w:rsidR="000A156A">
        <w:rPr>
          <w:rFonts w:ascii="Arial Narrow" w:hAnsi="Arial Narrow" w:cs="Arial"/>
          <w:b/>
        </w:rPr>
        <w:t>, testów do wykrywania obecności antygenów  rota- i adenowirusa</w:t>
      </w:r>
      <w:r w:rsidR="00B22398">
        <w:rPr>
          <w:rFonts w:ascii="Arial Narrow" w:hAnsi="Arial Narrow" w:cs="Arial"/>
          <w:b/>
        </w:rPr>
        <w:t>,</w:t>
      </w:r>
      <w:r w:rsidR="000A156A">
        <w:rPr>
          <w:rFonts w:ascii="Arial Narrow" w:hAnsi="Arial Narrow" w:cs="Arial"/>
          <w:b/>
        </w:rPr>
        <w:t xml:space="preserve"> a także antygenu </w:t>
      </w:r>
      <w:proofErr w:type="spellStart"/>
      <w:r w:rsidR="000A156A">
        <w:rPr>
          <w:rFonts w:ascii="Arial Narrow" w:hAnsi="Arial Narrow" w:cs="Arial"/>
          <w:b/>
        </w:rPr>
        <w:t>norowirusa</w:t>
      </w:r>
      <w:proofErr w:type="spellEnd"/>
      <w:r w:rsidR="000A156A">
        <w:rPr>
          <w:rFonts w:ascii="Arial Narrow" w:hAnsi="Arial Narrow" w:cs="Arial"/>
          <w:b/>
        </w:rPr>
        <w:t xml:space="preserve"> w stolcu dla Pracowni Wirusologii i Serologii – 2 grupy</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CF" w:rsidRDefault="001E74CF">
      <w:pPr>
        <w:spacing w:after="0" w:line="240" w:lineRule="auto"/>
      </w:pPr>
      <w:r>
        <w:separator/>
      </w:r>
    </w:p>
  </w:endnote>
  <w:endnote w:type="continuationSeparator" w:id="0">
    <w:p w:rsidR="001E74CF" w:rsidRDefault="001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1E74CF" w:rsidRPr="009A7753" w:rsidRDefault="001E74C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51173B" w:rsidRPr="0051173B">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1E74CF" w:rsidRPr="00E43177" w:rsidRDefault="001E74CF">
    <w:pPr>
      <w:pStyle w:val="Stopka"/>
      <w:rPr>
        <w:rFonts w:ascii="Times New Roman" w:hAnsi="Times New Roman" w:cs="Times New Roman"/>
        <w:sz w:val="20"/>
        <w:szCs w:val="20"/>
      </w:rPr>
    </w:pPr>
    <w:r>
      <w:rPr>
        <w:rFonts w:ascii="Times New Roman" w:hAnsi="Times New Roman" w:cs="Times New Roman"/>
        <w:sz w:val="20"/>
        <w:szCs w:val="20"/>
      </w:rPr>
      <w:t>EZP-271-2-65/</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rsidR="001E74CF" w:rsidRPr="00982A01" w:rsidRDefault="001E74CF">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51173B" w:rsidRPr="0051173B">
          <w:rPr>
            <w:rFonts w:ascii="Arial Narrow" w:eastAsiaTheme="majorEastAsia" w:hAnsi="Arial Narrow" w:cstheme="majorBidi"/>
            <w:noProof/>
            <w:sz w:val="16"/>
            <w:szCs w:val="16"/>
          </w:rPr>
          <w:t>20</w:t>
        </w:r>
        <w:r w:rsidRPr="00982A01">
          <w:rPr>
            <w:rFonts w:ascii="Arial Narrow" w:eastAsiaTheme="majorEastAsia" w:hAnsi="Arial Narrow" w:cstheme="majorBidi"/>
            <w:sz w:val="16"/>
            <w:szCs w:val="16"/>
          </w:rPr>
          <w:fldChar w:fldCharType="end"/>
        </w:r>
      </w:p>
    </w:sdtContent>
  </w:sdt>
  <w:p w:rsidR="001E74CF" w:rsidRPr="00EB42DC" w:rsidRDefault="001E74CF" w:rsidP="00BF202D">
    <w:pPr>
      <w:pStyle w:val="Stopka"/>
      <w:rPr>
        <w:rFonts w:ascii="Arial Narrow" w:hAnsi="Arial Narrow"/>
        <w:sz w:val="16"/>
        <w:szCs w:val="16"/>
      </w:rPr>
    </w:pPr>
    <w:r>
      <w:rPr>
        <w:rFonts w:ascii="Arial Narrow" w:hAnsi="Arial Narrow"/>
        <w:sz w:val="16"/>
        <w:szCs w:val="16"/>
      </w:rPr>
      <w:t>EZP-271-2-65/</w:t>
    </w:r>
    <w:r w:rsidRPr="00EB42DC">
      <w:rPr>
        <w:rFonts w:ascii="Arial Narrow" w:hAnsi="Arial Narrow"/>
        <w:sz w:val="16"/>
        <w:szCs w:val="16"/>
      </w:rPr>
      <w:t>2017</w:t>
    </w:r>
  </w:p>
  <w:p w:rsidR="001E74CF" w:rsidRPr="00982A01" w:rsidRDefault="001E74CF">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CF" w:rsidRDefault="001E74CF">
      <w:pPr>
        <w:spacing w:after="0" w:line="240" w:lineRule="auto"/>
      </w:pPr>
      <w:r>
        <w:separator/>
      </w:r>
    </w:p>
  </w:footnote>
  <w:footnote w:type="continuationSeparator" w:id="0">
    <w:p w:rsidR="001E74CF" w:rsidRDefault="001E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CF" w:rsidRDefault="001E74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8"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9"/>
  </w:num>
  <w:num w:numId="2">
    <w:abstractNumId w:val="31"/>
  </w:num>
  <w:num w:numId="3">
    <w:abstractNumId w:val="11"/>
  </w:num>
  <w:num w:numId="4">
    <w:abstractNumId w:val="6"/>
  </w:num>
  <w:num w:numId="5">
    <w:abstractNumId w:val="19"/>
  </w:num>
  <w:num w:numId="6">
    <w:abstractNumId w:val="38"/>
  </w:num>
  <w:num w:numId="7">
    <w:abstractNumId w:val="16"/>
  </w:num>
  <w:num w:numId="8">
    <w:abstractNumId w:val="5"/>
  </w:num>
  <w:num w:numId="9">
    <w:abstractNumId w:val="12"/>
  </w:num>
  <w:num w:numId="10">
    <w:abstractNumId w:val="17"/>
  </w:num>
  <w:num w:numId="11">
    <w:abstractNumId w:val="37"/>
  </w:num>
  <w:num w:numId="12">
    <w:abstractNumId w:val="15"/>
  </w:num>
  <w:num w:numId="13">
    <w:abstractNumId w:val="33"/>
  </w:num>
  <w:num w:numId="14">
    <w:abstractNumId w:val="27"/>
  </w:num>
  <w:num w:numId="15">
    <w:abstractNumId w:val="13"/>
  </w:num>
  <w:num w:numId="16">
    <w:abstractNumId w:val="14"/>
  </w:num>
  <w:num w:numId="17">
    <w:abstractNumId w:val="34"/>
  </w:num>
  <w:num w:numId="18">
    <w:abstractNumId w:val="28"/>
  </w:num>
  <w:num w:numId="19">
    <w:abstractNumId w:val="32"/>
  </w:num>
  <w:num w:numId="20">
    <w:abstractNumId w:val="8"/>
  </w:num>
  <w:num w:numId="21">
    <w:abstractNumId w:val="21"/>
  </w:num>
  <w:num w:numId="22">
    <w:abstractNumId w:val="39"/>
  </w:num>
  <w:num w:numId="23">
    <w:abstractNumId w:val="7"/>
  </w:num>
  <w:num w:numId="24">
    <w:abstractNumId w:val="40"/>
  </w:num>
  <w:num w:numId="25">
    <w:abstractNumId w:val="0"/>
    <w:lvlOverride w:ilvl="0">
      <w:startOverride w:val="1"/>
    </w:lvlOverride>
  </w:num>
  <w:num w:numId="26">
    <w:abstractNumId w:val="1"/>
    <w:lvlOverride w:ilvl="0">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4"/>
  </w:num>
  <w:num w:numId="32">
    <w:abstractNumId w:val="9"/>
  </w:num>
  <w:num w:numId="33">
    <w:abstractNumId w:val="10"/>
  </w:num>
  <w:num w:numId="34">
    <w:abstractNumId w:val="22"/>
  </w:num>
  <w:num w:numId="35">
    <w:abstractNumId w:val="18"/>
  </w:num>
  <w:num w:numId="36">
    <w:abstractNumId w:val="4"/>
  </w:num>
  <w:num w:numId="37">
    <w:abstractNumId w:val="30"/>
  </w:num>
  <w:num w:numId="38">
    <w:abstractNumId w:val="23"/>
  </w:num>
  <w:num w:numId="39">
    <w:abstractNumId w:val="36"/>
  </w:num>
  <w:num w:numId="40">
    <w:abstractNumId w:val="3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4140D"/>
    <w:rsid w:val="00055C3C"/>
    <w:rsid w:val="0006437B"/>
    <w:rsid w:val="000648AB"/>
    <w:rsid w:val="00066267"/>
    <w:rsid w:val="000A156A"/>
    <w:rsid w:val="000B1D6A"/>
    <w:rsid w:val="000C02FB"/>
    <w:rsid w:val="000C5A40"/>
    <w:rsid w:val="000F1C27"/>
    <w:rsid w:val="00112462"/>
    <w:rsid w:val="001127E7"/>
    <w:rsid w:val="00133F64"/>
    <w:rsid w:val="0013749A"/>
    <w:rsid w:val="00142779"/>
    <w:rsid w:val="00143977"/>
    <w:rsid w:val="00155482"/>
    <w:rsid w:val="00164D98"/>
    <w:rsid w:val="00165579"/>
    <w:rsid w:val="00175C7B"/>
    <w:rsid w:val="00191EBD"/>
    <w:rsid w:val="001924B7"/>
    <w:rsid w:val="001957EA"/>
    <w:rsid w:val="001B50ED"/>
    <w:rsid w:val="001D3862"/>
    <w:rsid w:val="001E74CF"/>
    <w:rsid w:val="001F49DD"/>
    <w:rsid w:val="002034CE"/>
    <w:rsid w:val="00215C19"/>
    <w:rsid w:val="00235563"/>
    <w:rsid w:val="00242ECA"/>
    <w:rsid w:val="00250A1E"/>
    <w:rsid w:val="00252499"/>
    <w:rsid w:val="0025723F"/>
    <w:rsid w:val="00261D2B"/>
    <w:rsid w:val="00262C91"/>
    <w:rsid w:val="002660B3"/>
    <w:rsid w:val="00282DB4"/>
    <w:rsid w:val="00282DEE"/>
    <w:rsid w:val="002852DC"/>
    <w:rsid w:val="00291BBA"/>
    <w:rsid w:val="002A50D8"/>
    <w:rsid w:val="002B4CDB"/>
    <w:rsid w:val="002B71CA"/>
    <w:rsid w:val="002C5B65"/>
    <w:rsid w:val="002E123F"/>
    <w:rsid w:val="00311175"/>
    <w:rsid w:val="0032056F"/>
    <w:rsid w:val="003267AC"/>
    <w:rsid w:val="00330814"/>
    <w:rsid w:val="003415D3"/>
    <w:rsid w:val="00350533"/>
    <w:rsid w:val="00356FE4"/>
    <w:rsid w:val="003714A6"/>
    <w:rsid w:val="003726D9"/>
    <w:rsid w:val="00375CB3"/>
    <w:rsid w:val="00391CAB"/>
    <w:rsid w:val="00395ECB"/>
    <w:rsid w:val="003A6C23"/>
    <w:rsid w:val="003C7BD2"/>
    <w:rsid w:val="003F540B"/>
    <w:rsid w:val="00403740"/>
    <w:rsid w:val="00406133"/>
    <w:rsid w:val="00416D28"/>
    <w:rsid w:val="00416F06"/>
    <w:rsid w:val="00433E67"/>
    <w:rsid w:val="004341F4"/>
    <w:rsid w:val="00434951"/>
    <w:rsid w:val="00446036"/>
    <w:rsid w:val="00460ADF"/>
    <w:rsid w:val="00490D67"/>
    <w:rsid w:val="004933C4"/>
    <w:rsid w:val="004934AF"/>
    <w:rsid w:val="00497687"/>
    <w:rsid w:val="004B4866"/>
    <w:rsid w:val="004C260D"/>
    <w:rsid w:val="004D05CB"/>
    <w:rsid w:val="004E1EF4"/>
    <w:rsid w:val="004E2216"/>
    <w:rsid w:val="004E3E40"/>
    <w:rsid w:val="004F1A27"/>
    <w:rsid w:val="004F5C34"/>
    <w:rsid w:val="0051173B"/>
    <w:rsid w:val="005340A6"/>
    <w:rsid w:val="0056461D"/>
    <w:rsid w:val="0057155A"/>
    <w:rsid w:val="00572050"/>
    <w:rsid w:val="00586861"/>
    <w:rsid w:val="00587AD8"/>
    <w:rsid w:val="00591A91"/>
    <w:rsid w:val="005A162B"/>
    <w:rsid w:val="005A65FB"/>
    <w:rsid w:val="005B0106"/>
    <w:rsid w:val="005B01A6"/>
    <w:rsid w:val="005C67EE"/>
    <w:rsid w:val="005D0489"/>
    <w:rsid w:val="005D1864"/>
    <w:rsid w:val="005F05B3"/>
    <w:rsid w:val="005F7F66"/>
    <w:rsid w:val="00600C2C"/>
    <w:rsid w:val="006212B3"/>
    <w:rsid w:val="00625677"/>
    <w:rsid w:val="00640CD5"/>
    <w:rsid w:val="006427ED"/>
    <w:rsid w:val="006438D0"/>
    <w:rsid w:val="006454AF"/>
    <w:rsid w:val="00646AB1"/>
    <w:rsid w:val="00646BD4"/>
    <w:rsid w:val="0066600E"/>
    <w:rsid w:val="00691611"/>
    <w:rsid w:val="0069404A"/>
    <w:rsid w:val="00694E05"/>
    <w:rsid w:val="00695D2C"/>
    <w:rsid w:val="006C3948"/>
    <w:rsid w:val="006F7976"/>
    <w:rsid w:val="0070140D"/>
    <w:rsid w:val="00702FA9"/>
    <w:rsid w:val="00710E0C"/>
    <w:rsid w:val="00721EAF"/>
    <w:rsid w:val="007418C7"/>
    <w:rsid w:val="0075059F"/>
    <w:rsid w:val="00760F45"/>
    <w:rsid w:val="00771561"/>
    <w:rsid w:val="007816DB"/>
    <w:rsid w:val="00792066"/>
    <w:rsid w:val="007A182A"/>
    <w:rsid w:val="007B4BEA"/>
    <w:rsid w:val="007C2C7B"/>
    <w:rsid w:val="007C54BF"/>
    <w:rsid w:val="007E4131"/>
    <w:rsid w:val="00803746"/>
    <w:rsid w:val="0080784C"/>
    <w:rsid w:val="00812DA7"/>
    <w:rsid w:val="00823495"/>
    <w:rsid w:val="00831DE4"/>
    <w:rsid w:val="008343E4"/>
    <w:rsid w:val="0083793D"/>
    <w:rsid w:val="008414DD"/>
    <w:rsid w:val="0084348A"/>
    <w:rsid w:val="00847454"/>
    <w:rsid w:val="008553FF"/>
    <w:rsid w:val="00861457"/>
    <w:rsid w:val="00875E9E"/>
    <w:rsid w:val="00880A73"/>
    <w:rsid w:val="008A6A1D"/>
    <w:rsid w:val="008E302A"/>
    <w:rsid w:val="008E455A"/>
    <w:rsid w:val="008E4C96"/>
    <w:rsid w:val="008E6503"/>
    <w:rsid w:val="008F37F7"/>
    <w:rsid w:val="009060A7"/>
    <w:rsid w:val="009069D5"/>
    <w:rsid w:val="009125A3"/>
    <w:rsid w:val="00921433"/>
    <w:rsid w:val="009354CB"/>
    <w:rsid w:val="0094262C"/>
    <w:rsid w:val="0094379E"/>
    <w:rsid w:val="0096190B"/>
    <w:rsid w:val="009624B1"/>
    <w:rsid w:val="00965CF2"/>
    <w:rsid w:val="00965F2E"/>
    <w:rsid w:val="00980E68"/>
    <w:rsid w:val="0098488C"/>
    <w:rsid w:val="00985328"/>
    <w:rsid w:val="00986B8D"/>
    <w:rsid w:val="00987A3A"/>
    <w:rsid w:val="009936A2"/>
    <w:rsid w:val="009968E7"/>
    <w:rsid w:val="009B1DAC"/>
    <w:rsid w:val="009C5D11"/>
    <w:rsid w:val="009D18E7"/>
    <w:rsid w:val="009D1A0B"/>
    <w:rsid w:val="009D2F87"/>
    <w:rsid w:val="009D3CE1"/>
    <w:rsid w:val="009D7342"/>
    <w:rsid w:val="009E11A8"/>
    <w:rsid w:val="009E1F3A"/>
    <w:rsid w:val="009E5093"/>
    <w:rsid w:val="009F7D29"/>
    <w:rsid w:val="00A04AD0"/>
    <w:rsid w:val="00A14F21"/>
    <w:rsid w:val="00A15E99"/>
    <w:rsid w:val="00A246E1"/>
    <w:rsid w:val="00A36351"/>
    <w:rsid w:val="00A41942"/>
    <w:rsid w:val="00A62064"/>
    <w:rsid w:val="00A63BAD"/>
    <w:rsid w:val="00A652F4"/>
    <w:rsid w:val="00A70A0B"/>
    <w:rsid w:val="00A7640A"/>
    <w:rsid w:val="00A81B23"/>
    <w:rsid w:val="00A85B2F"/>
    <w:rsid w:val="00AB2DC5"/>
    <w:rsid w:val="00AB6234"/>
    <w:rsid w:val="00AC2B0E"/>
    <w:rsid w:val="00AC333E"/>
    <w:rsid w:val="00AC50A3"/>
    <w:rsid w:val="00AC547E"/>
    <w:rsid w:val="00AD467D"/>
    <w:rsid w:val="00AD5791"/>
    <w:rsid w:val="00AF02DA"/>
    <w:rsid w:val="00B039BD"/>
    <w:rsid w:val="00B1065B"/>
    <w:rsid w:val="00B144A8"/>
    <w:rsid w:val="00B15EB7"/>
    <w:rsid w:val="00B16611"/>
    <w:rsid w:val="00B22398"/>
    <w:rsid w:val="00B24DC4"/>
    <w:rsid w:val="00B307A0"/>
    <w:rsid w:val="00B30E56"/>
    <w:rsid w:val="00B528EC"/>
    <w:rsid w:val="00B6409D"/>
    <w:rsid w:val="00B71892"/>
    <w:rsid w:val="00B80DEE"/>
    <w:rsid w:val="00B95FA8"/>
    <w:rsid w:val="00BA2D37"/>
    <w:rsid w:val="00BB56B9"/>
    <w:rsid w:val="00BB7419"/>
    <w:rsid w:val="00BC614A"/>
    <w:rsid w:val="00BE1769"/>
    <w:rsid w:val="00BE6636"/>
    <w:rsid w:val="00BF202D"/>
    <w:rsid w:val="00BF25E7"/>
    <w:rsid w:val="00BF7FC1"/>
    <w:rsid w:val="00C12D8D"/>
    <w:rsid w:val="00C25FF0"/>
    <w:rsid w:val="00C42B37"/>
    <w:rsid w:val="00C53A18"/>
    <w:rsid w:val="00C6578C"/>
    <w:rsid w:val="00C7138C"/>
    <w:rsid w:val="00C73FEE"/>
    <w:rsid w:val="00C86441"/>
    <w:rsid w:val="00C905A4"/>
    <w:rsid w:val="00CB1E57"/>
    <w:rsid w:val="00CC13E7"/>
    <w:rsid w:val="00CF020B"/>
    <w:rsid w:val="00D142AB"/>
    <w:rsid w:val="00D17BF9"/>
    <w:rsid w:val="00D242B4"/>
    <w:rsid w:val="00D3031D"/>
    <w:rsid w:val="00D335C8"/>
    <w:rsid w:val="00D43586"/>
    <w:rsid w:val="00D525D4"/>
    <w:rsid w:val="00D52816"/>
    <w:rsid w:val="00D62CFC"/>
    <w:rsid w:val="00D6461B"/>
    <w:rsid w:val="00D6609E"/>
    <w:rsid w:val="00D72A14"/>
    <w:rsid w:val="00D73804"/>
    <w:rsid w:val="00D7620D"/>
    <w:rsid w:val="00DC181D"/>
    <w:rsid w:val="00DC56AD"/>
    <w:rsid w:val="00DD0A2E"/>
    <w:rsid w:val="00DD1517"/>
    <w:rsid w:val="00DD3031"/>
    <w:rsid w:val="00DE39EE"/>
    <w:rsid w:val="00DF3F82"/>
    <w:rsid w:val="00E12B41"/>
    <w:rsid w:val="00E15FEC"/>
    <w:rsid w:val="00E27877"/>
    <w:rsid w:val="00E42124"/>
    <w:rsid w:val="00E513F4"/>
    <w:rsid w:val="00E557AB"/>
    <w:rsid w:val="00E7163B"/>
    <w:rsid w:val="00E80C4E"/>
    <w:rsid w:val="00E84417"/>
    <w:rsid w:val="00E87A16"/>
    <w:rsid w:val="00E94466"/>
    <w:rsid w:val="00E97FBF"/>
    <w:rsid w:val="00EB0854"/>
    <w:rsid w:val="00EB3585"/>
    <w:rsid w:val="00EB3CB6"/>
    <w:rsid w:val="00EB4D14"/>
    <w:rsid w:val="00EC70BD"/>
    <w:rsid w:val="00ED5D32"/>
    <w:rsid w:val="00EE152E"/>
    <w:rsid w:val="00F02BF8"/>
    <w:rsid w:val="00F04E04"/>
    <w:rsid w:val="00F11C03"/>
    <w:rsid w:val="00F14077"/>
    <w:rsid w:val="00F276AD"/>
    <w:rsid w:val="00F3196A"/>
    <w:rsid w:val="00F36EF1"/>
    <w:rsid w:val="00F5023B"/>
    <w:rsid w:val="00F527BF"/>
    <w:rsid w:val="00F639AB"/>
    <w:rsid w:val="00F66FA1"/>
    <w:rsid w:val="00F77113"/>
    <w:rsid w:val="00F77BFA"/>
    <w:rsid w:val="00FA33C8"/>
    <w:rsid w:val="00FB2EF7"/>
    <w:rsid w:val="00FB37E4"/>
    <w:rsid w:val="00FB5058"/>
    <w:rsid w:val="00FB63B2"/>
    <w:rsid w:val="00FC364C"/>
    <w:rsid w:val="00FC4C49"/>
    <w:rsid w:val="00FD4232"/>
    <w:rsid w:val="00FD5843"/>
    <w:rsid w:val="00FD64D2"/>
    <w:rsid w:val="00FE18A7"/>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iPriority w:val="99"/>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3B22-65B8-4CFB-9E54-2B15D083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26</Pages>
  <Words>10328</Words>
  <Characters>61973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288</cp:revision>
  <cp:lastPrinted>2017-06-19T12:27:00Z</cp:lastPrinted>
  <dcterms:created xsi:type="dcterms:W3CDTF">2017-06-08T09:55:00Z</dcterms:created>
  <dcterms:modified xsi:type="dcterms:W3CDTF">2017-06-21T07:04:00Z</dcterms:modified>
</cp:coreProperties>
</file>