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566F8" w:rsidRDefault="003C390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4A6" w:rsidRPr="00F566F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Regon </w:t>
      </w:r>
      <w:r w:rsidRPr="00F566F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F566F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215299" w:rsidRDefault="00215299" w:rsidP="000E7F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4A6" w:rsidRPr="00F566F8" w:rsidRDefault="00C114A6" w:rsidP="000E7F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D8401B" w:rsidRPr="00F566F8">
        <w:rPr>
          <w:rFonts w:ascii="Times New Roman" w:hAnsi="Times New Roman" w:cs="Times New Roman"/>
          <w:sz w:val="20"/>
          <w:szCs w:val="20"/>
        </w:rPr>
        <w:t xml:space="preserve"> </w:t>
      </w:r>
      <w:r w:rsidR="00215299">
        <w:rPr>
          <w:rFonts w:ascii="Times New Roman" w:hAnsi="Times New Roman" w:cs="Times New Roman"/>
          <w:sz w:val="20"/>
          <w:szCs w:val="20"/>
        </w:rPr>
        <w:t>16</w:t>
      </w:r>
      <w:r w:rsidR="00B73ACD">
        <w:rPr>
          <w:rFonts w:ascii="Times New Roman" w:hAnsi="Times New Roman" w:cs="Times New Roman"/>
          <w:sz w:val="20"/>
          <w:szCs w:val="20"/>
        </w:rPr>
        <w:t>.06</w:t>
      </w:r>
      <w:r w:rsidR="00052212" w:rsidRPr="00F566F8">
        <w:rPr>
          <w:rFonts w:ascii="Times New Roman" w:hAnsi="Times New Roman" w:cs="Times New Roman"/>
          <w:sz w:val="20"/>
          <w:szCs w:val="20"/>
        </w:rPr>
        <w:t>.2017</w:t>
      </w:r>
      <w:r w:rsidR="00F732E4" w:rsidRPr="00F566F8">
        <w:rPr>
          <w:rFonts w:ascii="Times New Roman" w:hAnsi="Times New Roman" w:cs="Times New Roman"/>
          <w:sz w:val="20"/>
          <w:szCs w:val="20"/>
        </w:rPr>
        <w:t>r</w:t>
      </w:r>
    </w:p>
    <w:p w:rsidR="00215299" w:rsidRDefault="00215299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299" w:rsidRDefault="00215299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B30" w:rsidRPr="000E7FF7" w:rsidRDefault="00C114A6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EZP-271-2/</w:t>
      </w:r>
      <w:r w:rsidR="00B73ACD">
        <w:rPr>
          <w:rFonts w:ascii="Times New Roman" w:hAnsi="Times New Roman" w:cs="Times New Roman"/>
          <w:sz w:val="20"/>
          <w:szCs w:val="20"/>
        </w:rPr>
        <w:t>66</w:t>
      </w:r>
      <w:r w:rsidRPr="00F566F8">
        <w:rPr>
          <w:rFonts w:ascii="Times New Roman" w:hAnsi="Times New Roman" w:cs="Times New Roman"/>
          <w:sz w:val="20"/>
          <w:szCs w:val="20"/>
        </w:rPr>
        <w:t>/201</w:t>
      </w:r>
      <w:r w:rsidR="00052212" w:rsidRPr="00F566F8">
        <w:rPr>
          <w:rFonts w:ascii="Times New Roman" w:hAnsi="Times New Roman" w:cs="Times New Roman"/>
          <w:sz w:val="20"/>
          <w:szCs w:val="20"/>
        </w:rPr>
        <w:t>7</w:t>
      </w:r>
      <w:r w:rsidR="00215299">
        <w:rPr>
          <w:rFonts w:ascii="Times New Roman" w:hAnsi="Times New Roman" w:cs="Times New Roman"/>
          <w:sz w:val="20"/>
          <w:szCs w:val="20"/>
        </w:rPr>
        <w:t>/p-2</w:t>
      </w:r>
    </w:p>
    <w:p w:rsidR="00EF778C" w:rsidRPr="00F566F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78C" w:rsidRPr="009A2DEF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2E71BA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3A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leku GLATIRAMER ACETATE w ramach programu lekowego „Leczenie stwardnienia rozsianego”</w:t>
      </w:r>
      <w:r w:rsidR="00AB35A5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A1F46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D1DF4" w:rsidRPr="002E71BA">
        <w:rPr>
          <w:rFonts w:ascii="Times New Roman" w:eastAsia="Times New Roman" w:hAnsi="Times New Roman" w:cs="Times New Roman"/>
          <w:b/>
          <w:sz w:val="20"/>
          <w:szCs w:val="20"/>
        </w:rPr>
        <w:t>znak sprawy: EZP-271-</w:t>
      </w:r>
      <w:r w:rsidR="003409EE" w:rsidRPr="002E71BA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B73ACD">
        <w:rPr>
          <w:rFonts w:ascii="Times New Roman" w:eastAsia="Times New Roman" w:hAnsi="Times New Roman" w:cs="Times New Roman"/>
          <w:b/>
          <w:sz w:val="20"/>
          <w:szCs w:val="20"/>
        </w:rPr>
        <w:t>66</w:t>
      </w:r>
      <w:r w:rsidR="00052212"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/2017  </w:t>
      </w:r>
      <w:r w:rsidR="00E63F1A">
        <w:rPr>
          <w:rFonts w:ascii="Times New Roman" w:eastAsia="Times New Roman" w:hAnsi="Times New Roman" w:cs="Times New Roman"/>
          <w:b/>
          <w:sz w:val="20"/>
          <w:szCs w:val="20"/>
        </w:rPr>
        <w:t>pismo 2</w:t>
      </w:r>
      <w:bookmarkStart w:id="0" w:name="_GoBack"/>
      <w:bookmarkEnd w:id="0"/>
    </w:p>
    <w:p w:rsidR="00F566F8" w:rsidRPr="002E71BA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6FFE" w:rsidRDefault="00F566F8" w:rsidP="000E7FF7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  <w:r w:rsidRPr="00DE3FEF">
        <w:rPr>
          <w:rFonts w:cs="Times New Roman"/>
          <w:sz w:val="20"/>
          <w:szCs w:val="20"/>
          <w:lang w:val="pl-PL"/>
        </w:rPr>
        <w:t>W związku z zadanymi pytaniami Zamawiający wyjaśnia:</w:t>
      </w:r>
    </w:p>
    <w:p w:rsidR="00D72FE6" w:rsidRDefault="00D72FE6" w:rsidP="00D72FE6">
      <w:pPr>
        <w:pStyle w:val="Standard"/>
        <w:rPr>
          <w:rFonts w:cs="Times New Roman"/>
          <w:sz w:val="20"/>
          <w:szCs w:val="20"/>
          <w:lang w:val="pl-PL"/>
        </w:rPr>
      </w:pPr>
    </w:p>
    <w:p w:rsidR="00215299" w:rsidRDefault="00215299" w:rsidP="00DE4D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5299" w:rsidRDefault="00215299" w:rsidP="00215299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Czy zamawiający wyraża zgodę na usunięcie §4 ust. 3 istotnych warunków umowy, dotyczącego możliwości wymagania przez Zamawiającego rozliczania umowy na podstawie faktur zbiorczych wystawianych raz w miesiącu, z uwagi na jego nieważność wynikającą z bezwzględnie obowiązujących przepisów? Możliwość wystawiania faktur zbiorczych wynikała z nieobowiązującego już §9 rozporządzenia Ministra Finansów z dnia 11 grudnia 2012r. zmieniającego rozporządzenie w sprawie zwrotu podatku niektórym podatnikom, wystawiania faktur, sposobu ich przechowywania oraz listy towarów i usług, do których nie mają zastosowania zwolnienia od podatku od towarów i usług (Dz. U. z 2012 r. poz. 1428), które to rozporządzenie zostało uchylone z dniem 1 stycznia 2014r. W aktualnie obowiązującym rozporządzeniu Ministra Finansów z dnia 3 grudnia 2013 r. w sprawie wystawiania faktur (Dz.U. z 2013 r. poz. 1485 ze zm.), brak jest zapisów dotyczących faktur zbiorczych. Obecnie nie ma więc żadnej podstawy prawnej, z której wynikałaby możliwości posługiwania się konstrukcją faktur zbiorczych.</w:t>
      </w:r>
    </w:p>
    <w:p w:rsidR="00215299" w:rsidRDefault="00215299" w:rsidP="00215299">
      <w:pPr>
        <w:pStyle w:val="Akapitzlist"/>
        <w:rPr>
          <w:rFonts w:ascii="Cambria" w:hAnsi="Cambria" w:cs="Calibri"/>
          <w:sz w:val="20"/>
          <w:szCs w:val="20"/>
        </w:rPr>
      </w:pPr>
    </w:p>
    <w:p w:rsidR="00215299" w:rsidRDefault="00215299" w:rsidP="00215299">
      <w:pPr>
        <w:pStyle w:val="Akapitzlist"/>
        <w:ind w:left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Niezależnie od powyższego, zgodnie z art. 8a ustawy z dnia 8 marca 2013r. o terminach zapłaty </w:t>
      </w:r>
      <w:r>
        <w:rPr>
          <w:rFonts w:ascii="Cambria" w:hAnsi="Cambria" w:cs="Calibri"/>
          <w:sz w:val="20"/>
          <w:szCs w:val="20"/>
        </w:rPr>
        <w:br/>
        <w:t>w transakcjach handlowych (Dz.U. z 2013 r. poz. 403 ze zm.) „strony transakcji handlowej nie mogą ustalać daty doręczenia faktury lub rachunku, potwierdzających dostawę towaru lub wykonanie usługi”. Konsekwencją powyższego uregulowania jest brak możliwości zawierania w umowach stron zapisów dotyczących terminu doręczenia (a więc i wystawiania) faktury lub rachunku. Zapis §4 ust. 3 projektu umowy dostawy dotknięty jest więc nieważnością.</w:t>
      </w:r>
    </w:p>
    <w:p w:rsidR="00DE4DEC" w:rsidRPr="007558AA" w:rsidRDefault="00DE4DEC" w:rsidP="00DE4D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E4DEC" w:rsidRDefault="00215299" w:rsidP="00DE4D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Tak. Zamawiający wyraża zgodę.</w:t>
      </w:r>
    </w:p>
    <w:p w:rsidR="00DE4DEC" w:rsidRPr="009C3EA5" w:rsidRDefault="00DE4DEC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A3B" w:rsidRPr="00DE3FEF" w:rsidRDefault="00971A3B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AE" w:rsidRPr="00BA446B" w:rsidRDefault="009B5FAE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6B">
        <w:rPr>
          <w:rFonts w:ascii="Times New Roman" w:hAnsi="Times New Roman" w:cs="Times New Roman"/>
          <w:sz w:val="20"/>
          <w:szCs w:val="20"/>
        </w:rPr>
        <w:t>Pozostałe zapisy siwz pozostają bez zmian.</w:t>
      </w:r>
    </w:p>
    <w:p w:rsidR="009B5FAE" w:rsidRPr="00BA446B" w:rsidRDefault="009B5FAE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6B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</w:p>
    <w:p w:rsidR="00737E97" w:rsidRDefault="00737E9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E7FF7" w:rsidRPr="00BA446B" w:rsidRDefault="000E7FF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46F78" w:rsidRPr="00BA446B" w:rsidRDefault="00E46F78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Times New Roman" w:hAnsi="Times New Roman" w:cs="Times New Roman"/>
          <w:b/>
          <w:sz w:val="20"/>
          <w:szCs w:val="20"/>
        </w:rPr>
        <w:t>Z-ca Dyrektora ds.</w:t>
      </w:r>
      <w:r w:rsidR="00737E97" w:rsidRPr="00BA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580" w:rsidRPr="00BA446B">
        <w:rPr>
          <w:rFonts w:ascii="Times New Roman" w:hAnsi="Times New Roman" w:cs="Times New Roman"/>
          <w:b/>
          <w:sz w:val="20"/>
          <w:szCs w:val="20"/>
        </w:rPr>
        <w:t>Lecznictwa</w:t>
      </w:r>
    </w:p>
    <w:p w:rsidR="009B5FAE" w:rsidRPr="00BA446B" w:rsidRDefault="000E7FF7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="008C2580" w:rsidRPr="00BA446B">
        <w:rPr>
          <w:rFonts w:ascii="Times New Roman" w:hAnsi="Times New Roman" w:cs="Times New Roman"/>
          <w:b/>
          <w:sz w:val="20"/>
          <w:szCs w:val="20"/>
        </w:rPr>
        <w:t xml:space="preserve">  Lek. med. Andrzej Bałaga</w:t>
      </w: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E25"/>
    <w:multiLevelType w:val="hybridMultilevel"/>
    <w:tmpl w:val="B8D43F4E"/>
    <w:lvl w:ilvl="0" w:tplc="98BC00F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C1E5D"/>
    <w:multiLevelType w:val="hybridMultilevel"/>
    <w:tmpl w:val="8428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91768"/>
    <w:multiLevelType w:val="hybridMultilevel"/>
    <w:tmpl w:val="42344928"/>
    <w:lvl w:ilvl="0" w:tplc="14B0F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7B"/>
    <w:multiLevelType w:val="hybridMultilevel"/>
    <w:tmpl w:val="D472B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33027"/>
    <w:multiLevelType w:val="hybridMultilevel"/>
    <w:tmpl w:val="578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21"/>
  </w:num>
  <w:num w:numId="8">
    <w:abstractNumId w:val="26"/>
  </w:num>
  <w:num w:numId="9">
    <w:abstractNumId w:val="0"/>
  </w:num>
  <w:num w:numId="10">
    <w:abstractNumId w:val="23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25"/>
  </w:num>
  <w:num w:numId="16">
    <w:abstractNumId w:val="23"/>
  </w:num>
  <w:num w:numId="17">
    <w:abstractNumId w:val="9"/>
  </w:num>
  <w:num w:numId="18">
    <w:abstractNumId w:val="1"/>
  </w:num>
  <w:num w:numId="19">
    <w:abstractNumId w:val="4"/>
  </w:num>
  <w:num w:numId="20">
    <w:abstractNumId w:val="24"/>
  </w:num>
  <w:num w:numId="21">
    <w:abstractNumId w:val="11"/>
  </w:num>
  <w:num w:numId="22">
    <w:abstractNumId w:val="18"/>
  </w:num>
  <w:num w:numId="23">
    <w:abstractNumId w:val="2"/>
  </w:num>
  <w:num w:numId="24">
    <w:abstractNumId w:val="10"/>
  </w:num>
  <w:num w:numId="25">
    <w:abstractNumId w:val="2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0"/>
  </w:num>
  <w:num w:numId="29">
    <w:abstractNumId w:val="20"/>
  </w:num>
  <w:num w:numId="30">
    <w:abstractNumId w:val="19"/>
  </w:num>
  <w:num w:numId="31">
    <w:abstractNumId w:val="27"/>
  </w:num>
  <w:num w:numId="32">
    <w:abstractNumId w:val="2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40FB7"/>
    <w:rsid w:val="000516EE"/>
    <w:rsid w:val="00052212"/>
    <w:rsid w:val="00053183"/>
    <w:rsid w:val="000547F6"/>
    <w:rsid w:val="00057DC0"/>
    <w:rsid w:val="00064955"/>
    <w:rsid w:val="000669E1"/>
    <w:rsid w:val="000863F3"/>
    <w:rsid w:val="00091A60"/>
    <w:rsid w:val="00095CB7"/>
    <w:rsid w:val="000D0BCD"/>
    <w:rsid w:val="000D2F53"/>
    <w:rsid w:val="000E5941"/>
    <w:rsid w:val="000E7FF7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15299"/>
    <w:rsid w:val="002240EE"/>
    <w:rsid w:val="00225873"/>
    <w:rsid w:val="00245E5F"/>
    <w:rsid w:val="00264345"/>
    <w:rsid w:val="00265F20"/>
    <w:rsid w:val="00283795"/>
    <w:rsid w:val="002927F5"/>
    <w:rsid w:val="002D1D8E"/>
    <w:rsid w:val="002E26BA"/>
    <w:rsid w:val="002E71BA"/>
    <w:rsid w:val="003065BF"/>
    <w:rsid w:val="003302D9"/>
    <w:rsid w:val="0033156F"/>
    <w:rsid w:val="00333910"/>
    <w:rsid w:val="0033715A"/>
    <w:rsid w:val="003409EE"/>
    <w:rsid w:val="00343BA3"/>
    <w:rsid w:val="00371165"/>
    <w:rsid w:val="003A61C8"/>
    <w:rsid w:val="003C3906"/>
    <w:rsid w:val="00473DBB"/>
    <w:rsid w:val="00474B7B"/>
    <w:rsid w:val="00476FFE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60595D"/>
    <w:rsid w:val="00627F24"/>
    <w:rsid w:val="00647726"/>
    <w:rsid w:val="0065376E"/>
    <w:rsid w:val="00664435"/>
    <w:rsid w:val="006731A9"/>
    <w:rsid w:val="00682453"/>
    <w:rsid w:val="006C5060"/>
    <w:rsid w:val="006D14B9"/>
    <w:rsid w:val="00712EBC"/>
    <w:rsid w:val="00730E1B"/>
    <w:rsid w:val="00737E97"/>
    <w:rsid w:val="00744206"/>
    <w:rsid w:val="007466E0"/>
    <w:rsid w:val="007558AA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1D56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2DEF"/>
    <w:rsid w:val="009A50A1"/>
    <w:rsid w:val="009A6BE2"/>
    <w:rsid w:val="009B5FAE"/>
    <w:rsid w:val="009C3EA5"/>
    <w:rsid w:val="009D2AC1"/>
    <w:rsid w:val="009D46BD"/>
    <w:rsid w:val="009E05DC"/>
    <w:rsid w:val="009E5409"/>
    <w:rsid w:val="009F2B27"/>
    <w:rsid w:val="00A13D53"/>
    <w:rsid w:val="00A26587"/>
    <w:rsid w:val="00A4612A"/>
    <w:rsid w:val="00A47FAD"/>
    <w:rsid w:val="00A53A8B"/>
    <w:rsid w:val="00A554D3"/>
    <w:rsid w:val="00A62180"/>
    <w:rsid w:val="00A65EBA"/>
    <w:rsid w:val="00A66832"/>
    <w:rsid w:val="00A75918"/>
    <w:rsid w:val="00A759AC"/>
    <w:rsid w:val="00A85B30"/>
    <w:rsid w:val="00A9262D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3ACD"/>
    <w:rsid w:val="00B744FA"/>
    <w:rsid w:val="00B85A3A"/>
    <w:rsid w:val="00B85C87"/>
    <w:rsid w:val="00B94660"/>
    <w:rsid w:val="00BA1F73"/>
    <w:rsid w:val="00BA3E4F"/>
    <w:rsid w:val="00BA446B"/>
    <w:rsid w:val="00BA6E3F"/>
    <w:rsid w:val="00BB7D91"/>
    <w:rsid w:val="00BD1DF4"/>
    <w:rsid w:val="00C0640F"/>
    <w:rsid w:val="00C07684"/>
    <w:rsid w:val="00C114A6"/>
    <w:rsid w:val="00C2673F"/>
    <w:rsid w:val="00C33801"/>
    <w:rsid w:val="00C46D65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C7B63"/>
    <w:rsid w:val="00CF120D"/>
    <w:rsid w:val="00D06D88"/>
    <w:rsid w:val="00D104A5"/>
    <w:rsid w:val="00D16BBB"/>
    <w:rsid w:val="00D557F7"/>
    <w:rsid w:val="00D72FE6"/>
    <w:rsid w:val="00D8401B"/>
    <w:rsid w:val="00DA496F"/>
    <w:rsid w:val="00DA54CB"/>
    <w:rsid w:val="00DE3FEF"/>
    <w:rsid w:val="00DE4DEC"/>
    <w:rsid w:val="00DE521F"/>
    <w:rsid w:val="00E0152C"/>
    <w:rsid w:val="00E15971"/>
    <w:rsid w:val="00E2374B"/>
    <w:rsid w:val="00E42681"/>
    <w:rsid w:val="00E46800"/>
    <w:rsid w:val="00E46F78"/>
    <w:rsid w:val="00E63F1A"/>
    <w:rsid w:val="00E854D0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566F8"/>
    <w:rsid w:val="00F62EF4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8AA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5</cp:revision>
  <cp:lastPrinted>2017-06-16T11:21:00Z</cp:lastPrinted>
  <dcterms:created xsi:type="dcterms:W3CDTF">2017-06-13T11:24:00Z</dcterms:created>
  <dcterms:modified xsi:type="dcterms:W3CDTF">2017-06-16T11:30:00Z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