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FF352B" w:rsidRDefault="00520B5C"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rPr>
          <w:rFonts w:ascii="Arial Narrow" w:hAnsi="Arial Narrow" w:cs="Times New Roman"/>
        </w:rPr>
      </w:pPr>
    </w:p>
    <w:p w:rsidR="006D1BC2" w:rsidRPr="00FF352B" w:rsidRDefault="006D1BC2" w:rsidP="006D1BC2">
      <w:pPr>
        <w:pStyle w:val="Bezodstpw"/>
        <w:jc w:val="center"/>
        <w:rPr>
          <w:rFonts w:ascii="Arial Narrow" w:hAnsi="Arial Narrow" w:cs="Times New Roman"/>
          <w:b/>
        </w:rPr>
      </w:pPr>
      <w:r w:rsidRPr="00FF352B">
        <w:rPr>
          <w:rFonts w:ascii="Arial Narrow" w:hAnsi="Arial Narrow" w:cs="Times New Roman"/>
          <w:b/>
        </w:rPr>
        <w:t>SPEC</w:t>
      </w:r>
      <w:r w:rsidR="00AA1F7A" w:rsidRPr="00FF352B">
        <w:rPr>
          <w:rFonts w:ascii="Arial Narrow" w:hAnsi="Arial Narrow" w:cs="Times New Roman"/>
          <w:b/>
        </w:rPr>
        <w:t>YFIKACJA ISTOTNYCH WARUNKÓW ZAMÓ</w:t>
      </w:r>
      <w:r w:rsidRPr="00FF352B">
        <w:rPr>
          <w:rFonts w:ascii="Arial Narrow" w:hAnsi="Arial Narrow" w:cs="Times New Roman"/>
          <w:b/>
        </w:rPr>
        <w:t>WIENIA</w:t>
      </w:r>
    </w:p>
    <w:p w:rsidR="002D2286" w:rsidRDefault="007C6210" w:rsidP="009613D2">
      <w:pPr>
        <w:pStyle w:val="Bezodstpw"/>
        <w:jc w:val="center"/>
        <w:rPr>
          <w:rFonts w:ascii="Arial Narrow" w:hAnsi="Arial Narrow" w:cs="Times New Roman"/>
          <w:b/>
        </w:rPr>
      </w:pPr>
      <w:r w:rsidRPr="00FF352B">
        <w:rPr>
          <w:rFonts w:ascii="Arial Narrow" w:hAnsi="Arial Narrow" w:cs="Times New Roman"/>
          <w:b/>
        </w:rPr>
        <w:t xml:space="preserve">NA </w:t>
      </w:r>
      <w:r w:rsidR="00641C97">
        <w:rPr>
          <w:rFonts w:ascii="Arial Narrow" w:hAnsi="Arial Narrow" w:cs="Times New Roman"/>
          <w:b/>
        </w:rPr>
        <w:t xml:space="preserve">USŁUGĘ SERWISOWĄ </w:t>
      </w:r>
      <w:r w:rsidR="00462FD9">
        <w:rPr>
          <w:rFonts w:ascii="Arial Narrow" w:hAnsi="Arial Narrow" w:cs="Times New Roman"/>
          <w:b/>
        </w:rPr>
        <w:t>PRZYSPIESZACZA LINIOWEGO</w:t>
      </w:r>
      <w:r w:rsidR="00CA6F65">
        <w:rPr>
          <w:rFonts w:ascii="Arial Narrow" w:hAnsi="Arial Narrow" w:cs="Times New Roman"/>
          <w:b/>
        </w:rPr>
        <w:t xml:space="preserve"> </w:t>
      </w:r>
      <w:r w:rsidR="00641C97">
        <w:rPr>
          <w:rFonts w:ascii="Arial Narrow" w:hAnsi="Arial Narrow" w:cs="Times New Roman"/>
          <w:b/>
        </w:rPr>
        <w:t xml:space="preserve">WRAZ Z </w:t>
      </w:r>
      <w:r w:rsidR="002D2286">
        <w:rPr>
          <w:rFonts w:ascii="Arial Narrow" w:hAnsi="Arial Narrow" w:cs="Times New Roman"/>
          <w:b/>
        </w:rPr>
        <w:t xml:space="preserve">MODERNIZACJĄ </w:t>
      </w:r>
      <w:r w:rsidR="00641C97">
        <w:rPr>
          <w:rFonts w:ascii="Arial Narrow" w:hAnsi="Arial Narrow" w:cs="Times New Roman"/>
          <w:b/>
        </w:rPr>
        <w:t xml:space="preserve"> </w:t>
      </w:r>
    </w:p>
    <w:p w:rsidR="006D1BC2" w:rsidRPr="00FF352B" w:rsidRDefault="002D2286" w:rsidP="009613D2">
      <w:pPr>
        <w:pStyle w:val="Bezodstpw"/>
        <w:jc w:val="center"/>
        <w:rPr>
          <w:rFonts w:ascii="Arial Narrow" w:hAnsi="Arial Narrow" w:cs="Times New Roman"/>
          <w:b/>
        </w:rPr>
      </w:pPr>
      <w:r>
        <w:rPr>
          <w:rFonts w:ascii="Arial Narrow" w:hAnsi="Arial Narrow" w:cs="Times New Roman"/>
          <w:b/>
        </w:rPr>
        <w:t>OSPRZĘTU I OPROGRAMOWANIA</w:t>
      </w: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6D1BC2" w:rsidRPr="00FF352B" w:rsidRDefault="006D1BC2" w:rsidP="006D1BC2">
      <w:pPr>
        <w:pStyle w:val="Bezodstpw"/>
        <w:jc w:val="center"/>
        <w:rPr>
          <w:rFonts w:ascii="Arial Narrow" w:hAnsi="Arial Narrow" w:cs="Times New Roman"/>
        </w:rPr>
      </w:pPr>
    </w:p>
    <w:p w:rsidR="00B745DB" w:rsidRPr="00FF352B" w:rsidRDefault="00B745D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Pr="00FF352B" w:rsidRDefault="00736ACB" w:rsidP="00736ACB">
      <w:pPr>
        <w:pStyle w:val="Bezodstpw"/>
        <w:rPr>
          <w:rFonts w:ascii="Arial Narrow" w:hAnsi="Arial Narrow" w:cs="Times New Roman"/>
        </w:rPr>
      </w:pPr>
    </w:p>
    <w:p w:rsidR="00736ACB" w:rsidRDefault="00736ACB" w:rsidP="00736ACB">
      <w:pPr>
        <w:pStyle w:val="Bezodstpw"/>
        <w:rPr>
          <w:rFonts w:ascii="Arial Narrow" w:hAnsi="Arial Narrow" w:cs="Times New Roman"/>
        </w:rPr>
      </w:pPr>
    </w:p>
    <w:p w:rsidR="00FF352B" w:rsidRDefault="00FF352B" w:rsidP="00736ACB">
      <w:pPr>
        <w:pStyle w:val="Bezodstpw"/>
        <w:rPr>
          <w:rFonts w:ascii="Arial Narrow" w:hAnsi="Arial Narrow" w:cs="Times New Roman"/>
        </w:rPr>
      </w:pPr>
    </w:p>
    <w:p w:rsidR="004B0D10" w:rsidRDefault="004B0D10" w:rsidP="00736ACB">
      <w:pPr>
        <w:pStyle w:val="Bezodstpw"/>
        <w:rPr>
          <w:rFonts w:ascii="Arial Narrow" w:hAnsi="Arial Narrow" w:cs="Times New Roman"/>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lastRenderedPageBreak/>
        <w:t>OZNACZENIE ZAMAWIAJĄCEGO:</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Uniwersytecki Szpital Dziecięcy w Krakowie</w:t>
      </w:r>
    </w:p>
    <w:p w:rsidR="00ED160E" w:rsidRPr="00FF352B" w:rsidRDefault="00ED160E" w:rsidP="00601EF1">
      <w:pPr>
        <w:pStyle w:val="Bezodstpw"/>
        <w:rPr>
          <w:rFonts w:ascii="Arial Narrow" w:hAnsi="Arial Narrow" w:cs="Times New Roman"/>
        </w:rPr>
      </w:pPr>
      <w:r w:rsidRPr="00FF352B">
        <w:rPr>
          <w:rFonts w:ascii="Arial Narrow" w:hAnsi="Arial Narrow" w:cs="Times New Roman"/>
        </w:rPr>
        <w:t>ul. Wielicka 265, 30-663 Kraków</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REGON: 351375886</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NIP PL6792525795</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Tel: 12 658-20-11; fax: 12 658-10-81</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BGK o/Kraków,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NR 22 1130 1150 0012 1146 4720 0010</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Strona internetowa, na której dostępna jest siwz:bip.usdk.pl </w:t>
      </w:r>
    </w:p>
    <w:p w:rsidR="00AA3D6D" w:rsidRPr="00FF352B" w:rsidRDefault="00AA3D6D" w:rsidP="00601EF1">
      <w:pPr>
        <w:pStyle w:val="Bezodstpw"/>
        <w:rPr>
          <w:rFonts w:ascii="Arial Narrow" w:hAnsi="Arial Narrow" w:cs="Times New Roman"/>
        </w:rPr>
      </w:pPr>
      <w:r w:rsidRPr="00FF352B">
        <w:rPr>
          <w:rFonts w:ascii="Arial Narrow" w:hAnsi="Arial Narrow" w:cs="Times New Roman"/>
        </w:rPr>
        <w:t xml:space="preserve">Adres e-mail: zp@usdk.pl </w:t>
      </w:r>
    </w:p>
    <w:p w:rsidR="000673FA" w:rsidRPr="00FF352B" w:rsidRDefault="00AA3D6D" w:rsidP="00601EF1">
      <w:pPr>
        <w:pStyle w:val="Bezodstpw"/>
        <w:rPr>
          <w:rFonts w:ascii="Arial Narrow" w:hAnsi="Arial Narrow" w:cs="Times New Roman"/>
        </w:rPr>
      </w:pPr>
      <w:r w:rsidRPr="00FF352B">
        <w:rPr>
          <w:rFonts w:ascii="Arial Narrow" w:hAnsi="Arial Narrow" w:cs="Times New Roman"/>
        </w:rPr>
        <w:t>Godziny urzędowania: pn. - pt.: od godziny 7:40 do godziny 15:20</w:t>
      </w:r>
      <w:r w:rsidR="00DF112C" w:rsidRPr="00FF352B">
        <w:rPr>
          <w:rFonts w:ascii="Arial Narrow" w:hAnsi="Arial Narrow" w:cs="Times New Roman"/>
        </w:rPr>
        <w:t xml:space="preserve"> </w:t>
      </w:r>
    </w:p>
    <w:p w:rsidR="00ED160E" w:rsidRPr="00FF352B" w:rsidRDefault="00ED160E" w:rsidP="00AA3D6D">
      <w:pPr>
        <w:pStyle w:val="Bezodstpw"/>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TRYB POSTĘPOWANIA:</w:t>
      </w:r>
    </w:p>
    <w:p w:rsidR="00ED160E" w:rsidRPr="00FF352B" w:rsidRDefault="00ED160E" w:rsidP="00601EF1">
      <w:pPr>
        <w:pStyle w:val="Bezodstpw"/>
        <w:tabs>
          <w:tab w:val="left" w:pos="0"/>
        </w:tabs>
        <w:jc w:val="both"/>
        <w:rPr>
          <w:rFonts w:ascii="Arial Narrow" w:hAnsi="Arial Narrow" w:cs="Times New Roman"/>
        </w:rPr>
      </w:pPr>
      <w:r w:rsidRPr="00FF352B">
        <w:rPr>
          <w:rFonts w:ascii="Arial Narrow" w:hAnsi="Arial Narrow" w:cs="Times New Roman"/>
        </w:rPr>
        <w:t xml:space="preserve">Przedmiotowe postępowanie prowadzone jest w trybie przetargu nieograniczonego </w:t>
      </w:r>
      <w:r w:rsidR="00B732BE" w:rsidRPr="00FF352B">
        <w:rPr>
          <w:rFonts w:ascii="Arial Narrow" w:hAnsi="Arial Narrow" w:cs="Times New Roman"/>
        </w:rPr>
        <w:t xml:space="preserve">o wartości </w:t>
      </w:r>
      <w:r w:rsidR="00002308">
        <w:rPr>
          <w:rFonts w:ascii="Arial Narrow" w:hAnsi="Arial Narrow" w:cs="Times New Roman"/>
        </w:rPr>
        <w:t xml:space="preserve">powyżej </w:t>
      </w:r>
      <w:r w:rsidR="00B732BE" w:rsidRPr="00FF352B">
        <w:rPr>
          <w:rFonts w:ascii="Arial Narrow" w:hAnsi="Arial Narrow" w:cs="Times New Roman"/>
        </w:rPr>
        <w:t xml:space="preserve">wyrażonej w złotych równowartości kwoty 135 000 euro, </w:t>
      </w:r>
      <w:r w:rsidRPr="00FF352B">
        <w:rPr>
          <w:rFonts w:ascii="Arial Narrow" w:hAnsi="Arial Narrow" w:cs="Times New Roman"/>
        </w:rPr>
        <w:t xml:space="preserve">na podstawie art. 39 w zw. </w:t>
      </w:r>
      <w:r w:rsidR="009613D2" w:rsidRPr="00FF352B">
        <w:rPr>
          <w:rFonts w:ascii="Arial Narrow" w:hAnsi="Arial Narrow" w:cs="Times New Roman"/>
        </w:rPr>
        <w:t>z </w:t>
      </w:r>
      <w:r w:rsidR="005F5AE2">
        <w:rPr>
          <w:rFonts w:ascii="Arial Narrow" w:hAnsi="Arial Narrow" w:cs="Times New Roman"/>
        </w:rPr>
        <w:t>art.</w:t>
      </w:r>
      <w:r w:rsidRPr="00FF352B">
        <w:rPr>
          <w:rFonts w:ascii="Arial Narrow" w:hAnsi="Arial Narrow" w:cs="Times New Roman"/>
        </w:rPr>
        <w:t xml:space="preserve"> 24aa ustawy z dnia 29 stycznia 2004 roku – Prawo zamówień publicznych</w:t>
      </w:r>
      <w:r w:rsidR="000673FA" w:rsidRPr="00FF352B">
        <w:rPr>
          <w:rFonts w:ascii="Arial Narrow" w:hAnsi="Arial Narrow" w:cs="Times New Roman"/>
        </w:rPr>
        <w:t xml:space="preserve"> (</w:t>
      </w:r>
      <w:proofErr w:type="spellStart"/>
      <w:r w:rsidR="000673FA" w:rsidRPr="00FF352B">
        <w:rPr>
          <w:rFonts w:ascii="Arial Narrow" w:hAnsi="Arial Narrow" w:cs="Times New Roman"/>
        </w:rPr>
        <w:t>t.j</w:t>
      </w:r>
      <w:proofErr w:type="spellEnd"/>
      <w:r w:rsidR="000673FA" w:rsidRPr="00FF352B">
        <w:rPr>
          <w:rFonts w:ascii="Arial Narrow" w:hAnsi="Arial Narrow" w:cs="Times New Roman"/>
        </w:rPr>
        <w:t>. Dz.U. 2015, poz. 2164, z</w:t>
      </w:r>
      <w:r w:rsidR="009613D2" w:rsidRPr="00FF352B">
        <w:rPr>
          <w:rFonts w:ascii="Arial Narrow" w:hAnsi="Arial Narrow" w:cs="Times New Roman"/>
        </w:rPr>
        <w:t> </w:t>
      </w:r>
      <w:proofErr w:type="spellStart"/>
      <w:r w:rsidR="000673FA" w:rsidRPr="00FF352B">
        <w:rPr>
          <w:rFonts w:ascii="Arial Narrow" w:hAnsi="Arial Narrow" w:cs="Times New Roman"/>
        </w:rPr>
        <w:t>późn</w:t>
      </w:r>
      <w:proofErr w:type="spellEnd"/>
      <w:r w:rsidR="000673FA" w:rsidRPr="00FF352B">
        <w:rPr>
          <w:rFonts w:ascii="Arial Narrow" w:hAnsi="Arial Narrow" w:cs="Times New Roman"/>
        </w:rPr>
        <w:t>. zm.).</w:t>
      </w:r>
      <w:r w:rsidR="00002308">
        <w:rPr>
          <w:rFonts w:ascii="Arial Narrow" w:hAnsi="Arial Narrow" w:cs="Times New Roman"/>
        </w:rPr>
        <w:t xml:space="preserve"> Z</w:t>
      </w:r>
      <w:r w:rsidR="000673FA" w:rsidRPr="00FF352B">
        <w:rPr>
          <w:rFonts w:ascii="Arial Narrow" w:hAnsi="Arial Narrow" w:cs="Times New Roman"/>
        </w:rPr>
        <w:t xml:space="preserve">amawiający </w:t>
      </w:r>
      <w:r w:rsidR="00002308">
        <w:rPr>
          <w:rFonts w:ascii="Arial Narrow" w:hAnsi="Arial Narrow" w:cs="Times New Roman"/>
        </w:rPr>
        <w:t>przewiduje zastosowanie procedury wskazanej w art. 24 aa ust. 1 ustawy i stosownie do dyspozycji powołanego wyżej przepisu w p</w:t>
      </w:r>
      <w:r w:rsidR="000673FA" w:rsidRPr="00FF352B">
        <w:rPr>
          <w:rFonts w:ascii="Arial Narrow" w:hAnsi="Arial Narrow" w:cs="Times New Roman"/>
        </w:rPr>
        <w:t>ierwszej kolejności dokona oceny ofert na podstawie kryteriów określonych w Rozdziale XIII SIW</w:t>
      </w:r>
      <w:r w:rsidR="00E46BD4" w:rsidRPr="00FF352B">
        <w:rPr>
          <w:rFonts w:ascii="Arial Narrow" w:hAnsi="Arial Narrow" w:cs="Times New Roman"/>
        </w:rPr>
        <w:t>Z, a następnie zbada, czy w</w:t>
      </w:r>
      <w:r w:rsidR="000673FA" w:rsidRPr="00FF352B">
        <w:rPr>
          <w:rFonts w:ascii="Arial Narrow" w:hAnsi="Arial Narrow" w:cs="Times New Roman"/>
        </w:rPr>
        <w:t xml:space="preserve">ykonawca, którego oferta została najwyżej oceniona </w:t>
      </w:r>
      <w:r w:rsidR="00543B67" w:rsidRPr="00FF352B">
        <w:rPr>
          <w:rFonts w:ascii="Arial Narrow" w:hAnsi="Arial Narrow" w:cs="Times New Roman"/>
        </w:rPr>
        <w:t>nie podlega wykluczeniu z</w:t>
      </w:r>
      <w:r w:rsidR="009613D2" w:rsidRPr="00FF352B">
        <w:rPr>
          <w:rFonts w:ascii="Arial Narrow" w:hAnsi="Arial Narrow" w:cs="Times New Roman"/>
        </w:rPr>
        <w:t> </w:t>
      </w:r>
      <w:r w:rsidR="00543B67" w:rsidRPr="00FF352B">
        <w:rPr>
          <w:rFonts w:ascii="Arial Narrow" w:hAnsi="Arial Narrow" w:cs="Times New Roman"/>
        </w:rPr>
        <w:t>postępowania</w:t>
      </w:r>
      <w:r w:rsidR="0095754E" w:rsidRPr="00FF352B">
        <w:rPr>
          <w:rFonts w:ascii="Arial Narrow" w:hAnsi="Arial Narrow" w:cs="Times New Roman"/>
        </w:rPr>
        <w:t xml:space="preserve"> oraz spełnia warunki udziału wskazane w Rozdziale V niniejszej SIWZ</w:t>
      </w:r>
      <w:r w:rsidR="000673FA" w:rsidRPr="00FF352B">
        <w:rPr>
          <w:rFonts w:ascii="Arial Narrow" w:hAnsi="Arial Narrow" w:cs="Times New Roman"/>
        </w:rPr>
        <w:t>.</w:t>
      </w:r>
    </w:p>
    <w:p w:rsidR="000673FA" w:rsidRPr="00FF352B" w:rsidRDefault="000673FA"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PRZEDMIOTU ZAMÓWIENIA:</w:t>
      </w:r>
    </w:p>
    <w:p w:rsidR="00543B67" w:rsidRDefault="002D2286" w:rsidP="00601EF1">
      <w:pPr>
        <w:pStyle w:val="Bezodstpw"/>
        <w:numPr>
          <w:ilvl w:val="0"/>
          <w:numId w:val="2"/>
        </w:numPr>
        <w:ind w:left="284" w:hanging="284"/>
        <w:jc w:val="both"/>
        <w:rPr>
          <w:rFonts w:ascii="Arial Narrow" w:hAnsi="Arial Narrow" w:cs="Times New Roman"/>
        </w:rPr>
      </w:pPr>
      <w:r>
        <w:rPr>
          <w:rFonts w:ascii="Arial Narrow" w:hAnsi="Arial Narrow" w:cs="Times New Roman"/>
        </w:rPr>
        <w:t>Przedmiot zamówienia stanowi</w:t>
      </w:r>
      <w:r w:rsidR="00543B67" w:rsidRPr="00FF352B">
        <w:rPr>
          <w:rFonts w:ascii="Arial Narrow" w:hAnsi="Arial Narrow" w:cs="Times New Roman"/>
        </w:rPr>
        <w:t xml:space="preserve"> </w:t>
      </w:r>
      <w:r>
        <w:rPr>
          <w:rFonts w:ascii="Arial Narrow" w:hAnsi="Arial Narrow" w:cs="Times New Roman"/>
        </w:rPr>
        <w:t>usługa serwisowa</w:t>
      </w:r>
      <w:r w:rsidR="00084E57">
        <w:rPr>
          <w:rFonts w:ascii="Arial Narrow" w:hAnsi="Arial Narrow" w:cs="Times New Roman"/>
        </w:rPr>
        <w:t xml:space="preserve"> </w:t>
      </w:r>
      <w:r w:rsidR="00462FD9">
        <w:rPr>
          <w:rFonts w:ascii="Arial Narrow" w:hAnsi="Arial Narrow" w:cs="Times New Roman"/>
        </w:rPr>
        <w:t>przyspieszacza liniowego</w:t>
      </w:r>
      <w:r w:rsidR="00CA6F65">
        <w:rPr>
          <w:rFonts w:ascii="Arial Narrow" w:hAnsi="Arial Narrow" w:cs="Times New Roman"/>
        </w:rPr>
        <w:t xml:space="preserve"> </w:t>
      </w:r>
      <w:r w:rsidR="00963B79">
        <w:rPr>
          <w:rFonts w:ascii="Arial Narrow" w:hAnsi="Arial Narrow" w:cs="Times New Roman"/>
        </w:rPr>
        <w:t xml:space="preserve">wraz z </w:t>
      </w:r>
      <w:r>
        <w:rPr>
          <w:rFonts w:ascii="Arial Narrow" w:hAnsi="Arial Narrow" w:cs="Times New Roman"/>
        </w:rPr>
        <w:t>modernizacją osprzętu i oprogramowania</w:t>
      </w:r>
      <w:r w:rsidR="00CA6F65">
        <w:rPr>
          <w:rFonts w:ascii="Arial Narrow" w:hAnsi="Arial Narrow" w:cs="Times New Roman"/>
        </w:rPr>
        <w:t>,</w:t>
      </w:r>
      <w:r w:rsidR="00543B67" w:rsidRPr="00FF352B">
        <w:rPr>
          <w:rFonts w:ascii="Arial Narrow" w:hAnsi="Arial Narrow" w:cs="Times New Roman"/>
        </w:rPr>
        <w:t xml:space="preserve"> </w:t>
      </w:r>
      <w:r w:rsidR="009925A0">
        <w:rPr>
          <w:rFonts w:ascii="Arial Narrow" w:hAnsi="Arial Narrow" w:cs="Times New Roman"/>
        </w:rPr>
        <w:t>zgodnie z harmonogramem wynikającym z zaleceń producenta</w:t>
      </w:r>
      <w:r w:rsidR="00543B67" w:rsidRPr="00FF352B">
        <w:rPr>
          <w:rFonts w:ascii="Arial Narrow" w:hAnsi="Arial Narrow" w:cs="Times New Roman"/>
        </w:rPr>
        <w:t xml:space="preserve">. </w:t>
      </w:r>
      <w:r w:rsidR="005F5AE2">
        <w:rPr>
          <w:rFonts w:ascii="Arial Narrow" w:hAnsi="Arial Narrow" w:cs="Times New Roman"/>
        </w:rPr>
        <w:t xml:space="preserve">W </w:t>
      </w:r>
      <w:r w:rsidR="00A56F54">
        <w:rPr>
          <w:rFonts w:ascii="Arial Narrow" w:hAnsi="Arial Narrow" w:cs="Times New Roman"/>
        </w:rPr>
        <w:t>ramach</w:t>
      </w:r>
      <w:r w:rsidR="005F5AE2">
        <w:rPr>
          <w:rFonts w:ascii="Arial Narrow" w:hAnsi="Arial Narrow" w:cs="Times New Roman"/>
        </w:rPr>
        <w:t xml:space="preserve"> usług</w:t>
      </w:r>
      <w:r w:rsidR="00CA6F65">
        <w:rPr>
          <w:rFonts w:ascii="Arial Narrow" w:hAnsi="Arial Narrow" w:cs="Times New Roman"/>
        </w:rPr>
        <w:t xml:space="preserve">i </w:t>
      </w:r>
      <w:r w:rsidR="00002308">
        <w:rPr>
          <w:rFonts w:ascii="Arial Narrow" w:hAnsi="Arial Narrow" w:cs="Times New Roman"/>
        </w:rPr>
        <w:t>Wykonawca zobowiązany będzie w szczególności do</w:t>
      </w:r>
      <w:r w:rsidR="005F5AE2">
        <w:rPr>
          <w:rFonts w:ascii="Arial Narrow" w:hAnsi="Arial Narrow" w:cs="Times New Roman"/>
        </w:rPr>
        <w:t>:</w:t>
      </w:r>
    </w:p>
    <w:p w:rsidR="00963B79" w:rsidRDefault="009925A0" w:rsidP="002064DD">
      <w:pPr>
        <w:pStyle w:val="Bezodstpw"/>
        <w:numPr>
          <w:ilvl w:val="0"/>
          <w:numId w:val="51"/>
        </w:numPr>
        <w:ind w:left="567" w:hanging="283"/>
        <w:jc w:val="both"/>
        <w:rPr>
          <w:rFonts w:ascii="Arial Narrow" w:hAnsi="Arial Narrow" w:cs="Times New Roman"/>
        </w:rPr>
      </w:pPr>
      <w:r>
        <w:rPr>
          <w:rFonts w:ascii="Arial Narrow" w:hAnsi="Arial Narrow" w:cs="Times New Roman"/>
        </w:rPr>
        <w:t xml:space="preserve">wykonywania </w:t>
      </w:r>
      <w:r w:rsidR="00A56F54">
        <w:rPr>
          <w:rFonts w:ascii="Arial Narrow" w:hAnsi="Arial Narrow" w:cs="Times New Roman"/>
        </w:rPr>
        <w:t>przeglądów okresowych</w:t>
      </w:r>
      <w:r w:rsidR="00963B79">
        <w:rPr>
          <w:rFonts w:ascii="Arial Narrow" w:hAnsi="Arial Narrow" w:cs="Times New Roman"/>
        </w:rPr>
        <w:t xml:space="preserve"> w oparciu o zalecenia producenta</w:t>
      </w:r>
      <w:r w:rsidR="00A56F54">
        <w:rPr>
          <w:rFonts w:ascii="Arial Narrow" w:hAnsi="Arial Narrow" w:cs="Times New Roman"/>
        </w:rPr>
        <w:t>;</w:t>
      </w:r>
    </w:p>
    <w:p w:rsidR="00963B79" w:rsidRDefault="00224C0C" w:rsidP="002064DD">
      <w:pPr>
        <w:pStyle w:val="Bezodstpw"/>
        <w:numPr>
          <w:ilvl w:val="0"/>
          <w:numId w:val="51"/>
        </w:numPr>
        <w:ind w:left="567" w:hanging="283"/>
        <w:jc w:val="both"/>
        <w:rPr>
          <w:rFonts w:ascii="Arial Narrow" w:hAnsi="Arial Narrow" w:cs="Times New Roman"/>
        </w:rPr>
      </w:pPr>
      <w:r w:rsidRPr="00963B79">
        <w:rPr>
          <w:rFonts w:ascii="Arial Narrow" w:hAnsi="Arial Narrow" w:cs="Times New Roman"/>
        </w:rPr>
        <w:t xml:space="preserve">wykonania </w:t>
      </w:r>
      <w:r w:rsidR="00A56F54" w:rsidRPr="00963B79">
        <w:rPr>
          <w:rFonts w:ascii="Arial Narrow" w:hAnsi="Arial Narrow" w:cs="Times New Roman"/>
        </w:rPr>
        <w:t>diagnostyki, napraw i kalibracji aparatury;</w:t>
      </w:r>
    </w:p>
    <w:p w:rsidR="00963B79" w:rsidRDefault="009925A0" w:rsidP="002064DD">
      <w:pPr>
        <w:pStyle w:val="Bezodstpw"/>
        <w:numPr>
          <w:ilvl w:val="0"/>
          <w:numId w:val="51"/>
        </w:numPr>
        <w:ind w:left="567" w:hanging="283"/>
        <w:jc w:val="both"/>
        <w:rPr>
          <w:rFonts w:ascii="Arial Narrow" w:hAnsi="Arial Narrow" w:cs="Times New Roman"/>
        </w:rPr>
      </w:pPr>
      <w:r w:rsidRPr="00963B79">
        <w:rPr>
          <w:rFonts w:ascii="Arial Narrow" w:hAnsi="Arial Narrow" w:cs="Times New Roman"/>
        </w:rPr>
        <w:t>wymiany elementów ulegających zużyciu w normalnym toku eksploatacji zgodnie z zaleceniami producenta;</w:t>
      </w:r>
    </w:p>
    <w:p w:rsidR="00963B79" w:rsidRDefault="009925A0" w:rsidP="002064DD">
      <w:pPr>
        <w:pStyle w:val="Bezodstpw"/>
        <w:numPr>
          <w:ilvl w:val="0"/>
          <w:numId w:val="51"/>
        </w:numPr>
        <w:ind w:left="567" w:hanging="283"/>
        <w:jc w:val="both"/>
        <w:rPr>
          <w:rFonts w:ascii="Arial Narrow" w:hAnsi="Arial Narrow" w:cs="Times New Roman"/>
        </w:rPr>
      </w:pPr>
      <w:r w:rsidRPr="00963B79">
        <w:rPr>
          <w:rFonts w:ascii="Arial Narrow" w:hAnsi="Arial Narrow" w:cs="Times New Roman"/>
        </w:rPr>
        <w:t>wymiany elementów specjalnych – w razie konieczności;</w:t>
      </w:r>
    </w:p>
    <w:p w:rsidR="00963B79" w:rsidRDefault="00224C0C" w:rsidP="002064DD">
      <w:pPr>
        <w:pStyle w:val="Bezodstpw"/>
        <w:numPr>
          <w:ilvl w:val="0"/>
          <w:numId w:val="51"/>
        </w:numPr>
        <w:ind w:left="567" w:hanging="283"/>
        <w:jc w:val="both"/>
        <w:rPr>
          <w:rFonts w:ascii="Arial Narrow" w:hAnsi="Arial Narrow" w:cs="Times New Roman"/>
        </w:rPr>
      </w:pPr>
      <w:r w:rsidRPr="00963B79">
        <w:rPr>
          <w:rFonts w:ascii="Arial Narrow" w:hAnsi="Arial Narrow" w:cs="Times New Roman"/>
        </w:rPr>
        <w:t>zapewnienia wsparcia technicznego (zdalny serwis);</w:t>
      </w:r>
    </w:p>
    <w:p w:rsidR="00224C0C" w:rsidRDefault="00A519DA" w:rsidP="002064DD">
      <w:pPr>
        <w:pStyle w:val="Bezodstpw"/>
        <w:numPr>
          <w:ilvl w:val="0"/>
          <w:numId w:val="51"/>
        </w:numPr>
        <w:ind w:left="567" w:hanging="283"/>
        <w:jc w:val="both"/>
        <w:rPr>
          <w:rFonts w:ascii="Arial Narrow" w:hAnsi="Arial Narrow" w:cs="Times New Roman"/>
        </w:rPr>
      </w:pPr>
      <w:r w:rsidRPr="00963B79">
        <w:rPr>
          <w:rFonts w:ascii="Arial Narrow" w:hAnsi="Arial Narrow" w:cs="Times New Roman"/>
        </w:rPr>
        <w:t>zapewnienia gwarancj</w:t>
      </w:r>
      <w:r w:rsidR="00963B79">
        <w:rPr>
          <w:rFonts w:ascii="Arial Narrow" w:hAnsi="Arial Narrow" w:cs="Times New Roman"/>
        </w:rPr>
        <w:t>i minimalnego czasu użytkowania;</w:t>
      </w:r>
    </w:p>
    <w:p w:rsidR="00963B79" w:rsidRDefault="00963B79" w:rsidP="002064DD">
      <w:pPr>
        <w:pStyle w:val="Bezodstpw"/>
        <w:numPr>
          <w:ilvl w:val="0"/>
          <w:numId w:val="51"/>
        </w:numPr>
        <w:ind w:left="567" w:hanging="283"/>
        <w:jc w:val="both"/>
        <w:rPr>
          <w:rFonts w:ascii="Arial Narrow" w:hAnsi="Arial Narrow" w:cs="Times New Roman"/>
        </w:rPr>
      </w:pPr>
      <w:proofErr w:type="spellStart"/>
      <w:r>
        <w:rPr>
          <w:rFonts w:ascii="Arial Narrow" w:hAnsi="Arial Narrow" w:cs="Times New Roman"/>
        </w:rPr>
        <w:t>upgrade</w:t>
      </w:r>
      <w:proofErr w:type="spellEnd"/>
      <w:r>
        <w:rPr>
          <w:rFonts w:ascii="Arial Narrow" w:hAnsi="Arial Narrow" w:cs="Times New Roman"/>
        </w:rPr>
        <w:t xml:space="preserve"> oprogramowania do najnowszej wersji;</w:t>
      </w:r>
    </w:p>
    <w:p w:rsidR="00963B79" w:rsidRDefault="00963B79" w:rsidP="002064DD">
      <w:pPr>
        <w:pStyle w:val="Bezodstpw"/>
        <w:numPr>
          <w:ilvl w:val="0"/>
          <w:numId w:val="51"/>
        </w:numPr>
        <w:ind w:left="567" w:hanging="283"/>
        <w:jc w:val="both"/>
        <w:rPr>
          <w:rFonts w:ascii="Arial Narrow" w:hAnsi="Arial Narrow" w:cs="Times New Roman"/>
        </w:rPr>
      </w:pPr>
      <w:r>
        <w:rPr>
          <w:rFonts w:ascii="Arial Narrow" w:hAnsi="Arial Narrow" w:cs="Times New Roman"/>
        </w:rPr>
        <w:t>rozszerzenia funkcjonalności oprogramowania poprzez:</w:t>
      </w:r>
    </w:p>
    <w:p w:rsidR="00963B79" w:rsidRDefault="00963B79" w:rsidP="002064DD">
      <w:pPr>
        <w:pStyle w:val="Bezodstpw"/>
        <w:numPr>
          <w:ilvl w:val="0"/>
          <w:numId w:val="52"/>
        </w:numPr>
        <w:ind w:left="709" w:hanging="142"/>
        <w:jc w:val="both"/>
        <w:rPr>
          <w:rFonts w:ascii="Arial Narrow" w:hAnsi="Arial Narrow" w:cs="Times New Roman"/>
        </w:rPr>
      </w:pPr>
      <w:r>
        <w:rPr>
          <w:rFonts w:ascii="Arial Narrow" w:hAnsi="Arial Narrow" w:cs="Times New Roman"/>
        </w:rPr>
        <w:t xml:space="preserve">rozbudowę dwóch stacji SPL </w:t>
      </w:r>
      <w:proofErr w:type="spellStart"/>
      <w:r>
        <w:rPr>
          <w:rFonts w:ascii="Arial Narrow" w:hAnsi="Arial Narrow" w:cs="Times New Roman"/>
        </w:rPr>
        <w:t>Oncentra</w:t>
      </w:r>
      <w:proofErr w:type="spellEnd"/>
      <w:r>
        <w:rPr>
          <w:rFonts w:ascii="Arial Narrow" w:hAnsi="Arial Narrow" w:cs="Times New Roman"/>
        </w:rPr>
        <w:t xml:space="preserve"> </w:t>
      </w:r>
      <w:proofErr w:type="spellStart"/>
      <w:r>
        <w:rPr>
          <w:rFonts w:ascii="Arial Narrow" w:hAnsi="Arial Narrow" w:cs="Times New Roman"/>
        </w:rPr>
        <w:t>External</w:t>
      </w:r>
      <w:proofErr w:type="spellEnd"/>
      <w:r>
        <w:rPr>
          <w:rFonts w:ascii="Arial Narrow" w:hAnsi="Arial Narrow" w:cs="Times New Roman"/>
        </w:rPr>
        <w:t xml:space="preserve"> </w:t>
      </w:r>
      <w:proofErr w:type="spellStart"/>
      <w:r>
        <w:rPr>
          <w:rFonts w:ascii="Arial Narrow" w:hAnsi="Arial Narrow" w:cs="Times New Roman"/>
        </w:rPr>
        <w:t>Beam</w:t>
      </w:r>
      <w:proofErr w:type="spellEnd"/>
      <w:r>
        <w:rPr>
          <w:rFonts w:ascii="Arial Narrow" w:hAnsi="Arial Narrow" w:cs="Times New Roman"/>
        </w:rPr>
        <w:t xml:space="preserve"> do wersji Monaco umożliwiającą przygotowanie planów leczenia w technikach IMRT i VMAT oraz </w:t>
      </w:r>
      <w:proofErr w:type="spellStart"/>
      <w:r>
        <w:rPr>
          <w:rFonts w:ascii="Arial Narrow" w:hAnsi="Arial Narrow" w:cs="Times New Roman"/>
        </w:rPr>
        <w:t>konformalnych</w:t>
      </w:r>
      <w:proofErr w:type="spellEnd"/>
      <w:r>
        <w:rPr>
          <w:rFonts w:ascii="Arial Narrow" w:hAnsi="Arial Narrow" w:cs="Times New Roman"/>
        </w:rPr>
        <w:t xml:space="preserve"> 3D z użyciem wiązek elektronów dla posiadanych akceleratorów;</w:t>
      </w:r>
    </w:p>
    <w:p w:rsidR="00963B79" w:rsidRDefault="00963B79" w:rsidP="002064DD">
      <w:pPr>
        <w:pStyle w:val="Bezodstpw"/>
        <w:numPr>
          <w:ilvl w:val="0"/>
          <w:numId w:val="52"/>
        </w:numPr>
        <w:ind w:left="709" w:hanging="142"/>
        <w:jc w:val="both"/>
        <w:rPr>
          <w:rFonts w:ascii="Arial Narrow" w:hAnsi="Arial Narrow" w:cs="Times New Roman"/>
        </w:rPr>
      </w:pPr>
      <w:r>
        <w:rPr>
          <w:rFonts w:ascii="Arial Narrow" w:hAnsi="Arial Narrow" w:cs="Times New Roman"/>
        </w:rPr>
        <w:t xml:space="preserve">rozbudowę systemu Monaco w  zakresie przygotowania technik </w:t>
      </w:r>
      <w:proofErr w:type="spellStart"/>
      <w:r>
        <w:rPr>
          <w:rFonts w:ascii="Arial Narrow" w:hAnsi="Arial Narrow" w:cs="Times New Roman"/>
        </w:rPr>
        <w:t>konformalnych</w:t>
      </w:r>
      <w:proofErr w:type="spellEnd"/>
      <w:r>
        <w:rPr>
          <w:rFonts w:ascii="Arial Narrow" w:hAnsi="Arial Narrow" w:cs="Times New Roman"/>
        </w:rPr>
        <w:t xml:space="preserve"> 3D</w:t>
      </w:r>
      <w:r w:rsidR="00132DD1">
        <w:rPr>
          <w:rFonts w:ascii="Arial Narrow" w:hAnsi="Arial Narrow" w:cs="Times New Roman"/>
        </w:rPr>
        <w:t xml:space="preserve"> dla wiązek fotonów na wszystkich stacjach roboczych dla posiadanych akceleratorów;</w:t>
      </w:r>
    </w:p>
    <w:p w:rsidR="00132DD1" w:rsidRDefault="00132DD1" w:rsidP="002064DD">
      <w:pPr>
        <w:pStyle w:val="Bezodstpw"/>
        <w:numPr>
          <w:ilvl w:val="0"/>
          <w:numId w:val="52"/>
        </w:numPr>
        <w:ind w:left="709" w:hanging="142"/>
        <w:jc w:val="both"/>
        <w:rPr>
          <w:rFonts w:ascii="Arial Narrow" w:hAnsi="Arial Narrow" w:cs="Times New Roman"/>
        </w:rPr>
      </w:pPr>
      <w:r>
        <w:rPr>
          <w:rFonts w:ascii="Arial Narrow" w:hAnsi="Arial Narrow" w:cs="Times New Roman"/>
        </w:rPr>
        <w:t xml:space="preserve">przygotowanie i wdrożenie wirtualizacji dla systemu </w:t>
      </w:r>
      <w:proofErr w:type="spellStart"/>
      <w:r>
        <w:rPr>
          <w:rFonts w:ascii="Arial Narrow" w:hAnsi="Arial Narrow" w:cs="Times New Roman"/>
        </w:rPr>
        <w:t>Mosaiq</w:t>
      </w:r>
      <w:proofErr w:type="spellEnd"/>
      <w:r>
        <w:rPr>
          <w:rFonts w:ascii="Arial Narrow" w:hAnsi="Arial Narrow" w:cs="Times New Roman"/>
        </w:rPr>
        <w:t xml:space="preserve"> w ramach infrastruktury użytkownika;</w:t>
      </w:r>
    </w:p>
    <w:p w:rsidR="00132DD1" w:rsidRDefault="00132DD1" w:rsidP="002064DD">
      <w:pPr>
        <w:pStyle w:val="Bezodstpw"/>
        <w:numPr>
          <w:ilvl w:val="0"/>
          <w:numId w:val="52"/>
        </w:numPr>
        <w:ind w:left="709" w:hanging="142"/>
        <w:jc w:val="both"/>
        <w:rPr>
          <w:rFonts w:ascii="Arial Narrow" w:hAnsi="Arial Narrow" w:cs="Times New Roman"/>
        </w:rPr>
      </w:pPr>
      <w:r>
        <w:rPr>
          <w:rFonts w:ascii="Arial Narrow" w:hAnsi="Arial Narrow" w:cs="Times New Roman"/>
        </w:rPr>
        <w:t xml:space="preserve">rozbudowę systemu </w:t>
      </w:r>
      <w:proofErr w:type="spellStart"/>
      <w:r>
        <w:rPr>
          <w:rFonts w:ascii="Arial Narrow" w:hAnsi="Arial Narrow" w:cs="Times New Roman"/>
        </w:rPr>
        <w:t>Mosaiq</w:t>
      </w:r>
      <w:proofErr w:type="spellEnd"/>
      <w:r>
        <w:rPr>
          <w:rFonts w:ascii="Arial Narrow" w:hAnsi="Arial Narrow" w:cs="Times New Roman"/>
        </w:rPr>
        <w:t xml:space="preserve"> w zakresie funkcjonalności DICOM </w:t>
      </w:r>
      <w:proofErr w:type="spellStart"/>
      <w:r>
        <w:rPr>
          <w:rFonts w:ascii="Arial Narrow" w:hAnsi="Arial Narrow" w:cs="Times New Roman"/>
        </w:rPr>
        <w:t>worklist</w:t>
      </w:r>
      <w:proofErr w:type="spellEnd"/>
      <w:r>
        <w:rPr>
          <w:rFonts w:ascii="Arial Narrow" w:hAnsi="Arial Narrow" w:cs="Times New Roman"/>
        </w:rPr>
        <w:t xml:space="preserve"> dla posiadanego tomografu komputerowego;</w:t>
      </w:r>
    </w:p>
    <w:p w:rsidR="00132DD1" w:rsidRPr="00963B79" w:rsidRDefault="00132DD1" w:rsidP="002064DD">
      <w:pPr>
        <w:pStyle w:val="Bezodstpw"/>
        <w:numPr>
          <w:ilvl w:val="0"/>
          <w:numId w:val="52"/>
        </w:numPr>
        <w:ind w:left="709" w:hanging="142"/>
        <w:jc w:val="both"/>
        <w:rPr>
          <w:rFonts w:ascii="Arial Narrow" w:hAnsi="Arial Narrow" w:cs="Times New Roman"/>
        </w:rPr>
      </w:pPr>
      <w:r>
        <w:rPr>
          <w:rFonts w:ascii="Arial Narrow" w:hAnsi="Arial Narrow" w:cs="Times New Roman"/>
        </w:rPr>
        <w:t xml:space="preserve">rozbudowę systemu </w:t>
      </w:r>
      <w:proofErr w:type="spellStart"/>
      <w:r>
        <w:rPr>
          <w:rFonts w:ascii="Arial Narrow" w:hAnsi="Arial Narrow" w:cs="Times New Roman"/>
        </w:rPr>
        <w:t>Mosaiq</w:t>
      </w:r>
      <w:proofErr w:type="spellEnd"/>
      <w:r>
        <w:rPr>
          <w:rFonts w:ascii="Arial Narrow" w:hAnsi="Arial Narrow" w:cs="Times New Roman"/>
        </w:rPr>
        <w:t xml:space="preserve"> o licencje integrujące z systemem szpitalnym i PACS wraz z wdrożeniem mechanizmów typu IQ Scripts dla budowy elektronicznej dokumentacji pacjenta oraz implementacji  i realizacji procedur roboczych.</w:t>
      </w:r>
    </w:p>
    <w:p w:rsidR="00963B79" w:rsidRDefault="00963B79" w:rsidP="002064DD">
      <w:pPr>
        <w:pStyle w:val="Bezodstpw"/>
        <w:numPr>
          <w:ilvl w:val="0"/>
          <w:numId w:val="51"/>
        </w:numPr>
        <w:ind w:left="567" w:hanging="283"/>
        <w:jc w:val="both"/>
        <w:rPr>
          <w:rFonts w:ascii="Arial Narrow" w:hAnsi="Arial Narrow" w:cs="Times New Roman"/>
        </w:rPr>
      </w:pPr>
      <w:r>
        <w:rPr>
          <w:rFonts w:ascii="Arial Narrow" w:hAnsi="Arial Narrow" w:cs="Times New Roman"/>
        </w:rPr>
        <w:t>modernizacji wyposażenia poprzez:</w:t>
      </w:r>
    </w:p>
    <w:p w:rsidR="00132DD1" w:rsidRDefault="003A55CF" w:rsidP="002064DD">
      <w:pPr>
        <w:pStyle w:val="Bezodstpw"/>
        <w:numPr>
          <w:ilvl w:val="0"/>
          <w:numId w:val="53"/>
        </w:numPr>
        <w:ind w:left="709" w:hanging="142"/>
        <w:jc w:val="both"/>
        <w:rPr>
          <w:rFonts w:ascii="Arial Narrow" w:hAnsi="Arial Narrow" w:cs="Times New Roman"/>
        </w:rPr>
      </w:pPr>
      <w:r>
        <w:rPr>
          <w:rFonts w:ascii="Arial Narrow" w:hAnsi="Arial Narrow" w:cs="Times New Roman"/>
        </w:rPr>
        <w:t>modernizację sprzętu komputerowego sterującego akceleratorem i systemami obrazowania zgodnie z zaleceniami producenta;</w:t>
      </w:r>
    </w:p>
    <w:p w:rsidR="003A55CF" w:rsidRDefault="003A55CF" w:rsidP="002064DD">
      <w:pPr>
        <w:pStyle w:val="Bezodstpw"/>
        <w:numPr>
          <w:ilvl w:val="0"/>
          <w:numId w:val="53"/>
        </w:numPr>
        <w:ind w:left="709" w:hanging="142"/>
        <w:jc w:val="both"/>
        <w:rPr>
          <w:rFonts w:ascii="Arial Narrow" w:hAnsi="Arial Narrow" w:cs="Times New Roman"/>
        </w:rPr>
      </w:pPr>
      <w:r>
        <w:rPr>
          <w:rFonts w:ascii="Arial Narrow" w:hAnsi="Arial Narrow" w:cs="Times New Roman"/>
        </w:rPr>
        <w:t>rozbudowę posiadanej stacji Monaco w zakresie pamięci operacyjnej do 128 GB;</w:t>
      </w:r>
    </w:p>
    <w:p w:rsidR="003A55CF" w:rsidRDefault="003A55CF" w:rsidP="002064DD">
      <w:pPr>
        <w:pStyle w:val="Bezodstpw"/>
        <w:numPr>
          <w:ilvl w:val="0"/>
          <w:numId w:val="53"/>
        </w:numPr>
        <w:ind w:left="709" w:hanging="142"/>
        <w:jc w:val="both"/>
        <w:rPr>
          <w:rFonts w:ascii="Arial Narrow" w:hAnsi="Arial Narrow" w:cs="Times New Roman"/>
        </w:rPr>
      </w:pPr>
      <w:r>
        <w:rPr>
          <w:rFonts w:ascii="Arial Narrow" w:hAnsi="Arial Narrow" w:cs="Times New Roman"/>
        </w:rPr>
        <w:t xml:space="preserve">modernizację dwóch stacji systemu planowania </w:t>
      </w:r>
      <w:proofErr w:type="spellStart"/>
      <w:r>
        <w:rPr>
          <w:rFonts w:ascii="Arial Narrow" w:hAnsi="Arial Narrow" w:cs="Times New Roman"/>
        </w:rPr>
        <w:t>Oncentra</w:t>
      </w:r>
      <w:proofErr w:type="spellEnd"/>
      <w:r>
        <w:rPr>
          <w:rFonts w:ascii="Arial Narrow" w:hAnsi="Arial Narrow" w:cs="Times New Roman"/>
        </w:rPr>
        <w:t xml:space="preserve"> </w:t>
      </w:r>
      <w:proofErr w:type="spellStart"/>
      <w:r>
        <w:rPr>
          <w:rFonts w:ascii="Arial Narrow" w:hAnsi="Arial Narrow" w:cs="Times New Roman"/>
        </w:rPr>
        <w:t>External</w:t>
      </w:r>
      <w:proofErr w:type="spellEnd"/>
      <w:r>
        <w:rPr>
          <w:rFonts w:ascii="Arial Narrow" w:hAnsi="Arial Narrow" w:cs="Times New Roman"/>
        </w:rPr>
        <w:t xml:space="preserve"> do wersji Monaco o parametrach minimalnych nie gorszych niż 128 GB RAM, karta graficzna </w:t>
      </w:r>
      <w:proofErr w:type="spellStart"/>
      <w:r>
        <w:rPr>
          <w:rFonts w:ascii="Arial Narrow" w:hAnsi="Arial Narrow" w:cs="Times New Roman"/>
        </w:rPr>
        <w:t>NVidia</w:t>
      </w:r>
      <w:proofErr w:type="spellEnd"/>
      <w:r>
        <w:rPr>
          <w:rFonts w:ascii="Arial Narrow" w:hAnsi="Arial Narrow" w:cs="Times New Roman"/>
        </w:rPr>
        <w:t xml:space="preserve"> Tesla K40, monitor 34”;</w:t>
      </w:r>
    </w:p>
    <w:p w:rsidR="00E9787E" w:rsidRDefault="00E9787E" w:rsidP="002064DD">
      <w:pPr>
        <w:pStyle w:val="Bezodstpw"/>
        <w:numPr>
          <w:ilvl w:val="0"/>
          <w:numId w:val="53"/>
        </w:numPr>
        <w:ind w:left="709" w:hanging="142"/>
        <w:jc w:val="both"/>
        <w:rPr>
          <w:rFonts w:ascii="Arial Narrow" w:hAnsi="Arial Narrow" w:cs="Times New Roman"/>
        </w:rPr>
      </w:pPr>
      <w:r>
        <w:rPr>
          <w:rFonts w:ascii="Arial Narrow" w:hAnsi="Arial Narrow" w:cs="Times New Roman"/>
        </w:rPr>
        <w:t>modernizację</w:t>
      </w:r>
      <w:r w:rsidR="005B303C">
        <w:rPr>
          <w:rFonts w:ascii="Arial Narrow" w:hAnsi="Arial Narrow" w:cs="Times New Roman"/>
        </w:rPr>
        <w:t xml:space="preserve"> </w:t>
      </w:r>
      <w:r w:rsidR="005B303C" w:rsidRPr="005B303C">
        <w:rPr>
          <w:rFonts w:ascii="Arial Narrow" w:hAnsi="Arial Narrow" w:cs="Times New Roman"/>
        </w:rPr>
        <w:t>macierzy dyskowej</w:t>
      </w:r>
      <w:r w:rsidR="005B303C">
        <w:rPr>
          <w:rFonts w:ascii="Arial Narrow" w:hAnsi="Arial Narrow" w:cs="Times New Roman"/>
        </w:rPr>
        <w:t xml:space="preserve"> systemów </w:t>
      </w:r>
      <w:proofErr w:type="spellStart"/>
      <w:r w:rsidR="005B303C">
        <w:rPr>
          <w:rFonts w:ascii="Arial Narrow" w:hAnsi="Arial Narrow" w:cs="Times New Roman"/>
        </w:rPr>
        <w:t>Mosaiq</w:t>
      </w:r>
      <w:proofErr w:type="spellEnd"/>
      <w:r w:rsidR="005B303C">
        <w:rPr>
          <w:rFonts w:ascii="Arial Narrow" w:hAnsi="Arial Narrow" w:cs="Times New Roman"/>
        </w:rPr>
        <w:t xml:space="preserve"> i Monaco umożliwiającą</w:t>
      </w:r>
      <w:r w:rsidR="005B303C" w:rsidRPr="005B303C">
        <w:rPr>
          <w:rFonts w:ascii="Arial Narrow" w:hAnsi="Arial Narrow" w:cs="Times New Roman"/>
        </w:rPr>
        <w:t xml:space="preserve"> bezpieczne gromadzenie i archiwizowanie danych pacjentów przy założeniu przyrostu danych o min. 1500 procedur rocznie</w:t>
      </w:r>
      <w:r w:rsidR="005B303C">
        <w:rPr>
          <w:rFonts w:ascii="Arial Narrow" w:hAnsi="Arial Narrow" w:cs="Times New Roman"/>
        </w:rPr>
        <w:t>;</w:t>
      </w:r>
      <w:r>
        <w:rPr>
          <w:rFonts w:ascii="Arial Narrow" w:hAnsi="Arial Narrow" w:cs="Times New Roman"/>
        </w:rPr>
        <w:t xml:space="preserve"> </w:t>
      </w:r>
    </w:p>
    <w:p w:rsidR="003A55CF" w:rsidRDefault="003A55CF" w:rsidP="002064DD">
      <w:pPr>
        <w:pStyle w:val="Bezodstpw"/>
        <w:numPr>
          <w:ilvl w:val="0"/>
          <w:numId w:val="51"/>
        </w:numPr>
        <w:ind w:left="567" w:hanging="283"/>
        <w:jc w:val="both"/>
        <w:rPr>
          <w:rFonts w:ascii="Arial Narrow" w:hAnsi="Arial Narrow" w:cs="Times New Roman"/>
        </w:rPr>
      </w:pPr>
      <w:r>
        <w:rPr>
          <w:rFonts w:ascii="Arial Narrow" w:hAnsi="Arial Narrow" w:cs="Times New Roman"/>
        </w:rPr>
        <w:t>przeprowadzenia szkolenia wdrożeniowego po modernizacji dla pracowników zamawiającego zgodnie z zaleceniami producenta;</w:t>
      </w:r>
    </w:p>
    <w:p w:rsidR="003A55CF" w:rsidRPr="003A55CF" w:rsidRDefault="003A55CF" w:rsidP="002064DD">
      <w:pPr>
        <w:pStyle w:val="Bezodstpw"/>
        <w:numPr>
          <w:ilvl w:val="0"/>
          <w:numId w:val="51"/>
        </w:numPr>
        <w:ind w:left="567" w:hanging="283"/>
        <w:jc w:val="both"/>
        <w:rPr>
          <w:rFonts w:ascii="Arial Narrow" w:hAnsi="Arial Narrow" w:cs="Times New Roman"/>
        </w:rPr>
      </w:pPr>
      <w:r>
        <w:rPr>
          <w:rFonts w:ascii="Arial Narrow" w:hAnsi="Arial Narrow" w:cs="Times New Roman"/>
        </w:rPr>
        <w:t xml:space="preserve">zapewnienia szkoleń specjalistycznych realizowanych w </w:t>
      </w:r>
      <w:r w:rsidR="002D2286">
        <w:rPr>
          <w:rFonts w:ascii="Arial Narrow" w:hAnsi="Arial Narrow" w:cs="Times New Roman"/>
        </w:rPr>
        <w:t>ośrodkach referencyjnych wykonawcy lub w ramach konferencji /kursów organizowanych przez towarzystwa naukowe  - w wymiarze nie mniejszym niż 8 osobo-szkoleń rocznie.</w:t>
      </w:r>
    </w:p>
    <w:p w:rsidR="003A55CF" w:rsidRDefault="003A55CF"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t>Gwarancja na dostarczony sprzęt nie krótsza niż 36 miesięcy, naprawa w miejscu eksploatacji.</w:t>
      </w:r>
    </w:p>
    <w:p w:rsidR="00A82477" w:rsidRPr="00FF352B" w:rsidRDefault="00A519DA" w:rsidP="009D7760">
      <w:pPr>
        <w:pStyle w:val="Bezodstpw"/>
        <w:numPr>
          <w:ilvl w:val="0"/>
          <w:numId w:val="2"/>
        </w:numPr>
        <w:ind w:left="284" w:hanging="284"/>
        <w:jc w:val="both"/>
        <w:rPr>
          <w:rFonts w:ascii="Arial Narrow" w:hAnsi="Arial Narrow" w:cs="Times New Roman"/>
        </w:rPr>
      </w:pPr>
      <w:r>
        <w:rPr>
          <w:rFonts w:ascii="Arial Narrow" w:hAnsi="Arial Narrow" w:cs="Times New Roman"/>
        </w:rPr>
        <w:lastRenderedPageBreak/>
        <w:t>Szczegółowy zakres usług oraz wykaz serwisowanej aparatury zawiera załącznik nr 3 do SIWZ</w:t>
      </w:r>
      <w:r w:rsidR="001B43DA">
        <w:rPr>
          <w:rFonts w:ascii="Arial Narrow" w:hAnsi="Arial Narrow" w:cs="Times New Roman"/>
        </w:rPr>
        <w:t xml:space="preserve"> – KALKULACJA CENOWA-OPIS PRZEDMIOTU ZAMÓWIENIA</w:t>
      </w:r>
      <w:r w:rsidR="00EF20B1" w:rsidRPr="00FF352B">
        <w:rPr>
          <w:rFonts w:ascii="Arial Narrow" w:hAnsi="Arial Narrow" w:cs="Times New Roman"/>
        </w:rPr>
        <w:t>.</w:t>
      </w:r>
    </w:p>
    <w:p w:rsidR="009D7760" w:rsidRPr="00FF352B" w:rsidRDefault="009D7760" w:rsidP="009D7760">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Okres </w:t>
      </w:r>
      <w:r w:rsidR="00FA6BF0">
        <w:rPr>
          <w:rFonts w:ascii="Arial Narrow" w:hAnsi="Arial Narrow" w:cs="Times New Roman"/>
        </w:rPr>
        <w:t>gwarancji</w:t>
      </w:r>
      <w:r w:rsidRPr="00FF352B">
        <w:rPr>
          <w:rFonts w:ascii="Arial Narrow" w:hAnsi="Arial Narrow" w:cs="Times New Roman"/>
        </w:rPr>
        <w:t xml:space="preserve"> na </w:t>
      </w:r>
      <w:r w:rsidR="005F5AE2">
        <w:rPr>
          <w:rFonts w:ascii="Arial Narrow" w:hAnsi="Arial Narrow" w:cs="Times New Roman"/>
        </w:rPr>
        <w:t>wykonane usługi będzie wynosił nie mn</w:t>
      </w:r>
      <w:bookmarkStart w:id="0" w:name="_GoBack"/>
      <w:bookmarkEnd w:id="0"/>
      <w:r w:rsidR="005F5AE2">
        <w:rPr>
          <w:rFonts w:ascii="Arial Narrow" w:hAnsi="Arial Narrow" w:cs="Times New Roman"/>
        </w:rPr>
        <w:t xml:space="preserve">iej niż </w:t>
      </w:r>
      <w:r w:rsidR="00A25190">
        <w:rPr>
          <w:rFonts w:ascii="Arial Narrow" w:hAnsi="Arial Narrow" w:cs="Times New Roman"/>
        </w:rPr>
        <w:t>3</w:t>
      </w:r>
      <w:r w:rsidR="00F05E3C">
        <w:rPr>
          <w:rFonts w:ascii="Arial Narrow" w:hAnsi="Arial Narrow" w:cs="Times New Roman"/>
        </w:rPr>
        <w:t xml:space="preserve"> miesią</w:t>
      </w:r>
      <w:r w:rsidRPr="00FF352B">
        <w:rPr>
          <w:rFonts w:ascii="Arial Narrow" w:hAnsi="Arial Narrow" w:cs="Times New Roman"/>
        </w:rPr>
        <w:t>c</w:t>
      </w:r>
      <w:r w:rsidR="00A25190">
        <w:rPr>
          <w:rFonts w:ascii="Arial Narrow" w:hAnsi="Arial Narrow" w:cs="Times New Roman"/>
        </w:rPr>
        <w:t>e</w:t>
      </w:r>
      <w:r w:rsidRPr="00FF352B">
        <w:rPr>
          <w:rFonts w:ascii="Arial Narrow" w:hAnsi="Arial Narrow" w:cs="Times New Roman"/>
        </w:rPr>
        <w:t xml:space="preserve"> począwszy od daty odbioru.</w:t>
      </w:r>
    </w:p>
    <w:p w:rsidR="00EF20B1" w:rsidRPr="00FF352B" w:rsidRDefault="00EF20B1"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Odbiór </w:t>
      </w:r>
      <w:r w:rsidR="00F05E3C">
        <w:rPr>
          <w:rFonts w:ascii="Arial Narrow" w:hAnsi="Arial Narrow" w:cs="Times New Roman"/>
        </w:rPr>
        <w:t xml:space="preserve">usług </w:t>
      </w:r>
      <w:r w:rsidRPr="00FF352B">
        <w:rPr>
          <w:rFonts w:ascii="Arial Narrow" w:hAnsi="Arial Narrow" w:cs="Times New Roman"/>
        </w:rPr>
        <w:t xml:space="preserve">dokonywany </w:t>
      </w:r>
      <w:r w:rsidR="00A519DA">
        <w:rPr>
          <w:rFonts w:ascii="Arial Narrow" w:hAnsi="Arial Narrow" w:cs="Times New Roman"/>
        </w:rPr>
        <w:t xml:space="preserve">będzie </w:t>
      </w:r>
      <w:r w:rsidRPr="00FF352B">
        <w:rPr>
          <w:rFonts w:ascii="Arial Narrow" w:hAnsi="Arial Narrow" w:cs="Times New Roman"/>
        </w:rPr>
        <w:t xml:space="preserve">w </w:t>
      </w:r>
      <w:r w:rsidR="00E46BD4" w:rsidRPr="00FF352B">
        <w:rPr>
          <w:rFonts w:ascii="Arial Narrow" w:hAnsi="Arial Narrow" w:cs="Times New Roman"/>
        </w:rPr>
        <w:t>siedzibie z</w:t>
      </w:r>
      <w:r w:rsidR="009613D2" w:rsidRPr="00FF352B">
        <w:rPr>
          <w:rFonts w:ascii="Arial Narrow" w:hAnsi="Arial Narrow" w:cs="Times New Roman"/>
        </w:rPr>
        <w:t>amawiającego</w:t>
      </w:r>
      <w:r w:rsidRPr="00FF352B">
        <w:rPr>
          <w:rFonts w:ascii="Arial Narrow" w:hAnsi="Arial Narrow" w:cs="Times New Roman"/>
        </w:rPr>
        <w:t xml:space="preserve"> przez pracownika w</w:t>
      </w:r>
      <w:r w:rsidR="00BD2152" w:rsidRPr="00FF352B">
        <w:rPr>
          <w:rFonts w:ascii="Arial Narrow" w:hAnsi="Arial Narrow" w:cs="Times New Roman"/>
        </w:rPr>
        <w:t>łaściwej komórki organizacyjnej</w:t>
      </w:r>
      <w:r w:rsidR="00A56F54">
        <w:rPr>
          <w:rFonts w:ascii="Arial Narrow" w:hAnsi="Arial Narrow" w:cs="Times New Roman"/>
        </w:rPr>
        <w:t xml:space="preserve"> w oparciu o złożone zlecenie</w:t>
      </w:r>
      <w:r w:rsidRPr="00FF352B">
        <w:rPr>
          <w:rFonts w:ascii="Arial Narrow" w:hAnsi="Arial Narrow" w:cs="Times New Roman"/>
        </w:rPr>
        <w:t xml:space="preserve"> i</w:t>
      </w:r>
      <w:r w:rsidR="00D65DE5" w:rsidRPr="00FF352B">
        <w:rPr>
          <w:rFonts w:ascii="Arial Narrow" w:hAnsi="Arial Narrow" w:cs="Times New Roman"/>
        </w:rPr>
        <w:t> </w:t>
      </w:r>
      <w:r w:rsidRPr="00FF352B">
        <w:rPr>
          <w:rFonts w:ascii="Arial Narrow" w:hAnsi="Arial Narrow" w:cs="Times New Roman"/>
        </w:rPr>
        <w:t>dostarczone faktury.</w:t>
      </w:r>
    </w:p>
    <w:p w:rsidR="00FB492B" w:rsidRPr="00FF352B" w:rsidRDefault="00FB492B" w:rsidP="00601EF1">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 xml:space="preserve">Zamawiający </w:t>
      </w:r>
      <w:r w:rsidR="000E69C1" w:rsidRPr="00FF352B">
        <w:rPr>
          <w:rFonts w:ascii="Arial Narrow" w:hAnsi="Arial Narrow" w:cs="Times New Roman"/>
        </w:rPr>
        <w:t>żąda</w:t>
      </w:r>
      <w:r w:rsidRPr="00FF352B">
        <w:rPr>
          <w:rFonts w:ascii="Arial Narrow" w:hAnsi="Arial Narrow" w:cs="Times New Roman"/>
        </w:rPr>
        <w:t xml:space="preserve"> wskazania </w:t>
      </w:r>
      <w:r w:rsidR="00E46BD4" w:rsidRPr="00FF352B">
        <w:rPr>
          <w:rFonts w:ascii="Arial Narrow" w:hAnsi="Arial Narrow" w:cs="Times New Roman"/>
        </w:rPr>
        <w:t>przez w</w:t>
      </w:r>
      <w:r w:rsidR="000E69C1" w:rsidRPr="00FF352B">
        <w:rPr>
          <w:rFonts w:ascii="Arial Narrow" w:hAnsi="Arial Narrow" w:cs="Times New Roman"/>
        </w:rPr>
        <w:t xml:space="preserve">ykonawcę </w:t>
      </w:r>
      <w:r w:rsidRPr="00FF352B">
        <w:rPr>
          <w:rFonts w:ascii="Arial Narrow" w:hAnsi="Arial Narrow" w:cs="Times New Roman"/>
        </w:rPr>
        <w:t xml:space="preserve">części zamówienia, </w:t>
      </w:r>
      <w:r w:rsidR="000E69C1" w:rsidRPr="00FF352B">
        <w:rPr>
          <w:rFonts w:ascii="Arial Narrow" w:hAnsi="Arial Narrow" w:cs="Times New Roman"/>
        </w:rPr>
        <w:t>której</w:t>
      </w:r>
      <w:r w:rsidRPr="00FF352B">
        <w:rPr>
          <w:rFonts w:ascii="Arial Narrow" w:hAnsi="Arial Narrow" w:cs="Times New Roman"/>
        </w:rPr>
        <w:t xml:space="preserve"> realizację </w:t>
      </w:r>
      <w:r w:rsidR="000E69C1" w:rsidRPr="00FF352B">
        <w:rPr>
          <w:rFonts w:ascii="Arial Narrow" w:hAnsi="Arial Narrow" w:cs="Times New Roman"/>
        </w:rPr>
        <w:t xml:space="preserve">zamierza powierzyć podwykonawcom wraz z </w:t>
      </w:r>
      <w:r w:rsidR="0095754E" w:rsidRPr="00FF352B">
        <w:rPr>
          <w:rFonts w:ascii="Arial Narrow" w:hAnsi="Arial Narrow" w:cs="Times New Roman"/>
        </w:rPr>
        <w:t>podaniem</w:t>
      </w:r>
      <w:r w:rsidR="000E69C1" w:rsidRPr="00FF352B">
        <w:rPr>
          <w:rFonts w:ascii="Arial Narrow" w:hAnsi="Arial Narrow" w:cs="Times New Roman"/>
        </w:rPr>
        <w:t xml:space="preserve"> firm</w:t>
      </w:r>
      <w:r w:rsidR="009C4561" w:rsidRPr="00FF352B">
        <w:rPr>
          <w:rFonts w:ascii="Arial Narrow" w:hAnsi="Arial Narrow" w:cs="Times New Roman"/>
        </w:rPr>
        <w:t>/nazw</w:t>
      </w:r>
      <w:r w:rsidR="000E69C1" w:rsidRPr="00FF352B">
        <w:rPr>
          <w:rFonts w:ascii="Arial Narrow" w:hAnsi="Arial Narrow" w:cs="Times New Roman"/>
        </w:rPr>
        <w:t xml:space="preserve"> podwykonawców.</w:t>
      </w:r>
    </w:p>
    <w:p w:rsidR="00EF20B1" w:rsidRPr="00FF352B" w:rsidRDefault="00EF20B1" w:rsidP="004A1543">
      <w:pPr>
        <w:pStyle w:val="Bezodstpw"/>
        <w:numPr>
          <w:ilvl w:val="0"/>
          <w:numId w:val="2"/>
        </w:numPr>
        <w:ind w:left="284" w:hanging="284"/>
        <w:jc w:val="both"/>
        <w:rPr>
          <w:rFonts w:ascii="Arial Narrow" w:hAnsi="Arial Narrow" w:cs="Times New Roman"/>
        </w:rPr>
      </w:pPr>
      <w:r w:rsidRPr="00FF352B">
        <w:rPr>
          <w:rFonts w:ascii="Arial Narrow" w:hAnsi="Arial Narrow" w:cs="Times New Roman"/>
        </w:rPr>
        <w:t>Ozna</w:t>
      </w:r>
      <w:r w:rsidR="006F5BFE" w:rsidRPr="00FF352B">
        <w:rPr>
          <w:rFonts w:ascii="Arial Narrow" w:hAnsi="Arial Narrow" w:cs="Times New Roman"/>
        </w:rPr>
        <w:t>czenie kodowe CPV:</w:t>
      </w:r>
      <w:r w:rsidR="004A1543" w:rsidRPr="004A1543">
        <w:t xml:space="preserve"> </w:t>
      </w:r>
      <w:r w:rsidR="004A1543" w:rsidRPr="004A1543">
        <w:rPr>
          <w:rFonts w:ascii="Arial Narrow" w:hAnsi="Arial Narrow" w:cs="Times New Roman"/>
        </w:rPr>
        <w:t>50421200-4</w:t>
      </w:r>
      <w:r w:rsidR="00FD0FC0" w:rsidRPr="00FF352B">
        <w:rPr>
          <w:rFonts w:ascii="Arial Narrow" w:hAnsi="Arial Narrow" w:cs="Times New Roman"/>
        </w:rPr>
        <w:t>;</w:t>
      </w:r>
    </w:p>
    <w:p w:rsidR="00A56F54" w:rsidRPr="00A56F54" w:rsidRDefault="009613D2" w:rsidP="00DE7EFD">
      <w:pPr>
        <w:pStyle w:val="Bezodstpw"/>
        <w:numPr>
          <w:ilvl w:val="0"/>
          <w:numId w:val="2"/>
        </w:numPr>
        <w:ind w:left="284" w:hanging="284"/>
        <w:jc w:val="both"/>
        <w:rPr>
          <w:rFonts w:ascii="Arial Narrow" w:hAnsi="Arial Narrow" w:cs="Times New Roman"/>
          <w:b/>
        </w:rPr>
      </w:pPr>
      <w:r w:rsidRPr="00FF352B">
        <w:rPr>
          <w:rFonts w:ascii="Arial Narrow" w:hAnsi="Arial Narrow" w:cs="Times New Roman"/>
        </w:rPr>
        <w:t xml:space="preserve">Zamawiający </w:t>
      </w:r>
      <w:r w:rsidR="00A56F54">
        <w:rPr>
          <w:rFonts w:ascii="Arial Narrow" w:hAnsi="Arial Narrow" w:cs="Times New Roman"/>
        </w:rPr>
        <w:t xml:space="preserve">nie </w:t>
      </w:r>
      <w:r w:rsidR="00E02289" w:rsidRPr="00FF352B">
        <w:rPr>
          <w:rFonts w:ascii="Arial Narrow" w:hAnsi="Arial Narrow" w:cs="Times New Roman"/>
        </w:rPr>
        <w:t>dopuszcza składani</w:t>
      </w:r>
      <w:r w:rsidR="00A56F54">
        <w:rPr>
          <w:rFonts w:ascii="Arial Narrow" w:hAnsi="Arial Narrow" w:cs="Times New Roman"/>
        </w:rPr>
        <w:t>a</w:t>
      </w:r>
      <w:r w:rsidR="00E02289" w:rsidRPr="00FF352B">
        <w:rPr>
          <w:rFonts w:ascii="Arial Narrow" w:hAnsi="Arial Narrow" w:cs="Times New Roman"/>
        </w:rPr>
        <w:t xml:space="preserve"> </w:t>
      </w:r>
      <w:r w:rsidRPr="00FF352B">
        <w:rPr>
          <w:rFonts w:ascii="Arial Narrow" w:hAnsi="Arial Narrow" w:cs="Times New Roman"/>
        </w:rPr>
        <w:t>ofe</w:t>
      </w:r>
      <w:r w:rsidR="00E02289" w:rsidRPr="00FF352B">
        <w:rPr>
          <w:rFonts w:ascii="Arial Narrow" w:hAnsi="Arial Narrow" w:cs="Times New Roman"/>
        </w:rPr>
        <w:t>rt częściowych</w:t>
      </w:r>
      <w:r w:rsidR="00A56F54">
        <w:rPr>
          <w:rFonts w:ascii="Arial Narrow" w:hAnsi="Arial Narrow" w:cs="Times New Roman"/>
        </w:rPr>
        <w:t>.</w:t>
      </w:r>
    </w:p>
    <w:p w:rsidR="0013196C" w:rsidRPr="00FF352B" w:rsidRDefault="0013196C" w:rsidP="008F41C6">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WYKONANIA:</w:t>
      </w:r>
    </w:p>
    <w:p w:rsidR="00ED160E" w:rsidRPr="00FF352B" w:rsidRDefault="009B302A" w:rsidP="00887A30">
      <w:pPr>
        <w:pStyle w:val="Bezodstpw"/>
        <w:numPr>
          <w:ilvl w:val="0"/>
          <w:numId w:val="6"/>
        </w:numPr>
        <w:ind w:left="284" w:hanging="284"/>
        <w:jc w:val="both"/>
        <w:rPr>
          <w:rFonts w:ascii="Arial Narrow" w:hAnsi="Arial Narrow" w:cs="Times New Roman"/>
        </w:rPr>
      </w:pPr>
      <w:r>
        <w:rPr>
          <w:rFonts w:ascii="Arial Narrow" w:hAnsi="Arial Narrow" w:cs="Times New Roman"/>
        </w:rPr>
        <w:t>Przedmiot</w:t>
      </w:r>
      <w:r w:rsidR="000151A9" w:rsidRPr="00FF352B">
        <w:rPr>
          <w:rFonts w:ascii="Arial Narrow" w:hAnsi="Arial Narrow" w:cs="Times New Roman"/>
        </w:rPr>
        <w:t xml:space="preserve"> zamówienia </w:t>
      </w:r>
      <w:r>
        <w:rPr>
          <w:rFonts w:ascii="Arial Narrow" w:hAnsi="Arial Narrow" w:cs="Times New Roman"/>
        </w:rPr>
        <w:t xml:space="preserve">będzie realizowany </w:t>
      </w:r>
      <w:r w:rsidR="009925A0">
        <w:rPr>
          <w:rFonts w:ascii="Arial Narrow" w:hAnsi="Arial Narrow" w:cs="Times New Roman"/>
        </w:rPr>
        <w:t>zgodnie z harmonogramem</w:t>
      </w:r>
      <w:r w:rsidR="00A519DA">
        <w:rPr>
          <w:rFonts w:ascii="Arial Narrow" w:hAnsi="Arial Narrow" w:cs="Times New Roman"/>
        </w:rPr>
        <w:t xml:space="preserve"> wynikającym z zaleceń producenta, </w:t>
      </w:r>
      <w:r>
        <w:rPr>
          <w:rFonts w:ascii="Arial Narrow" w:hAnsi="Arial Narrow" w:cs="Times New Roman"/>
        </w:rPr>
        <w:t>przez ok</w:t>
      </w:r>
      <w:r w:rsidR="00DE7EFD" w:rsidRPr="00FF352B">
        <w:rPr>
          <w:rFonts w:ascii="Arial Narrow" w:hAnsi="Arial Narrow" w:cs="Times New Roman"/>
        </w:rPr>
        <w:t>r</w:t>
      </w:r>
      <w:r>
        <w:rPr>
          <w:rFonts w:ascii="Arial Narrow" w:hAnsi="Arial Narrow" w:cs="Times New Roman"/>
        </w:rPr>
        <w:t xml:space="preserve">es </w:t>
      </w:r>
      <w:r w:rsidR="00502DD7">
        <w:rPr>
          <w:rFonts w:ascii="Arial Narrow" w:hAnsi="Arial Narrow" w:cs="Times New Roman"/>
        </w:rPr>
        <w:t xml:space="preserve">36 </w:t>
      </w:r>
      <w:r>
        <w:rPr>
          <w:rFonts w:ascii="Arial Narrow" w:hAnsi="Arial Narrow" w:cs="Times New Roman"/>
        </w:rPr>
        <w:t>miesięcy od daty podpisania umowy.</w:t>
      </w:r>
    </w:p>
    <w:p w:rsidR="00F05E3C" w:rsidRDefault="00A519DA" w:rsidP="00795270">
      <w:pPr>
        <w:pStyle w:val="Bezodstpw"/>
        <w:numPr>
          <w:ilvl w:val="0"/>
          <w:numId w:val="6"/>
        </w:numPr>
        <w:ind w:left="284" w:hanging="284"/>
        <w:jc w:val="both"/>
        <w:rPr>
          <w:rFonts w:ascii="Arial Narrow" w:hAnsi="Arial Narrow" w:cs="Times New Roman"/>
        </w:rPr>
      </w:pPr>
      <w:r>
        <w:rPr>
          <w:rFonts w:ascii="Arial Narrow" w:hAnsi="Arial Narrow" w:cs="Times New Roman"/>
        </w:rPr>
        <w:t>Usługi</w:t>
      </w:r>
      <w:r w:rsidR="00724F61" w:rsidRPr="00FF352B">
        <w:rPr>
          <w:rFonts w:ascii="Arial Narrow" w:hAnsi="Arial Narrow" w:cs="Times New Roman"/>
        </w:rPr>
        <w:t xml:space="preserve"> </w:t>
      </w:r>
      <w:r>
        <w:rPr>
          <w:rFonts w:ascii="Arial Narrow" w:hAnsi="Arial Narrow" w:cs="Times New Roman"/>
        </w:rPr>
        <w:t xml:space="preserve">serwisowe </w:t>
      </w:r>
      <w:r w:rsidR="00724F61" w:rsidRPr="00FF352B">
        <w:rPr>
          <w:rFonts w:ascii="Arial Narrow" w:hAnsi="Arial Narrow" w:cs="Times New Roman"/>
        </w:rPr>
        <w:t xml:space="preserve">– </w:t>
      </w:r>
      <w:r w:rsidR="00AF1B57" w:rsidRPr="00FF352B">
        <w:rPr>
          <w:rFonts w:ascii="Arial Narrow" w:hAnsi="Arial Narrow" w:cs="Times New Roman"/>
        </w:rPr>
        <w:t>na</w:t>
      </w:r>
      <w:r w:rsidR="00724F61" w:rsidRPr="00FF352B">
        <w:rPr>
          <w:rFonts w:ascii="Arial Narrow" w:hAnsi="Arial Narrow" w:cs="Times New Roman"/>
        </w:rPr>
        <w:t xml:space="preserve"> </w:t>
      </w:r>
      <w:r w:rsidR="00AF1B57" w:rsidRPr="00FF352B">
        <w:rPr>
          <w:rFonts w:ascii="Arial Narrow" w:hAnsi="Arial Narrow" w:cs="Times New Roman"/>
        </w:rPr>
        <w:t xml:space="preserve">podstawie </w:t>
      </w:r>
      <w:r w:rsidR="00F05E3C">
        <w:rPr>
          <w:rFonts w:ascii="Arial Narrow" w:hAnsi="Arial Narrow" w:cs="Times New Roman"/>
        </w:rPr>
        <w:t>zleceń</w:t>
      </w:r>
      <w:r w:rsidR="00AF1B57" w:rsidRPr="00FF352B">
        <w:rPr>
          <w:rFonts w:ascii="Arial Narrow" w:hAnsi="Arial Narrow" w:cs="Times New Roman"/>
        </w:rPr>
        <w:t xml:space="preserve"> jednostkowych składanych faxem</w:t>
      </w:r>
      <w:r w:rsidR="00114C30" w:rsidRPr="00FF352B">
        <w:rPr>
          <w:rFonts w:ascii="Arial Narrow" w:hAnsi="Arial Narrow" w:cs="Times New Roman"/>
        </w:rPr>
        <w:t xml:space="preserve"> </w:t>
      </w:r>
      <w:r w:rsidR="00AF1B57" w:rsidRPr="00FF352B">
        <w:rPr>
          <w:rFonts w:ascii="Arial Narrow" w:hAnsi="Arial Narrow" w:cs="Times New Roman"/>
        </w:rPr>
        <w:t xml:space="preserve">lub </w:t>
      </w:r>
      <w:r w:rsidR="008E5E31" w:rsidRPr="00FF352B">
        <w:rPr>
          <w:rFonts w:ascii="Arial Narrow" w:hAnsi="Arial Narrow" w:cs="Times New Roman"/>
        </w:rPr>
        <w:t>przy u</w:t>
      </w:r>
      <w:r w:rsidR="00114C30" w:rsidRPr="00FF352B">
        <w:rPr>
          <w:rFonts w:ascii="Arial Narrow" w:hAnsi="Arial Narrow" w:cs="Times New Roman"/>
        </w:rPr>
        <w:t>życiu środków komunikacji elektro</w:t>
      </w:r>
      <w:r w:rsidR="008E5E31" w:rsidRPr="00FF352B">
        <w:rPr>
          <w:rFonts w:ascii="Arial Narrow" w:hAnsi="Arial Narrow" w:cs="Times New Roman"/>
        </w:rPr>
        <w:t>nicznej</w:t>
      </w:r>
      <w:r w:rsidR="00AF1B57" w:rsidRPr="00FF352B">
        <w:rPr>
          <w:rFonts w:ascii="Arial Narrow" w:hAnsi="Arial Narrow" w:cs="Times New Roman"/>
        </w:rPr>
        <w:t xml:space="preserve">, </w:t>
      </w:r>
      <w:r w:rsidR="00724F61" w:rsidRPr="00FF352B">
        <w:rPr>
          <w:rFonts w:ascii="Arial Narrow" w:hAnsi="Arial Narrow" w:cs="Times New Roman"/>
        </w:rPr>
        <w:t xml:space="preserve">realizowane będą </w:t>
      </w:r>
      <w:r w:rsidR="00AF1B57" w:rsidRPr="00FF352B">
        <w:rPr>
          <w:rFonts w:ascii="Arial Narrow" w:hAnsi="Arial Narrow" w:cs="Times New Roman"/>
        </w:rPr>
        <w:t xml:space="preserve">w </w:t>
      </w:r>
      <w:r w:rsidR="00795270" w:rsidRPr="00FF352B">
        <w:rPr>
          <w:rFonts w:ascii="Arial Narrow" w:hAnsi="Arial Narrow" w:cs="Times New Roman"/>
        </w:rPr>
        <w:t>terminach</w:t>
      </w:r>
      <w:r w:rsidR="009A7753" w:rsidRPr="00FF352B">
        <w:rPr>
          <w:rFonts w:ascii="Arial Narrow" w:hAnsi="Arial Narrow" w:cs="Times New Roman"/>
        </w:rPr>
        <w:t xml:space="preserve"> </w:t>
      </w:r>
      <w:r w:rsidR="00795270" w:rsidRPr="00FF352B">
        <w:rPr>
          <w:rFonts w:ascii="Arial Narrow" w:hAnsi="Arial Narrow" w:cs="Times New Roman"/>
        </w:rPr>
        <w:t xml:space="preserve">wynoszących </w:t>
      </w:r>
      <w:r w:rsidR="00F05E3C">
        <w:rPr>
          <w:rFonts w:ascii="Arial Narrow" w:hAnsi="Arial Narrow" w:cs="Times New Roman"/>
        </w:rPr>
        <w:t>odpowiednio:</w:t>
      </w:r>
    </w:p>
    <w:p w:rsidR="00795270" w:rsidRDefault="00F05E3C" w:rsidP="00F05E3C">
      <w:pPr>
        <w:pStyle w:val="Bezodstpw"/>
        <w:ind w:left="284"/>
        <w:jc w:val="both"/>
        <w:rPr>
          <w:rFonts w:ascii="Arial Narrow" w:hAnsi="Arial Narrow" w:cs="Times New Roman"/>
        </w:rPr>
      </w:pPr>
      <w:r>
        <w:rPr>
          <w:rFonts w:ascii="Arial Narrow" w:hAnsi="Arial Narrow" w:cs="Times New Roman"/>
        </w:rPr>
        <w:t xml:space="preserve">- dla zgłoszeń dotyczących awarii krytycznych </w:t>
      </w:r>
      <w:r w:rsidR="009B302A">
        <w:rPr>
          <w:rFonts w:ascii="Arial Narrow" w:hAnsi="Arial Narrow" w:cs="Times New Roman"/>
        </w:rPr>
        <w:t>–</w:t>
      </w:r>
      <w:r>
        <w:rPr>
          <w:rFonts w:ascii="Arial Narrow" w:hAnsi="Arial Narrow" w:cs="Times New Roman"/>
        </w:rPr>
        <w:t xml:space="preserve"> </w:t>
      </w:r>
      <w:r w:rsidR="002D2286">
        <w:rPr>
          <w:rFonts w:ascii="Arial Narrow" w:hAnsi="Arial Narrow" w:cs="Times New Roman"/>
        </w:rPr>
        <w:t>24</w:t>
      </w:r>
      <w:r>
        <w:rPr>
          <w:rFonts w:ascii="Arial Narrow" w:hAnsi="Arial Narrow" w:cs="Times New Roman"/>
        </w:rPr>
        <w:t>h od chwili zgłoszenia;</w:t>
      </w:r>
    </w:p>
    <w:p w:rsidR="00F05E3C" w:rsidRDefault="00F05E3C" w:rsidP="00F05E3C">
      <w:pPr>
        <w:pStyle w:val="Bezodstpw"/>
        <w:ind w:left="284"/>
        <w:jc w:val="both"/>
        <w:rPr>
          <w:rFonts w:ascii="Arial Narrow" w:hAnsi="Arial Narrow" w:cs="Times New Roman"/>
        </w:rPr>
      </w:pPr>
      <w:r>
        <w:rPr>
          <w:rFonts w:ascii="Arial Narrow" w:hAnsi="Arial Narrow" w:cs="Times New Roman"/>
        </w:rPr>
        <w:t xml:space="preserve">- dla zgłoszeń dotyczących pozostałych awarii – </w:t>
      </w:r>
      <w:r w:rsidR="002634FD">
        <w:rPr>
          <w:rFonts w:ascii="Arial Narrow" w:hAnsi="Arial Narrow" w:cs="Times New Roman"/>
        </w:rPr>
        <w:t>48</w:t>
      </w:r>
      <w:r>
        <w:rPr>
          <w:rFonts w:ascii="Arial Narrow" w:hAnsi="Arial Narrow" w:cs="Times New Roman"/>
        </w:rPr>
        <w:t>h od chwili zgłoszenia;</w:t>
      </w:r>
    </w:p>
    <w:p w:rsidR="00F05E3C" w:rsidRDefault="00F05E3C" w:rsidP="00F05E3C">
      <w:pPr>
        <w:pStyle w:val="Bezodstpw"/>
        <w:numPr>
          <w:ilvl w:val="0"/>
          <w:numId w:val="6"/>
        </w:numPr>
        <w:ind w:left="284" w:hanging="284"/>
        <w:jc w:val="both"/>
        <w:rPr>
          <w:rFonts w:ascii="Arial Narrow" w:hAnsi="Arial Narrow" w:cs="Times New Roman"/>
        </w:rPr>
      </w:pPr>
      <w:r>
        <w:rPr>
          <w:rFonts w:ascii="Arial Narrow" w:hAnsi="Arial Narrow" w:cs="Times New Roman"/>
        </w:rPr>
        <w:t>Czas naprawy będzie wynosił odpowiednio:</w:t>
      </w:r>
    </w:p>
    <w:p w:rsidR="00F05E3C" w:rsidRDefault="00F05E3C" w:rsidP="00F05E3C">
      <w:pPr>
        <w:pStyle w:val="Bezodstpw"/>
        <w:ind w:left="284"/>
        <w:jc w:val="both"/>
        <w:rPr>
          <w:rFonts w:ascii="Arial Narrow" w:hAnsi="Arial Narrow" w:cs="Times New Roman"/>
        </w:rPr>
      </w:pPr>
      <w:r>
        <w:rPr>
          <w:rFonts w:ascii="Arial Narrow" w:hAnsi="Arial Narrow" w:cs="Times New Roman"/>
        </w:rPr>
        <w:t xml:space="preserve">- dla napraw niewymagających zastosowania części zamiennych – 2 dni </w:t>
      </w:r>
      <w:r w:rsidR="002634FD">
        <w:rPr>
          <w:rFonts w:ascii="Arial Narrow" w:hAnsi="Arial Narrow" w:cs="Times New Roman"/>
        </w:rPr>
        <w:t xml:space="preserve">roboczych </w:t>
      </w:r>
      <w:r w:rsidR="009B302A">
        <w:rPr>
          <w:rFonts w:ascii="Arial Narrow" w:hAnsi="Arial Narrow" w:cs="Times New Roman"/>
        </w:rPr>
        <w:t>od daty</w:t>
      </w:r>
      <w:r w:rsidR="00502DD7">
        <w:rPr>
          <w:rFonts w:ascii="Arial Narrow" w:hAnsi="Arial Narrow" w:cs="Times New Roman"/>
        </w:rPr>
        <w:t xml:space="preserve"> przyjęcia</w:t>
      </w:r>
      <w:r w:rsidR="009B302A">
        <w:rPr>
          <w:rFonts w:ascii="Arial Narrow" w:hAnsi="Arial Narrow" w:cs="Times New Roman"/>
        </w:rPr>
        <w:t xml:space="preserve"> zgłoszenia</w:t>
      </w:r>
      <w:r>
        <w:rPr>
          <w:rFonts w:ascii="Arial Narrow" w:hAnsi="Arial Narrow" w:cs="Times New Roman"/>
        </w:rPr>
        <w:t>;</w:t>
      </w:r>
    </w:p>
    <w:p w:rsidR="00F05E3C" w:rsidRPr="00FF352B" w:rsidRDefault="00F05E3C" w:rsidP="00F05E3C">
      <w:pPr>
        <w:pStyle w:val="Bezodstpw"/>
        <w:ind w:left="284"/>
        <w:jc w:val="both"/>
        <w:rPr>
          <w:rFonts w:ascii="Arial Narrow" w:hAnsi="Arial Narrow" w:cs="Times New Roman"/>
        </w:rPr>
      </w:pPr>
      <w:r>
        <w:rPr>
          <w:rFonts w:ascii="Arial Narrow" w:hAnsi="Arial Narrow" w:cs="Times New Roman"/>
        </w:rPr>
        <w:t xml:space="preserve">- dla napraw z wykorzystaniem części zamiennych – 5 dni </w:t>
      </w:r>
      <w:r w:rsidR="002634FD">
        <w:rPr>
          <w:rFonts w:ascii="Arial Narrow" w:hAnsi="Arial Narrow" w:cs="Times New Roman"/>
        </w:rPr>
        <w:t xml:space="preserve">roboczych </w:t>
      </w:r>
      <w:r w:rsidR="009B302A">
        <w:rPr>
          <w:rFonts w:ascii="Arial Narrow" w:hAnsi="Arial Narrow" w:cs="Times New Roman"/>
        </w:rPr>
        <w:t>od daty</w:t>
      </w:r>
      <w:r w:rsidR="00502DD7">
        <w:rPr>
          <w:rFonts w:ascii="Arial Narrow" w:hAnsi="Arial Narrow" w:cs="Times New Roman"/>
        </w:rPr>
        <w:t xml:space="preserve"> przyjęcia</w:t>
      </w:r>
      <w:r w:rsidR="009B302A">
        <w:rPr>
          <w:rFonts w:ascii="Arial Narrow" w:hAnsi="Arial Narrow" w:cs="Times New Roman"/>
        </w:rPr>
        <w:t xml:space="preserve"> zgłoszenia</w:t>
      </w:r>
      <w:r>
        <w:rPr>
          <w:rFonts w:ascii="Arial Narrow" w:hAnsi="Arial Narrow" w:cs="Times New Roman"/>
        </w:rPr>
        <w:t>.</w:t>
      </w:r>
    </w:p>
    <w:p w:rsidR="00F10787" w:rsidRPr="00FF352B" w:rsidRDefault="00F10787" w:rsidP="00F10787">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WARUNKI UDZIAŁU W POSTĘPOWANIU ORAZ PODSTAWY WYKLUCZENIA Z</w:t>
      </w:r>
      <w:r w:rsidR="009A7753" w:rsidRPr="00FF352B">
        <w:rPr>
          <w:rFonts w:ascii="Arial Narrow" w:hAnsi="Arial Narrow" w:cs="Times New Roman"/>
          <w:b/>
        </w:rPr>
        <w:t> </w:t>
      </w:r>
      <w:r w:rsidRPr="00FF352B">
        <w:rPr>
          <w:rFonts w:ascii="Arial Narrow" w:hAnsi="Arial Narrow" w:cs="Times New Roman"/>
          <w:b/>
        </w:rPr>
        <w:t>POSTĘPOWANIA:</w:t>
      </w:r>
    </w:p>
    <w:p w:rsidR="00ED160E" w:rsidRPr="00FF352B" w:rsidRDefault="00D62B06" w:rsidP="00601EF1">
      <w:pPr>
        <w:pStyle w:val="Bezodstpw"/>
        <w:numPr>
          <w:ilvl w:val="2"/>
          <w:numId w:val="3"/>
        </w:numPr>
        <w:ind w:left="284" w:hanging="284"/>
        <w:jc w:val="both"/>
        <w:rPr>
          <w:rFonts w:ascii="Arial Narrow" w:hAnsi="Arial Narrow" w:cs="Times New Roman"/>
        </w:rPr>
      </w:pPr>
      <w:r w:rsidRPr="00FF352B">
        <w:rPr>
          <w:rFonts w:ascii="Arial Narrow" w:hAnsi="Arial Narrow" w:cs="Times New Roman"/>
        </w:rPr>
        <w:t xml:space="preserve">O </w:t>
      </w:r>
      <w:r w:rsidR="00E46BD4" w:rsidRPr="00FF352B">
        <w:rPr>
          <w:rFonts w:ascii="Arial Narrow" w:hAnsi="Arial Narrow" w:cs="Times New Roman"/>
        </w:rPr>
        <w:t>zamówienie mogą ubiegać się w</w:t>
      </w:r>
      <w:r w:rsidR="00DF112C" w:rsidRPr="00FF352B">
        <w:rPr>
          <w:rFonts w:ascii="Arial Narrow" w:hAnsi="Arial Narrow" w:cs="Times New Roman"/>
        </w:rPr>
        <w:t>ykonawcy, którzy:</w:t>
      </w:r>
    </w:p>
    <w:p w:rsidR="00D62B06"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nie podlegają wykluczeniu z postępowania na podstawie art.</w:t>
      </w:r>
      <w:r w:rsidR="00D62B06" w:rsidRPr="00FF352B">
        <w:rPr>
          <w:rFonts w:ascii="Arial Narrow" w:hAnsi="Arial Narrow" w:cs="Times New Roman"/>
        </w:rPr>
        <w:t xml:space="preserve"> 24 ust. 1 pkt. 12-23 oraz</w:t>
      </w:r>
      <w:r w:rsidRPr="00FF352B">
        <w:rPr>
          <w:rFonts w:ascii="Arial Narrow" w:hAnsi="Arial Narrow" w:cs="Times New Roman"/>
        </w:rPr>
        <w:t xml:space="preserve"> art. </w:t>
      </w:r>
      <w:r w:rsidR="009A7753" w:rsidRPr="00FF352B">
        <w:rPr>
          <w:rFonts w:ascii="Arial Narrow" w:hAnsi="Arial Narrow" w:cs="Times New Roman"/>
        </w:rPr>
        <w:t>2</w:t>
      </w:r>
      <w:r w:rsidRPr="00FF352B">
        <w:rPr>
          <w:rFonts w:ascii="Arial Narrow" w:hAnsi="Arial Narrow" w:cs="Times New Roman"/>
        </w:rPr>
        <w:t xml:space="preserve">4 ust. 5 pkt. 1 </w:t>
      </w:r>
      <w:r w:rsidR="006B6B60" w:rsidRPr="00FF352B">
        <w:rPr>
          <w:rFonts w:ascii="Arial Narrow" w:hAnsi="Arial Narrow" w:cs="Times New Roman"/>
        </w:rPr>
        <w:t xml:space="preserve"> i</w:t>
      </w:r>
      <w:r w:rsidR="003726BF" w:rsidRPr="00FF352B">
        <w:rPr>
          <w:rFonts w:ascii="Arial Narrow" w:hAnsi="Arial Narrow" w:cs="Times New Roman"/>
        </w:rPr>
        <w:t> </w:t>
      </w:r>
      <w:r w:rsidR="006B6B60" w:rsidRPr="00FF352B">
        <w:rPr>
          <w:rFonts w:ascii="Arial Narrow" w:hAnsi="Arial Narrow" w:cs="Times New Roman"/>
        </w:rPr>
        <w:t>p</w:t>
      </w:r>
      <w:r w:rsidR="009C4561" w:rsidRPr="00FF352B">
        <w:rPr>
          <w:rFonts w:ascii="Arial Narrow" w:hAnsi="Arial Narrow" w:cs="Times New Roman"/>
        </w:rPr>
        <w:t>k</w:t>
      </w:r>
      <w:r w:rsidR="006B6B60" w:rsidRPr="00FF352B">
        <w:rPr>
          <w:rFonts w:ascii="Arial Narrow" w:hAnsi="Arial Narrow" w:cs="Times New Roman"/>
        </w:rPr>
        <w:t xml:space="preserve">t. 4 </w:t>
      </w:r>
      <w:r w:rsidRPr="00FF352B">
        <w:rPr>
          <w:rFonts w:ascii="Arial Narrow" w:hAnsi="Arial Narrow" w:cs="Times New Roman"/>
        </w:rPr>
        <w:t>ustawy;</w:t>
      </w:r>
    </w:p>
    <w:p w:rsidR="00DF112C" w:rsidRPr="00FF352B" w:rsidRDefault="00DF112C" w:rsidP="00601EF1">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spełniają warunki udziału w postępowaniu dotyczące: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kwalifikacji i uprawnień do prowadzenia okreś</w:t>
      </w:r>
      <w:r w:rsidR="00E46BD4" w:rsidRPr="00FF352B">
        <w:rPr>
          <w:rFonts w:ascii="Arial Narrow" w:hAnsi="Arial Narrow" w:cs="Times New Roman"/>
        </w:rPr>
        <w:t xml:space="preserve">lonej działalności zawodowej – </w:t>
      </w:r>
      <w:r w:rsidR="00181421">
        <w:rPr>
          <w:rFonts w:ascii="Arial Narrow" w:hAnsi="Arial Narrow" w:cs="Times New Roman"/>
        </w:rPr>
        <w:t>z</w:t>
      </w:r>
      <w:r w:rsidR="00643F58">
        <w:rPr>
          <w:rFonts w:ascii="Arial Narrow" w:hAnsi="Arial Narrow" w:cs="Times New Roman"/>
        </w:rPr>
        <w:t>amawiający  ustanawia wymagania</w:t>
      </w:r>
      <w:r w:rsidR="00181421">
        <w:rPr>
          <w:rFonts w:ascii="Arial Narrow" w:hAnsi="Arial Narrow" w:cs="Times New Roman"/>
        </w:rPr>
        <w:t xml:space="preserve"> minimalne w zakresie:</w:t>
      </w:r>
    </w:p>
    <w:p w:rsidR="00CA6F65" w:rsidRPr="00FF352B" w:rsidRDefault="00A93567" w:rsidP="002064DD">
      <w:pPr>
        <w:pStyle w:val="Bezodstpw"/>
        <w:numPr>
          <w:ilvl w:val="0"/>
          <w:numId w:val="24"/>
        </w:numPr>
        <w:ind w:left="1134" w:hanging="141"/>
        <w:jc w:val="both"/>
        <w:rPr>
          <w:rFonts w:ascii="Arial Narrow" w:hAnsi="Arial Narrow" w:cs="Times New Roman"/>
        </w:rPr>
      </w:pPr>
      <w:r>
        <w:rPr>
          <w:rFonts w:ascii="Arial Narrow" w:hAnsi="Arial Narrow" w:cs="Times New Roman"/>
        </w:rPr>
        <w:t>posiadania aktualnego zezwolenia</w:t>
      </w:r>
      <w:r w:rsidR="00F7003F">
        <w:rPr>
          <w:rFonts w:ascii="Arial Narrow" w:hAnsi="Arial Narrow" w:cs="Times New Roman"/>
        </w:rPr>
        <w:t xml:space="preserve"> na</w:t>
      </w:r>
      <w:r w:rsidR="00231C24">
        <w:rPr>
          <w:rFonts w:ascii="Arial Narrow" w:hAnsi="Arial Narrow" w:cs="Times New Roman"/>
        </w:rPr>
        <w:t xml:space="preserve"> prowadzenie działalności w zakresie</w:t>
      </w:r>
      <w:r w:rsidR="00F7003F">
        <w:rPr>
          <w:rFonts w:ascii="Arial Narrow" w:hAnsi="Arial Narrow" w:cs="Times New Roman"/>
        </w:rPr>
        <w:t xml:space="preserve"> </w:t>
      </w:r>
      <w:r w:rsidR="00231C24">
        <w:rPr>
          <w:rFonts w:ascii="Arial Narrow" w:hAnsi="Arial Narrow" w:cs="Times New Roman"/>
        </w:rPr>
        <w:t>instalacji i obsługi</w:t>
      </w:r>
      <w:r w:rsidR="00F7003F">
        <w:rPr>
          <w:rFonts w:ascii="Arial Narrow" w:hAnsi="Arial Narrow" w:cs="Times New Roman"/>
        </w:rPr>
        <w:t xml:space="preserve"> </w:t>
      </w:r>
      <w:r w:rsidR="00F7003F" w:rsidRPr="00F7003F">
        <w:rPr>
          <w:rFonts w:ascii="Arial Narrow" w:hAnsi="Arial Narrow" w:cs="Times New Roman"/>
        </w:rPr>
        <w:t>urządzeń zawierających źródła pr</w:t>
      </w:r>
      <w:r w:rsidR="00231C24">
        <w:rPr>
          <w:rFonts w:ascii="Arial Narrow" w:hAnsi="Arial Narrow" w:cs="Times New Roman"/>
        </w:rPr>
        <w:t>omieniotwórcze oraz uruchamiania</w:t>
      </w:r>
      <w:r w:rsidR="00F7003F" w:rsidRPr="00F7003F">
        <w:rPr>
          <w:rFonts w:ascii="Arial Narrow" w:hAnsi="Arial Narrow" w:cs="Times New Roman"/>
        </w:rPr>
        <w:t xml:space="preserve"> urządzeń wytwarzających promieniowanie jonizujące</w:t>
      </w:r>
      <w:r w:rsidR="00231C24">
        <w:rPr>
          <w:rFonts w:ascii="Arial Narrow" w:hAnsi="Arial Narrow" w:cs="Times New Roman"/>
        </w:rPr>
        <w:t xml:space="preserve"> – wydanego na podstawie przepisów ustawy z dnia 29 listopada 2000r. – prawo atomowe</w:t>
      </w:r>
      <w:r w:rsidR="00F7003F" w:rsidRPr="00F7003F">
        <w:rPr>
          <w:rFonts w:ascii="Arial Narrow" w:hAnsi="Arial Narrow" w:cs="Times New Roman"/>
        </w:rPr>
        <w:t xml:space="preserve"> (</w:t>
      </w:r>
      <w:proofErr w:type="spellStart"/>
      <w:r w:rsidR="00F7003F" w:rsidRPr="00F7003F">
        <w:rPr>
          <w:rFonts w:ascii="Arial Narrow" w:hAnsi="Arial Narrow" w:cs="Times New Roman"/>
        </w:rPr>
        <w:t>t.j</w:t>
      </w:r>
      <w:proofErr w:type="spellEnd"/>
      <w:r w:rsidR="00F7003F" w:rsidRPr="00F7003F">
        <w:rPr>
          <w:rFonts w:ascii="Arial Narrow" w:hAnsi="Arial Narrow" w:cs="Times New Roman"/>
        </w:rPr>
        <w:t xml:space="preserve">. Dz.U. 2014, poz. 1512, z </w:t>
      </w:r>
      <w:proofErr w:type="spellStart"/>
      <w:r w:rsidR="00F7003F" w:rsidRPr="00F7003F">
        <w:rPr>
          <w:rFonts w:ascii="Arial Narrow" w:hAnsi="Arial Narrow" w:cs="Times New Roman"/>
        </w:rPr>
        <w:t>późn</w:t>
      </w:r>
      <w:proofErr w:type="spellEnd"/>
      <w:r w:rsidR="00F7003F" w:rsidRPr="00F7003F">
        <w:rPr>
          <w:rFonts w:ascii="Arial Narrow" w:hAnsi="Arial Narrow" w:cs="Times New Roman"/>
        </w:rPr>
        <w:t>. zm.)</w:t>
      </w:r>
      <w:r w:rsidR="00231C24">
        <w:rPr>
          <w:rFonts w:ascii="Arial Narrow" w:hAnsi="Arial Narrow" w:cs="Times New Roman"/>
        </w:rPr>
        <w:t>.</w:t>
      </w:r>
    </w:p>
    <w:p w:rsidR="00D62B06" w:rsidRPr="00FF352B"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sytuacji finansowej lub ekonomicznej – </w:t>
      </w:r>
      <w:r w:rsidR="00E46BD4" w:rsidRPr="00FF352B">
        <w:rPr>
          <w:rFonts w:ascii="Arial Narrow" w:hAnsi="Arial Narrow" w:cs="Times New Roman"/>
        </w:rPr>
        <w:t>z</w:t>
      </w:r>
      <w:r w:rsidRPr="00FF352B">
        <w:rPr>
          <w:rFonts w:ascii="Arial Narrow" w:hAnsi="Arial Narrow" w:cs="Times New Roman"/>
        </w:rPr>
        <w:t xml:space="preserve">amawiający nie ustanawia </w:t>
      </w:r>
      <w:r w:rsidR="000E2E1C" w:rsidRPr="00FF352B">
        <w:rPr>
          <w:rFonts w:ascii="Arial Narrow" w:hAnsi="Arial Narrow" w:cs="Times New Roman"/>
        </w:rPr>
        <w:t>minimalnych</w:t>
      </w:r>
      <w:r w:rsidRPr="00FF352B">
        <w:rPr>
          <w:rFonts w:ascii="Arial Narrow" w:hAnsi="Arial Narrow" w:cs="Times New Roman"/>
        </w:rPr>
        <w:t xml:space="preserve"> wymagań w</w:t>
      </w:r>
      <w:r w:rsidR="00351247" w:rsidRPr="00FF352B">
        <w:rPr>
          <w:rFonts w:ascii="Arial Narrow" w:hAnsi="Arial Narrow" w:cs="Times New Roman"/>
        </w:rPr>
        <w:t> </w:t>
      </w:r>
      <w:r w:rsidRPr="00FF352B">
        <w:rPr>
          <w:rFonts w:ascii="Arial Narrow" w:hAnsi="Arial Narrow" w:cs="Times New Roman"/>
        </w:rPr>
        <w:t>powyższym zakresie;</w:t>
      </w:r>
    </w:p>
    <w:p w:rsidR="00D62B06" w:rsidRDefault="00D62B06" w:rsidP="00887A30">
      <w:pPr>
        <w:pStyle w:val="Bezodstpw"/>
        <w:numPr>
          <w:ilvl w:val="0"/>
          <w:numId w:val="5"/>
        </w:numPr>
        <w:ind w:left="851" w:hanging="284"/>
        <w:jc w:val="both"/>
        <w:rPr>
          <w:rFonts w:ascii="Arial Narrow" w:hAnsi="Arial Narrow" w:cs="Times New Roman"/>
        </w:rPr>
      </w:pPr>
      <w:r w:rsidRPr="00FF352B">
        <w:rPr>
          <w:rFonts w:ascii="Arial Narrow" w:hAnsi="Arial Narrow" w:cs="Times New Roman"/>
        </w:rPr>
        <w:t xml:space="preserve">zdolności technicznej i zawodowej – </w:t>
      </w:r>
      <w:r w:rsidR="00E46BD4" w:rsidRPr="00FF352B">
        <w:rPr>
          <w:rFonts w:ascii="Arial Narrow" w:hAnsi="Arial Narrow" w:cs="Times New Roman"/>
        </w:rPr>
        <w:t>z</w:t>
      </w:r>
      <w:r w:rsidR="00233AC4" w:rsidRPr="00FF352B">
        <w:rPr>
          <w:rFonts w:ascii="Arial Narrow" w:hAnsi="Arial Narrow" w:cs="Times New Roman"/>
        </w:rPr>
        <w:t>amawiający</w:t>
      </w:r>
      <w:r w:rsidR="00E02289" w:rsidRPr="00FF352B">
        <w:rPr>
          <w:rFonts w:ascii="Arial Narrow" w:hAnsi="Arial Narrow" w:cs="Times New Roman"/>
        </w:rPr>
        <w:t xml:space="preserve"> </w:t>
      </w:r>
      <w:r w:rsidR="00181421">
        <w:rPr>
          <w:rFonts w:ascii="Arial Narrow" w:hAnsi="Arial Narrow" w:cs="Times New Roman"/>
        </w:rPr>
        <w:t>ustanawia</w:t>
      </w:r>
      <w:r w:rsidR="00643F58">
        <w:rPr>
          <w:rFonts w:ascii="Arial Narrow" w:hAnsi="Arial Narrow" w:cs="Times New Roman"/>
        </w:rPr>
        <w:t xml:space="preserve"> wymagania</w:t>
      </w:r>
      <w:r w:rsidR="00181421">
        <w:rPr>
          <w:rFonts w:ascii="Arial Narrow" w:hAnsi="Arial Narrow" w:cs="Times New Roman"/>
        </w:rPr>
        <w:t xml:space="preserve"> minimalne w zakresie</w:t>
      </w:r>
      <w:r w:rsidR="00231C24">
        <w:rPr>
          <w:rFonts w:ascii="Arial Narrow" w:hAnsi="Arial Narrow" w:cs="Times New Roman"/>
        </w:rPr>
        <w:t>:</w:t>
      </w:r>
    </w:p>
    <w:p w:rsidR="00231C24" w:rsidRPr="00FF352B" w:rsidRDefault="00181421" w:rsidP="002064DD">
      <w:pPr>
        <w:pStyle w:val="Bezodstpw"/>
        <w:numPr>
          <w:ilvl w:val="0"/>
          <w:numId w:val="25"/>
        </w:numPr>
        <w:ind w:left="1134" w:hanging="141"/>
        <w:jc w:val="both"/>
        <w:rPr>
          <w:rFonts w:ascii="Arial Narrow" w:hAnsi="Arial Narrow" w:cs="Times New Roman"/>
        </w:rPr>
      </w:pPr>
      <w:r>
        <w:rPr>
          <w:rFonts w:ascii="Arial Narrow" w:hAnsi="Arial Narrow" w:cs="Times New Roman"/>
        </w:rPr>
        <w:t xml:space="preserve">dysponowania osobami </w:t>
      </w:r>
      <w:r w:rsidR="009B302A">
        <w:rPr>
          <w:rFonts w:ascii="Arial Narrow" w:hAnsi="Arial Narrow" w:cs="Times New Roman"/>
        </w:rPr>
        <w:t>–</w:t>
      </w:r>
      <w:r>
        <w:rPr>
          <w:rFonts w:ascii="Arial Narrow" w:hAnsi="Arial Narrow" w:cs="Times New Roman"/>
        </w:rPr>
        <w:t xml:space="preserve"> wykonawca</w:t>
      </w:r>
      <w:r w:rsidR="009B302A">
        <w:rPr>
          <w:rFonts w:ascii="Arial Narrow" w:hAnsi="Arial Narrow" w:cs="Times New Roman"/>
        </w:rPr>
        <w:t xml:space="preserve"> </w:t>
      </w:r>
      <w:r>
        <w:rPr>
          <w:rFonts w:ascii="Arial Narrow" w:hAnsi="Arial Narrow" w:cs="Times New Roman"/>
        </w:rPr>
        <w:t>zobowiązany jest wykazać, że dysponuje lub będzie dysponował osobami</w:t>
      </w:r>
      <w:r w:rsidR="00231C24">
        <w:rPr>
          <w:rFonts w:ascii="Arial Narrow" w:hAnsi="Arial Narrow" w:cs="Times New Roman"/>
        </w:rPr>
        <w:t xml:space="preserve"> posiadającymi wykształcenie, doświadczenie i kwalifikacje niezbędne do realizacji </w:t>
      </w:r>
      <w:r>
        <w:rPr>
          <w:rFonts w:ascii="Arial Narrow" w:hAnsi="Arial Narrow" w:cs="Times New Roman"/>
        </w:rPr>
        <w:t xml:space="preserve"> przedmiotu </w:t>
      </w:r>
      <w:r w:rsidR="00231C24">
        <w:rPr>
          <w:rFonts w:ascii="Arial Narrow" w:hAnsi="Arial Narrow" w:cs="Times New Roman"/>
        </w:rPr>
        <w:t>zamówienia</w:t>
      </w:r>
      <w:r>
        <w:rPr>
          <w:rFonts w:ascii="Arial Narrow" w:hAnsi="Arial Narrow" w:cs="Times New Roman"/>
        </w:rPr>
        <w:t>.</w:t>
      </w:r>
    </w:p>
    <w:p w:rsidR="0016542A" w:rsidRPr="00FF352B" w:rsidRDefault="0016542A"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w:t>
      </w:r>
      <w:r w:rsidR="0095754E" w:rsidRPr="00FF352B">
        <w:rPr>
          <w:rFonts w:ascii="Arial Narrow" w:hAnsi="Arial Narrow" w:cs="Times New Roman"/>
        </w:rPr>
        <w:t xml:space="preserve">c wykonawcy zachodzą </w:t>
      </w:r>
      <w:r w:rsidRPr="00FF352B">
        <w:rPr>
          <w:rFonts w:ascii="Arial Narrow" w:hAnsi="Arial Narrow" w:cs="Times New Roman"/>
        </w:rPr>
        <w:t>podstawy wykluczenia z</w:t>
      </w:r>
      <w:r w:rsidR="003726BF" w:rsidRPr="00FF352B">
        <w:rPr>
          <w:rFonts w:ascii="Arial Narrow" w:hAnsi="Arial Narrow" w:cs="Times New Roman"/>
        </w:rPr>
        <w:t> </w:t>
      </w:r>
      <w:r w:rsidRPr="00FF352B">
        <w:rPr>
          <w:rFonts w:ascii="Arial Narrow" w:hAnsi="Arial Narrow" w:cs="Times New Roman"/>
        </w:rPr>
        <w:t>postępowania</w:t>
      </w:r>
      <w:r w:rsidR="0095754E" w:rsidRPr="00FF352B">
        <w:rPr>
          <w:rFonts w:ascii="Arial Narrow" w:hAnsi="Arial Narrow" w:cs="Times New Roman"/>
        </w:rPr>
        <w:t xml:space="preserve"> wskazane w art.24 ust. 1 pkt. 13 i 14 oraz pkt. 16-20</w:t>
      </w:r>
      <w:r w:rsidR="00993788" w:rsidRPr="00FF352B">
        <w:rPr>
          <w:rFonts w:ascii="Arial Narrow" w:hAnsi="Arial Narrow" w:cs="Times New Roman"/>
        </w:rPr>
        <w:t xml:space="preserve"> lub ust. 5</w:t>
      </w:r>
      <w:r w:rsidRPr="00FF352B">
        <w:rPr>
          <w:rFonts w:ascii="Arial Narrow" w:hAnsi="Arial Narrow" w:cs="Times New Roman"/>
        </w:rPr>
        <w:t xml:space="preserve">, może on na </w:t>
      </w:r>
      <w:r w:rsidR="000E10B5" w:rsidRPr="00FF352B">
        <w:rPr>
          <w:rFonts w:ascii="Arial Narrow" w:hAnsi="Arial Narrow" w:cs="Times New Roman"/>
        </w:rPr>
        <w:t>zasadach określonych w</w:t>
      </w:r>
      <w:r w:rsidRPr="00FF352B">
        <w:rPr>
          <w:rFonts w:ascii="Arial Narrow" w:hAnsi="Arial Narrow" w:cs="Times New Roman"/>
        </w:rPr>
        <w:t xml:space="preserve"> </w:t>
      </w:r>
      <w:r w:rsidR="000E10B5" w:rsidRPr="00FF352B">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FF352B">
        <w:rPr>
          <w:rFonts w:ascii="Arial Narrow" w:hAnsi="Arial Narrow" w:cs="Times New Roman"/>
        </w:rPr>
        <w:t xml:space="preserve"> wykonawcy</w:t>
      </w:r>
      <w:r w:rsidR="000E10B5" w:rsidRPr="00FF352B">
        <w:rPr>
          <w:rFonts w:ascii="Arial Narrow" w:hAnsi="Arial Narrow" w:cs="Times New Roman"/>
        </w:rPr>
        <w:t xml:space="preserve"> uzna przedstawione dowody za wystarczające.</w:t>
      </w:r>
    </w:p>
    <w:p w:rsidR="000E10B5" w:rsidRPr="00FF352B" w:rsidRDefault="000E10B5"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W przypadku, gdy wobec wykonawcy zachodzi podstawa wykluczenia określona w art. 24 ust. 1</w:t>
      </w:r>
      <w:r w:rsidR="00E41397" w:rsidRPr="00FF352B">
        <w:rPr>
          <w:rFonts w:ascii="Arial Narrow" w:hAnsi="Arial Narrow" w:cs="Times New Roman"/>
        </w:rPr>
        <w:t xml:space="preserve"> pkt 19, może on przedstawić dowody potwierdzające, że jego udział w przygotowaniu postępowania nie zakłóci konkurencji.</w:t>
      </w:r>
      <w:r w:rsidRPr="00FF352B">
        <w:rPr>
          <w:rFonts w:ascii="Arial Narrow" w:hAnsi="Arial Narrow" w:cs="Times New Roman"/>
        </w:rPr>
        <w:t xml:space="preserve"> </w:t>
      </w:r>
    </w:p>
    <w:p w:rsidR="0074353A" w:rsidRPr="00FF352B" w:rsidRDefault="000609F7" w:rsidP="00642B75">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Wykonawca w celu potwierdzenia spełniania warunków udziału w postępowaniu może polegać na zasobach podmiotu trzeciego na zasadach </w:t>
      </w:r>
      <w:r w:rsidR="00082E25" w:rsidRPr="00FF352B">
        <w:rPr>
          <w:rFonts w:ascii="Arial Narrow" w:hAnsi="Arial Narrow" w:cs="Times New Roman"/>
        </w:rPr>
        <w:t>określonych w art. 22a ustawy</w:t>
      </w:r>
      <w:r w:rsidR="00642B75" w:rsidRPr="00FF352B">
        <w:rPr>
          <w:rFonts w:ascii="Arial Narrow" w:hAnsi="Arial Narrow" w:cs="Times New Roman"/>
        </w:rPr>
        <w:t>.</w:t>
      </w:r>
    </w:p>
    <w:p w:rsidR="00597F7C" w:rsidRPr="00FF352B" w:rsidRDefault="00597F7C" w:rsidP="004400AC">
      <w:pPr>
        <w:pStyle w:val="Bezodstpw"/>
        <w:numPr>
          <w:ilvl w:val="0"/>
          <w:numId w:val="4"/>
        </w:numPr>
        <w:ind w:left="567" w:hanging="283"/>
        <w:jc w:val="both"/>
        <w:rPr>
          <w:rFonts w:ascii="Arial Narrow" w:hAnsi="Arial Narrow" w:cs="Times New Roman"/>
        </w:rPr>
      </w:pPr>
      <w:r w:rsidRPr="00FF352B">
        <w:rPr>
          <w:rFonts w:ascii="Arial Narrow" w:hAnsi="Arial Narrow" w:cs="Times New Roman"/>
        </w:rPr>
        <w:t xml:space="preserve">Wykonawcy mogą wspólnie ubiegać się o udzielenie zamówienia </w:t>
      </w:r>
      <w:r w:rsidR="004400AC" w:rsidRPr="00FF352B">
        <w:rPr>
          <w:rFonts w:ascii="Arial Narrow" w:hAnsi="Arial Narrow" w:cs="Times New Roman"/>
        </w:rPr>
        <w:t xml:space="preserve">na zasadach określonych w </w:t>
      </w:r>
      <w:r w:rsidRPr="00FF352B">
        <w:rPr>
          <w:rFonts w:ascii="Arial Narrow" w:hAnsi="Arial Narrow" w:cs="Times New Roman"/>
        </w:rPr>
        <w:t>art. 23 ust. 1 ustawy.</w:t>
      </w:r>
      <w:r w:rsidR="004400AC" w:rsidRPr="00FF352B">
        <w:rPr>
          <w:rFonts w:ascii="Arial Narrow" w:hAnsi="Arial Narrow" w:cs="Times New Roman"/>
        </w:rPr>
        <w:t xml:space="preserve"> W tym celu </w:t>
      </w:r>
      <w:r w:rsidR="00E46BD4" w:rsidRPr="00FF352B">
        <w:rPr>
          <w:rFonts w:ascii="Arial Narrow" w:hAnsi="Arial Narrow" w:cs="Times New Roman"/>
        </w:rPr>
        <w:t>w</w:t>
      </w:r>
      <w:r w:rsidRPr="00FF352B">
        <w:rPr>
          <w:rFonts w:ascii="Arial Narrow" w:hAnsi="Arial Narrow" w:cs="Times New Roman"/>
        </w:rPr>
        <w:t xml:space="preserve">ykonawcy </w:t>
      </w:r>
      <w:r w:rsidR="00BA1224" w:rsidRPr="00FF352B">
        <w:rPr>
          <w:rFonts w:ascii="Arial Narrow" w:hAnsi="Arial Narrow" w:cs="Times New Roman"/>
        </w:rPr>
        <w:t>ustanawiają</w:t>
      </w:r>
      <w:r w:rsidRPr="00FF352B">
        <w:rPr>
          <w:rFonts w:ascii="Arial Narrow" w:hAnsi="Arial Narrow" w:cs="Times New Roman"/>
        </w:rPr>
        <w:t xml:space="preserve"> Pełnomocnika do reprezentowania ich w postępowaniu</w:t>
      </w:r>
      <w:r w:rsidR="003907CD" w:rsidRPr="00FF352B">
        <w:rPr>
          <w:rFonts w:ascii="Arial Narrow" w:hAnsi="Arial Narrow" w:cs="Times New Roman"/>
        </w:rPr>
        <w:t>,</w:t>
      </w:r>
      <w:r w:rsidRPr="00FF352B">
        <w:rPr>
          <w:rFonts w:ascii="Arial Narrow" w:hAnsi="Arial Narrow" w:cs="Times New Roman"/>
        </w:rPr>
        <w:t xml:space="preserve"> albo do reprezentowania ich w postępowaniu i do zawarcia umowy w sprawie zamówienia publicznego.</w:t>
      </w:r>
    </w:p>
    <w:p w:rsidR="00597F7C" w:rsidRPr="00FF352B" w:rsidRDefault="00597F7C" w:rsidP="002F4A79">
      <w:pPr>
        <w:pStyle w:val="Bezodstpw"/>
        <w:jc w:val="both"/>
        <w:rPr>
          <w:rFonts w:ascii="Arial Narrow" w:hAnsi="Arial Narrow" w:cs="Times New Roman"/>
          <w:sz w:val="16"/>
          <w:szCs w:val="16"/>
        </w:rPr>
      </w:pPr>
    </w:p>
    <w:p w:rsidR="006D1BC2" w:rsidRPr="00FF352B" w:rsidRDefault="006D1BC2" w:rsidP="00601EF1">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WYKAZ OŚWIADCZEŃ LUB DOKUMENTÓW</w:t>
      </w:r>
      <w:r w:rsidR="00597F7C" w:rsidRPr="00FF352B">
        <w:rPr>
          <w:rFonts w:ascii="Arial Narrow" w:hAnsi="Arial Narrow" w:cs="Times New Roman"/>
          <w:b/>
        </w:rPr>
        <w:t xml:space="preserve"> POTWIERDZAJĄCYCH SPEŁNIANIE WARUNKÓW UDZIAŁU W POSTĘPOWANIU ORAZ BRAK PODSTAW DO WYKLUCZNIA Z POSTĘOWANIA</w:t>
      </w:r>
      <w:r w:rsidRPr="00FF352B">
        <w:rPr>
          <w:rFonts w:ascii="Arial Narrow" w:hAnsi="Arial Narrow" w:cs="Times New Roman"/>
          <w:b/>
        </w:rPr>
        <w:t>:</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 xml:space="preserve">Wykonawca załącza do oferty oświadczenie własne w formie Jednolitego Europejskiego Dokumentu Zamówienia według standardowego formularza wprowadzonego Rozporządzeniem Wykonawczym Komisji (UE) 2016/7 </w:t>
      </w:r>
      <w:r w:rsidRPr="0080447C">
        <w:rPr>
          <w:rFonts w:ascii="Arial Narrow" w:hAnsi="Arial Narrow" w:cs="Times New Roman"/>
        </w:rPr>
        <w:lastRenderedPageBreak/>
        <w:t>z dnia 5 stycznia 2016r. Informacje zawarte w oświadczeniu stanowią wstępne potwierdzenie, że wykonawca nie podlega wykluczeniu z postępowania oraz spełnia warunki udziału określone w SIWZ.</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wspólnego ubiegania się o zamówienie oświadczenie powyżej składa każdy wykonawca.</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powołania się na zasoby podmiotu trzeciego, wykonawca składa oświadczenie dotyczące tego podmiotu.</w:t>
      </w:r>
    </w:p>
    <w:p w:rsidR="0080447C" w:rsidRPr="0080447C" w:rsidRDefault="0080447C" w:rsidP="0080447C">
      <w:pPr>
        <w:pStyle w:val="Bezodstpw"/>
        <w:numPr>
          <w:ilvl w:val="0"/>
          <w:numId w:val="7"/>
        </w:numPr>
        <w:ind w:left="284" w:hanging="284"/>
        <w:jc w:val="both"/>
        <w:rPr>
          <w:rFonts w:ascii="Arial Narrow" w:hAnsi="Arial Narrow" w:cs="Times New Roman"/>
        </w:rPr>
      </w:pPr>
      <w:r w:rsidRPr="0080447C">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80447C" w:rsidRPr="001B0785" w:rsidRDefault="0080447C" w:rsidP="001B0785">
      <w:pPr>
        <w:pStyle w:val="Bezodstpw"/>
        <w:ind w:left="284"/>
        <w:jc w:val="both"/>
        <w:rPr>
          <w:rFonts w:ascii="Arial Narrow" w:hAnsi="Arial Narrow" w:cs="Times New Roman"/>
          <w:b/>
        </w:rPr>
      </w:pPr>
      <w:r w:rsidRPr="001B0785">
        <w:rPr>
          <w:rFonts w:ascii="Arial Narrow" w:hAnsi="Arial Narrow" w:cs="Times New Roman"/>
          <w:b/>
        </w:rPr>
        <w:t>UWAGA:</w:t>
      </w:r>
    </w:p>
    <w:p w:rsidR="0080447C" w:rsidRPr="0080447C" w:rsidRDefault="0080447C" w:rsidP="001B0785">
      <w:pPr>
        <w:pStyle w:val="Bezodstpw"/>
        <w:ind w:left="284"/>
        <w:jc w:val="both"/>
        <w:rPr>
          <w:rFonts w:ascii="Arial Narrow" w:hAnsi="Arial Narrow" w:cs="Times New Roman"/>
        </w:rPr>
      </w:pPr>
      <w:r w:rsidRPr="0080447C">
        <w:rPr>
          <w:rFonts w:ascii="Arial Narrow" w:hAnsi="Arial Narrow" w:cs="Times New Roman"/>
        </w:rPr>
        <w:t xml:space="preserve">Zamawiający informuje, że pod adresem </w:t>
      </w:r>
      <w:hyperlink r:id="rId8" w:history="1">
        <w:r w:rsidR="001B0785" w:rsidRPr="00536D49">
          <w:rPr>
            <w:rStyle w:val="Hipercze"/>
            <w:rFonts w:ascii="Arial Narrow" w:hAnsi="Arial Narrow" w:cs="Times New Roman"/>
          </w:rPr>
          <w:t>http://ec.europa.eu/growth/espd</w:t>
        </w:r>
      </w:hyperlink>
      <w:r w:rsidR="001B0785">
        <w:rPr>
          <w:rFonts w:ascii="Arial Narrow" w:hAnsi="Arial Narrow" w:cs="Times New Roman"/>
        </w:rPr>
        <w:t xml:space="preserve"> </w:t>
      </w:r>
      <w:r w:rsidRPr="0080447C">
        <w:rPr>
          <w:rFonts w:ascii="Arial Narrow" w:hAnsi="Arial Narrow" w:cs="Times New Roman"/>
        </w:rPr>
        <w:t>Komisja Europejska udostępniła narzędzie umożliwiające zamawiającym i wykonawcom utworzenie, wypełnienie i ponowne wykorzystanie standardowego formularza Jednolitego Europejskiego Dokumentu Zamówienia w wersji elektronicznej.</w:t>
      </w:r>
      <w:r w:rsidR="001B0785">
        <w:rPr>
          <w:rFonts w:ascii="Arial Narrow" w:hAnsi="Arial Narrow" w:cs="Times New Roman"/>
        </w:rPr>
        <w:t xml:space="preserve"> </w:t>
      </w:r>
      <w:r w:rsidRPr="0080447C">
        <w:rPr>
          <w:rFonts w:ascii="Arial Narrow" w:hAnsi="Arial Narrow" w:cs="Times New Roman"/>
        </w:rPr>
        <w:t>Zamawiający wypełnił dokument JEDZ stosownie do wymagań stawianych w specyfikacji i zapisał wygenerowany w serwi</w:t>
      </w:r>
      <w:r w:rsidR="001B0785">
        <w:rPr>
          <w:rFonts w:ascii="Arial Narrow" w:hAnsi="Arial Narrow" w:cs="Times New Roman"/>
        </w:rPr>
        <w:t xml:space="preserve">sie </w:t>
      </w:r>
      <w:proofErr w:type="spellStart"/>
      <w:r w:rsidR="001B0785">
        <w:rPr>
          <w:rFonts w:ascii="Arial Narrow" w:hAnsi="Arial Narrow" w:cs="Times New Roman"/>
        </w:rPr>
        <w:t>eESPD</w:t>
      </w:r>
      <w:proofErr w:type="spellEnd"/>
      <w:r w:rsidR="001B0785">
        <w:rPr>
          <w:rFonts w:ascii="Arial Narrow" w:hAnsi="Arial Narrow" w:cs="Times New Roman"/>
        </w:rPr>
        <w:t xml:space="preserve"> plik w formacie </w:t>
      </w:r>
      <w:proofErr w:type="spellStart"/>
      <w:r w:rsidR="001B0785">
        <w:rPr>
          <w:rFonts w:ascii="Arial Narrow" w:hAnsi="Arial Narrow" w:cs="Times New Roman"/>
        </w:rPr>
        <w:t>xml</w:t>
      </w:r>
      <w:proofErr w:type="spellEnd"/>
      <w:r w:rsidR="001B0785">
        <w:rPr>
          <w:rFonts w:ascii="Arial Narrow" w:hAnsi="Arial Narrow" w:cs="Times New Roman"/>
        </w:rPr>
        <w:t xml:space="preserve">. </w:t>
      </w:r>
      <w:r w:rsidRPr="0080447C">
        <w:rPr>
          <w:rFonts w:ascii="Arial Narrow" w:hAnsi="Arial Narrow" w:cs="Times New Roman"/>
        </w:rPr>
        <w:t xml:space="preserve">Plik można pobrać ze strony </w:t>
      </w:r>
      <w:hyperlink r:id="rId9" w:history="1">
        <w:r w:rsidR="001B0785" w:rsidRPr="00536D49">
          <w:rPr>
            <w:rStyle w:val="Hipercze"/>
            <w:rFonts w:ascii="Arial Narrow" w:hAnsi="Arial Narrow" w:cs="Times New Roman"/>
          </w:rPr>
          <w:t>http://www.szpitalzdrowia.pl/o-szpitalu/zamowienia-publiczne-i-bip/</w:t>
        </w:r>
      </w:hyperlink>
      <w:r w:rsidR="001B0785">
        <w:rPr>
          <w:rFonts w:ascii="Arial Narrow" w:hAnsi="Arial Narrow" w:cs="Times New Roman"/>
        </w:rPr>
        <w:t xml:space="preserve"> </w:t>
      </w:r>
      <w:r w:rsidRPr="0080447C">
        <w:rPr>
          <w:rFonts w:ascii="Arial Narrow" w:hAnsi="Arial Narrow" w:cs="Times New Roman"/>
        </w:rPr>
        <w:t>w dokumentach dla postępowania pn. „</w:t>
      </w:r>
      <w:r w:rsidR="002D2286">
        <w:rPr>
          <w:rFonts w:ascii="Arial Narrow" w:hAnsi="Arial Narrow" w:cs="Times New Roman"/>
        </w:rPr>
        <w:t>Usługa serwisowa</w:t>
      </w:r>
      <w:r w:rsidR="001B0785">
        <w:rPr>
          <w:rFonts w:ascii="Arial Narrow" w:hAnsi="Arial Narrow" w:cs="Times New Roman"/>
        </w:rPr>
        <w:t xml:space="preserve"> przyspieszacza liniowego wraz z </w:t>
      </w:r>
      <w:r w:rsidR="002D2286">
        <w:rPr>
          <w:rFonts w:ascii="Arial Narrow" w:hAnsi="Arial Narrow" w:cs="Times New Roman"/>
        </w:rPr>
        <w:t>modernizacją osprzętu i oprogramowania</w:t>
      </w:r>
      <w:r w:rsidR="001B0785">
        <w:rPr>
          <w:rFonts w:ascii="Arial Narrow" w:hAnsi="Arial Narrow" w:cs="Times New Roman"/>
        </w:rPr>
        <w:t xml:space="preserve">”; znak postępowania EZP-271-2-49/2017. </w:t>
      </w:r>
      <w:r w:rsidRPr="0080447C">
        <w:rPr>
          <w:rFonts w:ascii="Arial Narrow" w:hAnsi="Arial Narrow" w:cs="Times New Roman"/>
        </w:rPr>
        <w:t xml:space="preserve">Formularz wstępnie przygotowany zawiera tylko pola wskazane przez zamawiającego (zalecane). W przypadku, gdy wykonawca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procedury samooczyszczenia. Po wypełnieniu formularza Wykonawca ma możliwość jego wydrukowania lub wyeksportowania w formacie </w:t>
      </w:r>
      <w:proofErr w:type="spellStart"/>
      <w:r w:rsidRPr="0080447C">
        <w:rPr>
          <w:rFonts w:ascii="Arial Narrow" w:hAnsi="Arial Narrow" w:cs="Times New Roman"/>
        </w:rPr>
        <w:t>xml</w:t>
      </w:r>
      <w:proofErr w:type="spellEnd"/>
      <w:r w:rsidRPr="0080447C">
        <w:rPr>
          <w:rFonts w:ascii="Arial Narrow" w:hAnsi="Arial Narrow" w:cs="Times New Roman"/>
        </w:rPr>
        <w:t xml:space="preserve">. Wygenerowany w serwisie plik </w:t>
      </w:r>
      <w:proofErr w:type="spellStart"/>
      <w:r w:rsidRPr="0080447C">
        <w:rPr>
          <w:rFonts w:ascii="Arial Narrow" w:hAnsi="Arial Narrow" w:cs="Times New Roman"/>
        </w:rPr>
        <w:t>xml</w:t>
      </w:r>
      <w:proofErr w:type="spellEnd"/>
      <w:r w:rsidRPr="0080447C">
        <w:rPr>
          <w:rFonts w:ascii="Arial Narrow" w:hAnsi="Arial Narrow" w:cs="Times New Roman"/>
        </w:rPr>
        <w:t xml:space="preserve"> powinien zostać zapisany przez wykonawcę na dysku lokalnym lub innym nośniku danych, ponieważ pliki nie są przechowywane w serwisie </w:t>
      </w:r>
      <w:proofErr w:type="spellStart"/>
      <w:r w:rsidRPr="0080447C">
        <w:rPr>
          <w:rFonts w:ascii="Arial Narrow" w:hAnsi="Arial Narrow" w:cs="Times New Roman"/>
        </w:rPr>
        <w:t>eESPD</w:t>
      </w:r>
      <w:proofErr w:type="spellEnd"/>
      <w:r w:rsidRPr="0080447C">
        <w:rPr>
          <w:rFonts w:ascii="Arial Narrow" w:hAnsi="Arial Narrow" w:cs="Times New Roman"/>
        </w:rPr>
        <w:t>, Tak przygotowany formularz, po jego wydrukowaniu i podpisaniu, może zostać załączony do oferty.</w:t>
      </w:r>
    </w:p>
    <w:p w:rsidR="00190920" w:rsidRPr="00FF352B" w:rsidRDefault="002B5454" w:rsidP="00887A30">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Wykonawca, którego oferta została najwyżej oceniona, w terminie wyznaczonym przez </w:t>
      </w:r>
      <w:r w:rsidR="00E46BD4" w:rsidRPr="00FF352B">
        <w:rPr>
          <w:rFonts w:ascii="Arial Narrow" w:hAnsi="Arial Narrow" w:cs="Times New Roman"/>
        </w:rPr>
        <w:t>z</w:t>
      </w:r>
      <w:r w:rsidRPr="00FF352B">
        <w:rPr>
          <w:rFonts w:ascii="Arial Narrow" w:hAnsi="Arial Narrow" w:cs="Times New Roman"/>
        </w:rPr>
        <w:t>amawiającego</w:t>
      </w:r>
      <w:r w:rsidR="007E6105" w:rsidRPr="00FF352B">
        <w:rPr>
          <w:rFonts w:ascii="Arial Narrow" w:hAnsi="Arial Narrow" w:cs="Times New Roman"/>
        </w:rPr>
        <w:t xml:space="preserve">, nie krótszym niż </w:t>
      </w:r>
      <w:r w:rsidR="001B0785">
        <w:rPr>
          <w:rFonts w:ascii="Arial Narrow" w:hAnsi="Arial Narrow" w:cs="Times New Roman"/>
        </w:rPr>
        <w:t>10</w:t>
      </w:r>
      <w:r w:rsidR="007E6105" w:rsidRPr="00FF352B">
        <w:rPr>
          <w:rFonts w:ascii="Arial Narrow" w:hAnsi="Arial Narrow" w:cs="Times New Roman"/>
        </w:rPr>
        <w:t xml:space="preserve"> dni</w:t>
      </w:r>
      <w:r w:rsidR="000150CC" w:rsidRPr="00FF352B">
        <w:rPr>
          <w:rFonts w:ascii="Arial Narrow" w:hAnsi="Arial Narrow" w:cs="Times New Roman"/>
        </w:rPr>
        <w:t>,</w:t>
      </w:r>
      <w:r w:rsidR="007E6105" w:rsidRPr="00FF352B">
        <w:rPr>
          <w:rFonts w:ascii="Arial Narrow" w:hAnsi="Arial Narrow" w:cs="Times New Roman"/>
        </w:rPr>
        <w:t xml:space="preserve"> składa</w:t>
      </w:r>
      <w:r w:rsidR="00190920" w:rsidRPr="00FF352B">
        <w:rPr>
          <w:rFonts w:ascii="Arial Narrow" w:hAnsi="Arial Narrow" w:cs="Times New Roman"/>
        </w:rPr>
        <w:t>:</w:t>
      </w:r>
    </w:p>
    <w:p w:rsidR="00181421" w:rsidRDefault="0066640C" w:rsidP="009E3F61">
      <w:pPr>
        <w:pStyle w:val="Bezodstpw"/>
        <w:numPr>
          <w:ilvl w:val="0"/>
          <w:numId w:val="21"/>
        </w:numPr>
        <w:ind w:left="567" w:hanging="283"/>
        <w:jc w:val="both"/>
        <w:rPr>
          <w:rFonts w:ascii="Arial Narrow" w:hAnsi="Arial Narrow" w:cs="Times New Roman"/>
        </w:rPr>
      </w:pPr>
      <w:r>
        <w:rPr>
          <w:rFonts w:ascii="Arial Narrow" w:hAnsi="Arial Narrow" w:cs="Times New Roman"/>
        </w:rPr>
        <w:t xml:space="preserve">potwierdzoną za zgodność z oryginałem </w:t>
      </w:r>
      <w:r w:rsidR="00181421">
        <w:rPr>
          <w:rFonts w:ascii="Arial Narrow" w:hAnsi="Arial Narrow" w:cs="Times New Roman"/>
        </w:rPr>
        <w:t xml:space="preserve">kopię </w:t>
      </w:r>
      <w:r w:rsidR="00570FE8">
        <w:rPr>
          <w:rFonts w:ascii="Arial Narrow" w:hAnsi="Arial Narrow" w:cs="Times New Roman"/>
        </w:rPr>
        <w:t>zezwolenia</w:t>
      </w:r>
      <w:r>
        <w:rPr>
          <w:rFonts w:ascii="Arial Narrow" w:hAnsi="Arial Narrow" w:cs="Times New Roman"/>
        </w:rPr>
        <w:t xml:space="preserve"> </w:t>
      </w:r>
      <w:r w:rsidR="0012569A">
        <w:rPr>
          <w:rFonts w:ascii="Arial Narrow" w:hAnsi="Arial Narrow" w:cs="Times New Roman"/>
        </w:rPr>
        <w:t xml:space="preserve">Państwowej </w:t>
      </w:r>
      <w:r>
        <w:rPr>
          <w:rFonts w:ascii="Arial Narrow" w:hAnsi="Arial Narrow" w:cs="Times New Roman"/>
        </w:rPr>
        <w:t xml:space="preserve">Agencji Atomistyki na prowadzenie działalności w zakresie instalacji i </w:t>
      </w:r>
      <w:r w:rsidRPr="0066640C">
        <w:rPr>
          <w:rFonts w:ascii="Arial Narrow" w:hAnsi="Arial Narrow" w:cs="Times New Roman"/>
        </w:rPr>
        <w:t>instalacji i obsługi urządzeń zawierających źródła promieniotwórcze oraz uruchamiania urządzeń wytwarzających promieniowanie jonizujące</w:t>
      </w:r>
      <w:r w:rsidR="00264208">
        <w:rPr>
          <w:rFonts w:ascii="Arial Narrow" w:hAnsi="Arial Narrow" w:cs="Times New Roman"/>
        </w:rPr>
        <w:t xml:space="preserve"> – w celu potwierdzenia warunku udziału opisanego w pkt. 1 ppkt.2 lit. a)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 Rozdziału V SIWZ</w:t>
      </w:r>
      <w:r w:rsidR="0012569A">
        <w:rPr>
          <w:rFonts w:ascii="Arial Narrow" w:hAnsi="Arial Narrow" w:cs="Times New Roman"/>
        </w:rPr>
        <w:t>;</w:t>
      </w:r>
    </w:p>
    <w:p w:rsidR="006B2F88" w:rsidRDefault="006B2F88" w:rsidP="009E3F61">
      <w:pPr>
        <w:pStyle w:val="Bezodstpw"/>
        <w:numPr>
          <w:ilvl w:val="0"/>
          <w:numId w:val="21"/>
        </w:numPr>
        <w:ind w:left="567" w:hanging="283"/>
        <w:jc w:val="both"/>
        <w:rPr>
          <w:rFonts w:ascii="Arial Narrow" w:hAnsi="Arial Narrow" w:cs="Times New Roman"/>
        </w:rPr>
      </w:pPr>
      <w:r>
        <w:rPr>
          <w:rFonts w:ascii="Arial Narrow" w:hAnsi="Arial Narrow" w:cs="Times New Roman"/>
        </w:rPr>
        <w:t>wykaz osób</w:t>
      </w:r>
      <w:r w:rsidR="00CA4E71">
        <w:rPr>
          <w:rFonts w:ascii="Arial Narrow" w:hAnsi="Arial Narrow" w:cs="Times New Roman"/>
        </w:rPr>
        <w:t>,</w:t>
      </w:r>
      <w:r w:rsidR="0012569A">
        <w:rPr>
          <w:rFonts w:ascii="Arial Narrow" w:hAnsi="Arial Narrow" w:cs="Times New Roman"/>
        </w:rPr>
        <w:t xml:space="preserve"> które wykonawca skieruje do realizacji zamówienia, </w:t>
      </w:r>
      <w:r w:rsidR="00CA4E71">
        <w:rPr>
          <w:rFonts w:ascii="Arial Narrow" w:hAnsi="Arial Narrow" w:cs="Times New Roman"/>
        </w:rPr>
        <w:t xml:space="preserve">w szczególności odpowiedzialnych za kontrolę jakości świadczonych usług </w:t>
      </w:r>
      <w:r w:rsidR="00264208">
        <w:rPr>
          <w:rFonts w:ascii="Arial Narrow" w:hAnsi="Arial Narrow" w:cs="Times New Roman"/>
        </w:rPr>
        <w:t>zawierający informacje</w:t>
      </w:r>
      <w:r w:rsidR="00CA4E71">
        <w:rPr>
          <w:rFonts w:ascii="Arial Narrow" w:hAnsi="Arial Narrow" w:cs="Times New Roman"/>
        </w:rPr>
        <w:t xml:space="preserve"> na temat ich kwalifikacji zawodowych, uprawnień, doświadczenia i wykształcenia niezbędnego do należytego wykonania zamówienia, a także </w:t>
      </w:r>
      <w:r w:rsidR="00264208">
        <w:rPr>
          <w:rFonts w:ascii="Arial Narrow" w:hAnsi="Arial Narrow" w:cs="Times New Roman"/>
        </w:rPr>
        <w:t xml:space="preserve">wykonywanych przez nie czynności oraz wskazanie podstawy dysponowania tymi osobami – w celu potwierdzenia spełniania warunku opisanego w pkt. 1 </w:t>
      </w:r>
      <w:proofErr w:type="spellStart"/>
      <w:r w:rsidR="00264208">
        <w:rPr>
          <w:rFonts w:ascii="Arial Narrow" w:hAnsi="Arial Narrow" w:cs="Times New Roman"/>
        </w:rPr>
        <w:t>ppkt</w:t>
      </w:r>
      <w:proofErr w:type="spellEnd"/>
      <w:r w:rsidR="00264208">
        <w:rPr>
          <w:rFonts w:ascii="Arial Narrow" w:hAnsi="Arial Narrow" w:cs="Times New Roman"/>
        </w:rPr>
        <w:t>. 2 lit. c</w:t>
      </w:r>
      <w:r w:rsidR="001B43DA">
        <w:rPr>
          <w:rFonts w:ascii="Arial Narrow" w:hAnsi="Arial Narrow" w:cs="Times New Roman"/>
        </w:rPr>
        <w:t>)</w:t>
      </w:r>
      <w:r w:rsidR="00264208">
        <w:rPr>
          <w:rFonts w:ascii="Arial Narrow" w:hAnsi="Arial Narrow" w:cs="Times New Roman"/>
        </w:rPr>
        <w:t xml:space="preserve"> </w:t>
      </w:r>
      <w:proofErr w:type="spellStart"/>
      <w:r w:rsidR="00264208">
        <w:rPr>
          <w:rFonts w:ascii="Arial Narrow" w:hAnsi="Arial Narrow" w:cs="Times New Roman"/>
        </w:rPr>
        <w:t>tiret</w:t>
      </w:r>
      <w:proofErr w:type="spellEnd"/>
      <w:r w:rsidR="00264208">
        <w:rPr>
          <w:rFonts w:ascii="Arial Narrow" w:hAnsi="Arial Narrow" w:cs="Times New Roman"/>
        </w:rPr>
        <w:t xml:space="preserve"> pierwsze Rozdziału V SIWZ.</w:t>
      </w:r>
    </w:p>
    <w:p w:rsidR="001B0785"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aktualny odpis z właściwego rejestru lub centralnej ewidencji i informacji o działalności gospodarczej Rzeczypospolitej Polskiej;</w:t>
      </w:r>
    </w:p>
    <w:p w:rsidR="001B0785"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aktualną informację z Krajowego Rejestru Karnego w zakresie określonym w art. 24 ust. 1 pkt 13, 14 i 21 ustawy, wystawioną nie wcześniej niż 6 miesięcy przed upływem terminu składania ofert w postępowaniu;</w:t>
      </w:r>
    </w:p>
    <w:p w:rsidR="001B0785"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60D56" w:rsidRPr="001B0785" w:rsidRDefault="001B0785" w:rsidP="001B0785">
      <w:pPr>
        <w:pStyle w:val="Bezodstpw"/>
        <w:numPr>
          <w:ilvl w:val="0"/>
          <w:numId w:val="21"/>
        </w:numPr>
        <w:ind w:left="567" w:hanging="283"/>
        <w:jc w:val="both"/>
        <w:rPr>
          <w:rFonts w:ascii="Arial Narrow" w:hAnsi="Arial Narrow" w:cs="Times New Roman"/>
        </w:rPr>
      </w:pPr>
      <w:r w:rsidRPr="001B0785">
        <w:rPr>
          <w:rFonts w:ascii="Arial Narrow" w:hAnsi="Arial Narrow" w:cs="Times New Roman"/>
        </w:rPr>
        <w:t>oświadczenie wykonawcy o braku orzeczenia wobec niego tytułem środka zapobiegawczego zakazu ubiega</w:t>
      </w:r>
      <w:r>
        <w:rPr>
          <w:rFonts w:ascii="Arial Narrow" w:hAnsi="Arial Narrow" w:cs="Times New Roman"/>
        </w:rPr>
        <w:t>nia się o zamówienia publiczne.</w:t>
      </w:r>
    </w:p>
    <w:p w:rsidR="000150CC" w:rsidRPr="00FF352B" w:rsidRDefault="000150CC" w:rsidP="006562FC">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 xml:space="preserve">W terminie do 3 dni od dnia publikacji na stronie internetowej </w:t>
      </w:r>
      <w:r w:rsidR="00E46BD4" w:rsidRPr="00FF352B">
        <w:rPr>
          <w:rFonts w:ascii="Arial Narrow" w:hAnsi="Arial Narrow" w:cs="Times New Roman"/>
        </w:rPr>
        <w:t>z</w:t>
      </w:r>
      <w:r w:rsidRPr="00FF352B">
        <w:rPr>
          <w:rFonts w:ascii="Arial Narrow" w:hAnsi="Arial Narrow" w:cs="Times New Roman"/>
        </w:rPr>
        <w:t>amawiającego informacji, o której mowa w</w:t>
      </w:r>
      <w:r w:rsidR="008E5E31" w:rsidRPr="00FF352B">
        <w:rPr>
          <w:rFonts w:ascii="Arial Narrow" w:hAnsi="Arial Narrow" w:cs="Times New Roman"/>
        </w:rPr>
        <w:t> </w:t>
      </w:r>
      <w:r w:rsidR="00E60D56" w:rsidRPr="00FF352B">
        <w:rPr>
          <w:rFonts w:ascii="Arial Narrow" w:hAnsi="Arial Narrow" w:cs="Times New Roman"/>
        </w:rPr>
        <w:t>art.</w:t>
      </w:r>
      <w:r w:rsidR="0097712F" w:rsidRPr="00FF352B">
        <w:rPr>
          <w:rFonts w:ascii="Arial Narrow" w:hAnsi="Arial Narrow" w:cs="Times New Roman"/>
        </w:rPr>
        <w:t> </w:t>
      </w:r>
      <w:r w:rsidR="00E60D56" w:rsidRPr="00FF352B">
        <w:rPr>
          <w:rFonts w:ascii="Arial Narrow" w:hAnsi="Arial Narrow" w:cs="Times New Roman"/>
        </w:rPr>
        <w:t xml:space="preserve">86 ust. 5 ustawy, każdy </w:t>
      </w:r>
      <w:r w:rsidR="00E46BD4" w:rsidRPr="00FF352B">
        <w:rPr>
          <w:rFonts w:ascii="Arial Narrow" w:hAnsi="Arial Narrow" w:cs="Times New Roman"/>
        </w:rPr>
        <w:t>w</w:t>
      </w:r>
      <w:r w:rsidR="00E60D56" w:rsidRPr="00FF352B">
        <w:rPr>
          <w:rFonts w:ascii="Arial Narrow" w:hAnsi="Arial Narrow" w:cs="Times New Roman"/>
        </w:rPr>
        <w:t>ykonawca składa</w:t>
      </w:r>
      <w:r w:rsidRPr="00FF352B">
        <w:rPr>
          <w:rFonts w:ascii="Arial Narrow" w:hAnsi="Arial Narrow" w:cs="Times New Roman"/>
        </w:rPr>
        <w:t xml:space="preserve"> oświadczenie o</w:t>
      </w:r>
      <w:r w:rsidR="009E19BC" w:rsidRPr="00FF352B">
        <w:rPr>
          <w:rFonts w:ascii="Arial Narrow" w:hAnsi="Arial Narrow" w:cs="Times New Roman"/>
        </w:rPr>
        <w:t> </w:t>
      </w:r>
      <w:r w:rsidRPr="00FF352B">
        <w:rPr>
          <w:rFonts w:ascii="Arial Narrow" w:hAnsi="Arial Narrow" w:cs="Times New Roman"/>
        </w:rPr>
        <w:t>przynależności lub braku przynależności do tej samej grupy kapitałowej, o któ</w:t>
      </w:r>
      <w:r w:rsidR="009E19BC" w:rsidRPr="00FF352B">
        <w:rPr>
          <w:rFonts w:ascii="Arial Narrow" w:hAnsi="Arial Narrow" w:cs="Times New Roman"/>
        </w:rPr>
        <w:t>r</w:t>
      </w:r>
      <w:r w:rsidRPr="00FF352B">
        <w:rPr>
          <w:rFonts w:ascii="Arial Narrow" w:hAnsi="Arial Narrow" w:cs="Times New Roman"/>
        </w:rPr>
        <w:t>ej mowa w art. 24 ust. 1 pkt. 23</w:t>
      </w:r>
      <w:r w:rsidR="00E46BD4" w:rsidRPr="00FF352B">
        <w:rPr>
          <w:rFonts w:ascii="Arial Narrow" w:hAnsi="Arial Narrow" w:cs="Times New Roman"/>
        </w:rPr>
        <w:t xml:space="preserve"> ustawy. Wraz z oświadczeniem w</w:t>
      </w:r>
      <w:r w:rsidRPr="00FF352B">
        <w:rPr>
          <w:rFonts w:ascii="Arial Narrow" w:hAnsi="Arial Narrow" w:cs="Times New Roman"/>
        </w:rPr>
        <w:t xml:space="preserve">ykonawca może przedłożyć dokumenty potwierdzające, że powiązania z innym wykonawcą nie </w:t>
      </w:r>
      <w:r w:rsidR="00E83F3A" w:rsidRPr="00FF352B">
        <w:rPr>
          <w:rFonts w:ascii="Arial Narrow" w:hAnsi="Arial Narrow" w:cs="Times New Roman"/>
        </w:rPr>
        <w:t>prowadzą do zakłócenia konkurencji w postępowaniu.</w:t>
      </w:r>
      <w:r w:rsidRPr="00FF352B">
        <w:rPr>
          <w:rFonts w:ascii="Arial Narrow" w:hAnsi="Arial Narrow" w:cs="Times New Roman"/>
        </w:rPr>
        <w:t xml:space="preserve"> </w:t>
      </w:r>
    </w:p>
    <w:p w:rsidR="00E83F3A" w:rsidRDefault="00E83F3A" w:rsidP="006562FC">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Wykonawca mający siedzibę lub miejsce zamieszkania poza terytorium Rzeczypospolitej Polskiej, zamiast dokume</w:t>
      </w:r>
      <w:r w:rsidR="009D7760" w:rsidRPr="00FF352B">
        <w:rPr>
          <w:rFonts w:ascii="Arial Narrow" w:hAnsi="Arial Narrow" w:cs="Times New Roman"/>
        </w:rPr>
        <w:t>ntu wskazanego</w:t>
      </w:r>
      <w:r w:rsidR="00E60D56" w:rsidRPr="00FF352B">
        <w:rPr>
          <w:rFonts w:ascii="Arial Narrow" w:hAnsi="Arial Narrow" w:cs="Times New Roman"/>
        </w:rPr>
        <w:t xml:space="preserve"> w pkt. </w:t>
      </w:r>
      <w:r w:rsidR="0097712F" w:rsidRPr="00FF352B">
        <w:rPr>
          <w:rFonts w:ascii="Arial Narrow" w:hAnsi="Arial Narrow" w:cs="Times New Roman"/>
        </w:rPr>
        <w:t>5</w:t>
      </w:r>
      <w:r w:rsidR="00EA2967" w:rsidRPr="00FF352B">
        <w:rPr>
          <w:rFonts w:ascii="Arial Narrow" w:hAnsi="Arial Narrow" w:cs="Times New Roman"/>
        </w:rPr>
        <w:t xml:space="preserve"> ppkt.</w:t>
      </w:r>
      <w:r w:rsidR="006B2F88">
        <w:rPr>
          <w:rFonts w:ascii="Arial Narrow" w:hAnsi="Arial Narrow" w:cs="Times New Roman"/>
        </w:rPr>
        <w:t>3</w:t>
      </w:r>
      <w:r w:rsidR="00E60D56" w:rsidRPr="00FF352B">
        <w:rPr>
          <w:rFonts w:ascii="Arial Narrow" w:hAnsi="Arial Narrow" w:cs="Times New Roman"/>
        </w:rPr>
        <w:t xml:space="preserve"> </w:t>
      </w:r>
      <w:r w:rsidRPr="00FF352B">
        <w:rPr>
          <w:rFonts w:ascii="Arial Narrow" w:hAnsi="Arial Narrow" w:cs="Times New Roman"/>
        </w:rPr>
        <w:t>niniejszego rozdziału</w:t>
      </w:r>
      <w:r w:rsidR="006562FC">
        <w:rPr>
          <w:rFonts w:ascii="Arial Narrow" w:hAnsi="Arial Narrow" w:cs="Times New Roman"/>
        </w:rPr>
        <w:t>,</w:t>
      </w:r>
      <w:r w:rsidRPr="00FF352B">
        <w:rPr>
          <w:rFonts w:ascii="Arial Narrow" w:hAnsi="Arial Narrow" w:cs="Times New Roman"/>
        </w:rPr>
        <w:t xml:space="preserve"> składa</w:t>
      </w:r>
      <w:r w:rsidR="00DE083B" w:rsidRPr="00FF352B">
        <w:rPr>
          <w:rFonts w:ascii="Arial Narrow" w:hAnsi="Arial Narrow" w:cs="Times New Roman"/>
        </w:rPr>
        <w:t xml:space="preserve"> </w:t>
      </w:r>
      <w:r w:rsidRPr="00FF352B">
        <w:rPr>
          <w:rFonts w:ascii="Arial Narrow" w:hAnsi="Arial Narrow" w:cs="Times New Roman"/>
        </w:rPr>
        <w:t>dokument wystawiony w kraju, w którym ma siedzibę lub miejsce zamieszkania potwierdzający, że nie otwarto jego likwidacji</w:t>
      </w:r>
      <w:r w:rsidR="008E5E31" w:rsidRPr="00FF352B">
        <w:rPr>
          <w:rFonts w:ascii="Arial Narrow" w:hAnsi="Arial Narrow" w:cs="Times New Roman"/>
        </w:rPr>
        <w:t>,</w:t>
      </w:r>
      <w:r w:rsidRPr="00FF352B">
        <w:rPr>
          <w:rFonts w:ascii="Arial Narrow" w:hAnsi="Arial Narrow" w:cs="Times New Roman"/>
        </w:rPr>
        <w:t xml:space="preserve"> ani nie ogłoszono upadłości</w:t>
      </w:r>
      <w:r w:rsidR="00223625" w:rsidRPr="00FF352B">
        <w:rPr>
          <w:rFonts w:ascii="Arial Narrow" w:hAnsi="Arial Narrow" w:cs="Times New Roman"/>
        </w:rPr>
        <w:t xml:space="preserve"> </w:t>
      </w:r>
      <w:r w:rsidR="007806E9" w:rsidRPr="00FF352B">
        <w:rPr>
          <w:rFonts w:ascii="Arial Narrow" w:hAnsi="Arial Narrow" w:cs="Times New Roman"/>
        </w:rPr>
        <w:t>–</w:t>
      </w:r>
      <w:r w:rsidR="00223625" w:rsidRPr="00FF352B">
        <w:rPr>
          <w:rFonts w:ascii="Arial Narrow" w:hAnsi="Arial Narrow" w:cs="Times New Roman"/>
        </w:rPr>
        <w:t xml:space="preserve"> wystawione</w:t>
      </w:r>
      <w:r w:rsidR="007806E9" w:rsidRPr="00FF352B">
        <w:rPr>
          <w:rFonts w:ascii="Arial Narrow" w:hAnsi="Arial Narrow" w:cs="Times New Roman"/>
        </w:rPr>
        <w:t xml:space="preserve"> </w:t>
      </w:r>
      <w:r w:rsidR="00223625" w:rsidRPr="00FF352B">
        <w:rPr>
          <w:rFonts w:ascii="Arial Narrow" w:hAnsi="Arial Narrow" w:cs="Times New Roman"/>
        </w:rPr>
        <w:t xml:space="preserve"> nie wcześniej niż 6 miesięcy przed </w:t>
      </w:r>
      <w:r w:rsidR="00E60D56" w:rsidRPr="00FF352B">
        <w:rPr>
          <w:rFonts w:ascii="Arial Narrow" w:hAnsi="Arial Narrow" w:cs="Times New Roman"/>
        </w:rPr>
        <w:t>upływem terminu składania ofert;</w:t>
      </w:r>
    </w:p>
    <w:p w:rsidR="001B0785" w:rsidRDefault="001B0785" w:rsidP="006562FC">
      <w:pPr>
        <w:pStyle w:val="Akapitzlist"/>
        <w:numPr>
          <w:ilvl w:val="0"/>
          <w:numId w:val="7"/>
        </w:numPr>
        <w:spacing w:after="0" w:line="240" w:lineRule="auto"/>
        <w:ind w:left="284" w:hanging="284"/>
        <w:jc w:val="both"/>
        <w:rPr>
          <w:rFonts w:ascii="Arial Narrow" w:hAnsi="Arial Narrow" w:cs="Times New Roman"/>
        </w:rPr>
      </w:pPr>
      <w:r w:rsidRPr="001B0785">
        <w:rPr>
          <w:rFonts w:ascii="Arial Narrow" w:hAnsi="Arial Narrow" w:cs="Times New Roman"/>
        </w:rPr>
        <w:t>Wykonawca mający siedzibę lub miejsce zamieszkania poza terytorium Rzeczypospolitej Polskiej, zamiast doku</w:t>
      </w:r>
      <w:r>
        <w:rPr>
          <w:rFonts w:ascii="Arial Narrow" w:hAnsi="Arial Narrow" w:cs="Times New Roman"/>
        </w:rPr>
        <w:t>mentu wskazanego w pkt. 5 ppkt.4</w:t>
      </w:r>
      <w:r w:rsidRPr="001B0785">
        <w:rPr>
          <w:rFonts w:ascii="Arial Narrow" w:hAnsi="Arial Narrow" w:cs="Times New Roman"/>
        </w:rPr>
        <w:t xml:space="preserve"> niniejszego rozdziału</w:t>
      </w:r>
      <w:r w:rsidR="006562FC">
        <w:rPr>
          <w:rFonts w:ascii="Arial Narrow" w:hAnsi="Arial Narrow" w:cs="Times New Roman"/>
        </w:rPr>
        <w:t>,</w:t>
      </w:r>
      <w:r w:rsidRPr="001B0785">
        <w:rPr>
          <w:rFonts w:ascii="Arial Narrow" w:hAnsi="Arial Narrow" w:cs="Times New Roman"/>
        </w:rPr>
        <w:t xml:space="preserve"> składa informację z odpowiedniego rejestru albo, w przypadku braku takiego rejestru, inny równoważny dokument wydany przez właściwy organ sądowy lub </w:t>
      </w:r>
      <w:r w:rsidRPr="001B0785">
        <w:rPr>
          <w:rFonts w:ascii="Arial Narrow" w:hAnsi="Arial Narrow" w:cs="Times New Roman"/>
        </w:rPr>
        <w:lastRenderedPageBreak/>
        <w:t>administracyjny kraju, w którym wykonawca ma siedzibę lub miejsce zamieszkania lub miejsce zamieszkania ma osoba, której dotyczy informacja albo dokument, w zakresie określonym w art. 24 ust. 1 pkt 13, 14 i 21.</w:t>
      </w:r>
    </w:p>
    <w:p w:rsidR="006562FC" w:rsidRPr="006562FC" w:rsidRDefault="006562FC" w:rsidP="006562FC">
      <w:pPr>
        <w:pStyle w:val="Akapitzlist"/>
        <w:numPr>
          <w:ilvl w:val="0"/>
          <w:numId w:val="7"/>
        </w:numPr>
        <w:spacing w:after="0" w:line="240" w:lineRule="auto"/>
        <w:ind w:left="284" w:hanging="284"/>
        <w:jc w:val="both"/>
        <w:rPr>
          <w:rFonts w:ascii="Arial Narrow" w:hAnsi="Arial Narrow" w:cs="Times New Roman"/>
        </w:rPr>
      </w:pPr>
      <w:r w:rsidRPr="006562FC">
        <w:rPr>
          <w:rFonts w:ascii="Arial Narrow" w:hAnsi="Arial Narrow" w:cs="Times New Roman"/>
        </w:rPr>
        <w:t xml:space="preserve">Wykonawca mający siedzibę na terytorium Rzeczypospolitej Polskiej w odniesieniu do osoby mającej miejsce zamieszkania poza terytorium Rzeczypospolitej Polskiej składa </w:t>
      </w:r>
      <w:r>
        <w:rPr>
          <w:rFonts w:ascii="Arial Narrow" w:hAnsi="Arial Narrow" w:cs="Times New Roman"/>
        </w:rPr>
        <w:t>dokument, o którym mowa w pkt. 8</w:t>
      </w:r>
      <w:r w:rsidRPr="006562FC">
        <w:rPr>
          <w:rFonts w:ascii="Arial Narrow" w:hAnsi="Arial Narrow" w:cs="Times New Roman"/>
        </w:rPr>
        <w:t xml:space="preserve"> niniejszego rozdziału. </w:t>
      </w:r>
    </w:p>
    <w:p w:rsidR="00BD6FC5" w:rsidRPr="00FF352B" w:rsidRDefault="00E83F3A" w:rsidP="006562FC">
      <w:pPr>
        <w:pStyle w:val="Bezodstpw"/>
        <w:numPr>
          <w:ilvl w:val="0"/>
          <w:numId w:val="7"/>
        </w:numPr>
        <w:ind w:left="284" w:hanging="284"/>
        <w:jc w:val="both"/>
        <w:rPr>
          <w:rFonts w:ascii="Arial Narrow" w:hAnsi="Arial Narrow" w:cs="Times New Roman"/>
        </w:rPr>
      </w:pPr>
      <w:r w:rsidRPr="00FF352B">
        <w:rPr>
          <w:rFonts w:ascii="Arial Narrow" w:hAnsi="Arial Narrow" w:cs="Times New Roman"/>
        </w:rPr>
        <w:t>Jeżeli w kraju</w:t>
      </w:r>
      <w:r w:rsidR="00E46BD4" w:rsidRPr="00FF352B">
        <w:rPr>
          <w:rFonts w:ascii="Arial Narrow" w:hAnsi="Arial Narrow" w:cs="Times New Roman"/>
        </w:rPr>
        <w:t xml:space="preserve"> w którym w</w:t>
      </w:r>
      <w:r w:rsidRPr="00FF352B">
        <w:rPr>
          <w:rFonts w:ascii="Arial Narrow" w:hAnsi="Arial Narrow" w:cs="Times New Roman"/>
        </w:rPr>
        <w:t>ykonawca ma siedzibę lub miejsce zamiesz</w:t>
      </w:r>
      <w:r w:rsidR="00505ACD" w:rsidRPr="00FF352B">
        <w:rPr>
          <w:rFonts w:ascii="Arial Narrow" w:hAnsi="Arial Narrow" w:cs="Times New Roman"/>
        </w:rPr>
        <w:t>kania</w:t>
      </w:r>
      <w:r w:rsidR="00DE083B" w:rsidRPr="00FF352B">
        <w:rPr>
          <w:rFonts w:ascii="Arial Narrow" w:hAnsi="Arial Narrow" w:cs="Times New Roman"/>
        </w:rPr>
        <w:t xml:space="preserve"> nie wystawia się dokumentu</w:t>
      </w:r>
      <w:r w:rsidRPr="00FF352B">
        <w:rPr>
          <w:rFonts w:ascii="Arial Narrow" w:hAnsi="Arial Narrow" w:cs="Times New Roman"/>
        </w:rPr>
        <w:t>, o</w:t>
      </w:r>
      <w:r w:rsidR="000E2E1C" w:rsidRPr="00FF352B">
        <w:rPr>
          <w:rFonts w:ascii="Arial Narrow" w:hAnsi="Arial Narrow" w:cs="Times New Roman"/>
        </w:rPr>
        <w:t> </w:t>
      </w:r>
      <w:r w:rsidR="00DE083B" w:rsidRPr="00FF352B">
        <w:rPr>
          <w:rFonts w:ascii="Arial Narrow" w:hAnsi="Arial Narrow" w:cs="Times New Roman"/>
        </w:rPr>
        <w:t>którym</w:t>
      </w:r>
      <w:r w:rsidR="00CD08A9" w:rsidRPr="00FF352B">
        <w:rPr>
          <w:rFonts w:ascii="Arial Narrow" w:hAnsi="Arial Narrow" w:cs="Times New Roman"/>
        </w:rPr>
        <w:t xml:space="preserve"> mowa w pkt. 7</w:t>
      </w:r>
      <w:r w:rsidR="00223625" w:rsidRPr="00FF352B">
        <w:rPr>
          <w:rFonts w:ascii="Arial Narrow" w:hAnsi="Arial Narrow" w:cs="Times New Roman"/>
        </w:rPr>
        <w:t xml:space="preserve">, zastępuje się </w:t>
      </w:r>
      <w:r w:rsidR="00DE083B" w:rsidRPr="00FF352B">
        <w:rPr>
          <w:rFonts w:ascii="Arial Narrow" w:hAnsi="Arial Narrow" w:cs="Times New Roman"/>
        </w:rPr>
        <w:t>go</w:t>
      </w:r>
      <w:r w:rsidR="00223625" w:rsidRPr="00FF352B">
        <w:rPr>
          <w:rFonts w:ascii="Arial Narrow" w:hAnsi="Arial Narrow" w:cs="Times New Roman"/>
        </w:rPr>
        <w:t xml:space="preserve"> dokumentem zawierającym odpowiednio oświadczenie </w:t>
      </w:r>
      <w:r w:rsidR="00E46BD4" w:rsidRPr="00FF352B">
        <w:rPr>
          <w:rFonts w:ascii="Arial Narrow" w:hAnsi="Arial Narrow" w:cs="Times New Roman"/>
        </w:rPr>
        <w:t>w</w:t>
      </w:r>
      <w:r w:rsidR="00223625" w:rsidRPr="00FF352B">
        <w:rPr>
          <w:rFonts w:ascii="Arial Narrow" w:hAnsi="Arial Narrow" w:cs="Times New Roman"/>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8112C" w:rsidRPr="00FF352B" w:rsidRDefault="0080447C" w:rsidP="00505ACD">
      <w:pPr>
        <w:pStyle w:val="Bezodstpw"/>
        <w:numPr>
          <w:ilvl w:val="0"/>
          <w:numId w:val="7"/>
        </w:numPr>
        <w:ind w:left="284" w:hanging="284"/>
        <w:jc w:val="both"/>
        <w:rPr>
          <w:rFonts w:ascii="Arial Narrow" w:hAnsi="Arial Narrow" w:cs="Times New Roman"/>
        </w:rPr>
      </w:pPr>
      <w:r>
        <w:rPr>
          <w:rFonts w:ascii="Arial Narrow" w:hAnsi="Arial Narrow" w:cs="Times New Roman"/>
        </w:rPr>
        <w:t>W</w:t>
      </w:r>
      <w:r w:rsidR="00E526E8" w:rsidRPr="00FF352B">
        <w:rPr>
          <w:rFonts w:ascii="Arial Narrow" w:hAnsi="Arial Narrow" w:cs="Times New Roman"/>
        </w:rPr>
        <w:t xml:space="preserve"> </w:t>
      </w:r>
      <w:r w:rsidR="00C83731" w:rsidRPr="00FF352B">
        <w:rPr>
          <w:rFonts w:ascii="Arial Narrow" w:hAnsi="Arial Narrow" w:cs="Times New Roman"/>
        </w:rPr>
        <w:t xml:space="preserve">celu potwierdzenia </w:t>
      </w:r>
      <w:r w:rsidR="00570FE8">
        <w:rPr>
          <w:rFonts w:ascii="Arial Narrow" w:hAnsi="Arial Narrow" w:cs="Times New Roman"/>
        </w:rPr>
        <w:t>spełniania przez zaoferowane usługi wymagań określonych przez zamawiającego</w:t>
      </w:r>
      <w:r>
        <w:rPr>
          <w:rFonts w:ascii="Arial Narrow" w:hAnsi="Arial Narrow" w:cs="Times New Roman"/>
        </w:rPr>
        <w:t>, wykonawca</w:t>
      </w:r>
      <w:r w:rsidR="00570FE8">
        <w:rPr>
          <w:rFonts w:ascii="Arial Narrow" w:hAnsi="Arial Narrow" w:cs="Times New Roman"/>
        </w:rPr>
        <w:t xml:space="preserve"> składa potwierdzoną za zgodność z oryginałem kopię zaświadczenia</w:t>
      </w:r>
      <w:r w:rsidR="00E5369B">
        <w:rPr>
          <w:rFonts w:ascii="Arial Narrow" w:hAnsi="Arial Narrow" w:cs="Times New Roman"/>
        </w:rPr>
        <w:t xml:space="preserve"> niezależnego podmiotu zajmującego się poświadczaniem spełniania określonych norm zapewnienia jakości</w:t>
      </w:r>
      <w:r w:rsidR="00570FE8">
        <w:rPr>
          <w:rFonts w:ascii="Arial Narrow" w:hAnsi="Arial Narrow" w:cs="Times New Roman"/>
        </w:rPr>
        <w:t xml:space="preserve"> </w:t>
      </w:r>
      <w:r w:rsidR="00E5369B">
        <w:rPr>
          <w:rFonts w:ascii="Arial Narrow" w:hAnsi="Arial Narrow" w:cs="Times New Roman"/>
        </w:rPr>
        <w:t>lub inny dokument potwierdzający wdrożenie systemu jakości zgodnego z normą  ISO 13485</w:t>
      </w:r>
      <w:r w:rsidR="003F1380" w:rsidRPr="00FF352B">
        <w:rPr>
          <w:rFonts w:ascii="Arial Narrow" w:hAnsi="Arial Narrow" w:cs="Times New Roman"/>
        </w:rPr>
        <w:t>.</w:t>
      </w:r>
    </w:p>
    <w:p w:rsidR="002B5454" w:rsidRPr="00FF352B" w:rsidRDefault="002B5454" w:rsidP="00137EFE">
      <w:pPr>
        <w:pStyle w:val="Bezodstpw"/>
        <w:jc w:val="both"/>
        <w:rPr>
          <w:rFonts w:ascii="Arial Narrow" w:hAnsi="Arial Narrow" w:cs="Times New Roman"/>
          <w:sz w:val="16"/>
          <w:szCs w:val="16"/>
        </w:rPr>
      </w:pPr>
    </w:p>
    <w:p w:rsidR="006D1BC2" w:rsidRPr="00FF352B" w:rsidRDefault="006D1BC2"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INFORMACJA O SPOSOBIE POROZUMIEWANIA SIĘ ZAMAWIAJĄCEGO Z</w:t>
      </w:r>
      <w:r w:rsidR="009A7753" w:rsidRPr="00FF352B">
        <w:rPr>
          <w:rFonts w:ascii="Arial Narrow" w:hAnsi="Arial Narrow" w:cs="Times New Roman"/>
          <w:b/>
        </w:rPr>
        <w:t> </w:t>
      </w:r>
      <w:r w:rsidRPr="00FF352B">
        <w:rPr>
          <w:rFonts w:ascii="Arial Narrow" w:hAnsi="Arial Narrow" w:cs="Times New Roman"/>
          <w:b/>
        </w:rPr>
        <w:t>WYKONAWCAMI:</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Postępowanie o udzielenie zamówienia prowadzi się z zachowaniem formy pisemnej, w języku polskim.</w:t>
      </w:r>
    </w:p>
    <w:p w:rsidR="00223625"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Oświadczenia, wnioski, zawiadomienia oraz informacje są przekazywane faksem lub drogą elektroniczną. Zawsze dopuszczalna jest forma pisemna. </w:t>
      </w:r>
    </w:p>
    <w:p w:rsidR="00223625"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Zamawiający dopuszcza przekazywanie powyższych dokumentów faksem na numer: (12) 658 10 81 oraz w</w:t>
      </w:r>
      <w:r w:rsidR="000E2E1C" w:rsidRPr="00FF352B">
        <w:rPr>
          <w:rFonts w:ascii="Arial Narrow" w:hAnsi="Arial Narrow" w:cs="Times New Roman"/>
        </w:rPr>
        <w:t> </w:t>
      </w:r>
      <w:r w:rsidRPr="00FF352B">
        <w:rPr>
          <w:rFonts w:ascii="Arial Narrow" w:hAnsi="Arial Narrow" w:cs="Times New Roman"/>
        </w:rPr>
        <w:t xml:space="preserve">formie elektronicznej na adres: </w:t>
      </w:r>
      <w:hyperlink r:id="rId10" w:history="1">
        <w:r w:rsidR="0097712F" w:rsidRPr="00FF352B">
          <w:rPr>
            <w:rStyle w:val="Hipercze"/>
            <w:rFonts w:ascii="Arial Narrow" w:hAnsi="Arial Narrow" w:cs="Times New Roman"/>
          </w:rPr>
          <w:t>zp@usdk.pl</w:t>
        </w:r>
      </w:hyperlink>
      <w:r w:rsidR="0097712F" w:rsidRPr="00FF352B">
        <w:rPr>
          <w:rFonts w:ascii="Arial Narrow" w:hAnsi="Arial Narrow" w:cs="Times New Roman"/>
        </w:rPr>
        <w:t xml:space="preserve">. </w:t>
      </w:r>
      <w:r w:rsidRPr="00FF352B">
        <w:rPr>
          <w:rFonts w:ascii="Arial Narrow" w:hAnsi="Arial Narrow" w:cs="Times New Roman"/>
        </w:rPr>
        <w:t xml:space="preserve"> </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FF352B">
        <w:rPr>
          <w:rFonts w:ascii="Arial Narrow" w:hAnsi="Arial Narrow" w:cs="Times New Roman"/>
        </w:rPr>
        <w:t>w pkt.</w:t>
      </w:r>
      <w:r w:rsidRPr="00FF352B">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FF352B">
        <w:rPr>
          <w:rFonts w:ascii="Arial Narrow" w:hAnsi="Arial Narrow" w:cs="Times New Roman"/>
        </w:rPr>
        <w:t>art. 24 ust. 1 pkt 23 ustawy</w:t>
      </w:r>
      <w:r w:rsidRPr="00FF352B">
        <w:rPr>
          <w:rFonts w:ascii="Arial Narrow" w:hAnsi="Arial Narrow" w:cs="Times New Roman"/>
        </w:rPr>
        <w:t>/informacji o tym, że wykonawca nie należy do grupy kapitałowej, pełnomocnictwa oraz uzupełnień, złożonych na wezwanie zamawiającego.</w:t>
      </w:r>
    </w:p>
    <w:p w:rsidR="007924B3" w:rsidRPr="00FF352B" w:rsidRDefault="00223625" w:rsidP="00887A30">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FF352B">
        <w:rPr>
          <w:rFonts w:ascii="Arial Narrow" w:hAnsi="Arial Narrow" w:cs="Times New Roman"/>
        </w:rPr>
        <w:t>formacji we właściwym terminie.</w:t>
      </w:r>
    </w:p>
    <w:p w:rsidR="00223625" w:rsidRPr="00FF352B" w:rsidRDefault="00223625" w:rsidP="00C53784">
      <w:pPr>
        <w:pStyle w:val="Bezodstpw"/>
        <w:numPr>
          <w:ilvl w:val="0"/>
          <w:numId w:val="8"/>
        </w:numPr>
        <w:ind w:left="284" w:hanging="284"/>
        <w:jc w:val="both"/>
        <w:rPr>
          <w:rFonts w:ascii="Arial Narrow" w:hAnsi="Arial Narrow" w:cs="Times New Roman"/>
        </w:rPr>
      </w:pPr>
      <w:r w:rsidRPr="00FF352B">
        <w:rPr>
          <w:rFonts w:ascii="Arial Narrow" w:hAnsi="Arial Narrow" w:cs="Times New Roman"/>
        </w:rPr>
        <w:t>Osobą uprawnioną do porozumiewania się z wykonawcami jest:</w:t>
      </w:r>
    </w:p>
    <w:p w:rsidR="006562FC" w:rsidRDefault="006562FC" w:rsidP="00601EF1">
      <w:pPr>
        <w:pStyle w:val="Bezodstpw"/>
        <w:ind w:left="284"/>
        <w:rPr>
          <w:rFonts w:ascii="Arial Narrow" w:hAnsi="Arial Narrow" w:cs="Times New Roman"/>
        </w:rPr>
      </w:pPr>
      <w:r>
        <w:rPr>
          <w:rFonts w:ascii="Arial Narrow" w:hAnsi="Arial Narrow" w:cs="Times New Roman"/>
        </w:rPr>
        <w:t>w sprawach merytorycznych – mgr inż. Witold Ponikło – Główny Specjalista ds. Aparatury Medycznej;</w:t>
      </w:r>
    </w:p>
    <w:p w:rsidR="00223625" w:rsidRPr="00FF352B" w:rsidRDefault="007924B3" w:rsidP="00601EF1">
      <w:pPr>
        <w:pStyle w:val="Bezodstpw"/>
        <w:ind w:left="284"/>
        <w:rPr>
          <w:rFonts w:ascii="Arial Narrow" w:hAnsi="Arial Narrow" w:cs="Times New Roman"/>
        </w:rPr>
      </w:pPr>
      <w:r w:rsidRPr="00FF352B">
        <w:rPr>
          <w:rFonts w:ascii="Arial Narrow" w:hAnsi="Arial Narrow" w:cs="Times New Roman"/>
        </w:rPr>
        <w:t>w sprawach formalnych – mgr Robert Kochański – Sekcja</w:t>
      </w:r>
      <w:r w:rsidR="00BC5B04" w:rsidRPr="00FF352B">
        <w:rPr>
          <w:rFonts w:ascii="Arial Narrow" w:hAnsi="Arial Narrow" w:cs="Times New Roman"/>
        </w:rPr>
        <w:t xml:space="preserve"> ds.</w:t>
      </w:r>
      <w:r w:rsidRPr="00FF352B">
        <w:rPr>
          <w:rFonts w:ascii="Arial Narrow" w:hAnsi="Arial Narrow" w:cs="Times New Roman"/>
        </w:rPr>
        <w:t xml:space="preserve"> Zamówień </w:t>
      </w:r>
      <w:r w:rsidR="00BC5B04" w:rsidRPr="00FF352B">
        <w:rPr>
          <w:rFonts w:ascii="Arial Narrow" w:hAnsi="Arial Narrow" w:cs="Times New Roman"/>
        </w:rPr>
        <w:t>P</w:t>
      </w:r>
      <w:r w:rsidRPr="00FF352B">
        <w:rPr>
          <w:rFonts w:ascii="Arial Narrow" w:hAnsi="Arial Narrow" w:cs="Times New Roman"/>
        </w:rPr>
        <w:t>ublicznych</w:t>
      </w:r>
      <w:r w:rsidR="009E19BC" w:rsidRPr="00FF352B">
        <w:rPr>
          <w:rFonts w:ascii="Arial Narrow" w:hAnsi="Arial Narrow" w:cs="Times New Roman"/>
        </w:rPr>
        <w:t>;</w:t>
      </w:r>
    </w:p>
    <w:p w:rsidR="00ED160E" w:rsidRPr="00FF352B" w:rsidRDefault="00223625" w:rsidP="00887A30">
      <w:pPr>
        <w:pStyle w:val="Bezodstpw"/>
        <w:numPr>
          <w:ilvl w:val="0"/>
          <w:numId w:val="8"/>
        </w:numPr>
        <w:ind w:left="284" w:hanging="284"/>
        <w:rPr>
          <w:rFonts w:ascii="Arial Narrow" w:hAnsi="Arial Narrow" w:cs="Times New Roman"/>
        </w:rPr>
      </w:pPr>
      <w:r w:rsidRPr="00FF352B">
        <w:rPr>
          <w:rFonts w:ascii="Arial Narrow" w:hAnsi="Arial Narrow" w:cs="Times New Roman"/>
        </w:rPr>
        <w:t xml:space="preserve">Zamawiający </w:t>
      </w:r>
      <w:r w:rsidR="00E46BD4" w:rsidRPr="00FF352B">
        <w:rPr>
          <w:rFonts w:ascii="Arial Narrow" w:hAnsi="Arial Narrow" w:cs="Times New Roman"/>
        </w:rPr>
        <w:t>nie zamierza zwoływać zebrania w</w:t>
      </w:r>
      <w:r w:rsidRPr="00FF352B">
        <w:rPr>
          <w:rFonts w:ascii="Arial Narrow" w:hAnsi="Arial Narrow" w:cs="Times New Roman"/>
        </w:rPr>
        <w:t>ykonawców.</w:t>
      </w:r>
    </w:p>
    <w:p w:rsidR="007924B3" w:rsidRPr="00FF352B" w:rsidRDefault="007924B3" w:rsidP="00137EFE">
      <w:pPr>
        <w:pStyle w:val="Bezodstpw"/>
        <w:rPr>
          <w:rFonts w:ascii="Arial Narrow" w:hAnsi="Arial Narrow" w:cs="Times New Roman"/>
          <w:sz w:val="16"/>
          <w:szCs w:val="16"/>
        </w:rPr>
      </w:pPr>
    </w:p>
    <w:p w:rsidR="006D1BC2"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WYMAGANIA DOTYCZĄCE WADIUM:</w:t>
      </w:r>
    </w:p>
    <w:p w:rsidR="006562FC" w:rsidRPr="006562FC" w:rsidRDefault="006562FC" w:rsidP="002064DD">
      <w:pPr>
        <w:pStyle w:val="Bezodstpw"/>
        <w:numPr>
          <w:ilvl w:val="0"/>
          <w:numId w:val="47"/>
        </w:numPr>
        <w:ind w:left="284" w:hanging="284"/>
        <w:rPr>
          <w:rFonts w:ascii="Arial Narrow" w:hAnsi="Arial Narrow" w:cs="Times New Roman"/>
        </w:rPr>
      </w:pPr>
      <w:r w:rsidRPr="006562FC">
        <w:rPr>
          <w:rFonts w:ascii="Arial Narrow" w:hAnsi="Arial Narrow" w:cs="Times New Roman"/>
        </w:rPr>
        <w:t xml:space="preserve">Składając ofertę wykonawca zobowiązany jest wnieść wadium w wysokości </w:t>
      </w:r>
      <w:r w:rsidR="003F0A8C">
        <w:rPr>
          <w:rFonts w:ascii="Arial Narrow" w:hAnsi="Arial Narrow" w:cs="Times New Roman"/>
        </w:rPr>
        <w:t>12</w:t>
      </w:r>
      <w:r w:rsidR="00FA4BF8">
        <w:rPr>
          <w:rFonts w:ascii="Arial Narrow" w:hAnsi="Arial Narrow" w:cs="Times New Roman"/>
        </w:rPr>
        <w:t>5</w:t>
      </w:r>
      <w:r w:rsidR="003F0A8C">
        <w:rPr>
          <w:rFonts w:ascii="Arial Narrow" w:hAnsi="Arial Narrow" w:cs="Times New Roman"/>
        </w:rPr>
        <w:t> 000,00</w:t>
      </w:r>
      <w:r w:rsidR="00497FE2">
        <w:rPr>
          <w:rFonts w:ascii="Arial Narrow" w:hAnsi="Arial Narrow" w:cs="Times New Roman"/>
        </w:rPr>
        <w:t xml:space="preserve"> złotych</w:t>
      </w:r>
      <w:r w:rsidR="00641C97">
        <w:rPr>
          <w:rFonts w:ascii="Arial Narrow" w:hAnsi="Arial Narrow" w:cs="Times New Roman"/>
        </w:rPr>
        <w:t>, (</w:t>
      </w:r>
      <w:r w:rsidR="00502DD7">
        <w:rPr>
          <w:rFonts w:ascii="Arial Narrow" w:hAnsi="Arial Narrow" w:cs="Times New Roman"/>
        </w:rPr>
        <w:t xml:space="preserve">słownie: </w:t>
      </w:r>
      <w:r w:rsidR="003F0A8C">
        <w:rPr>
          <w:rFonts w:ascii="Arial Narrow" w:hAnsi="Arial Narrow" w:cs="Times New Roman"/>
        </w:rPr>
        <w:t xml:space="preserve">sto dwadzieścia </w:t>
      </w:r>
      <w:r w:rsidR="00FA4BF8">
        <w:rPr>
          <w:rFonts w:ascii="Arial Narrow" w:hAnsi="Arial Narrow" w:cs="Times New Roman"/>
        </w:rPr>
        <w:t>pięć</w:t>
      </w:r>
      <w:r w:rsidR="00502DD7">
        <w:rPr>
          <w:rFonts w:ascii="Arial Narrow" w:hAnsi="Arial Narrow" w:cs="Times New Roman"/>
        </w:rPr>
        <w:t xml:space="preserve"> tysięcy złotych).</w:t>
      </w:r>
    </w:p>
    <w:p w:rsidR="006562FC" w:rsidRPr="006562FC" w:rsidRDefault="006562FC" w:rsidP="002064DD">
      <w:pPr>
        <w:pStyle w:val="Bezodstpw"/>
        <w:numPr>
          <w:ilvl w:val="0"/>
          <w:numId w:val="47"/>
        </w:numPr>
        <w:ind w:left="284" w:hanging="284"/>
        <w:jc w:val="both"/>
        <w:rPr>
          <w:rFonts w:ascii="Arial Narrow" w:hAnsi="Arial Narrow" w:cs="Times New Roman"/>
        </w:rPr>
      </w:pPr>
      <w:r w:rsidRPr="006562FC">
        <w:rPr>
          <w:rFonts w:ascii="Arial Narrow" w:hAnsi="Arial Narrow" w:cs="Times New Roman"/>
        </w:rPr>
        <w:t>Wadium musi być wniesione przed upływem terminu składania ofert.</w:t>
      </w:r>
    </w:p>
    <w:p w:rsidR="006562FC" w:rsidRPr="006562FC" w:rsidRDefault="006562FC" w:rsidP="002064DD">
      <w:pPr>
        <w:pStyle w:val="Bezodstpw"/>
        <w:numPr>
          <w:ilvl w:val="0"/>
          <w:numId w:val="47"/>
        </w:numPr>
        <w:ind w:left="284" w:hanging="284"/>
        <w:jc w:val="both"/>
        <w:rPr>
          <w:rFonts w:ascii="Arial Narrow" w:hAnsi="Arial Narrow" w:cs="Times New Roman"/>
        </w:rPr>
      </w:pPr>
      <w:r w:rsidRPr="006562FC">
        <w:rPr>
          <w:rFonts w:ascii="Arial Narrow" w:hAnsi="Arial Narrow" w:cs="Times New Roman"/>
        </w:rPr>
        <w:t>Wadium może być wnoszone w jednej lub kilku następujących formach:</w:t>
      </w:r>
    </w:p>
    <w:p w:rsidR="006562FC" w:rsidRPr="006562FC" w:rsidRDefault="006562FC" w:rsidP="002064DD">
      <w:pPr>
        <w:pStyle w:val="Bezodstpw"/>
        <w:numPr>
          <w:ilvl w:val="0"/>
          <w:numId w:val="48"/>
        </w:numPr>
        <w:ind w:left="567" w:hanging="283"/>
        <w:jc w:val="both"/>
        <w:rPr>
          <w:rFonts w:ascii="Arial Narrow" w:hAnsi="Arial Narrow" w:cs="Times New Roman"/>
        </w:rPr>
      </w:pPr>
      <w:r w:rsidRPr="006562FC">
        <w:rPr>
          <w:rFonts w:ascii="Arial Narrow" w:hAnsi="Arial Narrow" w:cs="Times New Roman"/>
        </w:rPr>
        <w:t>w pieniądzu na konto Szpitala (decyduje termin uznania rachunku zamawiającego):</w:t>
      </w:r>
    </w:p>
    <w:p w:rsidR="006562FC" w:rsidRPr="006562FC" w:rsidRDefault="006562FC" w:rsidP="00497FE2">
      <w:pPr>
        <w:pStyle w:val="Bezodstpw"/>
        <w:ind w:left="1701" w:hanging="1134"/>
        <w:jc w:val="both"/>
        <w:rPr>
          <w:rFonts w:ascii="Arial Narrow" w:hAnsi="Arial Narrow" w:cs="Times New Roman"/>
        </w:rPr>
      </w:pPr>
      <w:r w:rsidRPr="006562FC">
        <w:rPr>
          <w:rFonts w:ascii="Arial Narrow" w:hAnsi="Arial Narrow" w:cs="Times New Roman"/>
        </w:rPr>
        <w:t>BGK o/Kraków, 49 1130 1150 0012 1146 4720 0009</w:t>
      </w:r>
    </w:p>
    <w:p w:rsidR="006562FC" w:rsidRPr="006562FC" w:rsidRDefault="006562FC" w:rsidP="002064DD">
      <w:pPr>
        <w:pStyle w:val="Bezodstpw"/>
        <w:numPr>
          <w:ilvl w:val="0"/>
          <w:numId w:val="48"/>
        </w:numPr>
        <w:ind w:left="567" w:hanging="283"/>
        <w:jc w:val="both"/>
        <w:rPr>
          <w:rFonts w:ascii="Arial Narrow" w:hAnsi="Arial Narrow" w:cs="Times New Roman"/>
        </w:rPr>
      </w:pPr>
      <w:r w:rsidRPr="006562FC">
        <w:rPr>
          <w:rFonts w:ascii="Arial Narrow" w:hAnsi="Arial Narrow" w:cs="Times New Roman"/>
        </w:rPr>
        <w:t>w poręczeniach bankowych lub poręczeniach spółdzielczej kasy oszczędnościowo-kredytowej, z tym że poręczenie kasy jest zawsze poręczeniem pieniężnym,</w:t>
      </w:r>
    </w:p>
    <w:p w:rsidR="006562FC" w:rsidRPr="006562FC" w:rsidRDefault="006562FC" w:rsidP="002064DD">
      <w:pPr>
        <w:pStyle w:val="Bezodstpw"/>
        <w:numPr>
          <w:ilvl w:val="0"/>
          <w:numId w:val="48"/>
        </w:numPr>
        <w:ind w:left="567" w:hanging="283"/>
        <w:jc w:val="both"/>
        <w:rPr>
          <w:rFonts w:ascii="Arial Narrow" w:hAnsi="Arial Narrow" w:cs="Times New Roman"/>
        </w:rPr>
      </w:pPr>
      <w:r w:rsidRPr="006562FC">
        <w:rPr>
          <w:rFonts w:ascii="Arial Narrow" w:hAnsi="Arial Narrow" w:cs="Times New Roman"/>
        </w:rPr>
        <w:t>w gwarancjach bankowych,</w:t>
      </w:r>
    </w:p>
    <w:p w:rsidR="006562FC" w:rsidRPr="006562FC" w:rsidRDefault="006562FC" w:rsidP="002064DD">
      <w:pPr>
        <w:pStyle w:val="Bezodstpw"/>
        <w:numPr>
          <w:ilvl w:val="0"/>
          <w:numId w:val="48"/>
        </w:numPr>
        <w:ind w:left="567" w:hanging="283"/>
        <w:jc w:val="both"/>
        <w:rPr>
          <w:rFonts w:ascii="Arial Narrow" w:hAnsi="Arial Narrow" w:cs="Times New Roman"/>
        </w:rPr>
      </w:pPr>
      <w:r w:rsidRPr="006562FC">
        <w:rPr>
          <w:rFonts w:ascii="Arial Narrow" w:hAnsi="Arial Narrow" w:cs="Times New Roman"/>
        </w:rPr>
        <w:t>w gwarancjach ubezpieczeniowych,</w:t>
      </w:r>
    </w:p>
    <w:p w:rsidR="006562FC" w:rsidRPr="006562FC" w:rsidRDefault="006562FC" w:rsidP="002064DD">
      <w:pPr>
        <w:pStyle w:val="Bezodstpw"/>
        <w:numPr>
          <w:ilvl w:val="0"/>
          <w:numId w:val="48"/>
        </w:numPr>
        <w:ind w:left="567" w:hanging="283"/>
        <w:jc w:val="both"/>
        <w:rPr>
          <w:rFonts w:ascii="Arial Narrow" w:hAnsi="Arial Narrow" w:cs="Times New Roman"/>
        </w:rPr>
      </w:pPr>
      <w:r w:rsidRPr="006562FC">
        <w:rPr>
          <w:rFonts w:ascii="Arial Narrow" w:hAnsi="Arial Narrow" w:cs="Times New Roman"/>
        </w:rPr>
        <w:t>w poręczeniach udzielanych przez podmioty, o których mowa w art. 6b ust. 5 pkt. 2 ustawy z dnia 9 listopada 2000 r. o utworzeniu Polskiej Agencji Rozwoju Przedsiębiorczości.</w:t>
      </w:r>
    </w:p>
    <w:p w:rsidR="006562FC" w:rsidRPr="006562FC" w:rsidRDefault="006562FC" w:rsidP="002064DD">
      <w:pPr>
        <w:pStyle w:val="Bezodstpw"/>
        <w:numPr>
          <w:ilvl w:val="0"/>
          <w:numId w:val="47"/>
        </w:numPr>
        <w:ind w:left="284" w:hanging="284"/>
        <w:jc w:val="both"/>
        <w:rPr>
          <w:rFonts w:ascii="Arial Narrow" w:hAnsi="Arial Narrow" w:cs="Times New Roman"/>
        </w:rPr>
      </w:pPr>
      <w:r w:rsidRPr="006562FC">
        <w:rPr>
          <w:rFonts w:ascii="Arial Narrow" w:hAnsi="Arial Narrow" w:cs="Times New Roman"/>
        </w:rPr>
        <w:t xml:space="preserve">Jeżeli wadium zostanie wniesione w pieniądzu, przelewem, wykonawca dołącza do oferty kserokopię wpłaty wadium z potwierdzeniem dokonanego przelewu. Na poleceniu przelewu należy wpisać: „Wadium – </w:t>
      </w:r>
      <w:r w:rsidR="006806F3">
        <w:rPr>
          <w:rFonts w:ascii="Arial Narrow" w:hAnsi="Arial Narrow" w:cs="Times New Roman"/>
        </w:rPr>
        <w:t>sprawa</w:t>
      </w:r>
      <w:r w:rsidRPr="006562FC">
        <w:rPr>
          <w:rFonts w:ascii="Arial Narrow" w:hAnsi="Arial Narrow" w:cs="Times New Roman"/>
        </w:rPr>
        <w:t xml:space="preserve"> EZP-271-2-</w:t>
      </w:r>
      <w:r w:rsidR="00497FE2">
        <w:rPr>
          <w:rFonts w:ascii="Arial Narrow" w:hAnsi="Arial Narrow" w:cs="Times New Roman"/>
        </w:rPr>
        <w:t>49/</w:t>
      </w:r>
      <w:r w:rsidRPr="006562FC">
        <w:rPr>
          <w:rFonts w:ascii="Arial Narrow" w:hAnsi="Arial Narrow" w:cs="Times New Roman"/>
        </w:rPr>
        <w:t xml:space="preserve">2017. W pozostałych przypadkach (pkt. 3 </w:t>
      </w:r>
      <w:r w:rsidR="006806F3">
        <w:rPr>
          <w:rFonts w:ascii="Arial Narrow" w:hAnsi="Arial Narrow" w:cs="Times New Roman"/>
        </w:rPr>
        <w:t>ppkt.2-5</w:t>
      </w:r>
      <w:r w:rsidRPr="006562FC">
        <w:rPr>
          <w:rFonts w:ascii="Arial Narrow" w:hAnsi="Arial Narrow" w:cs="Times New Roman"/>
        </w:rPr>
        <w:t xml:space="preserve">) wymagane jest dołączenie do oferty oryginału dokumentu wystawionego na rzecz zamawiającego. Dokumenty, o których mowa </w:t>
      </w:r>
      <w:r w:rsidR="006806F3">
        <w:rPr>
          <w:rFonts w:ascii="Arial Narrow" w:hAnsi="Arial Narrow" w:cs="Times New Roman"/>
        </w:rPr>
        <w:t>powyżej</w:t>
      </w:r>
      <w:r w:rsidR="00497FE2">
        <w:rPr>
          <w:rFonts w:ascii="Arial Narrow" w:hAnsi="Arial Narrow" w:cs="Times New Roman"/>
        </w:rPr>
        <w:t xml:space="preserve"> </w:t>
      </w:r>
      <w:r w:rsidRPr="006562FC">
        <w:rPr>
          <w:rFonts w:ascii="Arial Narrow" w:hAnsi="Arial Narrow" w:cs="Times New Roman"/>
        </w:rPr>
        <w:t xml:space="preserve"> muszą zachowywać ważność przez cały okres, </w:t>
      </w:r>
      <w:r w:rsidR="006806F3">
        <w:rPr>
          <w:rFonts w:ascii="Arial Narrow" w:hAnsi="Arial Narrow" w:cs="Times New Roman"/>
        </w:rPr>
        <w:t>związania</w:t>
      </w:r>
      <w:r w:rsidRPr="006562FC">
        <w:rPr>
          <w:rFonts w:ascii="Arial Narrow" w:hAnsi="Arial Narrow" w:cs="Times New Roman"/>
        </w:rPr>
        <w:t xml:space="preserve"> ofertą.</w:t>
      </w:r>
    </w:p>
    <w:p w:rsidR="006562FC" w:rsidRPr="006562FC" w:rsidRDefault="006562FC" w:rsidP="002064DD">
      <w:pPr>
        <w:pStyle w:val="Bezodstpw"/>
        <w:numPr>
          <w:ilvl w:val="0"/>
          <w:numId w:val="47"/>
        </w:numPr>
        <w:ind w:left="284" w:hanging="284"/>
        <w:jc w:val="both"/>
        <w:rPr>
          <w:rFonts w:ascii="Arial Narrow" w:hAnsi="Arial Narrow" w:cs="Times New Roman"/>
        </w:rPr>
      </w:pPr>
      <w:r w:rsidRPr="006562FC">
        <w:rPr>
          <w:rFonts w:ascii="Arial Narrow" w:hAnsi="Arial Narrow" w:cs="Times New Roman"/>
        </w:rPr>
        <w:lastRenderedPageBreak/>
        <w:t>Wniesienie wadium w pieniądzu będzie skuteczne, jeżeli w podanym terminie znajdzie się na rachunku bankowym zamawiającego.</w:t>
      </w:r>
    </w:p>
    <w:p w:rsidR="006562FC" w:rsidRPr="006562FC" w:rsidRDefault="006562FC" w:rsidP="002064DD">
      <w:pPr>
        <w:pStyle w:val="Bezodstpw"/>
        <w:numPr>
          <w:ilvl w:val="0"/>
          <w:numId w:val="47"/>
        </w:numPr>
        <w:ind w:left="284" w:hanging="284"/>
        <w:jc w:val="both"/>
        <w:rPr>
          <w:rFonts w:ascii="Arial Narrow" w:hAnsi="Arial Narrow" w:cs="Times New Roman"/>
        </w:rPr>
      </w:pPr>
      <w:r w:rsidRPr="006562FC">
        <w:rPr>
          <w:rFonts w:ascii="Arial Narrow" w:hAnsi="Arial Narrow" w:cs="Times New Roman"/>
        </w:rPr>
        <w:t>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6562FC" w:rsidRPr="006562FC" w:rsidRDefault="006562FC" w:rsidP="002064DD">
      <w:pPr>
        <w:pStyle w:val="Bezodstpw"/>
        <w:numPr>
          <w:ilvl w:val="0"/>
          <w:numId w:val="47"/>
        </w:numPr>
        <w:ind w:left="284" w:hanging="284"/>
        <w:jc w:val="both"/>
        <w:rPr>
          <w:rFonts w:ascii="Arial Narrow" w:hAnsi="Arial Narrow" w:cs="Times New Roman"/>
        </w:rPr>
      </w:pPr>
      <w:r w:rsidRPr="006562FC">
        <w:rPr>
          <w:rFonts w:ascii="Arial Narrow" w:hAnsi="Arial Narrow" w:cs="Times New Roman"/>
        </w:rPr>
        <w:t>Przy wnoszeniu wadium wykonawca winien powołać się na numer i nazwę sprawy, której wadium dotyczy.</w:t>
      </w:r>
    </w:p>
    <w:p w:rsidR="006562FC" w:rsidRPr="006562FC" w:rsidRDefault="006562FC" w:rsidP="002064DD">
      <w:pPr>
        <w:pStyle w:val="Bezodstpw"/>
        <w:numPr>
          <w:ilvl w:val="0"/>
          <w:numId w:val="47"/>
        </w:numPr>
        <w:ind w:left="284" w:hanging="284"/>
        <w:jc w:val="both"/>
        <w:rPr>
          <w:rFonts w:ascii="Arial Narrow" w:hAnsi="Arial Narrow" w:cs="Times New Roman"/>
        </w:rPr>
      </w:pPr>
      <w:r w:rsidRPr="006562FC">
        <w:rPr>
          <w:rFonts w:ascii="Arial Narrow" w:hAnsi="Arial Narrow" w:cs="Times New Roman"/>
        </w:rPr>
        <w:t>Zamawiający odrzuci ofertę jeżeli wadium nie zostanie wniesione lub zostanie wniesione w sposób nieprawidłowy.</w:t>
      </w:r>
    </w:p>
    <w:p w:rsidR="006562FC" w:rsidRPr="006562FC" w:rsidRDefault="006562FC" w:rsidP="002064DD">
      <w:pPr>
        <w:pStyle w:val="Bezodstpw"/>
        <w:numPr>
          <w:ilvl w:val="0"/>
          <w:numId w:val="47"/>
        </w:numPr>
        <w:ind w:left="284" w:hanging="284"/>
        <w:jc w:val="both"/>
        <w:rPr>
          <w:rFonts w:ascii="Arial Narrow" w:hAnsi="Arial Narrow" w:cs="Times New Roman"/>
        </w:rPr>
      </w:pPr>
      <w:r w:rsidRPr="006562FC">
        <w:rPr>
          <w:rFonts w:ascii="Arial Narrow" w:hAnsi="Arial Narrow" w:cs="Times New Roman"/>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w:t>
      </w:r>
    </w:p>
    <w:p w:rsidR="006562FC" w:rsidRPr="006562FC" w:rsidRDefault="006562FC" w:rsidP="002064DD">
      <w:pPr>
        <w:pStyle w:val="Bezodstpw"/>
        <w:numPr>
          <w:ilvl w:val="0"/>
          <w:numId w:val="47"/>
        </w:numPr>
        <w:ind w:left="284" w:hanging="284"/>
        <w:jc w:val="both"/>
        <w:rPr>
          <w:rFonts w:ascii="Arial Narrow" w:hAnsi="Arial Narrow" w:cs="Times New Roman"/>
        </w:rPr>
      </w:pPr>
      <w:r w:rsidRPr="006562FC">
        <w:rPr>
          <w:rFonts w:ascii="Arial Narrow" w:hAnsi="Arial Narrow" w:cs="Times New Roman"/>
        </w:rPr>
        <w:t>Zamawiający zwróci niezwłocznie wadium, na wniosek wykonawcy, który wycofał ofertę przed upływem terminu składania ofert.</w:t>
      </w:r>
    </w:p>
    <w:p w:rsidR="006562FC" w:rsidRPr="006562FC" w:rsidRDefault="006562FC" w:rsidP="002064DD">
      <w:pPr>
        <w:pStyle w:val="Bezodstpw"/>
        <w:numPr>
          <w:ilvl w:val="0"/>
          <w:numId w:val="47"/>
        </w:numPr>
        <w:ind w:left="284" w:hanging="284"/>
        <w:jc w:val="both"/>
        <w:rPr>
          <w:rFonts w:ascii="Arial Narrow" w:hAnsi="Arial Narrow" w:cs="Times New Roman"/>
        </w:rPr>
      </w:pPr>
      <w:r w:rsidRPr="006562FC">
        <w:rPr>
          <w:rFonts w:ascii="Arial Narrow" w:hAnsi="Arial Narrow" w:cs="Times New Roman"/>
        </w:rPr>
        <w:t>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w:t>
      </w:r>
    </w:p>
    <w:p w:rsidR="006562FC" w:rsidRPr="006562FC" w:rsidRDefault="006562FC" w:rsidP="002064DD">
      <w:pPr>
        <w:pStyle w:val="Bezodstpw"/>
        <w:numPr>
          <w:ilvl w:val="0"/>
          <w:numId w:val="47"/>
        </w:numPr>
        <w:ind w:left="284" w:hanging="284"/>
        <w:jc w:val="both"/>
        <w:rPr>
          <w:rFonts w:ascii="Arial Narrow" w:hAnsi="Arial Narrow" w:cs="Times New Roman"/>
        </w:rPr>
      </w:pPr>
      <w:r w:rsidRPr="006562FC">
        <w:rPr>
          <w:rFonts w:ascii="Arial Narrow" w:hAnsi="Arial Narrow" w:cs="Times New Roman"/>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rsidR="006562FC" w:rsidRPr="006562FC" w:rsidRDefault="006562FC" w:rsidP="002064DD">
      <w:pPr>
        <w:pStyle w:val="Bezodstpw"/>
        <w:numPr>
          <w:ilvl w:val="0"/>
          <w:numId w:val="47"/>
        </w:numPr>
        <w:ind w:left="284" w:hanging="284"/>
        <w:jc w:val="both"/>
        <w:rPr>
          <w:rFonts w:ascii="Arial Narrow" w:hAnsi="Arial Narrow" w:cs="Times New Roman"/>
        </w:rPr>
      </w:pPr>
      <w:r w:rsidRPr="006562FC">
        <w:rPr>
          <w:rFonts w:ascii="Arial Narrow" w:hAnsi="Arial Narrow" w:cs="Times New Roman"/>
        </w:rPr>
        <w:t>Zamawiający zatrzyma wadium wraz z odsetkami, jeżeli wykonawca, którego oferta została wybrana:</w:t>
      </w:r>
    </w:p>
    <w:p w:rsidR="006562FC" w:rsidRPr="006562FC" w:rsidRDefault="006562FC" w:rsidP="002064DD">
      <w:pPr>
        <w:pStyle w:val="Bezodstpw"/>
        <w:numPr>
          <w:ilvl w:val="1"/>
          <w:numId w:val="49"/>
        </w:numPr>
        <w:ind w:left="567" w:hanging="283"/>
        <w:jc w:val="both"/>
        <w:rPr>
          <w:rFonts w:ascii="Arial Narrow" w:hAnsi="Arial Narrow" w:cs="Times New Roman"/>
        </w:rPr>
      </w:pPr>
      <w:r w:rsidRPr="006562FC">
        <w:rPr>
          <w:rFonts w:ascii="Arial Narrow" w:hAnsi="Arial Narrow" w:cs="Times New Roman"/>
        </w:rPr>
        <w:t>odmówił podpisania umowy w sprawie zamówienia publicznego na warunkach określonych w ofercie,</w:t>
      </w:r>
    </w:p>
    <w:p w:rsidR="006562FC" w:rsidRPr="006562FC" w:rsidRDefault="006562FC" w:rsidP="002064DD">
      <w:pPr>
        <w:pStyle w:val="Bezodstpw"/>
        <w:numPr>
          <w:ilvl w:val="1"/>
          <w:numId w:val="49"/>
        </w:numPr>
        <w:ind w:left="567" w:hanging="283"/>
        <w:jc w:val="both"/>
        <w:rPr>
          <w:rFonts w:ascii="Arial Narrow" w:hAnsi="Arial Narrow" w:cs="Times New Roman"/>
        </w:rPr>
      </w:pPr>
      <w:r w:rsidRPr="006562FC">
        <w:rPr>
          <w:rFonts w:ascii="Arial Narrow" w:hAnsi="Arial Narrow" w:cs="Times New Roman"/>
        </w:rPr>
        <w:t>nie wniósł wymaganego zabezpieczenia należytego wykonania umowy,</w:t>
      </w:r>
    </w:p>
    <w:p w:rsidR="006562FC" w:rsidRPr="006562FC" w:rsidRDefault="006562FC" w:rsidP="002064DD">
      <w:pPr>
        <w:pStyle w:val="Bezodstpw"/>
        <w:numPr>
          <w:ilvl w:val="1"/>
          <w:numId w:val="49"/>
        </w:numPr>
        <w:ind w:left="567" w:hanging="283"/>
        <w:jc w:val="both"/>
        <w:rPr>
          <w:rFonts w:ascii="Arial Narrow" w:hAnsi="Arial Narrow" w:cs="Times New Roman"/>
        </w:rPr>
      </w:pPr>
      <w:r w:rsidRPr="006562FC">
        <w:rPr>
          <w:rFonts w:ascii="Arial Narrow" w:hAnsi="Arial Narrow" w:cs="Times New Roman"/>
        </w:rPr>
        <w:t>zawarcie umowy w sprawie zamówienia publicznego stało się niemożliwe z przyczyn leżących po stronie wykonawcy.</w:t>
      </w:r>
    </w:p>
    <w:p w:rsidR="00137EFE" w:rsidRPr="00FF352B" w:rsidRDefault="00137EFE" w:rsidP="00137EFE">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TERMIN ZWIĄZANIA OFERTĄ:</w:t>
      </w:r>
    </w:p>
    <w:p w:rsidR="00ED160E" w:rsidRPr="00FF352B" w:rsidRDefault="00A83E4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Wykonawca pozostaje związ</w:t>
      </w:r>
      <w:r w:rsidR="000151A9" w:rsidRPr="00FF352B">
        <w:rPr>
          <w:rFonts w:ascii="Arial Narrow" w:hAnsi="Arial Narrow" w:cs="Times New Roman"/>
        </w:rPr>
        <w:t xml:space="preserve">any złożoną ofertą przez okres </w:t>
      </w:r>
      <w:r w:rsidR="0080447C">
        <w:rPr>
          <w:rFonts w:ascii="Arial Narrow" w:hAnsi="Arial Narrow" w:cs="Times New Roman"/>
        </w:rPr>
        <w:t>60</w:t>
      </w:r>
      <w:r w:rsidRPr="00FF352B">
        <w:rPr>
          <w:rFonts w:ascii="Arial Narrow" w:hAnsi="Arial Narrow" w:cs="Times New Roman"/>
        </w:rPr>
        <w:t xml:space="preserve"> dni. </w:t>
      </w:r>
      <w:r w:rsidR="009E19BC" w:rsidRPr="00FF352B">
        <w:rPr>
          <w:rFonts w:ascii="Arial Narrow" w:hAnsi="Arial Narrow" w:cs="Times New Roman"/>
        </w:rPr>
        <w:t>Okres</w:t>
      </w:r>
      <w:r w:rsidRPr="00FF352B">
        <w:rPr>
          <w:rFonts w:ascii="Arial Narrow" w:hAnsi="Arial Narrow" w:cs="Times New Roman"/>
        </w:rPr>
        <w:t xml:space="preserve"> związania rozpoczyna bieg </w:t>
      </w:r>
      <w:r w:rsidR="000151A9" w:rsidRPr="00FF352B">
        <w:rPr>
          <w:rFonts w:ascii="Arial Narrow" w:hAnsi="Arial Narrow" w:cs="Times New Roman"/>
        </w:rPr>
        <w:t>wraz z</w:t>
      </w:r>
      <w:r w:rsidR="000E2E1C" w:rsidRPr="00FF352B">
        <w:rPr>
          <w:rFonts w:ascii="Arial Narrow" w:hAnsi="Arial Narrow" w:cs="Times New Roman"/>
        </w:rPr>
        <w:t> </w:t>
      </w:r>
      <w:r w:rsidR="000151A9" w:rsidRPr="00FF352B">
        <w:rPr>
          <w:rFonts w:ascii="Arial Narrow" w:hAnsi="Arial Narrow" w:cs="Times New Roman"/>
        </w:rPr>
        <w:t>upływem terminu składania ofert w postępowaniu.</w:t>
      </w:r>
    </w:p>
    <w:p w:rsidR="007924B3" w:rsidRPr="00FF352B" w:rsidRDefault="007924B3" w:rsidP="00887A30">
      <w:pPr>
        <w:pStyle w:val="Bezodstpw"/>
        <w:numPr>
          <w:ilvl w:val="0"/>
          <w:numId w:val="9"/>
        </w:numPr>
        <w:ind w:left="284" w:hanging="284"/>
        <w:jc w:val="both"/>
        <w:rPr>
          <w:rFonts w:ascii="Arial Narrow" w:hAnsi="Arial Narrow" w:cs="Times New Roman"/>
        </w:rPr>
      </w:pPr>
      <w:r w:rsidRPr="00FF352B">
        <w:rPr>
          <w:rFonts w:ascii="Arial Narrow" w:hAnsi="Arial Narrow" w:cs="Times New Roman"/>
        </w:rPr>
        <w:t>Wykonaw</w:t>
      </w:r>
      <w:r w:rsidR="003907CD" w:rsidRPr="00FF352B">
        <w:rPr>
          <w:rFonts w:ascii="Arial Narrow" w:hAnsi="Arial Narrow" w:cs="Times New Roman"/>
        </w:rPr>
        <w:t>ca samodzielnie lub na wniosek z</w:t>
      </w:r>
      <w:r w:rsidRPr="00FF352B">
        <w:rPr>
          <w:rFonts w:ascii="Arial Narrow" w:hAnsi="Arial Narrow" w:cs="Times New Roman"/>
        </w:rPr>
        <w:t>amawiającego może przedłużyć termin związania ofertą</w:t>
      </w:r>
      <w:r w:rsidR="003907CD" w:rsidRPr="00FF352B">
        <w:rPr>
          <w:rFonts w:ascii="Arial Narrow" w:hAnsi="Arial Narrow" w:cs="Times New Roman"/>
        </w:rPr>
        <w:t>, z tym że z</w:t>
      </w:r>
      <w:r w:rsidRPr="00FF352B">
        <w:rPr>
          <w:rFonts w:ascii="Arial Narrow" w:hAnsi="Arial Narrow" w:cs="Times New Roman"/>
        </w:rPr>
        <w:t xml:space="preserve">amawiający może tylko raz, co najmniej na 3 dni przed upływem terminu związania ofertą, zwrócić się do </w:t>
      </w:r>
      <w:r w:rsidR="003907CD" w:rsidRPr="00FF352B">
        <w:rPr>
          <w:rFonts w:ascii="Arial Narrow" w:hAnsi="Arial Narrow" w:cs="Times New Roman"/>
        </w:rPr>
        <w:t>w</w:t>
      </w:r>
      <w:r w:rsidRPr="00FF352B">
        <w:rPr>
          <w:rFonts w:ascii="Arial Narrow" w:hAnsi="Arial Narrow" w:cs="Times New Roman"/>
        </w:rPr>
        <w:t>ykonawców o wyrażenie zgody na przedłużenie tego terminu o oznaczony okres, nie dłuższy jednak niż 60 dni.</w:t>
      </w:r>
      <w:r w:rsidR="000E2E1C" w:rsidRPr="00FF352B">
        <w:rPr>
          <w:rFonts w:ascii="Arial Narrow" w:hAnsi="Arial Narrow" w:cs="Times New Roman"/>
        </w:rPr>
        <w:t xml:space="preserve"> </w:t>
      </w:r>
      <w:r w:rsidRPr="00FF352B">
        <w:rPr>
          <w:rFonts w:ascii="Arial Narrow" w:hAnsi="Arial Narrow" w:cs="Times New Roman"/>
        </w:rPr>
        <w:t>Odmowa skutkuje odrzuceniem oferty.</w:t>
      </w:r>
    </w:p>
    <w:p w:rsidR="00BE613F" w:rsidRPr="00FF352B" w:rsidRDefault="00BE613F" w:rsidP="00517FBF">
      <w:pPr>
        <w:pStyle w:val="Bezodstpw"/>
        <w:jc w:val="both"/>
        <w:rPr>
          <w:rFonts w:ascii="Arial Narrow" w:hAnsi="Arial Narrow" w:cs="Times New Roman"/>
          <w:sz w:val="16"/>
          <w:szCs w:val="16"/>
        </w:rPr>
      </w:pPr>
    </w:p>
    <w:p w:rsidR="00ED160E" w:rsidRPr="00FF352B" w:rsidRDefault="00ED160E" w:rsidP="009A7753">
      <w:pPr>
        <w:pStyle w:val="Bezodstpw"/>
        <w:numPr>
          <w:ilvl w:val="0"/>
          <w:numId w:val="1"/>
        </w:numPr>
        <w:ind w:left="1418" w:hanging="1418"/>
        <w:jc w:val="both"/>
        <w:rPr>
          <w:rFonts w:ascii="Arial Narrow" w:hAnsi="Arial Narrow" w:cs="Times New Roman"/>
          <w:b/>
        </w:rPr>
      </w:pPr>
      <w:r w:rsidRPr="00FF352B">
        <w:rPr>
          <w:rFonts w:ascii="Arial Narrow" w:hAnsi="Arial Narrow" w:cs="Times New Roman"/>
          <w:b/>
        </w:rPr>
        <w:t>OPIS SPOSOBU PRZYGOTOWANIA OFERTY:</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Wymagania podstawowe:</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w:t>
      </w:r>
      <w:r w:rsidR="001662F7" w:rsidRPr="00FF352B">
        <w:rPr>
          <w:rFonts w:ascii="Arial Narrow" w:hAnsi="Arial Narrow" w:cs="Times New Roman"/>
        </w:rPr>
        <w:t>onawca może złożyć</w:t>
      </w:r>
      <w:r w:rsidR="00CD2E9F" w:rsidRPr="00FF352B">
        <w:rPr>
          <w:rFonts w:ascii="Arial Narrow" w:hAnsi="Arial Narrow" w:cs="Times New Roman"/>
        </w:rPr>
        <w:t xml:space="preserve"> tylko</w:t>
      </w:r>
      <w:r w:rsidR="001662F7" w:rsidRPr="00FF352B">
        <w:rPr>
          <w:rFonts w:ascii="Arial Narrow" w:hAnsi="Arial Narrow" w:cs="Times New Roman"/>
        </w:rPr>
        <w:t xml:space="preserve"> jedną ofertę.</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Ofertę należy przygotować ściśle według wymagań określonych w niniejszej SIWZ.</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Wykonawcy ponoszą wszelkie koszty związane z przygotowaniem i złożeniem oferty.</w:t>
      </w:r>
    </w:p>
    <w:p w:rsidR="009E19BC" w:rsidRPr="00FF352B" w:rsidRDefault="001662F7"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Zaleca się sporządzenie oferty na formularzach stanowiących załączniki do SIWZ</w:t>
      </w:r>
      <w:r w:rsidR="009E19BC" w:rsidRPr="00FF352B">
        <w:rPr>
          <w:rFonts w:ascii="Arial Narrow" w:hAnsi="Arial Narrow" w:cs="Times New Roman"/>
        </w:rPr>
        <w:t xml:space="preserve"> lub ściśle według </w:t>
      </w:r>
      <w:r w:rsidR="00BE613F" w:rsidRPr="00FF352B">
        <w:rPr>
          <w:rFonts w:ascii="Arial Narrow" w:hAnsi="Arial Narrow" w:cs="Times New Roman"/>
        </w:rPr>
        <w:t>wzorów</w:t>
      </w:r>
      <w:r w:rsidR="009E19BC" w:rsidRPr="00FF352B">
        <w:rPr>
          <w:rFonts w:ascii="Arial Narrow" w:hAnsi="Arial Narrow" w:cs="Times New Roman"/>
        </w:rPr>
        <w:t>.</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FF352B" w:rsidRDefault="009E19BC" w:rsidP="00887A30">
      <w:pPr>
        <w:pStyle w:val="Akapitzlist"/>
        <w:numPr>
          <w:ilvl w:val="3"/>
          <w:numId w:val="11"/>
        </w:numPr>
        <w:ind w:left="567" w:hanging="283"/>
        <w:jc w:val="both"/>
        <w:rPr>
          <w:rFonts w:ascii="Arial Narrow" w:hAnsi="Arial Narrow" w:cs="Times New Roman"/>
        </w:rPr>
      </w:pPr>
      <w:r w:rsidRPr="00FF352B">
        <w:rPr>
          <w:rFonts w:ascii="Arial Narrow" w:hAnsi="Arial Narrow" w:cs="Times New Roman"/>
        </w:rPr>
        <w:t xml:space="preserve">Pełnomocnictwo </w:t>
      </w:r>
      <w:r w:rsidR="001662F7" w:rsidRPr="00FF352B">
        <w:rPr>
          <w:rFonts w:ascii="Arial Narrow" w:hAnsi="Arial Narrow" w:cs="Times New Roman"/>
        </w:rPr>
        <w:t>–</w:t>
      </w:r>
      <w:r w:rsidRPr="00FF352B">
        <w:rPr>
          <w:rFonts w:ascii="Arial Narrow" w:hAnsi="Arial Narrow" w:cs="Times New Roman"/>
        </w:rPr>
        <w:t xml:space="preserve"> do</w:t>
      </w:r>
      <w:r w:rsidR="001662F7" w:rsidRPr="00FF352B">
        <w:rPr>
          <w:rFonts w:ascii="Arial Narrow" w:hAnsi="Arial Narrow" w:cs="Times New Roman"/>
        </w:rPr>
        <w:t xml:space="preserve"> </w:t>
      </w:r>
      <w:r w:rsidRPr="00FF352B">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FF352B" w:rsidRDefault="001662F7"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Forma oferty:</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Oferta musi być napisana w języku polskim, na maszynie do pisania, komputerze, ręcznie długopisem lub nieścieralnym atramentem</w:t>
      </w:r>
      <w:r w:rsidR="001662F7" w:rsidRPr="00FF352B">
        <w:rPr>
          <w:rFonts w:ascii="Arial Narrow" w:hAnsi="Arial Narrow" w:cs="Times New Roman"/>
        </w:rPr>
        <w:t xml:space="preserve"> w sposób gwarantujący jej odczytanie</w:t>
      </w:r>
      <w:r w:rsidRPr="00FF352B">
        <w:rPr>
          <w:rFonts w:ascii="Arial Narrow" w:hAnsi="Arial Narrow" w:cs="Times New Roman"/>
        </w:rPr>
        <w:t>.</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aby wszystkie zapisane strony oferty (a nie kartki) wraz z załącznikami były  ponumerowane</w:t>
      </w:r>
      <w:r w:rsidR="001662F7" w:rsidRPr="00FF352B">
        <w:rPr>
          <w:rFonts w:ascii="Arial Narrow" w:hAnsi="Arial Narrow" w:cs="Times New Roman"/>
        </w:rPr>
        <w:t xml:space="preserve"> według formuły numer strony/ilość wszystkich stron</w:t>
      </w:r>
      <w:r w:rsidRPr="00FF352B">
        <w:rPr>
          <w:rFonts w:ascii="Arial Narrow" w:hAnsi="Arial Narrow" w:cs="Times New Roman"/>
        </w:rPr>
        <w:t>.</w:t>
      </w:r>
    </w:p>
    <w:p w:rsidR="009E19BC" w:rsidRPr="00FF352B" w:rsidRDefault="001662F7"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Zaleca się sporządzenie</w:t>
      </w:r>
      <w:r w:rsidR="009E19BC" w:rsidRPr="00FF352B">
        <w:rPr>
          <w:rFonts w:ascii="Arial Narrow" w:hAnsi="Arial Narrow" w:cs="Times New Roman"/>
        </w:rPr>
        <w:t xml:space="preserve"> spis</w:t>
      </w:r>
      <w:r w:rsidRPr="00FF352B">
        <w:rPr>
          <w:rFonts w:ascii="Arial Narrow" w:hAnsi="Arial Narrow" w:cs="Times New Roman"/>
        </w:rPr>
        <w:t>u treści zawierającego</w:t>
      </w:r>
      <w:r w:rsidR="009E19BC" w:rsidRPr="00FF352B">
        <w:rPr>
          <w:rFonts w:ascii="Arial Narrow" w:hAnsi="Arial Narrow" w:cs="Times New Roman"/>
        </w:rPr>
        <w:t xml:space="preserve"> wykaz dokume</w:t>
      </w:r>
      <w:r w:rsidR="00353FF5" w:rsidRPr="00FF352B">
        <w:rPr>
          <w:rFonts w:ascii="Arial Narrow" w:hAnsi="Arial Narrow" w:cs="Times New Roman"/>
        </w:rPr>
        <w:t>ntów wchodzących w skład oferty</w:t>
      </w:r>
      <w:r w:rsidR="009E19BC" w:rsidRPr="00FF352B">
        <w:rPr>
          <w:rFonts w:ascii="Arial Narrow" w:hAnsi="Arial Narrow" w:cs="Times New Roman"/>
        </w:rPr>
        <w:t>.</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lastRenderedPageBreak/>
        <w:t xml:space="preserve">Zaleca się zabezpieczenie oferty przed zdekompletowaniem poprzez jej zszycie lub </w:t>
      </w:r>
      <w:proofErr w:type="spellStart"/>
      <w:r w:rsidRPr="00FF352B">
        <w:rPr>
          <w:rFonts w:ascii="Arial Narrow" w:hAnsi="Arial Narrow" w:cs="Times New Roman"/>
        </w:rPr>
        <w:t>zbindowanie</w:t>
      </w:r>
      <w:proofErr w:type="spellEnd"/>
      <w:r w:rsidR="009E19BC" w:rsidRPr="00FF352B">
        <w:rPr>
          <w:rFonts w:ascii="Arial Narrow" w:hAnsi="Arial Narrow" w:cs="Times New Roman"/>
        </w:rPr>
        <w:t>.</w:t>
      </w:r>
    </w:p>
    <w:p w:rsidR="00353FF5"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Wszystki</w:t>
      </w:r>
      <w:r w:rsidR="003907CD" w:rsidRPr="00FF352B">
        <w:rPr>
          <w:rFonts w:ascii="Arial Narrow" w:hAnsi="Arial Narrow" w:cs="Times New Roman"/>
        </w:rPr>
        <w:t>e miejsca w ofercie, w których w</w:t>
      </w:r>
      <w:r w:rsidRPr="00FF352B">
        <w:rPr>
          <w:rFonts w:ascii="Arial Narrow" w:hAnsi="Arial Narrow" w:cs="Times New Roman"/>
        </w:rPr>
        <w:t>ykonawca naniósł zmiany muszą być opatrzone podpisem osoby podpisującej ofertę.</w:t>
      </w:r>
    </w:p>
    <w:p w:rsidR="009E19BC"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w:t>
      </w:r>
      <w:r w:rsidR="003907CD" w:rsidRPr="00FF352B">
        <w:rPr>
          <w:rFonts w:ascii="Arial Narrow" w:hAnsi="Arial Narrow" w:cs="Times New Roman"/>
        </w:rPr>
        <w:t>nty sporządzone w języku obcym w</w:t>
      </w:r>
      <w:r w:rsidRPr="00FF352B">
        <w:rPr>
          <w:rFonts w:ascii="Arial Narrow" w:hAnsi="Arial Narrow" w:cs="Times New Roman"/>
        </w:rPr>
        <w:t xml:space="preserve">ykonawca składa wraz z tłumaczeniem na język </w:t>
      </w:r>
      <w:r w:rsidR="009E19BC" w:rsidRPr="00FF352B">
        <w:rPr>
          <w:rFonts w:ascii="Arial Narrow" w:hAnsi="Arial Narrow" w:cs="Times New Roman"/>
        </w:rPr>
        <w:t>pols</w:t>
      </w:r>
      <w:r w:rsidRPr="00FF352B">
        <w:rPr>
          <w:rFonts w:ascii="Arial Narrow" w:hAnsi="Arial Narrow" w:cs="Times New Roman"/>
        </w:rPr>
        <w:t>ki</w:t>
      </w:r>
      <w:r w:rsidR="009E19BC" w:rsidRPr="00FF352B">
        <w:rPr>
          <w:rFonts w:ascii="Arial Narrow" w:hAnsi="Arial Narrow" w:cs="Times New Roman"/>
        </w:rPr>
        <w:t>.</w:t>
      </w:r>
      <w:r w:rsidRPr="00FF352B">
        <w:rPr>
          <w:rFonts w:ascii="Arial Narrow" w:hAnsi="Arial Narrow" w:cs="Times New Roman"/>
        </w:rPr>
        <w:t xml:space="preserve"> Pośw</w:t>
      </w:r>
      <w:r w:rsidR="003907CD" w:rsidRPr="00FF352B">
        <w:rPr>
          <w:rFonts w:ascii="Arial Narrow" w:hAnsi="Arial Narrow" w:cs="Times New Roman"/>
        </w:rPr>
        <w:t>iadczenia tłumaczenia dokonuje w</w:t>
      </w:r>
      <w:r w:rsidRPr="00FF352B">
        <w:rPr>
          <w:rFonts w:ascii="Arial Narrow" w:hAnsi="Arial Narrow" w:cs="Times New Roman"/>
        </w:rPr>
        <w:t>ykonawca.</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Dokumenty wchodzące w skład oferty mogą być przedstawiane w formie  orygi</w:t>
      </w:r>
      <w:r w:rsidR="003907CD" w:rsidRPr="00FF352B">
        <w:rPr>
          <w:rFonts w:ascii="Arial Narrow" w:hAnsi="Arial Narrow" w:cs="Times New Roman"/>
        </w:rPr>
        <w:t>nałów lub poświadczonych przez w</w:t>
      </w:r>
      <w:r w:rsidRPr="00FF352B">
        <w:rPr>
          <w:rFonts w:ascii="Arial Narrow" w:hAnsi="Arial Narrow" w:cs="Times New Roman"/>
        </w:rPr>
        <w:t>ykonawcę za zgodność z oryginałem  kopii,  natomiast w przypadku  pełnomocnictwa w formie oryginału lub kopii poświadczonej notarialnie.</w:t>
      </w:r>
    </w:p>
    <w:p w:rsidR="00517FBF" w:rsidRPr="00FF352B" w:rsidRDefault="00353FF5"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Oświadczenia sporządzane</w:t>
      </w:r>
      <w:r w:rsidR="009E19BC" w:rsidRPr="00FF352B">
        <w:rPr>
          <w:rFonts w:ascii="Arial Narrow" w:hAnsi="Arial Narrow" w:cs="Times New Roman"/>
        </w:rPr>
        <w:t xml:space="preserve"> na</w:t>
      </w:r>
      <w:r w:rsidRPr="00FF352B">
        <w:rPr>
          <w:rFonts w:ascii="Arial Narrow" w:hAnsi="Arial Narrow" w:cs="Times New Roman"/>
        </w:rPr>
        <w:t xml:space="preserve"> podstawie wzorów stanowiących </w:t>
      </w:r>
      <w:r w:rsidR="009E19BC" w:rsidRPr="00FF352B">
        <w:rPr>
          <w:rFonts w:ascii="Arial Narrow" w:hAnsi="Arial Narrow" w:cs="Times New Roman"/>
        </w:rPr>
        <w:t>załączniki do niniejszej SIWZ powinny być złożone w formie oryginału.</w:t>
      </w:r>
    </w:p>
    <w:p w:rsidR="009E19BC" w:rsidRPr="00FF352B" w:rsidRDefault="009E19BC" w:rsidP="00887A30">
      <w:pPr>
        <w:pStyle w:val="Akapitzlist"/>
        <w:numPr>
          <w:ilvl w:val="3"/>
          <w:numId w:val="12"/>
        </w:numPr>
        <w:ind w:left="567" w:hanging="283"/>
        <w:jc w:val="both"/>
        <w:rPr>
          <w:rFonts w:ascii="Arial Narrow" w:hAnsi="Arial Narrow" w:cs="Times New Roman"/>
        </w:rPr>
      </w:pPr>
      <w:r w:rsidRPr="00FF352B">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FF352B">
        <w:rPr>
          <w:rFonts w:ascii="Arial Narrow" w:hAnsi="Arial Narrow" w:cs="Times New Roman"/>
        </w:rPr>
        <w:t>..” podpis i pieczątka imienna osoby dokonującej poświadczenia</w:t>
      </w:r>
      <w:r w:rsidRPr="00FF352B">
        <w:rPr>
          <w:rFonts w:ascii="Arial Narrow" w:hAnsi="Arial Narrow" w:cs="Times New Roman"/>
        </w:rPr>
        <w:t>.</w:t>
      </w:r>
    </w:p>
    <w:p w:rsidR="009E19BC" w:rsidRPr="00FF352B" w:rsidRDefault="00353FF5" w:rsidP="00887A30">
      <w:pPr>
        <w:pStyle w:val="Akapitzlist"/>
        <w:numPr>
          <w:ilvl w:val="0"/>
          <w:numId w:val="10"/>
        </w:numPr>
        <w:ind w:left="284" w:hanging="284"/>
        <w:jc w:val="both"/>
        <w:rPr>
          <w:rFonts w:ascii="Arial Narrow" w:hAnsi="Arial Narrow" w:cs="Times New Roman"/>
        </w:rPr>
      </w:pPr>
      <w:r w:rsidRPr="00FF352B">
        <w:rPr>
          <w:rFonts w:ascii="Arial Narrow" w:hAnsi="Arial Narrow" w:cs="Times New Roman"/>
        </w:rPr>
        <w:t>Zawartość oferty:</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 Ofertowy – załącznik nr 2 do SIWZ</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Wypełniony i podpisany Formularz</w:t>
      </w:r>
      <w:r w:rsidR="00F10787" w:rsidRPr="00FF352B">
        <w:rPr>
          <w:rFonts w:ascii="Arial Narrow" w:hAnsi="Arial Narrow" w:cs="Times New Roman"/>
        </w:rPr>
        <w:t xml:space="preserve"> – Kalkulacja C</w:t>
      </w:r>
      <w:r w:rsidR="00BE613F" w:rsidRPr="00FF352B">
        <w:rPr>
          <w:rFonts w:ascii="Arial Narrow" w:hAnsi="Arial Narrow" w:cs="Times New Roman"/>
        </w:rPr>
        <w:t>enowa – Opis Przedmiotu Zamówienia – załącznik nr 3 do SIWZ,</w:t>
      </w:r>
    </w:p>
    <w:p w:rsidR="009E19BC" w:rsidRPr="00FF352B" w:rsidRDefault="00ED29E3" w:rsidP="00887A30">
      <w:pPr>
        <w:pStyle w:val="Akapitzlist"/>
        <w:numPr>
          <w:ilvl w:val="3"/>
          <w:numId w:val="13"/>
        </w:numPr>
        <w:ind w:left="567" w:hanging="283"/>
        <w:jc w:val="both"/>
        <w:rPr>
          <w:rFonts w:ascii="Arial Narrow" w:hAnsi="Arial Narrow" w:cs="Times New Roman"/>
        </w:rPr>
      </w:pPr>
      <w:r>
        <w:rPr>
          <w:rFonts w:ascii="Arial Narrow" w:hAnsi="Arial Narrow" w:cs="Times New Roman"/>
        </w:rPr>
        <w:t>Jednolity Europejski Dokument Zamówienia</w:t>
      </w:r>
      <w:r w:rsidR="00BE613F" w:rsidRPr="00FF352B">
        <w:rPr>
          <w:rFonts w:ascii="Arial Narrow" w:hAnsi="Arial Narrow" w:cs="Times New Roman"/>
        </w:rPr>
        <w:t>,</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Stosowne Pełnomocnictwo.</w:t>
      </w:r>
    </w:p>
    <w:p w:rsidR="00353FF5" w:rsidRPr="00FF352B" w:rsidRDefault="003907CD"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W przypadku w</w:t>
      </w:r>
      <w:r w:rsidR="009E19BC" w:rsidRPr="00FF352B">
        <w:rPr>
          <w:rFonts w:ascii="Arial Narrow" w:hAnsi="Arial Narrow" w:cs="Times New Roman"/>
        </w:rPr>
        <w:t>ykonawców wspólnie ubiegających się o udzielenie zamówienia, dokument ustanawiający Pełnomocnika do reprezentowania ich w postępowaniu o udzielenie zamówienia albo do reprezentowania ich w postępowaniu i zawarcia</w:t>
      </w:r>
      <w:r w:rsidR="00353FF5" w:rsidRPr="00FF352B">
        <w:rPr>
          <w:rFonts w:ascii="Arial Narrow" w:hAnsi="Arial Narrow" w:cs="Times New Roman"/>
        </w:rPr>
        <w:t xml:space="preserve"> </w:t>
      </w:r>
      <w:r w:rsidR="009E19BC" w:rsidRPr="00FF352B">
        <w:rPr>
          <w:rFonts w:ascii="Arial Narrow" w:hAnsi="Arial Narrow" w:cs="Times New Roman"/>
        </w:rPr>
        <w:t>umowy w sprawie niniejszego zamówienia publicznego.</w:t>
      </w:r>
    </w:p>
    <w:p w:rsidR="009E19BC" w:rsidRPr="00FF352B" w:rsidRDefault="009E19BC"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 xml:space="preserve">Informacje składane w trakcie postępowania, stanowiące tajemnicę przedsiębiorstwa w rozumieniu przepisów </w:t>
      </w:r>
      <w:r w:rsidR="000E2E1C" w:rsidRPr="00FF352B">
        <w:rPr>
          <w:rFonts w:ascii="Arial Narrow" w:hAnsi="Arial Narrow" w:cs="Times New Roman"/>
        </w:rPr>
        <w:t>ustawy z dnia 16 kwietnia 1993r. – o zwalczaniu nieuczciwej konkurencji (</w:t>
      </w:r>
      <w:proofErr w:type="spellStart"/>
      <w:r w:rsidR="000E2E1C" w:rsidRPr="00FF352B">
        <w:rPr>
          <w:rFonts w:ascii="Arial Narrow" w:hAnsi="Arial Narrow" w:cs="Times New Roman"/>
        </w:rPr>
        <w:t>t.j</w:t>
      </w:r>
      <w:proofErr w:type="spellEnd"/>
      <w:r w:rsidR="000E2E1C" w:rsidRPr="00FF352B">
        <w:rPr>
          <w:rFonts w:ascii="Arial Narrow" w:hAnsi="Arial Narrow" w:cs="Times New Roman"/>
        </w:rPr>
        <w:t xml:space="preserve">. Dz.U. 2003r., nr 153, poz. 1503, z </w:t>
      </w:r>
      <w:proofErr w:type="spellStart"/>
      <w:r w:rsidR="000E2E1C" w:rsidRPr="00FF352B">
        <w:rPr>
          <w:rFonts w:ascii="Arial Narrow" w:hAnsi="Arial Narrow" w:cs="Times New Roman"/>
        </w:rPr>
        <w:t>późn</w:t>
      </w:r>
      <w:proofErr w:type="spellEnd"/>
      <w:r w:rsidR="000E2E1C" w:rsidRPr="00FF352B">
        <w:rPr>
          <w:rFonts w:ascii="Arial Narrow" w:hAnsi="Arial Narrow" w:cs="Times New Roman"/>
        </w:rPr>
        <w:t>. zm.)</w:t>
      </w:r>
      <w:r w:rsidR="003907CD" w:rsidRPr="00FF352B">
        <w:rPr>
          <w:rFonts w:ascii="Arial Narrow" w:hAnsi="Arial Narrow" w:cs="Times New Roman"/>
        </w:rPr>
        <w:t>, co do których w</w:t>
      </w:r>
      <w:r w:rsidRPr="00FF352B">
        <w:rPr>
          <w:rFonts w:ascii="Arial Narrow" w:hAnsi="Arial Narrow" w:cs="Times New Roman"/>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FF352B">
        <w:rPr>
          <w:rFonts w:ascii="Arial Narrow" w:hAnsi="Arial Narrow" w:cs="Times New Roman"/>
        </w:rPr>
        <w:t>„</w:t>
      </w:r>
      <w:r w:rsidRPr="00FF352B">
        <w:rPr>
          <w:rFonts w:ascii="Arial Narrow" w:hAnsi="Arial Narrow" w:cs="Times New Roman"/>
        </w:rPr>
        <w:t>DOKUMENT STANOWI TAJEMNICĘ PRZEDSIĘBIORSTWA</w:t>
      </w:r>
      <w:r w:rsidR="009A7753" w:rsidRPr="00FF352B">
        <w:rPr>
          <w:rFonts w:ascii="Arial Narrow" w:hAnsi="Arial Narrow" w:cs="Times New Roman"/>
        </w:rPr>
        <w:t>”</w:t>
      </w:r>
      <w:r w:rsidRPr="00FF352B">
        <w:rPr>
          <w:rFonts w:ascii="Arial Narrow" w:hAnsi="Arial Narrow" w:cs="Times New Roman"/>
        </w:rPr>
        <w:t xml:space="preserve">. Wykonawca nie może zastrzec informacji, o których </w:t>
      </w:r>
      <w:r w:rsidR="002E48C8" w:rsidRPr="00FF352B">
        <w:rPr>
          <w:rFonts w:ascii="Arial Narrow" w:hAnsi="Arial Narrow" w:cs="Times New Roman"/>
        </w:rPr>
        <w:t>mowa w art. 86 ust. 4 ustawy z dnia 29 stycznia 2004r. – Prawo zamówień publicznych (</w:t>
      </w:r>
      <w:proofErr w:type="spellStart"/>
      <w:r w:rsidR="002E48C8" w:rsidRPr="00FF352B">
        <w:rPr>
          <w:rFonts w:ascii="Arial Narrow" w:hAnsi="Arial Narrow" w:cs="Times New Roman"/>
        </w:rPr>
        <w:t>t.j</w:t>
      </w:r>
      <w:proofErr w:type="spellEnd"/>
      <w:r w:rsidR="002E48C8" w:rsidRPr="00FF352B">
        <w:rPr>
          <w:rFonts w:ascii="Arial Narrow" w:hAnsi="Arial Narrow" w:cs="Times New Roman"/>
        </w:rPr>
        <w:t xml:space="preserve">. Dz.U. 2015, poz. 2164, z </w:t>
      </w:r>
      <w:proofErr w:type="spellStart"/>
      <w:r w:rsidR="002E48C8" w:rsidRPr="00FF352B">
        <w:rPr>
          <w:rFonts w:ascii="Arial Narrow" w:hAnsi="Arial Narrow" w:cs="Times New Roman"/>
        </w:rPr>
        <w:t>późn</w:t>
      </w:r>
      <w:proofErr w:type="spellEnd"/>
      <w:r w:rsidR="002E48C8" w:rsidRPr="00FF352B">
        <w:rPr>
          <w:rFonts w:ascii="Arial Narrow" w:hAnsi="Arial Narrow" w:cs="Times New Roman"/>
        </w:rPr>
        <w:t>. zm.)</w:t>
      </w:r>
      <w:r w:rsidRPr="00FF352B">
        <w:rPr>
          <w:rFonts w:ascii="Arial Narrow" w:hAnsi="Arial Narrow" w:cs="Times New Roman"/>
        </w:rPr>
        <w:t>.</w:t>
      </w:r>
    </w:p>
    <w:p w:rsidR="009425D9" w:rsidRPr="00FF352B" w:rsidRDefault="009425D9" w:rsidP="00887A30">
      <w:pPr>
        <w:pStyle w:val="Akapitzlist"/>
        <w:numPr>
          <w:ilvl w:val="3"/>
          <w:numId w:val="13"/>
        </w:numPr>
        <w:ind w:left="567" w:hanging="283"/>
        <w:jc w:val="both"/>
        <w:rPr>
          <w:rFonts w:ascii="Arial Narrow" w:hAnsi="Arial Narrow" w:cs="Times New Roman"/>
        </w:rPr>
      </w:pPr>
      <w:r w:rsidRPr="00FF352B">
        <w:rPr>
          <w:rFonts w:ascii="Arial Narrow" w:hAnsi="Arial Narrow" w:cs="Times New Roman"/>
        </w:rPr>
        <w:t>Dokumenty o których mowa w pkt. 6 zamawiający udostępnia za pisemną zgodą wykonawcy, który dokonał skutecznego zastrzeżenia.</w:t>
      </w:r>
    </w:p>
    <w:p w:rsidR="00ED160E" w:rsidRPr="00FF352B" w:rsidRDefault="009E19BC" w:rsidP="00137EFE">
      <w:pPr>
        <w:pStyle w:val="Akapitzlist"/>
        <w:numPr>
          <w:ilvl w:val="3"/>
          <w:numId w:val="13"/>
        </w:numPr>
        <w:spacing w:line="240" w:lineRule="auto"/>
        <w:ind w:left="567" w:hanging="283"/>
        <w:jc w:val="both"/>
        <w:rPr>
          <w:rFonts w:ascii="Arial Narrow" w:hAnsi="Arial Narrow" w:cs="Times New Roman"/>
        </w:rPr>
      </w:pPr>
      <w:r w:rsidRPr="00FF352B">
        <w:rPr>
          <w:rFonts w:ascii="Arial Narrow" w:hAnsi="Arial Narrow" w:cs="Times New Roman"/>
        </w:rPr>
        <w:t>W przypadku złożenia oferty, której wybór prowadziłby do powstania u</w:t>
      </w:r>
      <w:r w:rsidR="003907CD" w:rsidRPr="00FF352B">
        <w:rPr>
          <w:rFonts w:ascii="Arial Narrow" w:hAnsi="Arial Narrow" w:cs="Times New Roman"/>
        </w:rPr>
        <w:t> z</w:t>
      </w:r>
      <w:r w:rsidRPr="00FF352B">
        <w:rPr>
          <w:rFonts w:ascii="Arial Narrow" w:hAnsi="Arial Narrow" w:cs="Times New Roman"/>
        </w:rPr>
        <w:t xml:space="preserve">amawiającego obowiązku podatkowego zgodnie z przepisami o podatku od towarów i usług, </w:t>
      </w:r>
      <w:r w:rsidR="003907CD" w:rsidRPr="00FF352B">
        <w:rPr>
          <w:rFonts w:ascii="Arial Narrow" w:hAnsi="Arial Narrow" w:cs="Times New Roman"/>
        </w:rPr>
        <w:t>z</w:t>
      </w:r>
      <w:r w:rsidRPr="00FF352B">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FF352B">
        <w:rPr>
          <w:rFonts w:ascii="Arial Narrow" w:hAnsi="Arial Narrow" w:cs="Times New Roman"/>
        </w:rPr>
        <w:t> </w:t>
      </w:r>
      <w:r w:rsidRPr="00FF352B">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FF352B" w:rsidRDefault="00ED160E" w:rsidP="00517FBF">
      <w:pPr>
        <w:pStyle w:val="Bezodstpw"/>
        <w:numPr>
          <w:ilvl w:val="0"/>
          <w:numId w:val="1"/>
        </w:numPr>
        <w:ind w:left="1418" w:hanging="1418"/>
        <w:rPr>
          <w:rFonts w:ascii="Arial Narrow" w:hAnsi="Arial Narrow" w:cs="Times New Roman"/>
          <w:b/>
        </w:rPr>
      </w:pPr>
      <w:r w:rsidRPr="00FF352B">
        <w:rPr>
          <w:rFonts w:ascii="Arial Narrow" w:hAnsi="Arial Narrow" w:cs="Times New Roman"/>
          <w:b/>
        </w:rPr>
        <w:t>MIEJSCE ORAZ TERMIN SKLADANIA I OTWARCIA OFERT:</w:t>
      </w:r>
    </w:p>
    <w:p w:rsidR="009E19B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Ofertę należy złożyć w zamkniętej kopercie do dnia </w:t>
      </w:r>
      <w:r w:rsidR="002D2286">
        <w:rPr>
          <w:rFonts w:ascii="Arial Narrow" w:hAnsi="Arial Narrow" w:cs="Times New Roman"/>
          <w:b/>
        </w:rPr>
        <w:t>21</w:t>
      </w:r>
      <w:r w:rsidR="00ED29E3">
        <w:rPr>
          <w:rFonts w:ascii="Arial Narrow" w:hAnsi="Arial Narrow" w:cs="Times New Roman"/>
          <w:b/>
        </w:rPr>
        <w:t xml:space="preserve"> czerwca</w:t>
      </w:r>
      <w:r w:rsidR="00C77BBF" w:rsidRPr="00FF352B">
        <w:rPr>
          <w:rFonts w:ascii="Arial Narrow" w:hAnsi="Arial Narrow" w:cs="Times New Roman"/>
          <w:b/>
        </w:rPr>
        <w:t xml:space="preserve"> 2017r</w:t>
      </w:r>
      <w:r w:rsidRPr="00FF352B">
        <w:rPr>
          <w:rFonts w:ascii="Arial Narrow" w:hAnsi="Arial Narrow" w:cs="Times New Roman"/>
          <w:b/>
        </w:rPr>
        <w:t>.</w:t>
      </w:r>
      <w:r w:rsidRPr="00FF352B">
        <w:rPr>
          <w:rFonts w:ascii="Arial Narrow" w:hAnsi="Arial Narrow" w:cs="Times New Roman"/>
        </w:rPr>
        <w:t xml:space="preserve"> do godz. 10:45 w</w:t>
      </w:r>
      <w:r w:rsidR="00D65DE5" w:rsidRPr="00FF352B">
        <w:rPr>
          <w:rFonts w:ascii="Arial Narrow" w:hAnsi="Arial Narrow" w:cs="Times New Roman"/>
        </w:rPr>
        <w:t> </w:t>
      </w:r>
      <w:r w:rsidRPr="00FF352B">
        <w:rPr>
          <w:rFonts w:ascii="Arial Narrow" w:hAnsi="Arial Narrow" w:cs="Times New Roman"/>
        </w:rPr>
        <w:t>siedzibie Zamawiającego, pokój nr 2H-06b – Sekcja ds. Zamówień Publicznych. Koperta powinna być zamknięta w</w:t>
      </w:r>
      <w:r w:rsidR="00A4386C" w:rsidRPr="00FF352B">
        <w:rPr>
          <w:rFonts w:ascii="Arial Narrow" w:hAnsi="Arial Narrow" w:cs="Times New Roman"/>
        </w:rPr>
        <w:t> </w:t>
      </w:r>
      <w:r w:rsidRPr="00FF352B">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FF352B" w:rsidRDefault="009E19BC" w:rsidP="00517FBF">
      <w:pPr>
        <w:pStyle w:val="Akapitzlist"/>
        <w:ind w:left="0"/>
        <w:jc w:val="center"/>
        <w:rPr>
          <w:rFonts w:ascii="Arial Narrow" w:hAnsi="Arial Narrow" w:cs="Times New Roman"/>
          <w:b/>
        </w:rPr>
      </w:pPr>
      <w:r w:rsidRPr="00FF352B">
        <w:rPr>
          <w:rFonts w:ascii="Arial Narrow" w:hAnsi="Arial Narrow" w:cs="Times New Roman"/>
          <w:b/>
        </w:rPr>
        <w:t>Uniwersytecki Szpital Dziecięcy w Krakowie</w:t>
      </w:r>
    </w:p>
    <w:p w:rsidR="009E19BC" w:rsidRPr="00FF352B" w:rsidRDefault="009E19BC" w:rsidP="00343990">
      <w:pPr>
        <w:pStyle w:val="Akapitzlist"/>
        <w:ind w:left="0"/>
        <w:jc w:val="center"/>
        <w:rPr>
          <w:rFonts w:ascii="Arial Narrow" w:hAnsi="Arial Narrow" w:cs="Times New Roman"/>
          <w:b/>
        </w:rPr>
      </w:pPr>
      <w:r w:rsidRPr="00FF352B">
        <w:rPr>
          <w:rFonts w:ascii="Arial Narrow" w:hAnsi="Arial Narrow" w:cs="Times New Roman"/>
          <w:b/>
        </w:rPr>
        <w:t>ul. Wielicka 265, 30-663 Kraków</w:t>
      </w:r>
    </w:p>
    <w:p w:rsidR="009E19BC" w:rsidRPr="00FF352B" w:rsidRDefault="00E90788" w:rsidP="00517FBF">
      <w:pPr>
        <w:pStyle w:val="Akapitzlist"/>
        <w:ind w:left="284" w:hanging="284"/>
        <w:rPr>
          <w:rFonts w:ascii="Arial Narrow" w:hAnsi="Arial Narrow" w:cs="Times New Roman"/>
        </w:rPr>
      </w:pPr>
      <w:r w:rsidRPr="00FF352B">
        <w:rPr>
          <w:rFonts w:ascii="Arial Narrow" w:hAnsi="Arial Narrow" w:cs="Times New Roman"/>
        </w:rPr>
        <w:t xml:space="preserve">      </w:t>
      </w:r>
      <w:r w:rsidR="009E19BC" w:rsidRPr="00FF352B">
        <w:rPr>
          <w:rFonts w:ascii="Arial Narrow" w:hAnsi="Arial Narrow" w:cs="Times New Roman"/>
        </w:rPr>
        <w:t>oraz o</w:t>
      </w:r>
      <w:r w:rsidR="00595DFC" w:rsidRPr="00FF352B">
        <w:rPr>
          <w:rFonts w:ascii="Arial Narrow" w:hAnsi="Arial Narrow" w:cs="Times New Roman"/>
        </w:rPr>
        <w:t>patrzona adnotacją:</w:t>
      </w:r>
      <w:r w:rsidR="009E19BC" w:rsidRPr="00FF352B">
        <w:rPr>
          <w:rFonts w:ascii="Arial Narrow" w:hAnsi="Arial Narrow" w:cs="Times New Roman"/>
        </w:rPr>
        <w:t xml:space="preserve"> </w:t>
      </w:r>
    </w:p>
    <w:p w:rsidR="00517FBF" w:rsidRPr="00462FD9" w:rsidRDefault="00517FBF" w:rsidP="00517FBF">
      <w:pPr>
        <w:pStyle w:val="Akapitzlist"/>
        <w:ind w:left="284" w:hanging="284"/>
        <w:rPr>
          <w:rFonts w:ascii="Arial Narrow" w:hAnsi="Arial Narrow" w:cs="Times New Roman"/>
          <w:sz w:val="16"/>
          <w:szCs w:val="16"/>
        </w:rPr>
      </w:pPr>
    </w:p>
    <w:p w:rsidR="004B0D10" w:rsidRDefault="002E48C8" w:rsidP="006479EA">
      <w:pPr>
        <w:pStyle w:val="Akapitzlist"/>
        <w:ind w:left="0"/>
        <w:jc w:val="center"/>
        <w:rPr>
          <w:rFonts w:ascii="Arial Narrow" w:hAnsi="Arial Narrow" w:cs="Times New Roman"/>
        </w:rPr>
      </w:pPr>
      <w:r w:rsidRPr="00FF352B">
        <w:rPr>
          <w:rFonts w:ascii="Arial Narrow" w:hAnsi="Arial Narrow" w:cs="Times New Roman"/>
        </w:rPr>
        <w:t>„</w:t>
      </w:r>
      <w:r w:rsidR="009E19BC" w:rsidRPr="00FF352B">
        <w:rPr>
          <w:rFonts w:ascii="Arial Narrow" w:hAnsi="Arial Narrow" w:cs="Times New Roman"/>
        </w:rPr>
        <w:t>Oferta w trybie przetar</w:t>
      </w:r>
      <w:r w:rsidR="00595DFC" w:rsidRPr="00FF352B">
        <w:rPr>
          <w:rFonts w:ascii="Arial Narrow" w:hAnsi="Arial Narrow" w:cs="Times New Roman"/>
        </w:rPr>
        <w:t xml:space="preserve">gu nieograniczonego na:  </w:t>
      </w:r>
      <w:r w:rsidR="004B0D10">
        <w:rPr>
          <w:rFonts w:ascii="Arial Narrow" w:hAnsi="Arial Narrow" w:cs="Times New Roman"/>
        </w:rPr>
        <w:t>Usługa</w:t>
      </w:r>
      <w:r w:rsidR="002D2286">
        <w:rPr>
          <w:rFonts w:ascii="Arial Narrow" w:hAnsi="Arial Narrow" w:cs="Times New Roman"/>
        </w:rPr>
        <w:t xml:space="preserve"> serwisowa </w:t>
      </w:r>
      <w:r w:rsidR="00462FD9">
        <w:rPr>
          <w:rFonts w:ascii="Arial Narrow" w:hAnsi="Arial Narrow" w:cs="Times New Roman"/>
        </w:rPr>
        <w:t>przyspieszacza liniowego</w:t>
      </w:r>
      <w:r w:rsidR="001B43DA">
        <w:rPr>
          <w:rFonts w:ascii="Arial Narrow" w:hAnsi="Arial Narrow" w:cs="Times New Roman"/>
        </w:rPr>
        <w:t xml:space="preserve"> wraz z </w:t>
      </w:r>
      <w:r w:rsidR="002D2286">
        <w:rPr>
          <w:rFonts w:ascii="Arial Narrow" w:hAnsi="Arial Narrow" w:cs="Times New Roman"/>
        </w:rPr>
        <w:t>modernizacją osprzętu</w:t>
      </w:r>
      <w:r w:rsidR="004B0D10">
        <w:rPr>
          <w:rFonts w:ascii="Arial Narrow" w:hAnsi="Arial Narrow" w:cs="Times New Roman"/>
        </w:rPr>
        <w:t xml:space="preserve"> i</w:t>
      </w:r>
      <w:r w:rsidR="002D2286">
        <w:rPr>
          <w:rFonts w:ascii="Arial Narrow" w:hAnsi="Arial Narrow" w:cs="Times New Roman"/>
        </w:rPr>
        <w:t xml:space="preserve"> oprogramowania</w:t>
      </w:r>
      <w:r w:rsidR="009E19BC" w:rsidRPr="00FF352B">
        <w:rPr>
          <w:rFonts w:ascii="Arial Narrow" w:hAnsi="Arial Narrow" w:cs="Times New Roman"/>
        </w:rPr>
        <w:t xml:space="preserve">, </w:t>
      </w:r>
      <w:r w:rsidR="00595DFC" w:rsidRPr="00FF352B">
        <w:rPr>
          <w:rFonts w:ascii="Arial Narrow" w:hAnsi="Arial Narrow" w:cs="Times New Roman"/>
        </w:rPr>
        <w:t>EZP-</w:t>
      </w:r>
      <w:r w:rsidR="00070D1C" w:rsidRPr="00FF352B">
        <w:rPr>
          <w:rFonts w:ascii="Arial Narrow" w:hAnsi="Arial Narrow" w:cs="Times New Roman"/>
        </w:rPr>
        <w:t>271-2</w:t>
      </w:r>
      <w:r w:rsidR="009C4561" w:rsidRPr="00FF352B">
        <w:rPr>
          <w:rFonts w:ascii="Arial Narrow" w:hAnsi="Arial Narrow" w:cs="Times New Roman"/>
        </w:rPr>
        <w:t>-</w:t>
      </w:r>
      <w:r w:rsidR="00ED29E3">
        <w:rPr>
          <w:rFonts w:ascii="Arial Narrow" w:hAnsi="Arial Narrow" w:cs="Times New Roman"/>
        </w:rPr>
        <w:t>49</w:t>
      </w:r>
      <w:r w:rsidR="003907CD" w:rsidRPr="00FF352B">
        <w:rPr>
          <w:rFonts w:ascii="Arial Narrow" w:hAnsi="Arial Narrow" w:cs="Times New Roman"/>
        </w:rPr>
        <w:t>/2017</w:t>
      </w:r>
      <w:r w:rsidR="004B0D10">
        <w:rPr>
          <w:rFonts w:ascii="Arial Narrow" w:hAnsi="Arial Narrow" w:cs="Times New Roman"/>
        </w:rPr>
        <w:t xml:space="preserve"> </w:t>
      </w:r>
      <w:r w:rsidR="009E19BC" w:rsidRPr="00FF352B">
        <w:rPr>
          <w:rFonts w:ascii="Arial Narrow" w:hAnsi="Arial Narrow" w:cs="Times New Roman"/>
        </w:rPr>
        <w:t>nie otwierać przed……….…2017r. g</w:t>
      </w:r>
      <w:r w:rsidR="004B0D10">
        <w:rPr>
          <w:rFonts w:ascii="Arial Narrow" w:hAnsi="Arial Narrow" w:cs="Times New Roman"/>
        </w:rPr>
        <w:t xml:space="preserve">odz. </w:t>
      </w:r>
      <w:r w:rsidR="006479EA">
        <w:rPr>
          <w:rFonts w:ascii="Arial Narrow" w:hAnsi="Arial Narrow" w:cs="Times New Roman"/>
        </w:rPr>
        <w:t>.</w:t>
      </w:r>
      <w:r w:rsidR="004B0D10">
        <w:rPr>
          <w:rFonts w:ascii="Arial Narrow" w:hAnsi="Arial Narrow" w:cs="Times New Roman"/>
        </w:rPr>
        <w:t>.”</w:t>
      </w:r>
    </w:p>
    <w:p w:rsidR="009E19BC" w:rsidRPr="00FF352B" w:rsidRDefault="009E19BC" w:rsidP="006479EA">
      <w:pPr>
        <w:pStyle w:val="Akapitzlist"/>
        <w:ind w:left="0" w:firstLine="284"/>
        <w:jc w:val="center"/>
        <w:rPr>
          <w:rFonts w:ascii="Arial Narrow" w:hAnsi="Arial Narrow" w:cs="Times New Roman"/>
        </w:rPr>
      </w:pPr>
      <w:r w:rsidRPr="00FF352B">
        <w:rPr>
          <w:rFonts w:ascii="Arial Narrow" w:hAnsi="Arial Narrow" w:cs="Times New Roman"/>
        </w:rPr>
        <w:t>i opatrzona nazwą oraz dokładnym adresem Wykonawcy.</w:t>
      </w:r>
    </w:p>
    <w:p w:rsidR="00595DFC" w:rsidRPr="00FF352B" w:rsidRDefault="00595DF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lastRenderedPageBreak/>
        <w:t>Wykonawca</w:t>
      </w:r>
      <w:r w:rsidR="009E19BC" w:rsidRPr="00FF352B">
        <w:rPr>
          <w:rFonts w:ascii="Arial Narrow" w:hAnsi="Arial Narrow" w:cs="Times New Roman"/>
        </w:rPr>
        <w:t xml:space="preserve"> przed upływem terminu do składania ofert</w:t>
      </w:r>
      <w:r w:rsidRPr="00FF352B">
        <w:rPr>
          <w:rFonts w:ascii="Arial Narrow" w:hAnsi="Arial Narrow" w:cs="Times New Roman"/>
        </w:rPr>
        <w:t xml:space="preserve"> może</w:t>
      </w:r>
      <w:r w:rsidR="009E19BC" w:rsidRPr="00FF352B">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FF352B">
        <w:rPr>
          <w:rFonts w:ascii="Arial Narrow" w:hAnsi="Arial Narrow" w:cs="Times New Roman"/>
        </w:rPr>
        <w:t>ofert z</w:t>
      </w:r>
      <w:r w:rsidR="009E19BC" w:rsidRPr="00FF352B">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FF352B">
        <w:rPr>
          <w:rFonts w:ascii="Arial Narrow" w:hAnsi="Arial Narrow" w:cs="Times New Roman"/>
        </w:rPr>
        <w:t>–</w:t>
      </w:r>
      <w:r w:rsidR="009E19BC" w:rsidRPr="00FF352B">
        <w:rPr>
          <w:rFonts w:ascii="Arial Narrow" w:hAnsi="Arial Narrow" w:cs="Times New Roman"/>
        </w:rPr>
        <w:t xml:space="preserve"> zostanie</w:t>
      </w:r>
      <w:r w:rsidR="00E90788" w:rsidRPr="00FF352B">
        <w:rPr>
          <w:rFonts w:ascii="Arial Narrow" w:hAnsi="Arial Narrow" w:cs="Times New Roman"/>
        </w:rPr>
        <w:t xml:space="preserve"> </w:t>
      </w:r>
      <w:r w:rsidR="009E19BC" w:rsidRPr="00FF352B">
        <w:rPr>
          <w:rFonts w:ascii="Arial Narrow" w:hAnsi="Arial Narrow" w:cs="Times New Roman"/>
        </w:rPr>
        <w:t>ona zwrócona wykonawcy bez otwieran</w:t>
      </w:r>
      <w:r w:rsidR="003907CD" w:rsidRPr="00FF352B">
        <w:rPr>
          <w:rFonts w:ascii="Arial Narrow" w:hAnsi="Arial Narrow" w:cs="Times New Roman"/>
        </w:rPr>
        <w:t>ia. Ofertę złożoną po terminie zamawiający zwraca w</w:t>
      </w:r>
      <w:r w:rsidR="009E19BC" w:rsidRPr="00FF352B">
        <w:rPr>
          <w:rFonts w:ascii="Arial Narrow" w:hAnsi="Arial Narrow" w:cs="Times New Roman"/>
        </w:rPr>
        <w:t>ykonawcy na zasadach określonych w art. 84 ust.2 ustawy z dnia 29 stycznia 2004 r. – Prawo zamówień publicznych, za zaliczeniem pocztowym.</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Otwarcie złożonych ofert nastąpi w dniu </w:t>
      </w:r>
      <w:r w:rsidR="002D2286">
        <w:rPr>
          <w:rFonts w:ascii="Arial Narrow" w:hAnsi="Arial Narrow" w:cs="Times New Roman"/>
          <w:b/>
        </w:rPr>
        <w:t>21</w:t>
      </w:r>
      <w:r w:rsidR="009E3D1E" w:rsidRPr="00FF352B">
        <w:rPr>
          <w:rFonts w:ascii="Arial Narrow" w:hAnsi="Arial Narrow" w:cs="Times New Roman"/>
          <w:b/>
        </w:rPr>
        <w:t xml:space="preserve"> </w:t>
      </w:r>
      <w:r w:rsidR="00ED29E3">
        <w:rPr>
          <w:rFonts w:ascii="Arial Narrow" w:hAnsi="Arial Narrow" w:cs="Times New Roman"/>
          <w:b/>
        </w:rPr>
        <w:t>czerwca</w:t>
      </w:r>
      <w:r w:rsidR="00595DFC" w:rsidRPr="00FF352B">
        <w:rPr>
          <w:rFonts w:ascii="Arial Narrow" w:hAnsi="Arial Narrow" w:cs="Times New Roman"/>
          <w:b/>
        </w:rPr>
        <w:t xml:space="preserve"> </w:t>
      </w:r>
      <w:r w:rsidRPr="00FF352B">
        <w:rPr>
          <w:rFonts w:ascii="Arial Narrow" w:hAnsi="Arial Narrow" w:cs="Times New Roman"/>
          <w:b/>
        </w:rPr>
        <w:t xml:space="preserve">2017r. </w:t>
      </w:r>
      <w:r w:rsidRPr="00FF352B">
        <w:rPr>
          <w:rFonts w:ascii="Arial Narrow" w:hAnsi="Arial Narrow" w:cs="Times New Roman"/>
        </w:rPr>
        <w:t>o godz. 11.00</w:t>
      </w:r>
      <w:r w:rsidR="00A4386C" w:rsidRPr="00FF352B">
        <w:rPr>
          <w:rFonts w:ascii="Arial Narrow" w:hAnsi="Arial Narrow" w:cs="Times New Roman"/>
        </w:rPr>
        <w:t>,</w:t>
      </w:r>
      <w:r w:rsidR="003907CD" w:rsidRPr="00FF352B">
        <w:rPr>
          <w:rFonts w:ascii="Arial Narrow" w:hAnsi="Arial Narrow" w:cs="Times New Roman"/>
        </w:rPr>
        <w:t xml:space="preserve"> w siedzibie z</w:t>
      </w:r>
      <w:r w:rsidRPr="00FF352B">
        <w:rPr>
          <w:rFonts w:ascii="Arial Narrow" w:hAnsi="Arial Narrow" w:cs="Times New Roman"/>
        </w:rPr>
        <w:t>amawiającego pok. 2H-06b</w:t>
      </w:r>
      <w:r w:rsidR="00595DFC" w:rsidRPr="00FF352B">
        <w:rPr>
          <w:rFonts w:ascii="Arial Narrow" w:hAnsi="Arial Narrow" w:cs="Times New Roman"/>
        </w:rPr>
        <w:t xml:space="preserve">. </w:t>
      </w:r>
      <w:r w:rsidRPr="00FF352B">
        <w:rPr>
          <w:rFonts w:ascii="Arial Narrow" w:hAnsi="Arial Narrow" w:cs="Times New Roman"/>
        </w:rPr>
        <w:t>Otwarcie ofert jest jawne. Bezp</w:t>
      </w:r>
      <w:r w:rsidR="003907CD" w:rsidRPr="00FF352B">
        <w:rPr>
          <w:rFonts w:ascii="Arial Narrow" w:hAnsi="Arial Narrow" w:cs="Times New Roman"/>
        </w:rPr>
        <w:t>ośrednio przed otwarciem ofert z</w:t>
      </w:r>
      <w:r w:rsidRPr="00FF352B">
        <w:rPr>
          <w:rFonts w:ascii="Arial Narrow" w:hAnsi="Arial Narrow" w:cs="Times New Roman"/>
        </w:rPr>
        <w:t>amawiający poda kwotę, jaką zamierza przeznaczyć na sfinansowanie zamówienia.</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 xml:space="preserve">Podczas otwarcia ofert </w:t>
      </w:r>
      <w:r w:rsidR="003907CD" w:rsidRPr="00FF352B">
        <w:rPr>
          <w:rFonts w:ascii="Arial Narrow" w:hAnsi="Arial Narrow" w:cs="Times New Roman"/>
        </w:rPr>
        <w:t>z</w:t>
      </w:r>
      <w:r w:rsidRPr="00FF352B">
        <w:rPr>
          <w:rFonts w:ascii="Arial Narrow" w:hAnsi="Arial Narrow" w:cs="Times New Roman"/>
        </w:rPr>
        <w:t xml:space="preserve">amawiający poda nazwy i adresy </w:t>
      </w:r>
      <w:r w:rsidR="003907CD" w:rsidRPr="00FF352B">
        <w:rPr>
          <w:rFonts w:ascii="Arial Narrow" w:hAnsi="Arial Narrow" w:cs="Times New Roman"/>
        </w:rPr>
        <w:t>w</w:t>
      </w:r>
      <w:r w:rsidRPr="00FF352B">
        <w:rPr>
          <w:rFonts w:ascii="Arial Narrow" w:hAnsi="Arial Narrow" w:cs="Times New Roman"/>
        </w:rPr>
        <w:t>ykonawców, a także informacje dotyczące ceny, terminu wykonania zamówienia, warunków płatności, zawartych w ofercie.</w:t>
      </w:r>
    </w:p>
    <w:p w:rsidR="00595DFC" w:rsidRPr="00FF352B" w:rsidRDefault="009E19BC" w:rsidP="00887A30">
      <w:pPr>
        <w:pStyle w:val="Akapitzlist"/>
        <w:numPr>
          <w:ilvl w:val="0"/>
          <w:numId w:val="14"/>
        </w:numPr>
        <w:ind w:left="284" w:hanging="284"/>
        <w:jc w:val="both"/>
        <w:rPr>
          <w:rFonts w:ascii="Arial Narrow" w:hAnsi="Arial Narrow" w:cs="Times New Roman"/>
        </w:rPr>
      </w:pPr>
      <w:r w:rsidRPr="00FF352B">
        <w:rPr>
          <w:rFonts w:ascii="Arial Narrow" w:hAnsi="Arial Narrow" w:cs="Times New Roman"/>
        </w:rPr>
        <w:t>Niezwłocznie po otwarciu ofert zamawiający zamieści na stronie internetowej</w:t>
      </w:r>
      <w:r w:rsidR="000151DF" w:rsidRPr="00FF352B">
        <w:rPr>
          <w:rFonts w:ascii="Arial Narrow" w:hAnsi="Arial Narrow" w:cs="Times New Roman"/>
        </w:rPr>
        <w:t xml:space="preserve"> </w:t>
      </w:r>
      <w:hyperlink r:id="rId11" w:history="1">
        <w:r w:rsidR="00DE083B" w:rsidRPr="001B7BF8">
          <w:rPr>
            <w:rStyle w:val="Hipercze"/>
            <w:rFonts w:ascii="Arial Narrow" w:hAnsi="Arial Narrow" w:cs="Times New Roman"/>
            <w:sz w:val="16"/>
            <w:szCs w:val="16"/>
          </w:rPr>
          <w:t>http://www.szpitalzdrowia.pl/o-szpitalu/zamowienia-publiczne-i-bip</w:t>
        </w:r>
        <w:r w:rsidR="00DE083B" w:rsidRPr="00FF352B">
          <w:rPr>
            <w:rStyle w:val="Hipercze"/>
            <w:rFonts w:ascii="Arial Narrow" w:hAnsi="Arial Narrow" w:cs="Times New Roman"/>
          </w:rPr>
          <w:t>/</w:t>
        </w:r>
      </w:hyperlink>
      <w:r w:rsidR="00DE083B" w:rsidRPr="00FF352B">
        <w:rPr>
          <w:rFonts w:ascii="Arial Narrow" w:hAnsi="Arial Narrow" w:cs="Times New Roman"/>
        </w:rPr>
        <w:t xml:space="preserve"> </w:t>
      </w:r>
      <w:r w:rsidR="00595DFC" w:rsidRPr="00FF352B">
        <w:rPr>
          <w:rFonts w:ascii="Arial Narrow" w:hAnsi="Arial Narrow" w:cs="Times New Roman"/>
        </w:rPr>
        <w:t xml:space="preserve">informacje dotyczące </w:t>
      </w:r>
      <w:r w:rsidRPr="00FF352B">
        <w:rPr>
          <w:rFonts w:ascii="Arial Narrow" w:hAnsi="Arial Narrow" w:cs="Times New Roman"/>
        </w:rPr>
        <w:t>kwoty, jaką zamierza przeznac</w:t>
      </w:r>
      <w:r w:rsidR="00517FBF" w:rsidRPr="00FF352B">
        <w:rPr>
          <w:rFonts w:ascii="Arial Narrow" w:hAnsi="Arial Narrow" w:cs="Times New Roman"/>
        </w:rPr>
        <w:t xml:space="preserve">zyć na sfinansowanie zamówienia, </w:t>
      </w:r>
      <w:r w:rsidRPr="00FF352B">
        <w:rPr>
          <w:rFonts w:ascii="Arial Narrow" w:hAnsi="Arial Narrow" w:cs="Times New Roman"/>
        </w:rPr>
        <w:t>firm oraz adresów wykonawców, którzy</w:t>
      </w:r>
      <w:r w:rsidR="00595DFC" w:rsidRPr="00FF352B">
        <w:rPr>
          <w:rFonts w:ascii="Arial Narrow" w:hAnsi="Arial Narrow" w:cs="Times New Roman"/>
        </w:rPr>
        <w:t xml:space="preserve"> złożyli oferty w terminie, </w:t>
      </w:r>
      <w:r w:rsidRPr="00FF352B">
        <w:rPr>
          <w:rFonts w:ascii="Arial Narrow" w:hAnsi="Arial Narrow" w:cs="Times New Roman"/>
        </w:rPr>
        <w:t>ceny, terminu wykonania zamówienia, okresu gwarancji i warunków płatności zawartych w ofertach.</w:t>
      </w:r>
    </w:p>
    <w:p w:rsidR="00ED160E" w:rsidRPr="00FF352B" w:rsidRDefault="00ED160E" w:rsidP="00517FBF">
      <w:pPr>
        <w:pStyle w:val="Bezodstpw"/>
        <w:numPr>
          <w:ilvl w:val="0"/>
          <w:numId w:val="1"/>
        </w:numPr>
        <w:tabs>
          <w:tab w:val="left" w:pos="1418"/>
        </w:tabs>
        <w:ind w:left="1418" w:hanging="1418"/>
        <w:rPr>
          <w:rFonts w:ascii="Arial Narrow" w:hAnsi="Arial Narrow" w:cs="Times New Roman"/>
          <w:b/>
        </w:rPr>
      </w:pPr>
      <w:r w:rsidRPr="00FF352B">
        <w:rPr>
          <w:rFonts w:ascii="Arial Narrow" w:hAnsi="Arial Narrow" w:cs="Times New Roman"/>
          <w:b/>
        </w:rPr>
        <w:t>OPIS SPOSOBU OBLICZENIA CENY:</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obliczyć przy zachowaniu następujących założeń:</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FF352B" w:rsidRDefault="00595DFC" w:rsidP="00887A30">
      <w:pPr>
        <w:pStyle w:val="Akapitzlist"/>
        <w:numPr>
          <w:ilvl w:val="0"/>
          <w:numId w:val="16"/>
        </w:numPr>
        <w:ind w:left="567" w:hanging="284"/>
        <w:jc w:val="both"/>
        <w:rPr>
          <w:rFonts w:ascii="Arial Narrow" w:hAnsi="Arial Narrow" w:cs="Times New Roman"/>
        </w:rPr>
      </w:pPr>
      <w:r w:rsidRPr="00FF352B">
        <w:rPr>
          <w:rFonts w:ascii="Arial Narrow" w:hAnsi="Arial Narrow" w:cs="Times New Roman"/>
        </w:rPr>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FF352B">
        <w:rPr>
          <w:rFonts w:ascii="Arial Narrow" w:hAnsi="Arial Narrow" w:cs="Times New Roman"/>
        </w:rPr>
        <w:t>ższe zaokrągla się do 1 grosza. Cenę należy podać</w:t>
      </w:r>
      <w:r w:rsidRPr="00FF352B">
        <w:rPr>
          <w:rFonts w:ascii="Arial Narrow" w:hAnsi="Arial Narrow" w:cs="Times New Roman"/>
        </w:rPr>
        <w:t xml:space="preserve"> w zł.</w:t>
      </w:r>
      <w:r w:rsidR="00E22455" w:rsidRPr="00FF352B">
        <w:rPr>
          <w:rFonts w:ascii="Arial Narrow" w:hAnsi="Arial Narrow" w:cs="Times New Roman"/>
        </w:rPr>
        <w:t xml:space="preserve"> Wszelkie rozliczenia </w:t>
      </w:r>
    </w:p>
    <w:p w:rsidR="00ED160E" w:rsidRPr="00FF352B" w:rsidRDefault="00595DFC"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Jeżeli cena nie zostanie obliczona w powyższy sposób zamawiający przyjmie, że prawidłowo podano cenę netto </w:t>
      </w:r>
      <w:r w:rsidR="00FC7D8F">
        <w:rPr>
          <w:rFonts w:ascii="Arial Narrow" w:hAnsi="Arial Narrow" w:cs="Times New Roman"/>
        </w:rPr>
        <w:t>za jeden miesiąc sprawowania opieki serwisowej</w:t>
      </w:r>
      <w:r w:rsidRPr="00FF352B">
        <w:rPr>
          <w:rFonts w:ascii="Arial Narrow" w:hAnsi="Arial Narrow" w:cs="Times New Roman"/>
        </w:rPr>
        <w:t xml:space="preserve"> i poprawi pozostałe wartości cenowe zgod</w:t>
      </w:r>
      <w:r w:rsidR="00FC7D8F">
        <w:rPr>
          <w:rFonts w:ascii="Arial Narrow" w:hAnsi="Arial Narrow" w:cs="Times New Roman"/>
        </w:rPr>
        <w:t>nie ze sposobem obliczenia ceny</w:t>
      </w:r>
      <w:r w:rsidRPr="00FF352B">
        <w:rPr>
          <w:rFonts w:ascii="Arial Narrow" w:hAnsi="Arial Narrow" w:cs="Times New Roman"/>
        </w:rPr>
        <w:t>.</w:t>
      </w:r>
    </w:p>
    <w:p w:rsidR="00ED29E3" w:rsidRDefault="007A652D" w:rsidP="00887A30">
      <w:pPr>
        <w:pStyle w:val="Akapitzlist"/>
        <w:numPr>
          <w:ilvl w:val="0"/>
          <w:numId w:val="15"/>
        </w:numPr>
        <w:ind w:left="284" w:hanging="284"/>
        <w:jc w:val="both"/>
        <w:rPr>
          <w:rFonts w:ascii="Arial Narrow" w:hAnsi="Arial Narrow" w:cs="Times New Roman"/>
        </w:rPr>
      </w:pPr>
      <w:r w:rsidRPr="00FF352B">
        <w:rPr>
          <w:rFonts w:ascii="Arial Narrow" w:hAnsi="Arial Narrow" w:cs="Times New Roman"/>
        </w:rPr>
        <w:t xml:space="preserve">W przypadku podania przez </w:t>
      </w:r>
      <w:r w:rsidR="003907CD" w:rsidRPr="00FF352B">
        <w:rPr>
          <w:rFonts w:ascii="Arial Narrow" w:hAnsi="Arial Narrow" w:cs="Times New Roman"/>
        </w:rPr>
        <w:t>w</w:t>
      </w:r>
      <w:r w:rsidRPr="00FF352B">
        <w:rPr>
          <w:rFonts w:ascii="Arial Narrow" w:hAnsi="Arial Narrow" w:cs="Times New Roman"/>
        </w:rPr>
        <w:t xml:space="preserve">ykonawcę cen w walutach </w:t>
      </w:r>
      <w:r w:rsidR="00E46BD4" w:rsidRPr="00FF352B">
        <w:rPr>
          <w:rFonts w:ascii="Arial Narrow" w:hAnsi="Arial Narrow" w:cs="Times New Roman"/>
        </w:rPr>
        <w:t xml:space="preserve">innych </w:t>
      </w:r>
      <w:r w:rsidRPr="00FF352B">
        <w:rPr>
          <w:rFonts w:ascii="Arial Narrow" w:hAnsi="Arial Narrow" w:cs="Times New Roman"/>
        </w:rPr>
        <w:t xml:space="preserve">niż </w:t>
      </w:r>
      <w:r w:rsidR="00E46BD4" w:rsidRPr="00FF352B">
        <w:rPr>
          <w:rFonts w:ascii="Arial Narrow" w:hAnsi="Arial Narrow" w:cs="Times New Roman"/>
        </w:rPr>
        <w:t>PLN</w:t>
      </w:r>
      <w:r w:rsidR="003907CD" w:rsidRPr="00FF352B">
        <w:rPr>
          <w:rFonts w:ascii="Arial Narrow" w:hAnsi="Arial Narrow" w:cs="Times New Roman"/>
        </w:rPr>
        <w:t>, z</w:t>
      </w:r>
      <w:r w:rsidRPr="00FF352B">
        <w:rPr>
          <w:rFonts w:ascii="Arial Narrow" w:hAnsi="Arial Narrow" w:cs="Times New Roman"/>
        </w:rPr>
        <w:t>amawiający jako kurs przeliczeniowy waluty przyjmie kurs NBP z dnia publikacji ogłoszenia</w:t>
      </w:r>
      <w:r w:rsidR="00E46BD4" w:rsidRPr="00FF352B">
        <w:rPr>
          <w:rFonts w:ascii="Arial Narrow" w:hAnsi="Arial Narrow" w:cs="Times New Roman"/>
        </w:rPr>
        <w:t xml:space="preserve"> </w:t>
      </w:r>
      <w:r w:rsidR="006B6C19" w:rsidRPr="00FF352B">
        <w:rPr>
          <w:rFonts w:ascii="Arial Narrow" w:hAnsi="Arial Narrow" w:cs="Times New Roman"/>
        </w:rPr>
        <w:t xml:space="preserve">w </w:t>
      </w:r>
      <w:r w:rsidR="00ED29E3">
        <w:rPr>
          <w:rFonts w:ascii="Arial Narrow" w:hAnsi="Arial Narrow" w:cs="Times New Roman"/>
        </w:rPr>
        <w:t>suplemencie Dziennika Urzędowego Unii Europejskiej</w:t>
      </w:r>
      <w:r w:rsidRPr="00FF352B">
        <w:rPr>
          <w:rFonts w:ascii="Arial Narrow" w:hAnsi="Arial Narrow" w:cs="Times New Roman"/>
        </w:rPr>
        <w:t>. Tabele kursów walut dostępne są pod następującym adresem internetowym:</w:t>
      </w:r>
    </w:p>
    <w:p w:rsidR="007A652D" w:rsidRPr="00ED29E3" w:rsidRDefault="007A652D" w:rsidP="00ED29E3">
      <w:pPr>
        <w:pStyle w:val="Akapitzlist"/>
        <w:ind w:left="284"/>
        <w:jc w:val="both"/>
        <w:rPr>
          <w:rFonts w:ascii="Arial Narrow" w:hAnsi="Arial Narrow" w:cs="Times New Roman"/>
        </w:rPr>
      </w:pPr>
      <w:r w:rsidRPr="00ED29E3">
        <w:rPr>
          <w:rFonts w:ascii="Arial Narrow" w:hAnsi="Arial Narrow" w:cs="Times New Roman"/>
        </w:rPr>
        <w:t xml:space="preserve"> </w:t>
      </w:r>
      <w:hyperlink r:id="rId12" w:history="1">
        <w:r w:rsidR="00E46BD4" w:rsidRPr="00ED29E3">
          <w:rPr>
            <w:rStyle w:val="Hipercze"/>
            <w:rFonts w:ascii="Arial Narrow" w:hAnsi="Arial Narrow" w:cs="Times New Roman"/>
          </w:rPr>
          <w:t>http://www.nbp.pl/home.aspx?f=/Kursy/kursy.htm</w:t>
        </w:r>
      </w:hyperlink>
      <w:r w:rsidR="00E46BD4" w:rsidRPr="00ED29E3">
        <w:rPr>
          <w:rFonts w:ascii="Arial Narrow" w:hAnsi="Arial Narrow" w:cs="Times New Roman"/>
        </w:rPr>
        <w:t xml:space="preserve"> </w:t>
      </w:r>
    </w:p>
    <w:p w:rsidR="00ED160E" w:rsidRPr="00FF352B" w:rsidRDefault="00ED160E" w:rsidP="00517FBF">
      <w:pPr>
        <w:pStyle w:val="Bezodstpw"/>
        <w:numPr>
          <w:ilvl w:val="0"/>
          <w:numId w:val="1"/>
        </w:numPr>
        <w:ind w:left="1418" w:hanging="1702"/>
        <w:rPr>
          <w:rFonts w:ascii="Arial Narrow" w:hAnsi="Arial Narrow" w:cs="Times New Roman"/>
          <w:b/>
        </w:rPr>
      </w:pPr>
      <w:r w:rsidRPr="00FF352B">
        <w:rPr>
          <w:rFonts w:ascii="Arial Narrow" w:hAnsi="Arial Narrow" w:cs="Times New Roman"/>
          <w:b/>
        </w:rPr>
        <w:t>OPIS KRYTERIÓW OCENY OFERT:</w:t>
      </w:r>
    </w:p>
    <w:p w:rsidR="00D722A3"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Oferty zostaną ocenione przez Zamawiającego w oparciu o następujące kryteria i ich znaczenie: </w:t>
      </w:r>
    </w:p>
    <w:tbl>
      <w:tblPr>
        <w:tblStyle w:val="Tabela-Siatka"/>
        <w:tblW w:w="8783" w:type="dxa"/>
        <w:tblInd w:w="284" w:type="dxa"/>
        <w:tblLook w:val="04A0" w:firstRow="1" w:lastRow="0" w:firstColumn="1" w:lastColumn="0" w:noHBand="0" w:noVBand="1"/>
      </w:tblPr>
      <w:tblGrid>
        <w:gridCol w:w="1610"/>
        <w:gridCol w:w="733"/>
        <w:gridCol w:w="6440"/>
      </w:tblGrid>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Kryterium</w:t>
            </w:r>
          </w:p>
        </w:tc>
        <w:tc>
          <w:tcPr>
            <w:tcW w:w="733" w:type="dxa"/>
            <w:vAlign w:val="center"/>
          </w:tcPr>
          <w:p w:rsidR="004E0C8B" w:rsidRPr="00FF352B" w:rsidRDefault="004E0C8B" w:rsidP="004E0C8B">
            <w:pPr>
              <w:pStyle w:val="Akapitzlist"/>
              <w:ind w:left="0"/>
              <w:jc w:val="center"/>
              <w:rPr>
                <w:rFonts w:ascii="Arial Narrow" w:hAnsi="Arial Narrow" w:cs="Times New Roman"/>
              </w:rPr>
            </w:pPr>
            <w:r w:rsidRPr="00FF352B">
              <w:rPr>
                <w:rFonts w:ascii="Arial Narrow" w:hAnsi="Arial Narrow" w:cs="Times New Roman"/>
              </w:rPr>
              <w:t xml:space="preserve">Waga </w:t>
            </w:r>
          </w:p>
        </w:tc>
        <w:tc>
          <w:tcPr>
            <w:tcW w:w="644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Zasady oceny</w:t>
            </w:r>
          </w:p>
        </w:tc>
      </w:tr>
      <w:tr w:rsidR="004E0C8B" w:rsidRPr="00FF352B" w:rsidTr="004E0C8B">
        <w:tc>
          <w:tcPr>
            <w:tcW w:w="1610" w:type="dxa"/>
            <w:vAlign w:val="center"/>
          </w:tcPr>
          <w:p w:rsidR="004E0C8B" w:rsidRPr="00FF352B" w:rsidRDefault="004E0C8B" w:rsidP="00EB0E0C">
            <w:pPr>
              <w:pStyle w:val="Akapitzlist"/>
              <w:ind w:left="0"/>
              <w:jc w:val="center"/>
              <w:rPr>
                <w:rFonts w:ascii="Arial Narrow" w:hAnsi="Arial Narrow" w:cs="Times New Roman"/>
              </w:rPr>
            </w:pPr>
            <w:r w:rsidRPr="00FF352B">
              <w:rPr>
                <w:rFonts w:ascii="Arial Narrow" w:hAnsi="Arial Narrow" w:cs="Times New Roman"/>
              </w:rPr>
              <w:t>Cena (C)</w:t>
            </w:r>
          </w:p>
        </w:tc>
        <w:tc>
          <w:tcPr>
            <w:tcW w:w="733" w:type="dxa"/>
            <w:vAlign w:val="center"/>
          </w:tcPr>
          <w:p w:rsidR="004E0C8B" w:rsidRPr="00FF352B" w:rsidRDefault="004E0C8B" w:rsidP="00EB0E0C">
            <w:pPr>
              <w:pStyle w:val="Akapitzlist"/>
              <w:ind w:left="0"/>
              <w:jc w:val="center"/>
              <w:rPr>
                <w:rFonts w:ascii="Arial Narrow" w:hAnsi="Arial Narrow" w:cs="Times New Roman"/>
              </w:rPr>
            </w:pPr>
            <w:r>
              <w:rPr>
                <w:rFonts w:ascii="Arial Narrow" w:hAnsi="Arial Narrow" w:cs="Times New Roman"/>
              </w:rPr>
              <w:t>90</w:t>
            </w:r>
            <w:r w:rsidRPr="00FF352B">
              <w:rPr>
                <w:rFonts w:ascii="Arial Narrow" w:hAnsi="Arial Narrow" w:cs="Times New Roman"/>
              </w:rPr>
              <w:t>%</w:t>
            </w:r>
          </w:p>
        </w:tc>
        <w:tc>
          <w:tcPr>
            <w:tcW w:w="6440" w:type="dxa"/>
            <w:vAlign w:val="center"/>
          </w:tcPr>
          <w:p w:rsidR="004E0C8B" w:rsidRPr="00FF352B" w:rsidRDefault="004E0C8B" w:rsidP="004E0C8B">
            <w:pPr>
              <w:pStyle w:val="Akapitzlist"/>
              <w:ind w:left="0"/>
              <w:jc w:val="both"/>
              <w:rPr>
                <w:rFonts w:ascii="Arial Narrow" w:hAnsi="Arial Narrow" w:cs="Times New Roman"/>
              </w:rPr>
            </w:pPr>
            <w:r w:rsidRPr="00FF352B">
              <w:rPr>
                <w:rFonts w:ascii="Arial Narrow" w:hAnsi="Arial Narrow" w:cs="Times New Roman"/>
              </w:rPr>
              <w:t>(najniższa cena zaoferowana/cena badanej oferty) x10 x waga</w:t>
            </w:r>
          </w:p>
        </w:tc>
      </w:tr>
      <w:tr w:rsidR="004E0C8B" w:rsidRPr="00FF352B" w:rsidTr="004E0C8B">
        <w:tc>
          <w:tcPr>
            <w:tcW w:w="1610" w:type="dxa"/>
            <w:vAlign w:val="center"/>
          </w:tcPr>
          <w:p w:rsidR="004E0C8B" w:rsidRPr="00FF352B" w:rsidRDefault="00465406" w:rsidP="00465406">
            <w:pPr>
              <w:pStyle w:val="Akapitzlist"/>
              <w:ind w:left="0"/>
              <w:jc w:val="center"/>
              <w:rPr>
                <w:rFonts w:ascii="Arial Narrow" w:hAnsi="Arial Narrow" w:cs="Times New Roman"/>
              </w:rPr>
            </w:pPr>
            <w:r>
              <w:rPr>
                <w:rFonts w:ascii="Arial Narrow" w:hAnsi="Arial Narrow" w:cs="Times New Roman"/>
              </w:rPr>
              <w:t xml:space="preserve">Okres </w:t>
            </w:r>
            <w:r w:rsidR="004E0C8B">
              <w:rPr>
                <w:rFonts w:ascii="Arial Narrow" w:hAnsi="Arial Narrow" w:cs="Times New Roman"/>
              </w:rPr>
              <w:t>gwarancji</w:t>
            </w:r>
          </w:p>
        </w:tc>
        <w:tc>
          <w:tcPr>
            <w:tcW w:w="733" w:type="dxa"/>
            <w:vAlign w:val="center"/>
          </w:tcPr>
          <w:p w:rsidR="004E0C8B" w:rsidRDefault="004E0C8B" w:rsidP="00EB0E0C">
            <w:pPr>
              <w:pStyle w:val="Akapitzlist"/>
              <w:ind w:left="0"/>
              <w:jc w:val="center"/>
              <w:rPr>
                <w:rFonts w:ascii="Arial Narrow" w:hAnsi="Arial Narrow" w:cs="Times New Roman"/>
              </w:rPr>
            </w:pPr>
            <w:r>
              <w:rPr>
                <w:rFonts w:ascii="Arial Narrow" w:hAnsi="Arial Narrow" w:cs="Times New Roman"/>
              </w:rPr>
              <w:t>10%</w:t>
            </w:r>
          </w:p>
        </w:tc>
        <w:tc>
          <w:tcPr>
            <w:tcW w:w="6440" w:type="dxa"/>
            <w:vAlign w:val="center"/>
          </w:tcPr>
          <w:p w:rsidR="004E0C8B" w:rsidRPr="00FF352B" w:rsidRDefault="004E0C8B" w:rsidP="00465406">
            <w:pPr>
              <w:pStyle w:val="Akapitzlist"/>
              <w:ind w:left="0"/>
              <w:jc w:val="both"/>
              <w:rPr>
                <w:rFonts w:ascii="Arial Narrow" w:hAnsi="Arial Narrow" w:cs="Times New Roman"/>
              </w:rPr>
            </w:pPr>
            <w:r>
              <w:rPr>
                <w:rFonts w:ascii="Arial Narrow" w:hAnsi="Arial Narrow" w:cs="Times New Roman"/>
              </w:rPr>
              <w:t xml:space="preserve">zaoferowany okres gwarancji/maksymalny okres gwarancji x 10 x waga; Zamawiający przyzna 2 punkty za każdy dodatkowy miesiąc gwarancji, nie więcej jednak niż 18 </w:t>
            </w:r>
            <w:r w:rsidR="00465406">
              <w:rPr>
                <w:rFonts w:ascii="Arial Narrow" w:hAnsi="Arial Narrow" w:cs="Times New Roman"/>
              </w:rPr>
              <w:t>punktów</w:t>
            </w:r>
            <w:r>
              <w:rPr>
                <w:rFonts w:ascii="Arial Narrow" w:hAnsi="Arial Narrow" w:cs="Times New Roman"/>
              </w:rPr>
              <w:t>.</w:t>
            </w:r>
          </w:p>
        </w:tc>
      </w:tr>
    </w:tbl>
    <w:p w:rsidR="00FF779D" w:rsidRPr="00FF352B" w:rsidRDefault="00EA281D"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Obliczenia w kryteriach</w:t>
      </w:r>
      <w:r w:rsidR="00D722A3" w:rsidRPr="00FF352B">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FF352B" w:rsidRDefault="00D722A3" w:rsidP="00887A30">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352B">
        <w:rPr>
          <w:rFonts w:ascii="Arial Narrow" w:hAnsi="Arial Narrow" w:cs="Times New Roman"/>
        </w:rPr>
        <w:t xml:space="preserve">złożyli te oferty, do złożenia </w:t>
      </w:r>
      <w:r w:rsidRPr="00FF352B">
        <w:rPr>
          <w:rFonts w:ascii="Arial Narrow" w:hAnsi="Arial Narrow" w:cs="Times New Roman"/>
        </w:rPr>
        <w:t>w terminie określonym przez zamawiającego ofert dodatkowych.</w:t>
      </w:r>
    </w:p>
    <w:p w:rsidR="009425D9" w:rsidRPr="00FF352B" w:rsidRDefault="003907CD" w:rsidP="00DE083B">
      <w:pPr>
        <w:pStyle w:val="Akapitzlist"/>
        <w:numPr>
          <w:ilvl w:val="0"/>
          <w:numId w:val="18"/>
        </w:numPr>
        <w:ind w:left="284" w:hanging="284"/>
        <w:jc w:val="both"/>
        <w:rPr>
          <w:rFonts w:ascii="Arial Narrow" w:hAnsi="Arial Narrow" w:cs="Times New Roman"/>
        </w:rPr>
      </w:pPr>
      <w:r w:rsidRPr="00FF352B">
        <w:rPr>
          <w:rFonts w:ascii="Arial Narrow" w:hAnsi="Arial Narrow" w:cs="Times New Roman"/>
        </w:rPr>
        <w:t>Zamawiający podpisze umowę z w</w:t>
      </w:r>
      <w:r w:rsidR="00D722A3" w:rsidRPr="00FF352B">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FF352B">
        <w:rPr>
          <w:rFonts w:ascii="Arial Narrow" w:hAnsi="Arial Narrow" w:cs="Times New Roman"/>
        </w:rPr>
        <w:t xml:space="preserve"> </w:t>
      </w:r>
      <w:r w:rsidR="009C2EE6" w:rsidRPr="00FF352B">
        <w:rPr>
          <w:rFonts w:ascii="Arial Narrow" w:hAnsi="Arial Narrow" w:cs="Times New Roman"/>
        </w:rPr>
        <w:t>1</w:t>
      </w:r>
      <w:r w:rsidR="00D722A3" w:rsidRPr="00FF352B">
        <w:rPr>
          <w:rFonts w:ascii="Arial Narrow" w:hAnsi="Arial Narrow" w:cs="Times New Roman"/>
        </w:rPr>
        <w:t xml:space="preserve"> niniejszego rozdziału SIWZ.</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lastRenderedPageBreak/>
        <w:t>FORMALNOŚCI POPRZEDZAJĄCE ZAWARCIE UMOWY:</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FF352B" w:rsidRDefault="00D722A3" w:rsidP="00887A30">
      <w:pPr>
        <w:pStyle w:val="Akapitzlist"/>
        <w:numPr>
          <w:ilvl w:val="0"/>
          <w:numId w:val="17"/>
        </w:numPr>
        <w:ind w:left="284" w:hanging="284"/>
        <w:jc w:val="both"/>
        <w:rPr>
          <w:rFonts w:ascii="Arial Narrow" w:hAnsi="Arial Narrow" w:cs="Times New Roman"/>
          <w:sz w:val="18"/>
          <w:szCs w:val="18"/>
        </w:rPr>
      </w:pPr>
      <w:r w:rsidRPr="00FF352B">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FF352B">
        <w:rPr>
          <w:rFonts w:ascii="Arial Narrow" w:hAnsi="Arial Narrow" w:cs="Times New Roman"/>
        </w:rPr>
        <w:t>t.j</w:t>
      </w:r>
      <w:proofErr w:type="spellEnd"/>
      <w:r w:rsidRPr="00FF352B">
        <w:rPr>
          <w:rFonts w:ascii="Arial Narrow" w:hAnsi="Arial Narrow" w:cs="Times New Roman"/>
        </w:rPr>
        <w:t>. Dz. U. z 2015 r. poz. 618 z</w:t>
      </w:r>
      <w:r w:rsidR="00114C30" w:rsidRPr="00FF352B">
        <w:rPr>
          <w:rFonts w:ascii="Arial Narrow" w:hAnsi="Arial Narrow" w:cs="Times New Roman"/>
        </w:rPr>
        <w:t> </w:t>
      </w:r>
      <w:proofErr w:type="spellStart"/>
      <w:r w:rsidRPr="00FF352B">
        <w:rPr>
          <w:rFonts w:ascii="Arial Narrow" w:hAnsi="Arial Narrow" w:cs="Times New Roman"/>
        </w:rPr>
        <w:t>późn</w:t>
      </w:r>
      <w:proofErr w:type="spellEnd"/>
      <w:r w:rsidRPr="00FF352B">
        <w:rPr>
          <w:rFonts w:ascii="Arial Narrow" w:hAnsi="Arial Narrow" w:cs="Times New Roman"/>
        </w:rPr>
        <w:t>. zm.), w szczególności w świetle wykładni dokonanej przez Sąd Najwyższy w wyroku z dnia 2 czerwca 2016r. (sygn. I CSK 486/15, dostępny pod adresem:</w:t>
      </w:r>
      <w:r w:rsidR="003F0908" w:rsidRPr="00FF352B">
        <w:rPr>
          <w:rFonts w:ascii="Arial Narrow" w:hAnsi="Arial Narrow" w:cs="Times New Roman"/>
        </w:rPr>
        <w:t xml:space="preserve"> </w:t>
      </w:r>
      <w:hyperlink r:id="rId13" w:history="1">
        <w:r w:rsidR="003907CD" w:rsidRPr="00FF352B">
          <w:rPr>
            <w:rStyle w:val="Hipercze"/>
            <w:rFonts w:ascii="Arial Narrow" w:hAnsi="Arial Narrow" w:cs="Times New Roman"/>
            <w:sz w:val="18"/>
            <w:szCs w:val="18"/>
          </w:rPr>
          <w:t>http://www.sn.pl/sites/orzecznictwo/Orzeczenia3/I%20CSK%20486-15-1.pdf</w:t>
        </w:r>
      </w:hyperlink>
      <w:r w:rsidRPr="00FF352B">
        <w:rPr>
          <w:rFonts w:ascii="Arial Narrow" w:hAnsi="Arial Narrow" w:cs="Times New Roman"/>
          <w:sz w:val="18"/>
          <w:szCs w:val="18"/>
        </w:rPr>
        <w:t>).</w:t>
      </w:r>
      <w:r w:rsidR="003907CD" w:rsidRPr="00FF352B">
        <w:rPr>
          <w:rFonts w:ascii="Arial Narrow" w:hAnsi="Arial Narrow" w:cs="Times New Roman"/>
          <w:sz w:val="18"/>
          <w:szCs w:val="18"/>
        </w:rPr>
        <w:t xml:space="preserve"> </w:t>
      </w:r>
    </w:p>
    <w:p w:rsidR="00D722A3"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Umowa z </w:t>
      </w:r>
      <w:r w:rsidR="003907CD" w:rsidRPr="00FF352B">
        <w:rPr>
          <w:rFonts w:ascii="Arial Narrow" w:hAnsi="Arial Narrow" w:cs="Times New Roman"/>
        </w:rPr>
        <w:t>wybranym w</w:t>
      </w:r>
      <w:r w:rsidRPr="00FF352B">
        <w:rPr>
          <w:rFonts w:ascii="Arial Narrow" w:hAnsi="Arial Narrow" w:cs="Times New Roman"/>
        </w:rPr>
        <w:t>ykonawcą zostanie zawarta w miejs</w:t>
      </w:r>
      <w:r w:rsidR="003907CD" w:rsidRPr="00FF352B">
        <w:rPr>
          <w:rFonts w:ascii="Arial Narrow" w:hAnsi="Arial Narrow" w:cs="Times New Roman"/>
        </w:rPr>
        <w:t>cu i terminie określonym przez z</w:t>
      </w:r>
      <w:r w:rsidRPr="00FF352B">
        <w:rPr>
          <w:rFonts w:ascii="Arial Narrow" w:hAnsi="Arial Narrow" w:cs="Times New Roman"/>
        </w:rPr>
        <w:t>amawiającego. Dwukr</w:t>
      </w:r>
      <w:r w:rsidR="003907CD" w:rsidRPr="00FF352B">
        <w:rPr>
          <w:rFonts w:ascii="Arial Narrow" w:hAnsi="Arial Narrow" w:cs="Times New Roman"/>
        </w:rPr>
        <w:t>otne nieusprawiedliwione przez w</w:t>
      </w:r>
      <w:r w:rsidRPr="00FF352B">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FF352B">
        <w:rPr>
          <w:rFonts w:ascii="Arial Narrow" w:hAnsi="Arial Narrow" w:cs="Times New Roman"/>
        </w:rPr>
        <w:t>ustawy</w:t>
      </w:r>
      <w:r w:rsidRPr="00FF352B">
        <w:rPr>
          <w:rFonts w:ascii="Arial Narrow" w:hAnsi="Arial Narrow" w:cs="Times New Roman"/>
        </w:rPr>
        <w:t>.</w:t>
      </w:r>
    </w:p>
    <w:p w:rsidR="00D722A3" w:rsidRPr="00FF352B" w:rsidRDefault="003907CD"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 xml:space="preserve">Zamawiający </w:t>
      </w:r>
      <w:r w:rsidR="00D722A3" w:rsidRPr="00FF352B">
        <w:rPr>
          <w:rFonts w:ascii="Arial Narrow" w:hAnsi="Arial Narrow" w:cs="Times New Roman"/>
        </w:rPr>
        <w:t>prześle umowę wykonawcy,</w:t>
      </w:r>
      <w:r w:rsidRPr="00FF352B">
        <w:rPr>
          <w:rFonts w:ascii="Arial Narrow" w:hAnsi="Arial Narrow" w:cs="Times New Roman"/>
        </w:rPr>
        <w:t xml:space="preserve"> którego oferta została wybrana na jego wnios</w:t>
      </w:r>
      <w:r w:rsidR="005870B7" w:rsidRPr="00FF352B">
        <w:rPr>
          <w:rFonts w:ascii="Arial Narrow" w:hAnsi="Arial Narrow" w:cs="Times New Roman"/>
        </w:rPr>
        <w:t>ek wyrażony na piśmie.</w:t>
      </w:r>
    </w:p>
    <w:p w:rsidR="00ED160E" w:rsidRPr="00FF352B" w:rsidRDefault="00D722A3" w:rsidP="00887A30">
      <w:pPr>
        <w:pStyle w:val="Akapitzlist"/>
        <w:numPr>
          <w:ilvl w:val="0"/>
          <w:numId w:val="17"/>
        </w:numPr>
        <w:ind w:left="284" w:hanging="284"/>
        <w:jc w:val="both"/>
        <w:rPr>
          <w:rFonts w:ascii="Arial Narrow" w:hAnsi="Arial Narrow" w:cs="Times New Roman"/>
        </w:rPr>
      </w:pPr>
      <w:r w:rsidRPr="00FF352B">
        <w:rPr>
          <w:rFonts w:ascii="Arial Narrow" w:hAnsi="Arial Narrow" w:cs="Times New Roman"/>
        </w:rPr>
        <w:t>Umowa zostanie sporządzona w</w:t>
      </w:r>
      <w:r w:rsidR="003907CD" w:rsidRPr="00FF352B">
        <w:rPr>
          <w:rFonts w:ascii="Arial Narrow" w:hAnsi="Arial Narrow" w:cs="Times New Roman"/>
        </w:rPr>
        <w:t xml:space="preserve"> trzech egzemplarzach: dwa dla zamawiającego, jeden dla w</w:t>
      </w:r>
      <w:r w:rsidRPr="00FF352B">
        <w:rPr>
          <w:rFonts w:ascii="Arial Narrow" w:hAnsi="Arial Narrow" w:cs="Times New Roman"/>
        </w:rPr>
        <w:t>ykonawcy.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WYMAGANIA DOTYCZĄCE ZABEZPIECZENIA NALEŻYTEGO WYKONANIA UMOWY:</w:t>
      </w:r>
    </w:p>
    <w:p w:rsidR="00ED160E" w:rsidRPr="00FF352B" w:rsidRDefault="00D65DE5" w:rsidP="00517FBF">
      <w:pPr>
        <w:rPr>
          <w:rFonts w:ascii="Arial Narrow" w:hAnsi="Arial Narrow" w:cs="Times New Roman"/>
        </w:rPr>
      </w:pPr>
      <w:r w:rsidRPr="00FF352B">
        <w:rPr>
          <w:rFonts w:ascii="Arial Narrow" w:hAnsi="Arial Narrow" w:cs="Times New Roman"/>
        </w:rPr>
        <w:t xml:space="preserve">Zamawiający nie wymaga </w:t>
      </w:r>
      <w:r w:rsidR="00532AF4" w:rsidRPr="00FF352B">
        <w:rPr>
          <w:rFonts w:ascii="Arial Narrow" w:hAnsi="Arial Narrow" w:cs="Times New Roman"/>
        </w:rPr>
        <w:t>wniesienia</w:t>
      </w:r>
      <w:r w:rsidRPr="00FF352B">
        <w:rPr>
          <w:rFonts w:ascii="Arial Narrow" w:hAnsi="Arial Narrow" w:cs="Times New Roman"/>
        </w:rPr>
        <w:t xml:space="preserve"> zabezpieczenia należytego wykonania umowy.</w:t>
      </w:r>
    </w:p>
    <w:p w:rsidR="00ED160E" w:rsidRPr="00FF352B" w:rsidRDefault="00ED160E" w:rsidP="00A4386C">
      <w:pPr>
        <w:pStyle w:val="Bezodstpw"/>
        <w:numPr>
          <w:ilvl w:val="0"/>
          <w:numId w:val="1"/>
        </w:numPr>
        <w:ind w:left="1560" w:hanging="1560"/>
        <w:jc w:val="both"/>
        <w:rPr>
          <w:rFonts w:ascii="Arial Narrow" w:hAnsi="Arial Narrow" w:cs="Times New Roman"/>
          <w:b/>
        </w:rPr>
      </w:pPr>
      <w:r w:rsidRPr="00FF352B">
        <w:rPr>
          <w:rFonts w:ascii="Arial Narrow" w:hAnsi="Arial Narrow" w:cs="Times New Roman"/>
          <w:b/>
        </w:rPr>
        <w:t>ISTOTNE POSTANOWIENIA, KTÓRE ZOSTANĄ WPROWADZONE DO TREŚCI UMOWY:</w:t>
      </w:r>
    </w:p>
    <w:p w:rsidR="00ED160E" w:rsidRPr="00FF352B" w:rsidRDefault="00D722A3" w:rsidP="00517FBF">
      <w:pPr>
        <w:jc w:val="both"/>
        <w:rPr>
          <w:rFonts w:ascii="Arial Narrow" w:hAnsi="Arial Narrow" w:cs="Times New Roman"/>
        </w:rPr>
      </w:pPr>
      <w:r w:rsidRPr="00FF352B">
        <w:rPr>
          <w:rFonts w:ascii="Arial Narrow" w:hAnsi="Arial Narrow" w:cs="Times New Roman"/>
        </w:rPr>
        <w:t>Istotne dla stron postanowienia, które zostaną wprowadzone do treści umowy</w:t>
      </w:r>
      <w:r w:rsidR="00114C30" w:rsidRPr="00FF352B">
        <w:rPr>
          <w:rFonts w:ascii="Arial Narrow" w:hAnsi="Arial Narrow" w:cs="Times New Roman"/>
        </w:rPr>
        <w:t xml:space="preserve"> w sprawie zamówienia publicznego</w:t>
      </w:r>
      <w:r w:rsidRPr="00FF352B">
        <w:rPr>
          <w:rFonts w:ascii="Arial Narrow" w:hAnsi="Arial Narrow" w:cs="Times New Roman"/>
        </w:rPr>
        <w:t xml:space="preserve">, </w:t>
      </w:r>
      <w:r w:rsidR="005459CC" w:rsidRPr="00FF352B">
        <w:rPr>
          <w:rFonts w:ascii="Arial Narrow" w:hAnsi="Arial Narrow" w:cs="Times New Roman"/>
        </w:rPr>
        <w:t>stanowią z</w:t>
      </w:r>
      <w:r w:rsidRPr="00FF352B">
        <w:rPr>
          <w:rFonts w:ascii="Arial Narrow" w:hAnsi="Arial Narrow" w:cs="Times New Roman"/>
        </w:rPr>
        <w:t>ałącznik nr 1 do niniejszej specyfikacji.</w:t>
      </w:r>
    </w:p>
    <w:p w:rsidR="00ED160E" w:rsidRPr="00FF352B" w:rsidRDefault="00ED160E" w:rsidP="00517FBF">
      <w:pPr>
        <w:pStyle w:val="Bezodstpw"/>
        <w:numPr>
          <w:ilvl w:val="0"/>
          <w:numId w:val="1"/>
        </w:numPr>
        <w:ind w:left="1560" w:hanging="1560"/>
        <w:rPr>
          <w:rFonts w:ascii="Arial Narrow" w:hAnsi="Arial Narrow" w:cs="Times New Roman"/>
          <w:b/>
        </w:rPr>
      </w:pPr>
      <w:r w:rsidRPr="00FF352B">
        <w:rPr>
          <w:rFonts w:ascii="Arial Narrow" w:hAnsi="Arial Narrow" w:cs="Times New Roman"/>
          <w:b/>
        </w:rPr>
        <w:t>POUCZENIE O ŚRODKACH OCHRONY PRAWNEJ:</w:t>
      </w:r>
    </w:p>
    <w:p w:rsidR="00D722A3" w:rsidRPr="00FF352B" w:rsidRDefault="00D722A3" w:rsidP="005459CC">
      <w:pPr>
        <w:jc w:val="both"/>
        <w:rPr>
          <w:rFonts w:ascii="Arial Narrow" w:hAnsi="Arial Narrow" w:cs="Times New Roman"/>
        </w:rPr>
      </w:pPr>
      <w:r w:rsidRPr="00FF352B">
        <w:rPr>
          <w:rFonts w:ascii="Arial Narrow" w:hAnsi="Arial Narrow" w:cs="Times New Roman"/>
        </w:rPr>
        <w:t>Wykonawcy przysługują</w:t>
      </w:r>
      <w:r w:rsidR="00FF779D" w:rsidRPr="00FF352B">
        <w:rPr>
          <w:rFonts w:ascii="Arial Narrow" w:hAnsi="Arial Narrow" w:cs="Times New Roman"/>
        </w:rPr>
        <w:t xml:space="preserve"> środki ochrony prawnej</w:t>
      </w:r>
      <w:r w:rsidRPr="00FF352B">
        <w:rPr>
          <w:rFonts w:ascii="Arial Narrow" w:hAnsi="Arial Narrow" w:cs="Times New Roman"/>
        </w:rPr>
        <w:t xml:space="preserve"> przewidziane w </w:t>
      </w:r>
      <w:r w:rsidR="00FF779D" w:rsidRPr="00FF352B">
        <w:rPr>
          <w:rFonts w:ascii="Arial Narrow" w:hAnsi="Arial Narrow" w:cs="Times New Roman"/>
        </w:rPr>
        <w:t>Dziale VI ustawy</w:t>
      </w:r>
      <w:r w:rsidRPr="00FF352B">
        <w:rPr>
          <w:rFonts w:ascii="Arial Narrow" w:hAnsi="Arial Narrow" w:cs="Times New Roman"/>
        </w:rPr>
        <w:t xml:space="preserve">. </w:t>
      </w:r>
    </w:p>
    <w:p w:rsidR="00ED160E" w:rsidRPr="00FF352B" w:rsidRDefault="00B001B9" w:rsidP="005459CC">
      <w:pPr>
        <w:pStyle w:val="Akapitzlist"/>
        <w:numPr>
          <w:ilvl w:val="0"/>
          <w:numId w:val="1"/>
        </w:numPr>
        <w:ind w:left="1560" w:hanging="1560"/>
        <w:jc w:val="both"/>
        <w:rPr>
          <w:rFonts w:ascii="Arial Narrow" w:hAnsi="Arial Narrow" w:cs="Times New Roman"/>
          <w:b/>
        </w:rPr>
      </w:pPr>
      <w:r w:rsidRPr="00FF352B">
        <w:rPr>
          <w:rFonts w:ascii="Arial Narrow" w:hAnsi="Arial Narrow" w:cs="Times New Roman"/>
          <w:b/>
        </w:rPr>
        <w:t>POSTANOWIENIA KOŃCOWE</w:t>
      </w:r>
    </w:p>
    <w:p w:rsidR="00B001B9" w:rsidRPr="00FF352B" w:rsidRDefault="00B001B9" w:rsidP="00D64962">
      <w:pPr>
        <w:pStyle w:val="Akapitzlist"/>
        <w:numPr>
          <w:ilvl w:val="0"/>
          <w:numId w:val="19"/>
        </w:numPr>
        <w:ind w:left="284" w:hanging="284"/>
        <w:jc w:val="both"/>
        <w:rPr>
          <w:rFonts w:ascii="Arial Narrow" w:hAnsi="Arial Narrow" w:cs="Times New Roman"/>
        </w:rPr>
      </w:pPr>
      <w:r w:rsidRPr="00FF352B">
        <w:rPr>
          <w:rFonts w:ascii="Arial Narrow" w:hAnsi="Arial Narrow" w:cs="Times New Roman"/>
        </w:rPr>
        <w:t>W sprawach nieuregulowanych w niniejszej SIWZ stosuje się przepisy ustawy z dnia 29 stycznia 2004 roku – Prawo zamówień publicznych  (</w:t>
      </w:r>
      <w:proofErr w:type="spellStart"/>
      <w:r w:rsidRPr="00FF352B">
        <w:rPr>
          <w:rFonts w:ascii="Arial Narrow" w:hAnsi="Arial Narrow" w:cs="Times New Roman"/>
        </w:rPr>
        <w:t>t.j</w:t>
      </w:r>
      <w:proofErr w:type="spellEnd"/>
      <w:r w:rsidRPr="00FF352B">
        <w:rPr>
          <w:rFonts w:ascii="Arial Narrow" w:hAnsi="Arial Narrow" w:cs="Times New Roman"/>
        </w:rPr>
        <w:t xml:space="preserve">. Dz.U. 2015, poz. 2164, z </w:t>
      </w:r>
      <w:proofErr w:type="spellStart"/>
      <w:r w:rsidRPr="00FF352B">
        <w:rPr>
          <w:rFonts w:ascii="Arial Narrow" w:hAnsi="Arial Narrow" w:cs="Times New Roman"/>
        </w:rPr>
        <w:t>późn</w:t>
      </w:r>
      <w:proofErr w:type="spellEnd"/>
      <w:r w:rsidRPr="00FF352B">
        <w:rPr>
          <w:rFonts w:ascii="Arial Narrow" w:hAnsi="Arial Narrow" w:cs="Times New Roman"/>
        </w:rPr>
        <w:t>. zm.), a także przepi</w:t>
      </w:r>
      <w:r w:rsidR="00FA3450" w:rsidRPr="00FF352B">
        <w:rPr>
          <w:rFonts w:ascii="Arial Narrow" w:hAnsi="Arial Narrow" w:cs="Times New Roman"/>
        </w:rPr>
        <w:t>sy aktów wykonawczych do ustawy.</w:t>
      </w:r>
    </w:p>
    <w:p w:rsidR="00FA3450" w:rsidRPr="00FF352B" w:rsidRDefault="00FA3450" w:rsidP="00D64962">
      <w:pPr>
        <w:pStyle w:val="Akapitzlist"/>
        <w:numPr>
          <w:ilvl w:val="0"/>
          <w:numId w:val="19"/>
        </w:numPr>
        <w:spacing w:after="0"/>
        <w:ind w:left="284" w:hanging="284"/>
        <w:jc w:val="both"/>
        <w:rPr>
          <w:rFonts w:ascii="Arial Narrow" w:hAnsi="Arial Narrow" w:cs="Times New Roman"/>
        </w:rPr>
      </w:pPr>
      <w:r w:rsidRPr="00FF352B">
        <w:rPr>
          <w:rFonts w:ascii="Arial Narrow" w:hAnsi="Arial Narrow" w:cs="Times New Roman"/>
        </w:rPr>
        <w:t>Integralną część niniejszej SIWZ stanowią załączniki oznaczone jako:</w:t>
      </w:r>
    </w:p>
    <w:p w:rsidR="00FA3450" w:rsidRPr="00462FD9" w:rsidRDefault="00FA3450" w:rsidP="00137EFE">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 xml:space="preserve">Załącznik nr 1 – Istotne </w:t>
      </w:r>
      <w:r w:rsidR="00034E30" w:rsidRPr="00462FD9">
        <w:rPr>
          <w:rFonts w:ascii="Arial Narrow" w:hAnsi="Arial Narrow" w:cs="Times New Roman"/>
          <w:sz w:val="16"/>
          <w:szCs w:val="16"/>
        </w:rPr>
        <w:t>P</w:t>
      </w:r>
      <w:r w:rsidR="00E931A1" w:rsidRPr="00462FD9">
        <w:rPr>
          <w:rFonts w:ascii="Arial Narrow" w:hAnsi="Arial Narrow" w:cs="Times New Roman"/>
          <w:sz w:val="16"/>
          <w:szCs w:val="16"/>
        </w:rPr>
        <w:t>ostanowienia</w:t>
      </w:r>
      <w:r w:rsidR="00034E30" w:rsidRPr="00462FD9">
        <w:rPr>
          <w:rFonts w:ascii="Arial Narrow" w:hAnsi="Arial Narrow" w:cs="Times New Roman"/>
          <w:sz w:val="16"/>
          <w:szCs w:val="16"/>
        </w:rPr>
        <w:t xml:space="preserve"> U</w:t>
      </w:r>
      <w:r w:rsidRPr="00462FD9">
        <w:rPr>
          <w:rFonts w:ascii="Arial Narrow" w:hAnsi="Arial Narrow" w:cs="Times New Roman"/>
          <w:sz w:val="16"/>
          <w:szCs w:val="16"/>
        </w:rPr>
        <w:t>mowy.</w:t>
      </w:r>
    </w:p>
    <w:p w:rsidR="00FA3450" w:rsidRPr="00462FD9" w:rsidRDefault="00FA3450"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2 – Formularz Oferty.</w:t>
      </w:r>
    </w:p>
    <w:p w:rsidR="00FA3450" w:rsidRPr="00462FD9" w:rsidRDefault="003F0908" w:rsidP="002718F2">
      <w:pPr>
        <w:spacing w:after="0" w:line="240" w:lineRule="auto"/>
        <w:ind w:firstLine="284"/>
        <w:jc w:val="both"/>
        <w:rPr>
          <w:rFonts w:ascii="Arial Narrow" w:hAnsi="Arial Narrow" w:cs="Times New Roman"/>
          <w:sz w:val="16"/>
          <w:szCs w:val="16"/>
        </w:rPr>
      </w:pPr>
      <w:r w:rsidRPr="00462FD9">
        <w:rPr>
          <w:rFonts w:ascii="Arial Narrow" w:hAnsi="Arial Narrow" w:cs="Times New Roman"/>
          <w:sz w:val="16"/>
          <w:szCs w:val="16"/>
        </w:rPr>
        <w:t>Załącznik nr 3 – Kalkulacja C</w:t>
      </w:r>
      <w:r w:rsidR="002718F2" w:rsidRPr="00462FD9">
        <w:rPr>
          <w:rFonts w:ascii="Arial Narrow" w:hAnsi="Arial Narrow" w:cs="Times New Roman"/>
          <w:sz w:val="16"/>
          <w:szCs w:val="16"/>
        </w:rPr>
        <w:t>enowa – Opis Przedmiotu Z</w:t>
      </w:r>
      <w:r w:rsidR="00FA3450" w:rsidRPr="00462FD9">
        <w:rPr>
          <w:rFonts w:ascii="Arial Narrow" w:hAnsi="Arial Narrow" w:cs="Times New Roman"/>
          <w:sz w:val="16"/>
          <w:szCs w:val="16"/>
        </w:rPr>
        <w:t>amówienia</w:t>
      </w:r>
    </w:p>
    <w:p w:rsidR="00CD6640" w:rsidRDefault="00CD6640" w:rsidP="00137EFE">
      <w:pPr>
        <w:ind w:left="3825" w:firstLine="423"/>
        <w:jc w:val="center"/>
        <w:rPr>
          <w:rFonts w:ascii="Arial Narrow" w:hAnsi="Arial Narrow" w:cs="Times New Roman"/>
        </w:rPr>
      </w:pPr>
    </w:p>
    <w:p w:rsidR="00CD6640" w:rsidRDefault="00CD6640" w:rsidP="00137EFE">
      <w:pPr>
        <w:ind w:left="3825" w:firstLine="423"/>
        <w:jc w:val="center"/>
        <w:rPr>
          <w:rFonts w:ascii="Arial Narrow" w:hAnsi="Arial Narrow" w:cs="Times New Roman"/>
        </w:rPr>
      </w:pPr>
    </w:p>
    <w:p w:rsidR="002718F2" w:rsidRPr="00FF352B" w:rsidRDefault="003B7115" w:rsidP="00137EFE">
      <w:pPr>
        <w:ind w:left="3825" w:firstLine="423"/>
        <w:jc w:val="center"/>
        <w:rPr>
          <w:rFonts w:ascii="Arial Narrow" w:hAnsi="Arial Narrow" w:cs="Times New Roman"/>
        </w:rPr>
      </w:pPr>
      <w:r>
        <w:rPr>
          <w:rFonts w:ascii="Arial Narrow" w:hAnsi="Arial Narrow" w:cs="Times New Roman"/>
        </w:rPr>
        <w:t>Z</w:t>
      </w:r>
      <w:r w:rsidR="00137EFE" w:rsidRPr="00FF352B">
        <w:rPr>
          <w:rFonts w:ascii="Arial Narrow" w:hAnsi="Arial Narrow" w:cs="Times New Roman"/>
        </w:rPr>
        <w:t>ATWIERDZAM</w:t>
      </w:r>
    </w:p>
    <w:p w:rsidR="00137EFE" w:rsidRPr="00FF352B" w:rsidRDefault="00137EFE" w:rsidP="00137EFE">
      <w:pPr>
        <w:ind w:left="3825" w:firstLine="423"/>
        <w:jc w:val="center"/>
        <w:rPr>
          <w:rFonts w:ascii="Arial Narrow" w:hAnsi="Arial Narrow" w:cs="Times New Roman"/>
        </w:rPr>
      </w:pPr>
    </w:p>
    <w:p w:rsidR="002718F2" w:rsidRPr="00FF352B" w:rsidRDefault="002718F2" w:rsidP="00A4386C">
      <w:pPr>
        <w:spacing w:after="0"/>
        <w:ind w:left="3825" w:firstLine="423"/>
        <w:jc w:val="center"/>
        <w:rPr>
          <w:rFonts w:ascii="Arial Narrow" w:hAnsi="Arial Narrow" w:cs="Times New Roman"/>
        </w:rPr>
      </w:pPr>
      <w:r w:rsidRPr="00FF352B">
        <w:rPr>
          <w:rFonts w:ascii="Arial Narrow" w:hAnsi="Arial Narrow" w:cs="Times New Roman"/>
        </w:rPr>
        <w:t xml:space="preserve">Z-ca Dyrektora </w:t>
      </w:r>
      <w:r w:rsidR="00C3727A">
        <w:rPr>
          <w:rFonts w:ascii="Arial Narrow" w:hAnsi="Arial Narrow" w:cs="Times New Roman"/>
        </w:rPr>
        <w:t xml:space="preserve">ds. Technicznych </w:t>
      </w:r>
    </w:p>
    <w:p w:rsidR="00DE083B" w:rsidRPr="00FF352B" w:rsidRDefault="00C3727A" w:rsidP="00FF352B">
      <w:pPr>
        <w:spacing w:after="0"/>
        <w:ind w:left="3825" w:firstLine="423"/>
        <w:jc w:val="center"/>
        <w:rPr>
          <w:rFonts w:ascii="Arial Narrow" w:hAnsi="Arial Narrow" w:cs="Times New Roman"/>
        </w:rPr>
      </w:pPr>
      <w:r>
        <w:rPr>
          <w:rFonts w:ascii="Arial Narrow" w:hAnsi="Arial Narrow" w:cs="Times New Roman"/>
        </w:rPr>
        <w:t>inż. Jan Zasowski</w:t>
      </w:r>
    </w:p>
    <w:p w:rsidR="003B7115" w:rsidRDefault="003B7115" w:rsidP="00E931A1">
      <w:pPr>
        <w:ind w:left="1701"/>
        <w:jc w:val="right"/>
        <w:rPr>
          <w:rFonts w:ascii="Arial Narrow" w:hAnsi="Arial Narrow" w:cs="Times New Roman"/>
        </w:rPr>
      </w:pPr>
    </w:p>
    <w:p w:rsidR="006479EA" w:rsidRDefault="006479EA" w:rsidP="00E931A1">
      <w:pPr>
        <w:ind w:left="1701"/>
        <w:jc w:val="right"/>
        <w:rPr>
          <w:rFonts w:ascii="Arial Narrow" w:hAnsi="Arial Narrow" w:cs="Times New Roman"/>
        </w:rPr>
      </w:pPr>
    </w:p>
    <w:p w:rsidR="00FB0D62" w:rsidRDefault="00FB0D62" w:rsidP="00E931A1">
      <w:pPr>
        <w:ind w:left="1701"/>
        <w:jc w:val="right"/>
        <w:rPr>
          <w:rFonts w:ascii="Arial Narrow" w:hAnsi="Arial Narrow" w:cs="Times New Roman"/>
        </w:rPr>
      </w:pPr>
    </w:p>
    <w:p w:rsidR="00FB0D62" w:rsidRDefault="00FB0D62"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E931A1">
      <w:pPr>
        <w:ind w:left="1701"/>
        <w:jc w:val="right"/>
        <w:rPr>
          <w:rFonts w:ascii="Arial Narrow" w:hAnsi="Arial Narrow" w:cs="Times New Roman"/>
        </w:rPr>
      </w:pPr>
    </w:p>
    <w:p w:rsidR="004E0C8B" w:rsidRDefault="004E0C8B" w:rsidP="00CD6640">
      <w:pPr>
        <w:rPr>
          <w:rFonts w:ascii="Arial Narrow" w:hAnsi="Arial Narrow" w:cs="Times New Roman"/>
        </w:rPr>
      </w:pPr>
    </w:p>
    <w:p w:rsidR="007806E9" w:rsidRPr="00FF352B" w:rsidRDefault="00E931A1" w:rsidP="00E931A1">
      <w:pPr>
        <w:ind w:left="1701"/>
        <w:jc w:val="right"/>
        <w:rPr>
          <w:rFonts w:ascii="Arial Narrow" w:hAnsi="Arial Narrow" w:cs="Times New Roman"/>
        </w:rPr>
      </w:pPr>
      <w:r w:rsidRPr="00FF352B">
        <w:rPr>
          <w:rFonts w:ascii="Arial Narrow" w:hAnsi="Arial Narrow" w:cs="Times New Roman"/>
        </w:rPr>
        <w:lastRenderedPageBreak/>
        <w:t>Załącznik nr 1 do SIWZ</w:t>
      </w:r>
    </w:p>
    <w:p w:rsidR="00E931A1" w:rsidRPr="00FF352B" w:rsidRDefault="00E931A1" w:rsidP="00E931A1">
      <w:pPr>
        <w:jc w:val="center"/>
        <w:rPr>
          <w:rFonts w:ascii="Arial Narrow" w:hAnsi="Arial Narrow" w:cs="Times New Roman"/>
        </w:rPr>
      </w:pPr>
      <w:r w:rsidRPr="00FF352B">
        <w:rPr>
          <w:rFonts w:ascii="Arial Narrow" w:hAnsi="Arial Narrow" w:cs="Times New Roman"/>
        </w:rPr>
        <w:t xml:space="preserve">ISTOTNE POSTANOWIENIA UMOWY </w:t>
      </w:r>
    </w:p>
    <w:p w:rsidR="00010379" w:rsidRDefault="00010379" w:rsidP="009D4C59">
      <w:pPr>
        <w:spacing w:after="0"/>
        <w:jc w:val="center"/>
        <w:rPr>
          <w:rFonts w:ascii="Arial Narrow" w:hAnsi="Arial Narrow" w:cs="Arial"/>
          <w:b/>
        </w:rPr>
      </w:pPr>
      <w:r>
        <w:rPr>
          <w:rFonts w:ascii="Arial Narrow" w:hAnsi="Arial Narrow" w:cs="Arial"/>
          <w:b/>
        </w:rPr>
        <w:t>Definicje</w:t>
      </w:r>
    </w:p>
    <w:p w:rsidR="00010379" w:rsidRDefault="00010379" w:rsidP="009D4C59">
      <w:pPr>
        <w:spacing w:after="0"/>
        <w:jc w:val="both"/>
        <w:rPr>
          <w:rFonts w:ascii="Arial Narrow" w:hAnsi="Arial Narrow" w:cs="Arial"/>
        </w:rPr>
      </w:pPr>
      <w:r>
        <w:rPr>
          <w:rFonts w:ascii="Arial Narrow" w:hAnsi="Arial Narrow" w:cs="Arial"/>
        </w:rPr>
        <w:t>Na potrzeby umowy niżej wymienionym pojęciom nadaje się następujące znaczenie:</w:t>
      </w:r>
    </w:p>
    <w:p w:rsidR="00010379" w:rsidRDefault="00010379" w:rsidP="009D4C59">
      <w:pPr>
        <w:spacing w:after="0"/>
        <w:jc w:val="both"/>
        <w:rPr>
          <w:rFonts w:ascii="Arial Narrow" w:hAnsi="Arial Narrow" w:cs="Arial"/>
        </w:rPr>
      </w:pPr>
      <w:r w:rsidRPr="008231BC">
        <w:rPr>
          <w:rFonts w:ascii="Arial Narrow" w:hAnsi="Arial Narrow" w:cs="Arial"/>
          <w:b/>
        </w:rPr>
        <w:t>Umowa</w:t>
      </w:r>
      <w:r>
        <w:rPr>
          <w:rFonts w:ascii="Arial Narrow" w:hAnsi="Arial Narrow" w:cs="Arial"/>
        </w:rPr>
        <w:t xml:space="preserve"> – oznacza niniejszą umowę wraz z załącznikami</w:t>
      </w:r>
    </w:p>
    <w:p w:rsidR="00010379" w:rsidRDefault="00010379" w:rsidP="009D4C59">
      <w:pPr>
        <w:spacing w:after="0"/>
        <w:jc w:val="both"/>
        <w:rPr>
          <w:rFonts w:ascii="Arial Narrow" w:hAnsi="Arial Narrow" w:cs="Arial"/>
        </w:rPr>
      </w:pPr>
      <w:r>
        <w:rPr>
          <w:rFonts w:ascii="Arial Narrow" w:hAnsi="Arial Narrow" w:cs="Arial"/>
          <w:b/>
        </w:rPr>
        <w:t xml:space="preserve">Informacje </w:t>
      </w:r>
      <w:r w:rsidRPr="00010379">
        <w:rPr>
          <w:rFonts w:ascii="Arial Narrow" w:hAnsi="Arial Narrow" w:cs="Arial"/>
          <w:b/>
        </w:rPr>
        <w:t>poufne</w:t>
      </w:r>
      <w:r>
        <w:rPr>
          <w:rFonts w:ascii="Arial Narrow" w:hAnsi="Arial Narrow" w:cs="Arial"/>
        </w:rPr>
        <w:t xml:space="preserve"> – wszelkie informacje związane z wykonywan</w:t>
      </w:r>
      <w:r w:rsidR="0075046B">
        <w:rPr>
          <w:rFonts w:ascii="Arial Narrow" w:hAnsi="Arial Narrow" w:cs="Arial"/>
        </w:rPr>
        <w:t>iem u</w:t>
      </w:r>
      <w:r w:rsidR="00194F0A">
        <w:rPr>
          <w:rFonts w:ascii="Arial Narrow" w:hAnsi="Arial Narrow" w:cs="Arial"/>
        </w:rPr>
        <w:t xml:space="preserve">mowy dotyczące stron, czynności </w:t>
      </w:r>
      <w:r>
        <w:rPr>
          <w:rFonts w:ascii="Arial Narrow" w:hAnsi="Arial Narrow" w:cs="Arial"/>
        </w:rPr>
        <w:t>podejmowanych w trakcie realizacji umowy, a także inne informacje co do których strona lub strony podjęły działania  zmierzające do ochrony przed ujawnieniem osobom trzecim.</w:t>
      </w:r>
    </w:p>
    <w:p w:rsidR="00607660" w:rsidRDefault="008231BC" w:rsidP="009D4C59">
      <w:pPr>
        <w:spacing w:after="0"/>
        <w:ind w:left="1985" w:hanging="1985"/>
        <w:jc w:val="both"/>
        <w:rPr>
          <w:rFonts w:ascii="Arial Narrow" w:hAnsi="Arial Narrow" w:cs="Arial"/>
        </w:rPr>
      </w:pPr>
      <w:r>
        <w:rPr>
          <w:rFonts w:ascii="Arial Narrow" w:hAnsi="Arial Narrow" w:cs="Arial"/>
          <w:b/>
        </w:rPr>
        <w:t>Sprzęt</w:t>
      </w:r>
      <w:r>
        <w:rPr>
          <w:rFonts w:ascii="Arial Narrow" w:hAnsi="Arial Narrow" w:cs="Arial"/>
        </w:rPr>
        <w:t xml:space="preserve"> – aparatura i systemy o określonej funkcjonalności i konfiguracji objęte zakresem usług serwisowych.</w:t>
      </w:r>
    </w:p>
    <w:p w:rsidR="008231BC" w:rsidRDefault="008231BC" w:rsidP="009D4C59">
      <w:pPr>
        <w:spacing w:after="0"/>
        <w:ind w:left="1985" w:hanging="1985"/>
        <w:jc w:val="both"/>
        <w:rPr>
          <w:rFonts w:ascii="Arial Narrow" w:hAnsi="Arial Narrow" w:cs="Arial"/>
        </w:rPr>
      </w:pPr>
      <w:r>
        <w:rPr>
          <w:rFonts w:ascii="Arial Narrow" w:hAnsi="Arial Narrow" w:cs="Arial"/>
          <w:b/>
        </w:rPr>
        <w:t>Producent</w:t>
      </w:r>
      <w:r>
        <w:rPr>
          <w:rFonts w:ascii="Arial Narrow" w:hAnsi="Arial Narrow" w:cs="Arial"/>
        </w:rPr>
        <w:t xml:space="preserve"> – oznacza każdorazowo producenta sprzętu.</w:t>
      </w:r>
    </w:p>
    <w:p w:rsidR="008231BC" w:rsidRDefault="008231BC" w:rsidP="009D4C59">
      <w:pPr>
        <w:spacing w:after="0"/>
        <w:ind w:left="1985" w:hanging="1985"/>
        <w:jc w:val="both"/>
        <w:rPr>
          <w:rFonts w:ascii="Arial Narrow" w:hAnsi="Arial Narrow" w:cs="Arial"/>
        </w:rPr>
      </w:pPr>
      <w:r>
        <w:rPr>
          <w:rFonts w:ascii="Arial Narrow" w:hAnsi="Arial Narrow" w:cs="Arial"/>
          <w:b/>
        </w:rPr>
        <w:t>Strony</w:t>
      </w:r>
      <w:r>
        <w:rPr>
          <w:rFonts w:ascii="Arial Narrow" w:hAnsi="Arial Narrow" w:cs="Arial"/>
        </w:rPr>
        <w:t xml:space="preserve"> – oznacza Wykonawcę oraz Zamawiającego.</w:t>
      </w:r>
    </w:p>
    <w:p w:rsidR="008231BC" w:rsidRDefault="008231BC" w:rsidP="009D4C59">
      <w:pPr>
        <w:spacing w:after="0"/>
        <w:jc w:val="both"/>
        <w:rPr>
          <w:rFonts w:ascii="Arial Narrow" w:hAnsi="Arial Narrow" w:cs="Arial"/>
        </w:rPr>
      </w:pPr>
      <w:r>
        <w:rPr>
          <w:rFonts w:ascii="Arial Narrow" w:hAnsi="Arial Narrow" w:cs="Arial"/>
          <w:b/>
        </w:rPr>
        <w:t>Lokalny Serwis Zamawiającego</w:t>
      </w:r>
      <w:r>
        <w:rPr>
          <w:rFonts w:ascii="Arial Narrow" w:hAnsi="Arial Narrow" w:cs="Arial"/>
        </w:rPr>
        <w:t xml:space="preserve"> – zespół </w:t>
      </w:r>
      <w:r w:rsidR="0075046B">
        <w:rPr>
          <w:rFonts w:ascii="Arial Narrow" w:hAnsi="Arial Narrow" w:cs="Arial"/>
        </w:rPr>
        <w:t>pracowników za</w:t>
      </w:r>
      <w:r>
        <w:rPr>
          <w:rFonts w:ascii="Arial Narrow" w:hAnsi="Arial Narrow" w:cs="Arial"/>
        </w:rPr>
        <w:t>mawiającego upoważnionych do obsługi technicznej sprzętu. Zakres uprawnień poszczególnych członków zespołu w serwisowaniu sprzętu określają dokumenty potwierdzające odbyte szkolen</w:t>
      </w:r>
      <w:r w:rsidR="0075046B">
        <w:rPr>
          <w:rFonts w:ascii="Arial Narrow" w:hAnsi="Arial Narrow" w:cs="Arial"/>
        </w:rPr>
        <w:t>ia oraz zasady określone przez s</w:t>
      </w:r>
      <w:r>
        <w:rPr>
          <w:rFonts w:ascii="Arial Narrow" w:hAnsi="Arial Narrow" w:cs="Arial"/>
        </w:rPr>
        <w:t>trony.</w:t>
      </w:r>
    </w:p>
    <w:p w:rsidR="008231BC" w:rsidRDefault="008231BC" w:rsidP="009D4C59">
      <w:pPr>
        <w:spacing w:after="0"/>
        <w:ind w:left="2977" w:hanging="2977"/>
        <w:jc w:val="both"/>
        <w:rPr>
          <w:rFonts w:ascii="Arial Narrow" w:hAnsi="Arial Narrow" w:cs="Arial"/>
        </w:rPr>
      </w:pPr>
      <w:r>
        <w:rPr>
          <w:rFonts w:ascii="Arial Narrow" w:hAnsi="Arial Narrow" w:cs="Arial"/>
          <w:b/>
        </w:rPr>
        <w:t>Użytkownik</w:t>
      </w:r>
      <w:r>
        <w:rPr>
          <w:rFonts w:ascii="Arial Narrow" w:hAnsi="Arial Narrow" w:cs="Arial"/>
        </w:rPr>
        <w:t xml:space="preserve"> – pracownik Zamawiającego lub </w:t>
      </w:r>
      <w:r w:rsidR="00194F0A">
        <w:rPr>
          <w:rFonts w:ascii="Arial Narrow" w:hAnsi="Arial Narrow" w:cs="Arial"/>
        </w:rPr>
        <w:t xml:space="preserve">inna </w:t>
      </w:r>
      <w:r>
        <w:rPr>
          <w:rFonts w:ascii="Arial Narrow" w:hAnsi="Arial Narrow" w:cs="Arial"/>
        </w:rPr>
        <w:t>osoba</w:t>
      </w:r>
      <w:r w:rsidR="00194F0A">
        <w:rPr>
          <w:rFonts w:ascii="Arial Narrow" w:hAnsi="Arial Narrow" w:cs="Arial"/>
        </w:rPr>
        <w:t xml:space="preserve"> wykorzystująca sprzęt zgodnie z jego przeznaczeniem.</w:t>
      </w:r>
    </w:p>
    <w:p w:rsidR="00194F0A" w:rsidRDefault="0075046B" w:rsidP="009D4C59">
      <w:pPr>
        <w:spacing w:after="0"/>
        <w:ind w:left="2977" w:hanging="2977"/>
        <w:jc w:val="both"/>
        <w:rPr>
          <w:rFonts w:ascii="Arial Narrow" w:hAnsi="Arial Narrow" w:cs="Arial"/>
        </w:rPr>
      </w:pPr>
      <w:r>
        <w:rPr>
          <w:rFonts w:ascii="Arial Narrow" w:hAnsi="Arial Narrow" w:cs="Arial"/>
          <w:b/>
        </w:rPr>
        <w:t>Usługi S</w:t>
      </w:r>
      <w:r w:rsidR="00194F0A">
        <w:rPr>
          <w:rFonts w:ascii="Arial Narrow" w:hAnsi="Arial Narrow" w:cs="Arial"/>
          <w:b/>
        </w:rPr>
        <w:t>erwisowe</w:t>
      </w:r>
      <w:r w:rsidR="00194F0A">
        <w:rPr>
          <w:rFonts w:ascii="Arial Narrow" w:hAnsi="Arial Narrow" w:cs="Arial"/>
        </w:rPr>
        <w:t xml:space="preserve"> – wszelkie czynności dotyczące sprzętu wykonywane przez wykonawcę na podstawie umowy.</w:t>
      </w:r>
    </w:p>
    <w:p w:rsidR="00194F0A" w:rsidRDefault="0075046B" w:rsidP="009D4C59">
      <w:pPr>
        <w:spacing w:after="0"/>
        <w:jc w:val="both"/>
        <w:rPr>
          <w:rFonts w:ascii="Arial Narrow" w:hAnsi="Arial Narrow" w:cs="Arial"/>
        </w:rPr>
      </w:pPr>
      <w:r>
        <w:rPr>
          <w:rFonts w:ascii="Arial Narrow" w:hAnsi="Arial Narrow" w:cs="Arial"/>
          <w:b/>
        </w:rPr>
        <w:t>Przeglądy K</w:t>
      </w:r>
      <w:r w:rsidR="00194F0A">
        <w:rPr>
          <w:rFonts w:ascii="Arial Narrow" w:hAnsi="Arial Narrow" w:cs="Arial"/>
          <w:b/>
        </w:rPr>
        <w:t>onserwacyjne</w:t>
      </w:r>
      <w:r w:rsidR="00194F0A">
        <w:rPr>
          <w:rFonts w:ascii="Arial Narrow" w:hAnsi="Arial Narrow" w:cs="Arial"/>
        </w:rPr>
        <w:t xml:space="preserve"> – usługa polegająca na działaniach konserwacyjnych i zapobiegawczych zgodnie z zaleceniami producenta sprzętu.</w:t>
      </w:r>
    </w:p>
    <w:p w:rsidR="00194F0A" w:rsidRDefault="00194F0A" w:rsidP="009D4C59">
      <w:pPr>
        <w:spacing w:after="0"/>
        <w:jc w:val="both"/>
        <w:rPr>
          <w:rFonts w:ascii="Arial Narrow" w:hAnsi="Arial Narrow" w:cs="Arial"/>
        </w:rPr>
      </w:pPr>
      <w:r>
        <w:rPr>
          <w:rFonts w:ascii="Arial Narrow" w:hAnsi="Arial Narrow" w:cs="Arial"/>
          <w:b/>
        </w:rPr>
        <w:t>Wynagrodzenie</w:t>
      </w:r>
      <w:r>
        <w:rPr>
          <w:rFonts w:ascii="Arial Narrow" w:hAnsi="Arial Narrow" w:cs="Arial"/>
        </w:rPr>
        <w:t xml:space="preserve"> – przysługujące wykonawcy z tytułu realizacji umowy wynagrodzenie ryczałtowe obejmujące również kwotę należną z tytułu pozostawania w gotowości do świadczenia usług serwisowych.</w:t>
      </w:r>
    </w:p>
    <w:p w:rsidR="00194F0A" w:rsidRDefault="0075046B" w:rsidP="009D4C59">
      <w:pPr>
        <w:spacing w:after="0"/>
        <w:jc w:val="both"/>
        <w:rPr>
          <w:rFonts w:ascii="Arial Narrow" w:hAnsi="Arial Narrow" w:cs="Arial"/>
        </w:rPr>
      </w:pPr>
      <w:r>
        <w:rPr>
          <w:rFonts w:ascii="Arial Narrow" w:hAnsi="Arial Narrow" w:cs="Arial"/>
          <w:b/>
        </w:rPr>
        <w:t>Instrukcja O</w:t>
      </w:r>
      <w:r w:rsidR="00194F0A">
        <w:rPr>
          <w:rFonts w:ascii="Arial Narrow" w:hAnsi="Arial Narrow" w:cs="Arial"/>
          <w:b/>
        </w:rPr>
        <w:t>bsługi</w:t>
      </w:r>
      <w:r w:rsidR="00194F0A">
        <w:rPr>
          <w:rFonts w:ascii="Arial Narrow" w:hAnsi="Arial Narrow" w:cs="Arial"/>
        </w:rPr>
        <w:t xml:space="preserve"> – wystawiony przez producenta lub inny</w:t>
      </w:r>
      <w:r>
        <w:rPr>
          <w:rFonts w:ascii="Arial Narrow" w:hAnsi="Arial Narrow" w:cs="Arial"/>
        </w:rPr>
        <w:t xml:space="preserve"> uprawniony</w:t>
      </w:r>
      <w:r w:rsidR="00194F0A">
        <w:rPr>
          <w:rFonts w:ascii="Arial Narrow" w:hAnsi="Arial Narrow" w:cs="Arial"/>
        </w:rPr>
        <w:t xml:space="preserve"> podmiot dokument </w:t>
      </w:r>
      <w:r>
        <w:rPr>
          <w:rFonts w:ascii="Arial Narrow" w:hAnsi="Arial Narrow" w:cs="Arial"/>
        </w:rPr>
        <w:t>określający parametry funkcjonalno-użytkowe oraz zasady i zalecenia dotyczące użytkowania sprzętu.</w:t>
      </w:r>
    </w:p>
    <w:p w:rsidR="0075046B" w:rsidRDefault="0075046B" w:rsidP="009D4C59">
      <w:pPr>
        <w:spacing w:after="0"/>
        <w:jc w:val="both"/>
        <w:rPr>
          <w:rFonts w:ascii="Arial Narrow" w:hAnsi="Arial Narrow" w:cs="Arial"/>
        </w:rPr>
      </w:pPr>
      <w:r>
        <w:rPr>
          <w:rFonts w:ascii="Arial Narrow" w:hAnsi="Arial Narrow" w:cs="Arial"/>
          <w:b/>
        </w:rPr>
        <w:t>Karta Pracy Serwisu</w:t>
      </w:r>
      <w:r>
        <w:rPr>
          <w:rFonts w:ascii="Arial Narrow" w:hAnsi="Arial Narrow" w:cs="Arial"/>
        </w:rPr>
        <w:t xml:space="preserve"> – dokument potwierdzający wykonanie usługi serwisowej.</w:t>
      </w:r>
    </w:p>
    <w:p w:rsidR="0075046B" w:rsidRDefault="0075046B" w:rsidP="009D4C59">
      <w:pPr>
        <w:spacing w:after="0"/>
        <w:jc w:val="both"/>
        <w:rPr>
          <w:rFonts w:ascii="Arial Narrow" w:hAnsi="Arial Narrow" w:cs="Arial"/>
        </w:rPr>
      </w:pPr>
      <w:r>
        <w:rPr>
          <w:rFonts w:ascii="Arial Narrow" w:hAnsi="Arial Narrow" w:cs="Arial"/>
          <w:b/>
        </w:rPr>
        <w:t>Testy Akceptacyjne</w:t>
      </w:r>
      <w:r>
        <w:rPr>
          <w:rFonts w:ascii="Arial Narrow" w:hAnsi="Arial Narrow" w:cs="Arial"/>
        </w:rPr>
        <w:t xml:space="preserve"> – zestaw testów sprawdzających opracowanych przez producenta stanowiące podstawę przekazania sprzętu zamawiającemu po zakończeniu instalacji, wprowadzeniu zmian i modernizacji.</w:t>
      </w:r>
    </w:p>
    <w:p w:rsidR="0075046B" w:rsidRDefault="0075046B" w:rsidP="009D4C59">
      <w:pPr>
        <w:spacing w:after="0"/>
        <w:jc w:val="both"/>
        <w:rPr>
          <w:rFonts w:ascii="Arial Narrow" w:hAnsi="Arial Narrow" w:cs="Arial"/>
        </w:rPr>
      </w:pPr>
      <w:r>
        <w:rPr>
          <w:rFonts w:ascii="Arial Narrow" w:hAnsi="Arial Narrow" w:cs="Arial"/>
          <w:b/>
        </w:rPr>
        <w:t>Awaria</w:t>
      </w:r>
      <w:r>
        <w:rPr>
          <w:rFonts w:ascii="Arial Narrow" w:hAnsi="Arial Narrow" w:cs="Arial"/>
        </w:rPr>
        <w:t xml:space="preserve"> – nieprawidłowości w działaniu lub uszkodzenia sprzętu ustalone na podstawie testów przeprowadzanych przez użytkownika w zakresie i w sposób określony w instrukcji obsługi lub testach akceptacyjnych sprzętu.</w:t>
      </w:r>
    </w:p>
    <w:p w:rsidR="0075046B" w:rsidRDefault="0075046B" w:rsidP="009D4C59">
      <w:pPr>
        <w:spacing w:after="0"/>
        <w:jc w:val="both"/>
        <w:rPr>
          <w:rFonts w:ascii="Arial Narrow" w:hAnsi="Arial Narrow" w:cs="Arial"/>
        </w:rPr>
      </w:pPr>
      <w:r>
        <w:rPr>
          <w:rFonts w:ascii="Arial Narrow" w:hAnsi="Arial Narrow" w:cs="Arial"/>
          <w:b/>
        </w:rPr>
        <w:t xml:space="preserve">Awaria krytyczna </w:t>
      </w:r>
      <w:r w:rsidR="0025360B">
        <w:rPr>
          <w:rFonts w:ascii="Arial Narrow" w:hAnsi="Arial Narrow" w:cs="Arial"/>
        </w:rPr>
        <w:t>–</w:t>
      </w:r>
      <w:r>
        <w:rPr>
          <w:rFonts w:ascii="Arial Narrow" w:hAnsi="Arial Narrow" w:cs="Arial"/>
        </w:rPr>
        <w:t xml:space="preserve"> nieprawidłowość</w:t>
      </w:r>
      <w:r w:rsidR="0025360B">
        <w:rPr>
          <w:rFonts w:ascii="Arial Narrow" w:hAnsi="Arial Narrow" w:cs="Arial"/>
        </w:rPr>
        <w:t xml:space="preserve"> </w:t>
      </w:r>
      <w:r>
        <w:rPr>
          <w:rFonts w:ascii="Arial Narrow" w:hAnsi="Arial Narrow" w:cs="Arial"/>
        </w:rPr>
        <w:t>w d</w:t>
      </w:r>
      <w:r w:rsidR="0025360B">
        <w:rPr>
          <w:rFonts w:ascii="Arial Narrow" w:hAnsi="Arial Narrow" w:cs="Arial"/>
        </w:rPr>
        <w:t>ziałaniu lub uszkodzenie</w:t>
      </w:r>
      <w:r>
        <w:rPr>
          <w:rFonts w:ascii="Arial Narrow" w:hAnsi="Arial Narrow" w:cs="Arial"/>
        </w:rPr>
        <w:t xml:space="preserve"> uniemożliwiające </w:t>
      </w:r>
      <w:r w:rsidR="0025360B">
        <w:rPr>
          <w:rFonts w:ascii="Arial Narrow" w:hAnsi="Arial Narrow" w:cs="Arial"/>
        </w:rPr>
        <w:t>korzystanie ze sprzętu lub stwarzające zagrożenie dla zdrowia i życia użytkownika lub pacjentów.</w:t>
      </w:r>
    </w:p>
    <w:p w:rsidR="0025360B" w:rsidRDefault="0025360B" w:rsidP="009D4C59">
      <w:pPr>
        <w:spacing w:after="0"/>
        <w:jc w:val="both"/>
        <w:rPr>
          <w:rFonts w:ascii="Arial Narrow" w:hAnsi="Arial Narrow" w:cs="Arial"/>
        </w:rPr>
      </w:pPr>
      <w:r>
        <w:rPr>
          <w:rFonts w:ascii="Arial Narrow" w:hAnsi="Arial Narrow" w:cs="Arial"/>
          <w:b/>
        </w:rPr>
        <w:t>Zgłoszenie Serwisowe</w:t>
      </w:r>
      <w:r>
        <w:rPr>
          <w:rFonts w:ascii="Arial Narrow" w:hAnsi="Arial Narrow" w:cs="Arial"/>
        </w:rPr>
        <w:t xml:space="preserve"> – dokument informujący o wystąpieniu awarii lub awarii krytycznej.</w:t>
      </w:r>
    </w:p>
    <w:p w:rsidR="0025360B" w:rsidRPr="0025360B" w:rsidRDefault="0025360B" w:rsidP="009D4C59">
      <w:pPr>
        <w:spacing w:after="0"/>
        <w:jc w:val="both"/>
        <w:rPr>
          <w:rFonts w:ascii="Arial Narrow" w:hAnsi="Arial Narrow" w:cs="Arial"/>
        </w:rPr>
      </w:pPr>
      <w:r>
        <w:rPr>
          <w:rFonts w:ascii="Arial Narrow" w:hAnsi="Arial Narrow" w:cs="Arial"/>
          <w:b/>
        </w:rPr>
        <w:t>Interwencja Serwisowa</w:t>
      </w:r>
      <w:r>
        <w:rPr>
          <w:rFonts w:ascii="Arial Narrow" w:hAnsi="Arial Narrow" w:cs="Arial"/>
        </w:rPr>
        <w:t xml:space="preserve"> – przystąpienie wykonawcy do działań zmierzających bezpośrednio do usunięcia awarii w sposób przewidziany w umowie.</w:t>
      </w:r>
    </w:p>
    <w:p w:rsidR="0025360B" w:rsidRDefault="0025360B" w:rsidP="009D4C59">
      <w:pPr>
        <w:spacing w:after="0"/>
        <w:jc w:val="both"/>
        <w:rPr>
          <w:rFonts w:ascii="Arial Narrow" w:hAnsi="Arial Narrow" w:cs="Arial"/>
        </w:rPr>
      </w:pPr>
      <w:r>
        <w:rPr>
          <w:rFonts w:ascii="Arial Narrow" w:hAnsi="Arial Narrow" w:cs="Arial"/>
          <w:b/>
        </w:rPr>
        <w:t>Dostępność serwisu</w:t>
      </w:r>
      <w:r>
        <w:rPr>
          <w:rFonts w:ascii="Arial Narrow" w:hAnsi="Arial Narrow" w:cs="Arial"/>
        </w:rPr>
        <w:t xml:space="preserve"> – dni i godziny świadczenia usług serwisowych przez wykonawcę.</w:t>
      </w:r>
    </w:p>
    <w:p w:rsidR="0025360B" w:rsidRDefault="0025360B" w:rsidP="009D4C59">
      <w:pPr>
        <w:spacing w:after="0"/>
        <w:jc w:val="both"/>
        <w:rPr>
          <w:rFonts w:ascii="Arial Narrow" w:hAnsi="Arial Narrow" w:cs="Arial"/>
        </w:rPr>
      </w:pPr>
      <w:r>
        <w:rPr>
          <w:rFonts w:ascii="Arial Narrow" w:hAnsi="Arial Narrow" w:cs="Arial"/>
          <w:b/>
        </w:rPr>
        <w:t>Brak Dostępności Sprzętu</w:t>
      </w:r>
      <w:r>
        <w:rPr>
          <w:rFonts w:ascii="Arial Narrow" w:hAnsi="Arial Narrow" w:cs="Arial"/>
        </w:rPr>
        <w:t xml:space="preserve"> – brak możliwości użycia sprzętu w dni robocze spowodowany awarią krytyczną trwającą nieprzerwanie co najmniej 8/24, liczony od skutecznego przyjęcia zgłoszenia serwisowego do przekazania sprawnego sprzętu przez wykonawcę na podstawie karty pracy serwisu.</w:t>
      </w:r>
    </w:p>
    <w:p w:rsidR="0025360B" w:rsidRDefault="0025360B" w:rsidP="009D4C59">
      <w:pPr>
        <w:spacing w:after="0"/>
        <w:jc w:val="both"/>
        <w:rPr>
          <w:rFonts w:ascii="Arial Narrow" w:hAnsi="Arial Narrow" w:cs="Arial"/>
        </w:rPr>
      </w:pPr>
      <w:r>
        <w:rPr>
          <w:rFonts w:ascii="Arial Narrow" w:hAnsi="Arial Narrow" w:cs="Arial"/>
          <w:b/>
        </w:rPr>
        <w:t>Minimalny Czas Użytkowania</w:t>
      </w:r>
      <w:r>
        <w:rPr>
          <w:rFonts w:ascii="Arial Narrow" w:hAnsi="Arial Narrow" w:cs="Arial"/>
        </w:rPr>
        <w:t xml:space="preserve"> </w:t>
      </w:r>
      <w:r w:rsidR="009D4C59">
        <w:rPr>
          <w:rFonts w:ascii="Arial Narrow" w:hAnsi="Arial Narrow" w:cs="Arial"/>
        </w:rPr>
        <w:t>–</w:t>
      </w:r>
      <w:r>
        <w:rPr>
          <w:rFonts w:ascii="Arial Narrow" w:hAnsi="Arial Narrow" w:cs="Arial"/>
        </w:rPr>
        <w:t xml:space="preserve"> </w:t>
      </w:r>
      <w:r w:rsidR="009D4C59">
        <w:rPr>
          <w:rFonts w:ascii="Arial Narrow" w:hAnsi="Arial Narrow" w:cs="Arial"/>
        </w:rPr>
        <w:t>czas użytkowania pomniejszony o brak dostępności sprzętu i rozliczany odrębnie dla każdego sprzętu w okresach 12 miesięcznych.</w:t>
      </w:r>
    </w:p>
    <w:p w:rsidR="009D4C59" w:rsidRDefault="009D4C59" w:rsidP="009D4C59">
      <w:pPr>
        <w:spacing w:after="0"/>
        <w:jc w:val="both"/>
        <w:rPr>
          <w:rFonts w:ascii="Arial Narrow" w:hAnsi="Arial Narrow" w:cs="Arial"/>
        </w:rPr>
      </w:pPr>
      <w:r>
        <w:rPr>
          <w:rFonts w:ascii="Arial Narrow" w:hAnsi="Arial Narrow" w:cs="Arial"/>
          <w:b/>
        </w:rPr>
        <w:t>Gwarantowany Czas Reakcji</w:t>
      </w:r>
      <w:r>
        <w:rPr>
          <w:rFonts w:ascii="Arial Narrow" w:hAnsi="Arial Narrow" w:cs="Arial"/>
        </w:rPr>
        <w:t xml:space="preserve"> – maksymalny czas od przyjęcia zgłoszenia serwisowego do podjęcia kontaktu wykonawcy z zamawiającym w celu uzyskania kwalifikowanych informacji o rodzaju awarii i udzielenia informacji o proponowanym sposobie jej usunięcia.</w:t>
      </w:r>
    </w:p>
    <w:p w:rsidR="009D4C59" w:rsidRPr="009D4C59" w:rsidRDefault="009D4C59" w:rsidP="009D4C59">
      <w:pPr>
        <w:spacing w:after="0"/>
        <w:jc w:val="both"/>
        <w:rPr>
          <w:rFonts w:ascii="Arial Narrow" w:hAnsi="Arial Narrow" w:cs="Arial"/>
        </w:rPr>
      </w:pPr>
      <w:r>
        <w:rPr>
          <w:rFonts w:ascii="Arial Narrow" w:hAnsi="Arial Narrow" w:cs="Arial"/>
          <w:b/>
        </w:rPr>
        <w:t xml:space="preserve">Gwarantowany Czas Interwencji </w:t>
      </w:r>
      <w:r>
        <w:rPr>
          <w:rFonts w:ascii="Arial Narrow" w:hAnsi="Arial Narrow" w:cs="Arial"/>
        </w:rPr>
        <w:t xml:space="preserve"> - maksymalny czas od przyjęcia zgłoszenia serwisowego do przystąpienia przez wykonawcę do działań zmierzających bezpośrednio do usunięcia awarii w sposób przewidziany w umowie.</w:t>
      </w:r>
    </w:p>
    <w:p w:rsidR="00010379" w:rsidRPr="009D4C59" w:rsidRDefault="00010379" w:rsidP="009D4C59">
      <w:pPr>
        <w:spacing w:after="0"/>
        <w:jc w:val="both"/>
        <w:rPr>
          <w:rFonts w:ascii="Arial Narrow" w:hAnsi="Arial Narrow" w:cs="Arial"/>
        </w:rPr>
      </w:pPr>
    </w:p>
    <w:p w:rsidR="006B2745" w:rsidRPr="006B2745" w:rsidRDefault="006B2745" w:rsidP="009D4C59">
      <w:pPr>
        <w:spacing w:after="0"/>
        <w:jc w:val="center"/>
        <w:rPr>
          <w:rFonts w:ascii="Arial Narrow" w:hAnsi="Arial Narrow" w:cs="Arial"/>
          <w:b/>
          <w:bCs/>
        </w:rPr>
      </w:pPr>
      <w:r w:rsidRPr="006B2745">
        <w:rPr>
          <w:rFonts w:ascii="Arial Narrow" w:hAnsi="Arial Narrow" w:cs="Arial"/>
          <w:b/>
        </w:rPr>
        <w:t xml:space="preserve">§1. </w:t>
      </w:r>
      <w:r w:rsidRPr="006B2745">
        <w:rPr>
          <w:rFonts w:ascii="Arial Narrow" w:hAnsi="Arial Narrow" w:cs="Arial"/>
          <w:b/>
          <w:bCs/>
        </w:rPr>
        <w:t xml:space="preserve">Oświadczenia </w:t>
      </w:r>
    </w:p>
    <w:p w:rsidR="009D4C59" w:rsidRDefault="006B2745" w:rsidP="002064DD">
      <w:pPr>
        <w:pStyle w:val="Akapitzlist"/>
        <w:numPr>
          <w:ilvl w:val="0"/>
          <w:numId w:val="27"/>
        </w:numPr>
        <w:spacing w:after="0"/>
        <w:ind w:left="284" w:hanging="284"/>
        <w:jc w:val="both"/>
        <w:rPr>
          <w:rFonts w:ascii="Arial Narrow" w:hAnsi="Arial Narrow" w:cs="Arial"/>
        </w:rPr>
      </w:pPr>
      <w:r w:rsidRPr="009D4C59">
        <w:rPr>
          <w:rFonts w:ascii="Arial Narrow" w:hAnsi="Arial Narrow" w:cs="Arial"/>
        </w:rPr>
        <w:t>Wykonawca oświadcza i gwarantuje, że posiada wiedzę, umiejętności oraz wszelkie niezbędne kwalifikacje do należytego i profesjonalnego wykonania Usług Serwisowych odnośnie Sprzętu na rzecz Zamawiającego.</w:t>
      </w:r>
      <w:r w:rsidR="009D4C59">
        <w:rPr>
          <w:rFonts w:ascii="Arial Narrow" w:hAnsi="Arial Narrow" w:cs="Arial"/>
        </w:rPr>
        <w:t xml:space="preserve"> </w:t>
      </w:r>
      <w:r w:rsidRPr="009D4C59">
        <w:rPr>
          <w:rFonts w:ascii="Arial Narrow" w:hAnsi="Arial Narrow" w:cs="Arial"/>
        </w:rPr>
        <w:t xml:space="preserve">Wykonawca oświadcza ponadto, że posiada zezwolenie Państwowej Agencji Atomistyki nr </w:t>
      </w:r>
      <w:r w:rsidR="009D4C59" w:rsidRPr="009D4C59">
        <w:rPr>
          <w:rFonts w:ascii="Arial Narrow" w:hAnsi="Arial Narrow" w:cs="Arial"/>
        </w:rPr>
        <w:t>………………………</w:t>
      </w:r>
      <w:r w:rsidRPr="009D4C59">
        <w:rPr>
          <w:rFonts w:ascii="Arial Narrow" w:hAnsi="Arial Narrow" w:cs="Arial"/>
        </w:rPr>
        <w:t xml:space="preserve"> na instalowanie i obsługę urządzeń zawierających źródła promieniotwórcze oraz uruchamianie urządzeń wytwarzających promieniowanie jonizujące.</w:t>
      </w:r>
    </w:p>
    <w:p w:rsidR="006B2745" w:rsidRPr="009D4C59" w:rsidRDefault="00E11C96" w:rsidP="002064DD">
      <w:pPr>
        <w:pStyle w:val="Akapitzlist"/>
        <w:numPr>
          <w:ilvl w:val="0"/>
          <w:numId w:val="27"/>
        </w:numPr>
        <w:spacing w:after="0"/>
        <w:ind w:left="284" w:hanging="284"/>
        <w:jc w:val="both"/>
        <w:rPr>
          <w:rFonts w:ascii="Arial Narrow" w:hAnsi="Arial Narrow" w:cs="Arial"/>
        </w:rPr>
      </w:pPr>
      <w:r>
        <w:rPr>
          <w:rFonts w:ascii="Arial Narrow" w:hAnsi="Arial Narrow" w:cs="Arial"/>
        </w:rPr>
        <w:t>Wykonawca zobowiązuje się do realizacji Usług Serwisowych zgodnie z postanowieniami umowy, wymaganiami właściwych norm i przepisów, a także rzetelną wiedzą techniczną oraz ustalonymi zwyczajami.</w:t>
      </w:r>
    </w:p>
    <w:p w:rsidR="006B2745" w:rsidRPr="006B2745" w:rsidRDefault="006B2745" w:rsidP="009D4C59">
      <w:pPr>
        <w:spacing w:after="0" w:line="276" w:lineRule="auto"/>
        <w:rPr>
          <w:rFonts w:ascii="Arial Narrow" w:hAnsi="Arial Narrow" w:cs="Arial"/>
          <w:b/>
          <w:bCs/>
        </w:rPr>
      </w:pPr>
    </w:p>
    <w:p w:rsidR="006B2745" w:rsidRPr="006B2745" w:rsidRDefault="006B2745" w:rsidP="009D4C59">
      <w:pPr>
        <w:spacing w:after="0" w:line="276" w:lineRule="auto"/>
        <w:jc w:val="center"/>
        <w:rPr>
          <w:rFonts w:ascii="Arial Narrow" w:hAnsi="Arial Narrow" w:cs="Arial"/>
          <w:b/>
          <w:bCs/>
        </w:rPr>
      </w:pPr>
      <w:r w:rsidRPr="006B2745">
        <w:rPr>
          <w:rFonts w:ascii="Arial Narrow" w:hAnsi="Arial Narrow" w:cs="Arial"/>
          <w:b/>
          <w:bCs/>
        </w:rPr>
        <w:lastRenderedPageBreak/>
        <w:t>§2. Przedmiot Umowy</w:t>
      </w:r>
    </w:p>
    <w:p w:rsidR="006B2745" w:rsidRPr="006B2745" w:rsidRDefault="009D4C59" w:rsidP="009D4C59">
      <w:pPr>
        <w:spacing w:after="0" w:line="276" w:lineRule="auto"/>
        <w:jc w:val="both"/>
        <w:rPr>
          <w:rFonts w:ascii="Arial Narrow" w:hAnsi="Arial Narrow" w:cs="Arial"/>
        </w:rPr>
      </w:pPr>
      <w:r>
        <w:rPr>
          <w:rFonts w:ascii="Arial Narrow" w:hAnsi="Arial Narrow" w:cs="Arial"/>
        </w:rPr>
        <w:t>Wykonawca</w:t>
      </w:r>
      <w:r w:rsidR="006B2745" w:rsidRPr="006B2745">
        <w:rPr>
          <w:rFonts w:ascii="Arial Narrow" w:hAnsi="Arial Narrow" w:cs="Arial"/>
        </w:rPr>
        <w:t xml:space="preserve"> zobowiązuje się do świadczenia na rzecz Zamawiającego, za wynagrodzeniem, Usług Serwisowych odnośnie Sprzętu</w:t>
      </w:r>
      <w:r w:rsidR="00E11C96">
        <w:rPr>
          <w:rFonts w:ascii="Arial Narrow" w:hAnsi="Arial Narrow" w:cs="Arial"/>
        </w:rPr>
        <w:t xml:space="preserve"> zgodnie z zasadami i w terminach określonych w umowie</w:t>
      </w:r>
      <w:r w:rsidR="006B2745" w:rsidRPr="006B2745">
        <w:rPr>
          <w:rFonts w:ascii="Arial Narrow" w:hAnsi="Arial Narrow" w:cs="Arial"/>
        </w:rPr>
        <w:t>, zaś Zamawiający zobowiązuje się do zapłaty wynagrodzenia w określonej wysokości oraz do spełnienia innych zobowiązań określonych w </w:t>
      </w:r>
      <w:r w:rsidR="00E11C96">
        <w:rPr>
          <w:rFonts w:ascii="Arial Narrow" w:hAnsi="Arial Narrow" w:cs="Arial"/>
        </w:rPr>
        <w:t>u</w:t>
      </w:r>
      <w:r w:rsidR="006B2745" w:rsidRPr="006B2745">
        <w:rPr>
          <w:rFonts w:ascii="Arial Narrow" w:hAnsi="Arial Narrow" w:cs="Arial"/>
        </w:rPr>
        <w:t xml:space="preserve">mowie. </w:t>
      </w:r>
    </w:p>
    <w:p w:rsidR="006B2745" w:rsidRPr="006B2745" w:rsidRDefault="006B2745" w:rsidP="009D4C59">
      <w:pPr>
        <w:spacing w:after="0" w:line="276" w:lineRule="auto"/>
        <w:jc w:val="center"/>
        <w:rPr>
          <w:rFonts w:ascii="Arial Narrow" w:hAnsi="Arial Narrow" w:cs="Arial"/>
          <w:b/>
        </w:rPr>
      </w:pPr>
    </w:p>
    <w:p w:rsidR="006B2745" w:rsidRPr="006B2745" w:rsidRDefault="006B2745" w:rsidP="009D4C59">
      <w:pPr>
        <w:spacing w:after="0" w:line="276" w:lineRule="auto"/>
        <w:jc w:val="center"/>
        <w:rPr>
          <w:rFonts w:ascii="Arial Narrow" w:hAnsi="Arial Narrow" w:cs="Arial"/>
          <w:b/>
        </w:rPr>
      </w:pPr>
      <w:r w:rsidRPr="006B2745">
        <w:rPr>
          <w:rFonts w:ascii="Arial Narrow" w:hAnsi="Arial Narrow" w:cs="Arial"/>
          <w:b/>
        </w:rPr>
        <w:t>§3. Zasady Ogólne Realizacji Umowy</w:t>
      </w:r>
    </w:p>
    <w:p w:rsidR="006B2745" w:rsidRPr="006B2745" w:rsidRDefault="006B2745" w:rsidP="002064DD">
      <w:pPr>
        <w:numPr>
          <w:ilvl w:val="0"/>
          <w:numId w:val="26"/>
        </w:numPr>
        <w:tabs>
          <w:tab w:val="num" w:pos="284"/>
        </w:tabs>
        <w:spacing w:after="0" w:line="276" w:lineRule="auto"/>
        <w:ind w:left="284" w:hanging="284"/>
        <w:jc w:val="both"/>
        <w:rPr>
          <w:rFonts w:ascii="Arial Narrow" w:hAnsi="Arial Narrow" w:cs="Arial"/>
        </w:rPr>
      </w:pPr>
      <w:r w:rsidRPr="006B2745">
        <w:rPr>
          <w:rFonts w:ascii="Arial Narrow" w:hAnsi="Arial Narrow" w:cs="Arial"/>
        </w:rPr>
        <w:t>Konfiguracja Sprzętu oraz szczegółowy wykaz i zakres Usług Serwisowych okr</w:t>
      </w:r>
      <w:r w:rsidR="00E11C96">
        <w:rPr>
          <w:rFonts w:ascii="Arial Narrow" w:hAnsi="Arial Narrow" w:cs="Arial"/>
        </w:rPr>
        <w:t>eślone są w załączniku nr 1 do u</w:t>
      </w:r>
      <w:r w:rsidRPr="006B2745">
        <w:rPr>
          <w:rFonts w:ascii="Arial Narrow" w:hAnsi="Arial Narrow" w:cs="Arial"/>
        </w:rPr>
        <w:t>mowy.</w:t>
      </w:r>
    </w:p>
    <w:p w:rsidR="006B2745" w:rsidRPr="006B2745" w:rsidRDefault="006B2745" w:rsidP="002064DD">
      <w:pPr>
        <w:numPr>
          <w:ilvl w:val="0"/>
          <w:numId w:val="26"/>
        </w:numPr>
        <w:tabs>
          <w:tab w:val="num" w:pos="284"/>
        </w:tabs>
        <w:spacing w:after="0" w:line="276" w:lineRule="auto"/>
        <w:ind w:left="284" w:hanging="284"/>
        <w:jc w:val="both"/>
        <w:rPr>
          <w:rFonts w:ascii="Arial Narrow" w:hAnsi="Arial Narrow" w:cs="Arial"/>
        </w:rPr>
      </w:pPr>
      <w:r w:rsidRPr="006B2745">
        <w:rPr>
          <w:rFonts w:ascii="Arial Narrow" w:hAnsi="Arial Narrow" w:cs="Arial"/>
        </w:rPr>
        <w:t>Zakres zobowiązań Lokalnego Serwisu Zamawiającego, niezbędn</w:t>
      </w:r>
      <w:r w:rsidR="00E11C96">
        <w:rPr>
          <w:rFonts w:ascii="Arial Narrow" w:hAnsi="Arial Narrow" w:cs="Arial"/>
        </w:rPr>
        <w:t>ych dla prawidłowej realizacji u</w:t>
      </w:r>
      <w:r w:rsidRPr="006B2745">
        <w:rPr>
          <w:rFonts w:ascii="Arial Narrow" w:hAnsi="Arial Narrow" w:cs="Arial"/>
        </w:rPr>
        <w:t xml:space="preserve">mowy obejmuje podstawowe czynności określone przez producenta w Instrukcji Obsługi Sprzętu, okresową kontrolę funkcjonowania Sprzętu, regularne zabezpieczenie danych (wykonywanie kopii zapasowych) oraz drobne naprawy wykonywane po uprzednim uzgodnieniu i pod nadzorem </w:t>
      </w:r>
      <w:r w:rsidR="00E11C96">
        <w:rPr>
          <w:rFonts w:ascii="Arial Narrow" w:hAnsi="Arial Narrow" w:cs="Arial"/>
        </w:rPr>
        <w:t>Wykonawcy</w:t>
      </w:r>
      <w:r w:rsidRPr="006B2745">
        <w:rPr>
          <w:rFonts w:ascii="Arial Narrow" w:hAnsi="Arial Narrow" w:cs="Arial"/>
        </w:rPr>
        <w:t>.</w:t>
      </w:r>
    </w:p>
    <w:p w:rsidR="006B2745" w:rsidRPr="006B2745" w:rsidRDefault="009D4C59" w:rsidP="002064DD">
      <w:pPr>
        <w:numPr>
          <w:ilvl w:val="0"/>
          <w:numId w:val="26"/>
        </w:numPr>
        <w:tabs>
          <w:tab w:val="num" w:pos="284"/>
        </w:tabs>
        <w:spacing w:after="0" w:line="276" w:lineRule="auto"/>
        <w:ind w:left="284" w:hanging="284"/>
        <w:jc w:val="both"/>
        <w:rPr>
          <w:rFonts w:ascii="Arial Narrow" w:hAnsi="Arial Narrow" w:cs="Arial"/>
        </w:rPr>
      </w:pPr>
      <w:r>
        <w:rPr>
          <w:rFonts w:ascii="Arial Narrow" w:hAnsi="Arial Narrow" w:cs="Arial"/>
        </w:rPr>
        <w:t>Wykonawca</w:t>
      </w:r>
      <w:r w:rsidR="006B2745" w:rsidRPr="006B2745">
        <w:rPr>
          <w:rFonts w:ascii="Arial Narrow" w:hAnsi="Arial Narrow" w:cs="Arial"/>
        </w:rPr>
        <w:t xml:space="preserve"> zobowiązuje się do zapewnienia Minimalnego Czasu Użytkowania Sprzętu objętego przedmiotem niniejszej </w:t>
      </w:r>
      <w:r w:rsidR="00E11C96">
        <w:rPr>
          <w:rFonts w:ascii="Arial Narrow" w:hAnsi="Arial Narrow" w:cs="Arial"/>
        </w:rPr>
        <w:t>u</w:t>
      </w:r>
      <w:r w:rsidR="006B2745" w:rsidRPr="006B2745">
        <w:rPr>
          <w:rFonts w:ascii="Arial Narrow" w:hAnsi="Arial Narrow" w:cs="Arial"/>
        </w:rPr>
        <w:t>mowy zgodnie z załącznikiem nr 1.</w:t>
      </w:r>
    </w:p>
    <w:p w:rsidR="006B2745" w:rsidRDefault="009D4C59" w:rsidP="002064DD">
      <w:pPr>
        <w:numPr>
          <w:ilvl w:val="0"/>
          <w:numId w:val="26"/>
        </w:numPr>
        <w:tabs>
          <w:tab w:val="num" w:pos="284"/>
        </w:tabs>
        <w:spacing w:after="0" w:line="276" w:lineRule="auto"/>
        <w:ind w:left="284" w:hanging="284"/>
        <w:jc w:val="both"/>
        <w:rPr>
          <w:rFonts w:ascii="Arial Narrow" w:hAnsi="Arial Narrow" w:cs="Arial"/>
        </w:rPr>
      </w:pPr>
      <w:r>
        <w:rPr>
          <w:rFonts w:ascii="Arial Narrow" w:hAnsi="Arial Narrow" w:cs="Arial"/>
        </w:rPr>
        <w:t>Wykonawca</w:t>
      </w:r>
      <w:r w:rsidR="006B2745" w:rsidRPr="006B2745">
        <w:rPr>
          <w:rFonts w:ascii="Arial Narrow" w:hAnsi="Arial Narrow" w:cs="Arial"/>
        </w:rPr>
        <w:t xml:space="preserve"> </w:t>
      </w:r>
      <w:r w:rsidR="00E11C96">
        <w:rPr>
          <w:rFonts w:ascii="Arial Narrow" w:hAnsi="Arial Narrow" w:cs="Arial"/>
        </w:rPr>
        <w:t>powierza</w:t>
      </w:r>
      <w:r w:rsidR="006B2745" w:rsidRPr="006B2745">
        <w:rPr>
          <w:rFonts w:ascii="Arial Narrow" w:hAnsi="Arial Narrow" w:cs="Arial"/>
        </w:rPr>
        <w:t xml:space="preserve"> wykonanie części lub całości obowiązków wynikających z </w:t>
      </w:r>
      <w:r w:rsidR="00E11C96">
        <w:rPr>
          <w:rFonts w:ascii="Arial Narrow" w:hAnsi="Arial Narrow" w:cs="Arial"/>
        </w:rPr>
        <w:t>u</w:t>
      </w:r>
      <w:r w:rsidR="006B2745" w:rsidRPr="006B2745">
        <w:rPr>
          <w:rFonts w:ascii="Arial Narrow" w:hAnsi="Arial Narrow" w:cs="Arial"/>
        </w:rPr>
        <w:t xml:space="preserve">mowy </w:t>
      </w:r>
      <w:r w:rsidR="00E11C96">
        <w:rPr>
          <w:rFonts w:ascii="Arial Narrow" w:hAnsi="Arial Narrow" w:cs="Arial"/>
        </w:rPr>
        <w:t>firmie …………………….</w:t>
      </w:r>
      <w:r w:rsidR="006B2745" w:rsidRPr="006B2745">
        <w:rPr>
          <w:rFonts w:ascii="Arial Narrow" w:hAnsi="Arial Narrow" w:cs="Arial"/>
        </w:rPr>
        <w:t xml:space="preserve">, </w:t>
      </w:r>
      <w:r w:rsidR="00E11C96">
        <w:rPr>
          <w:rFonts w:ascii="Arial Narrow" w:hAnsi="Arial Narrow" w:cs="Arial"/>
        </w:rPr>
        <w:t xml:space="preserve">z siedzibą w ……………………… </w:t>
      </w:r>
      <w:r w:rsidR="006B2745" w:rsidRPr="006B2745">
        <w:rPr>
          <w:rFonts w:ascii="Arial Narrow" w:hAnsi="Arial Narrow" w:cs="Arial"/>
        </w:rPr>
        <w:t xml:space="preserve">. </w:t>
      </w:r>
      <w:r w:rsidR="00E11C96">
        <w:rPr>
          <w:rFonts w:ascii="Arial Narrow" w:hAnsi="Arial Narrow" w:cs="Arial"/>
        </w:rPr>
        <w:t>Za działania i zaniechania wymienionego podmiotu wykonawca odpowiada jak za własne działania i zaniechania</w:t>
      </w:r>
      <w:r w:rsidR="006B2745" w:rsidRPr="006B2745">
        <w:rPr>
          <w:rFonts w:ascii="Arial Narrow" w:hAnsi="Arial Narrow" w:cs="Arial"/>
        </w:rPr>
        <w:t>.</w:t>
      </w:r>
    </w:p>
    <w:p w:rsidR="007B0942" w:rsidRDefault="007B0942" w:rsidP="002064DD">
      <w:pPr>
        <w:numPr>
          <w:ilvl w:val="0"/>
          <w:numId w:val="26"/>
        </w:numPr>
        <w:tabs>
          <w:tab w:val="num" w:pos="284"/>
        </w:tabs>
        <w:spacing w:after="0" w:line="276" w:lineRule="auto"/>
        <w:ind w:left="284" w:hanging="284"/>
        <w:jc w:val="both"/>
        <w:rPr>
          <w:rFonts w:ascii="Arial Narrow" w:hAnsi="Arial Narrow" w:cs="Arial"/>
        </w:rPr>
      </w:pPr>
      <w:r>
        <w:rPr>
          <w:rFonts w:ascii="Arial Narrow" w:hAnsi="Arial Narrow" w:cs="Arial"/>
        </w:rPr>
        <w:t>Odpowiedzialność Wykonawcy zostaje wyłączona w następujących przypadkach:</w:t>
      </w:r>
    </w:p>
    <w:p w:rsidR="007B0942" w:rsidRDefault="007B0942" w:rsidP="002064DD">
      <w:pPr>
        <w:pStyle w:val="Akapitzlist"/>
        <w:numPr>
          <w:ilvl w:val="0"/>
          <w:numId w:val="28"/>
        </w:numPr>
        <w:spacing w:after="0" w:line="276" w:lineRule="auto"/>
        <w:ind w:left="567" w:hanging="283"/>
        <w:jc w:val="both"/>
        <w:rPr>
          <w:rFonts w:ascii="Arial Narrow" w:hAnsi="Arial Narrow" w:cs="Arial"/>
        </w:rPr>
      </w:pPr>
      <w:r>
        <w:rPr>
          <w:rFonts w:ascii="Arial Narrow" w:hAnsi="Arial Narrow" w:cs="Arial"/>
        </w:rPr>
        <w:t>Niewykonania lub nienależytego wykonania przez Zamawiającego zobowiązań określonych w §9 umowy, w szczególności nieprzestrzegania zaleceń producenta i Wykonawcy w zakresie obsługi sprzętu;</w:t>
      </w:r>
    </w:p>
    <w:p w:rsidR="007B0942" w:rsidRDefault="007B0942" w:rsidP="002064DD">
      <w:pPr>
        <w:pStyle w:val="Akapitzlist"/>
        <w:numPr>
          <w:ilvl w:val="0"/>
          <w:numId w:val="28"/>
        </w:numPr>
        <w:spacing w:after="0" w:line="276" w:lineRule="auto"/>
        <w:ind w:left="567" w:hanging="283"/>
        <w:jc w:val="both"/>
        <w:rPr>
          <w:rFonts w:ascii="Arial Narrow" w:hAnsi="Arial Narrow" w:cs="Arial"/>
        </w:rPr>
      </w:pPr>
      <w:r>
        <w:rPr>
          <w:rFonts w:ascii="Arial Narrow" w:hAnsi="Arial Narrow" w:cs="Arial"/>
        </w:rPr>
        <w:t>Stosowania niewłaściwych - niezgodnych z zaleceniami producenta lub Wykonawcy materiałów eksploatacyjnych i części zamiennych;</w:t>
      </w:r>
    </w:p>
    <w:p w:rsidR="007B0942" w:rsidRDefault="007B0942" w:rsidP="002064DD">
      <w:pPr>
        <w:pStyle w:val="Akapitzlist"/>
        <w:numPr>
          <w:ilvl w:val="0"/>
          <w:numId w:val="28"/>
        </w:numPr>
        <w:spacing w:after="0" w:line="276" w:lineRule="auto"/>
        <w:ind w:left="567" w:hanging="283"/>
        <w:jc w:val="both"/>
        <w:rPr>
          <w:rFonts w:ascii="Arial Narrow" w:hAnsi="Arial Narrow" w:cs="Arial"/>
        </w:rPr>
      </w:pPr>
      <w:r>
        <w:rPr>
          <w:rFonts w:ascii="Arial Narrow" w:hAnsi="Arial Narrow" w:cs="Arial"/>
        </w:rPr>
        <w:t>Eksploatacji sprzętu w warunkach środowiskowych niezgodnych z ustalonymi przez producenta normatywami;</w:t>
      </w:r>
    </w:p>
    <w:p w:rsidR="007B0942" w:rsidRPr="007B0942" w:rsidRDefault="007B0942" w:rsidP="002064DD">
      <w:pPr>
        <w:pStyle w:val="Akapitzlist"/>
        <w:numPr>
          <w:ilvl w:val="0"/>
          <w:numId w:val="28"/>
        </w:numPr>
        <w:spacing w:after="0" w:line="276" w:lineRule="auto"/>
        <w:ind w:left="567" w:hanging="283"/>
        <w:jc w:val="both"/>
        <w:rPr>
          <w:rFonts w:ascii="Arial Narrow" w:hAnsi="Arial Narrow" w:cs="Arial"/>
        </w:rPr>
      </w:pPr>
      <w:r>
        <w:rPr>
          <w:rFonts w:ascii="Arial Narrow" w:hAnsi="Arial Narrow" w:cs="Arial"/>
        </w:rPr>
        <w:t>Wystąpienia przyczyn zewnętrznych będących poza kontrolą stron, w szczególności awarii zasilania, zmian napięcia sieci zasilającej oraz zaistnienia siły wyższej.</w:t>
      </w:r>
    </w:p>
    <w:p w:rsidR="00E931A1" w:rsidRPr="00FF352B" w:rsidRDefault="00E931A1" w:rsidP="009D4C59">
      <w:pPr>
        <w:spacing w:after="0"/>
        <w:rPr>
          <w:rFonts w:ascii="Arial Narrow" w:hAnsi="Arial Narrow" w:cs="Times New Roman"/>
        </w:rPr>
      </w:pPr>
    </w:p>
    <w:p w:rsidR="007B0942" w:rsidRPr="00A0140B" w:rsidRDefault="007B0942" w:rsidP="00A0140B">
      <w:pPr>
        <w:spacing w:after="0" w:line="240" w:lineRule="auto"/>
        <w:jc w:val="center"/>
        <w:rPr>
          <w:rFonts w:ascii="Arial Narrow" w:hAnsi="Arial Narrow" w:cs="Times New Roman"/>
          <w:b/>
        </w:rPr>
      </w:pPr>
      <w:r w:rsidRPr="00A0140B">
        <w:rPr>
          <w:rFonts w:ascii="Arial Narrow" w:hAnsi="Arial Narrow" w:cs="Times New Roman"/>
          <w:b/>
        </w:rPr>
        <w:t>§4. Zgłoszenie, Interwencja Serwisowa</w:t>
      </w:r>
    </w:p>
    <w:p w:rsidR="006C1EDF" w:rsidRDefault="00A0140B" w:rsidP="002064DD">
      <w:pPr>
        <w:pStyle w:val="Akapitzlist"/>
        <w:numPr>
          <w:ilvl w:val="0"/>
          <w:numId w:val="29"/>
        </w:numPr>
        <w:spacing w:after="0" w:line="240" w:lineRule="auto"/>
        <w:ind w:left="284" w:hanging="284"/>
        <w:jc w:val="both"/>
        <w:rPr>
          <w:rFonts w:ascii="Arial Narrow" w:hAnsi="Arial Narrow" w:cs="Times New Roman"/>
        </w:rPr>
      </w:pPr>
      <w:r w:rsidRPr="006C1EDF">
        <w:rPr>
          <w:rFonts w:ascii="Arial Narrow" w:hAnsi="Arial Narrow" w:cs="Times New Roman"/>
        </w:rPr>
        <w:t>Wykonawca zapewnia</w:t>
      </w:r>
      <w:r w:rsidR="00207D04" w:rsidRPr="006C1EDF">
        <w:rPr>
          <w:rFonts w:ascii="Arial Narrow" w:hAnsi="Arial Narrow" w:cs="Times New Roman"/>
        </w:rPr>
        <w:t xml:space="preserve"> dostępność s</w:t>
      </w:r>
      <w:r w:rsidR="007B0942" w:rsidRPr="006C1EDF">
        <w:rPr>
          <w:rFonts w:ascii="Arial Narrow" w:hAnsi="Arial Narrow" w:cs="Times New Roman"/>
        </w:rPr>
        <w:t>erwisu w wymiarze (dni i godzin)</w:t>
      </w:r>
      <w:r w:rsidR="00207D04" w:rsidRPr="006C1EDF">
        <w:rPr>
          <w:rFonts w:ascii="Arial Narrow" w:hAnsi="Arial Narrow" w:cs="Times New Roman"/>
        </w:rPr>
        <w:t xml:space="preserve"> określonym w Załączniku Nr 1. </w:t>
      </w:r>
    </w:p>
    <w:p w:rsidR="006C1EDF" w:rsidRDefault="00207D04" w:rsidP="002064DD">
      <w:pPr>
        <w:pStyle w:val="Akapitzlist"/>
        <w:numPr>
          <w:ilvl w:val="0"/>
          <w:numId w:val="29"/>
        </w:numPr>
        <w:spacing w:after="0" w:line="240" w:lineRule="auto"/>
        <w:ind w:left="284" w:hanging="284"/>
        <w:jc w:val="both"/>
        <w:rPr>
          <w:rFonts w:ascii="Arial Narrow" w:hAnsi="Arial Narrow" w:cs="Times New Roman"/>
        </w:rPr>
      </w:pPr>
      <w:r w:rsidRPr="006C1EDF">
        <w:rPr>
          <w:rFonts w:ascii="Arial Narrow" w:hAnsi="Arial Narrow" w:cs="Times New Roman"/>
        </w:rPr>
        <w:t xml:space="preserve">Awarie </w:t>
      </w:r>
      <w:r w:rsidR="007B0942" w:rsidRPr="006C1EDF">
        <w:rPr>
          <w:rFonts w:ascii="Arial Narrow" w:hAnsi="Arial Narrow" w:cs="Times New Roman"/>
        </w:rPr>
        <w:t xml:space="preserve">Sprzętu </w:t>
      </w:r>
      <w:r w:rsidRPr="006C1EDF">
        <w:rPr>
          <w:rFonts w:ascii="Arial Narrow" w:hAnsi="Arial Narrow" w:cs="Times New Roman"/>
        </w:rPr>
        <w:t xml:space="preserve">będą zgłaszane telefonicznie, faxem lub </w:t>
      </w:r>
      <w:r w:rsidR="007B0942" w:rsidRPr="006C1EDF">
        <w:rPr>
          <w:rFonts w:ascii="Arial Narrow" w:hAnsi="Arial Narrow" w:cs="Times New Roman"/>
        </w:rPr>
        <w:t xml:space="preserve">za pośrednictwem </w:t>
      </w:r>
      <w:r w:rsidRPr="006C1EDF">
        <w:rPr>
          <w:rFonts w:ascii="Arial Narrow" w:hAnsi="Arial Narrow" w:cs="Times New Roman"/>
        </w:rPr>
        <w:t>środków komunikacji elektronicznej przez upoważnionego pracownika Zamawiającego – wzór zgłoszenia serwisowego stanowi Załącznik nr 2 do Umowy</w:t>
      </w:r>
      <w:r w:rsidR="007B0942" w:rsidRPr="006C1EDF">
        <w:rPr>
          <w:rFonts w:ascii="Arial Narrow" w:hAnsi="Arial Narrow" w:cs="Times New Roman"/>
        </w:rPr>
        <w:t xml:space="preserve">. </w:t>
      </w:r>
    </w:p>
    <w:p w:rsidR="006C1EDF" w:rsidRDefault="00207D04" w:rsidP="002064DD">
      <w:pPr>
        <w:pStyle w:val="Akapitzlist"/>
        <w:numPr>
          <w:ilvl w:val="0"/>
          <w:numId w:val="29"/>
        </w:numPr>
        <w:spacing w:after="0" w:line="240" w:lineRule="auto"/>
        <w:ind w:left="284" w:hanging="284"/>
        <w:jc w:val="both"/>
        <w:rPr>
          <w:rFonts w:ascii="Arial Narrow" w:hAnsi="Arial Narrow" w:cs="Times New Roman"/>
        </w:rPr>
      </w:pPr>
      <w:r w:rsidRPr="006C1EDF">
        <w:rPr>
          <w:rFonts w:ascii="Arial Narrow" w:hAnsi="Arial Narrow" w:cs="Times New Roman"/>
        </w:rPr>
        <w:t>W przypadku zgłoszeń dokonywanych telefonicznie, z</w:t>
      </w:r>
      <w:r w:rsidR="007B0942" w:rsidRPr="006C1EDF">
        <w:rPr>
          <w:rFonts w:ascii="Arial Narrow" w:hAnsi="Arial Narrow" w:cs="Times New Roman"/>
        </w:rPr>
        <w:t xml:space="preserve">a termin skutecznego przyjęcia zgłoszenia uznaje się termin otrzymania przez </w:t>
      </w:r>
      <w:r w:rsidRPr="006C1EDF">
        <w:rPr>
          <w:rFonts w:ascii="Arial Narrow" w:hAnsi="Arial Narrow" w:cs="Times New Roman"/>
        </w:rPr>
        <w:t>Wykonawcę zgłoszenia s</w:t>
      </w:r>
      <w:r w:rsidR="007B0942" w:rsidRPr="006C1EDF">
        <w:rPr>
          <w:rFonts w:ascii="Arial Narrow" w:hAnsi="Arial Narrow" w:cs="Times New Roman"/>
        </w:rPr>
        <w:t>erwisowego dokonanego na piśmie i przesłanego w formie fax-u lub poczty elektronicznej na adres podany w §7 pkt 2 Umowy.</w:t>
      </w:r>
    </w:p>
    <w:p w:rsidR="007B0942" w:rsidRPr="006C1EDF" w:rsidRDefault="00207D04" w:rsidP="002064DD">
      <w:pPr>
        <w:pStyle w:val="Akapitzlist"/>
        <w:numPr>
          <w:ilvl w:val="0"/>
          <w:numId w:val="29"/>
        </w:numPr>
        <w:spacing w:after="0" w:line="240" w:lineRule="auto"/>
        <w:ind w:left="284" w:hanging="284"/>
        <w:jc w:val="both"/>
        <w:rPr>
          <w:rFonts w:ascii="Arial Narrow" w:hAnsi="Arial Narrow" w:cs="Times New Roman"/>
        </w:rPr>
      </w:pPr>
      <w:r w:rsidRPr="006C1EDF">
        <w:rPr>
          <w:rFonts w:ascii="Arial Narrow" w:hAnsi="Arial Narrow" w:cs="Times New Roman"/>
        </w:rPr>
        <w:t>Wykonawca</w:t>
      </w:r>
      <w:r w:rsidR="007B0942" w:rsidRPr="006C1EDF">
        <w:rPr>
          <w:rFonts w:ascii="Arial Narrow" w:hAnsi="Arial Narrow" w:cs="Times New Roman"/>
        </w:rPr>
        <w:t xml:space="preserve"> </w:t>
      </w:r>
      <w:r w:rsidRPr="006C1EDF">
        <w:rPr>
          <w:rFonts w:ascii="Arial Narrow" w:hAnsi="Arial Narrow" w:cs="Times New Roman"/>
        </w:rPr>
        <w:t>może usunąć a</w:t>
      </w:r>
      <w:r w:rsidR="007B0942" w:rsidRPr="006C1EDF">
        <w:rPr>
          <w:rFonts w:ascii="Arial Narrow" w:hAnsi="Arial Narrow" w:cs="Times New Roman"/>
        </w:rPr>
        <w:t>warię w jeden z poniżej wskazanych sposobów:</w:t>
      </w:r>
    </w:p>
    <w:p w:rsidR="007B0942" w:rsidRPr="006C1EDF" w:rsidRDefault="007B0942" w:rsidP="002064DD">
      <w:pPr>
        <w:pStyle w:val="Akapitzlist"/>
        <w:numPr>
          <w:ilvl w:val="0"/>
          <w:numId w:val="30"/>
        </w:numPr>
        <w:spacing w:after="0" w:line="240" w:lineRule="auto"/>
        <w:ind w:left="567" w:hanging="283"/>
        <w:jc w:val="both"/>
        <w:rPr>
          <w:rFonts w:ascii="Arial Narrow" w:hAnsi="Arial Narrow" w:cs="Times New Roman"/>
        </w:rPr>
      </w:pPr>
      <w:r w:rsidRPr="006C1EDF">
        <w:rPr>
          <w:rFonts w:ascii="Arial Narrow" w:hAnsi="Arial Narrow" w:cs="Times New Roman"/>
        </w:rPr>
        <w:t xml:space="preserve">telefonicznie </w:t>
      </w:r>
      <w:r w:rsidR="006C1EDF" w:rsidRPr="006C1EDF">
        <w:rPr>
          <w:rFonts w:ascii="Arial Narrow" w:hAnsi="Arial Narrow" w:cs="Times New Roman"/>
        </w:rPr>
        <w:t>–</w:t>
      </w:r>
      <w:r w:rsidRPr="006C1EDF">
        <w:rPr>
          <w:rFonts w:ascii="Arial Narrow" w:hAnsi="Arial Narrow" w:cs="Times New Roman"/>
        </w:rPr>
        <w:t xml:space="preserve"> w</w:t>
      </w:r>
      <w:r w:rsidR="006C1EDF" w:rsidRPr="006C1EDF">
        <w:rPr>
          <w:rFonts w:ascii="Arial Narrow" w:hAnsi="Arial Narrow" w:cs="Times New Roman"/>
        </w:rPr>
        <w:t xml:space="preserve"> </w:t>
      </w:r>
      <w:r w:rsidRPr="006C1EDF">
        <w:rPr>
          <w:rFonts w:ascii="Arial Narrow" w:hAnsi="Arial Narrow" w:cs="Times New Roman"/>
        </w:rPr>
        <w:t xml:space="preserve">drodze instruktażu udzielonego osobom upoważnionym zgodnie z §7 pkt 1 Umowy; </w:t>
      </w:r>
    </w:p>
    <w:p w:rsidR="007B0942" w:rsidRPr="006C1EDF" w:rsidRDefault="007B0942" w:rsidP="002064DD">
      <w:pPr>
        <w:pStyle w:val="Akapitzlist"/>
        <w:numPr>
          <w:ilvl w:val="0"/>
          <w:numId w:val="30"/>
        </w:numPr>
        <w:spacing w:after="0" w:line="240" w:lineRule="auto"/>
        <w:ind w:left="567" w:hanging="283"/>
        <w:jc w:val="both"/>
        <w:rPr>
          <w:rFonts w:ascii="Arial Narrow" w:hAnsi="Arial Narrow" w:cs="Times New Roman"/>
        </w:rPr>
      </w:pPr>
      <w:r w:rsidRPr="006C1EDF">
        <w:rPr>
          <w:rFonts w:ascii="Arial Narrow" w:hAnsi="Arial Narrow" w:cs="Times New Roman"/>
        </w:rPr>
        <w:t>zdalnie –</w:t>
      </w:r>
      <w:r w:rsidR="006C1EDF" w:rsidRPr="006C1EDF">
        <w:rPr>
          <w:rFonts w:ascii="Arial Narrow" w:hAnsi="Arial Narrow" w:cs="Times New Roman"/>
        </w:rPr>
        <w:t xml:space="preserve"> </w:t>
      </w:r>
      <w:r w:rsidRPr="006C1EDF">
        <w:rPr>
          <w:rFonts w:ascii="Arial Narrow" w:hAnsi="Arial Narrow" w:cs="Times New Roman"/>
        </w:rPr>
        <w:t>p</w:t>
      </w:r>
      <w:r w:rsidR="006C1EDF" w:rsidRPr="006C1EDF">
        <w:rPr>
          <w:rFonts w:ascii="Arial Narrow" w:hAnsi="Arial Narrow" w:cs="Times New Roman"/>
        </w:rPr>
        <w:t>oprzez nawiązanie połączenia z s</w:t>
      </w:r>
      <w:r w:rsidRPr="006C1EDF">
        <w:rPr>
          <w:rFonts w:ascii="Arial Narrow" w:hAnsi="Arial Narrow" w:cs="Times New Roman"/>
        </w:rPr>
        <w:t xml:space="preserve">przętem i pracę zdalną w trybie terminalowym; </w:t>
      </w:r>
      <w:r w:rsidR="006C1EDF" w:rsidRPr="006C1EDF">
        <w:rPr>
          <w:rFonts w:ascii="Arial Narrow" w:hAnsi="Arial Narrow" w:cs="Times New Roman"/>
        </w:rPr>
        <w:t>Zamawiający udostępni Wykonawcy ścieżkę dostępu</w:t>
      </w:r>
      <w:r w:rsidRPr="006C1EDF">
        <w:rPr>
          <w:rFonts w:ascii="Arial Narrow" w:hAnsi="Arial Narrow" w:cs="Times New Roman"/>
        </w:rPr>
        <w:t>;</w:t>
      </w:r>
    </w:p>
    <w:p w:rsidR="007B0942" w:rsidRPr="006C1EDF" w:rsidRDefault="007B0942" w:rsidP="002064DD">
      <w:pPr>
        <w:pStyle w:val="Akapitzlist"/>
        <w:numPr>
          <w:ilvl w:val="0"/>
          <w:numId w:val="30"/>
        </w:numPr>
        <w:spacing w:after="0" w:line="240" w:lineRule="auto"/>
        <w:ind w:left="567" w:hanging="283"/>
        <w:jc w:val="both"/>
        <w:rPr>
          <w:rFonts w:ascii="Arial Narrow" w:hAnsi="Arial Narrow" w:cs="Times New Roman"/>
        </w:rPr>
      </w:pPr>
      <w:r w:rsidRPr="006C1EDF">
        <w:rPr>
          <w:rFonts w:ascii="Arial Narrow" w:hAnsi="Arial Narrow" w:cs="Times New Roman"/>
        </w:rPr>
        <w:t xml:space="preserve">listownie – za pośrednictwem przesyłki pocztowej (w tym kurierskiej), poprzez przekazanie osobom upoważnionym  zgodnie z §7 pkt 1 </w:t>
      </w:r>
      <w:r w:rsidR="006C1EDF" w:rsidRPr="006C1EDF">
        <w:rPr>
          <w:rFonts w:ascii="Arial Narrow" w:hAnsi="Arial Narrow" w:cs="Times New Roman"/>
        </w:rPr>
        <w:t>u</w:t>
      </w:r>
      <w:r w:rsidRPr="006C1EDF">
        <w:rPr>
          <w:rFonts w:ascii="Arial Narrow" w:hAnsi="Arial Narrow" w:cs="Times New Roman"/>
        </w:rPr>
        <w:t>mowy części lub nośników, zawierających wymagane dane, informacje;</w:t>
      </w:r>
    </w:p>
    <w:p w:rsidR="007B0942" w:rsidRPr="006C1EDF" w:rsidRDefault="007B0942" w:rsidP="002064DD">
      <w:pPr>
        <w:pStyle w:val="Akapitzlist"/>
        <w:numPr>
          <w:ilvl w:val="0"/>
          <w:numId w:val="30"/>
        </w:numPr>
        <w:spacing w:after="0" w:line="240" w:lineRule="auto"/>
        <w:ind w:left="567" w:hanging="283"/>
        <w:jc w:val="both"/>
        <w:rPr>
          <w:rFonts w:ascii="Arial Narrow" w:hAnsi="Arial Narrow" w:cs="Times New Roman"/>
        </w:rPr>
      </w:pPr>
      <w:r w:rsidRPr="006C1EDF">
        <w:rPr>
          <w:rFonts w:ascii="Arial Narrow" w:hAnsi="Arial Narrow" w:cs="Times New Roman"/>
        </w:rPr>
        <w:t xml:space="preserve">osobiście – poprzez wizytę w Zakładzie. </w:t>
      </w:r>
    </w:p>
    <w:p w:rsidR="007B0942" w:rsidRPr="006C1EDF" w:rsidRDefault="007B0942" w:rsidP="002064DD">
      <w:pPr>
        <w:pStyle w:val="Akapitzlist"/>
        <w:numPr>
          <w:ilvl w:val="0"/>
          <w:numId w:val="29"/>
        </w:numPr>
        <w:spacing w:after="0" w:line="240" w:lineRule="auto"/>
        <w:ind w:left="284" w:hanging="284"/>
        <w:jc w:val="both"/>
        <w:rPr>
          <w:rFonts w:ascii="Arial Narrow" w:hAnsi="Arial Narrow" w:cs="Times New Roman"/>
        </w:rPr>
      </w:pPr>
      <w:r w:rsidRPr="006C1EDF">
        <w:rPr>
          <w:rFonts w:ascii="Arial Narrow" w:hAnsi="Arial Narrow" w:cs="Times New Roman"/>
        </w:rPr>
        <w:t xml:space="preserve">Wybór jednej z wyżej wymienionych form świadczenia Usług Serwisowych w celu usunięcia </w:t>
      </w:r>
      <w:r w:rsidR="006C1EDF" w:rsidRPr="006C1EDF">
        <w:rPr>
          <w:rFonts w:ascii="Arial Narrow" w:hAnsi="Arial Narrow" w:cs="Times New Roman"/>
        </w:rPr>
        <w:t>a</w:t>
      </w:r>
      <w:r w:rsidRPr="006C1EDF">
        <w:rPr>
          <w:rFonts w:ascii="Arial Narrow" w:hAnsi="Arial Narrow" w:cs="Times New Roman"/>
        </w:rPr>
        <w:t xml:space="preserve">warii należy </w:t>
      </w:r>
      <w:r w:rsidR="006C1EDF" w:rsidRPr="006C1EDF">
        <w:rPr>
          <w:rFonts w:ascii="Arial Narrow" w:hAnsi="Arial Narrow" w:cs="Times New Roman"/>
        </w:rPr>
        <w:t>Wykonawcy</w:t>
      </w:r>
      <w:r w:rsidRPr="006C1EDF">
        <w:rPr>
          <w:rFonts w:ascii="Arial Narrow" w:hAnsi="Arial Narrow" w:cs="Times New Roman"/>
        </w:rPr>
        <w:t>.</w:t>
      </w:r>
    </w:p>
    <w:p w:rsidR="006C1EDF" w:rsidRPr="006C1EDF" w:rsidRDefault="006C1EDF" w:rsidP="002064DD">
      <w:pPr>
        <w:pStyle w:val="Akapitzlist"/>
        <w:numPr>
          <w:ilvl w:val="0"/>
          <w:numId w:val="29"/>
        </w:numPr>
        <w:spacing w:after="0" w:line="240" w:lineRule="auto"/>
        <w:ind w:left="284" w:hanging="284"/>
        <w:jc w:val="both"/>
        <w:rPr>
          <w:rFonts w:ascii="Arial Narrow" w:hAnsi="Arial Narrow" w:cs="Times New Roman"/>
        </w:rPr>
      </w:pPr>
      <w:r w:rsidRPr="006C1EDF">
        <w:rPr>
          <w:rFonts w:ascii="Arial Narrow" w:hAnsi="Arial Narrow" w:cs="Times New Roman"/>
        </w:rPr>
        <w:t>Wykonawca zapewnia gwarantowany czas reakcji i gwarantowany czas interwencji</w:t>
      </w:r>
      <w:r w:rsidR="007B0942" w:rsidRPr="006C1EDF">
        <w:rPr>
          <w:rFonts w:ascii="Arial Narrow" w:hAnsi="Arial Narrow" w:cs="Times New Roman"/>
        </w:rPr>
        <w:t xml:space="preserve"> zgodnie z warunkami określon</w:t>
      </w:r>
      <w:r w:rsidRPr="006C1EDF">
        <w:rPr>
          <w:rFonts w:ascii="Arial Narrow" w:hAnsi="Arial Narrow" w:cs="Times New Roman"/>
        </w:rPr>
        <w:t>ymi w Załączniku Nr 1 do Umowy.</w:t>
      </w:r>
    </w:p>
    <w:p w:rsidR="007B0942" w:rsidRPr="006C1EDF" w:rsidRDefault="006C1EDF" w:rsidP="002064DD">
      <w:pPr>
        <w:pStyle w:val="Akapitzlist"/>
        <w:numPr>
          <w:ilvl w:val="0"/>
          <w:numId w:val="29"/>
        </w:numPr>
        <w:spacing w:after="0" w:line="240" w:lineRule="auto"/>
        <w:ind w:left="284" w:hanging="284"/>
        <w:jc w:val="both"/>
        <w:rPr>
          <w:rFonts w:ascii="Arial Narrow" w:hAnsi="Arial Narrow" w:cs="Times New Roman"/>
        </w:rPr>
      </w:pPr>
      <w:r w:rsidRPr="006C1EDF">
        <w:rPr>
          <w:rFonts w:ascii="Arial Narrow" w:hAnsi="Arial Narrow" w:cs="Times New Roman"/>
        </w:rPr>
        <w:t>Powiadomienie o a</w:t>
      </w:r>
      <w:r w:rsidR="007B0942" w:rsidRPr="006C1EDF">
        <w:rPr>
          <w:rFonts w:ascii="Arial Narrow" w:hAnsi="Arial Narrow" w:cs="Times New Roman"/>
        </w:rPr>
        <w:t xml:space="preserve">warii będzie następowało na podstawie testów Sprzętu, przeprowadzanych samodzielnie przez Zamawiającego w zakresie, w sposób oraz </w:t>
      </w:r>
      <w:r w:rsidRPr="006C1EDF">
        <w:rPr>
          <w:rFonts w:ascii="Arial Narrow" w:hAnsi="Arial Narrow" w:cs="Times New Roman"/>
        </w:rPr>
        <w:t>z częstotliwością, określoną w instrukcji obsługi sprzętu lub testach a</w:t>
      </w:r>
      <w:r w:rsidR="007B0942" w:rsidRPr="006C1EDF">
        <w:rPr>
          <w:rFonts w:ascii="Arial Narrow" w:hAnsi="Arial Narrow" w:cs="Times New Roman"/>
        </w:rPr>
        <w:t xml:space="preserve">kceptacyjnych. </w:t>
      </w:r>
    </w:p>
    <w:p w:rsidR="007B0942" w:rsidRDefault="007B0942" w:rsidP="00A0140B">
      <w:pPr>
        <w:spacing w:after="0" w:line="240" w:lineRule="auto"/>
        <w:jc w:val="both"/>
        <w:rPr>
          <w:rFonts w:ascii="Arial Narrow" w:hAnsi="Arial Narrow" w:cs="Times New Roman"/>
        </w:rPr>
      </w:pPr>
    </w:p>
    <w:p w:rsidR="00E9787E" w:rsidRDefault="00E9787E" w:rsidP="00A0140B">
      <w:pPr>
        <w:spacing w:after="0" w:line="240" w:lineRule="auto"/>
        <w:jc w:val="both"/>
        <w:rPr>
          <w:rFonts w:ascii="Arial Narrow" w:hAnsi="Arial Narrow" w:cs="Times New Roman"/>
        </w:rPr>
      </w:pPr>
    </w:p>
    <w:p w:rsidR="00E9787E" w:rsidRPr="00A0140B" w:rsidRDefault="00E9787E" w:rsidP="00A0140B">
      <w:pPr>
        <w:spacing w:after="0" w:line="240" w:lineRule="auto"/>
        <w:jc w:val="both"/>
        <w:rPr>
          <w:rFonts w:ascii="Arial Narrow" w:hAnsi="Arial Narrow" w:cs="Times New Roman"/>
        </w:rPr>
      </w:pPr>
    </w:p>
    <w:p w:rsidR="007B0942" w:rsidRPr="00D62308" w:rsidRDefault="007B0942" w:rsidP="00D62308">
      <w:pPr>
        <w:spacing w:after="0" w:line="240" w:lineRule="auto"/>
        <w:jc w:val="center"/>
        <w:rPr>
          <w:rFonts w:ascii="Arial Narrow" w:hAnsi="Arial Narrow" w:cs="Times New Roman"/>
          <w:b/>
        </w:rPr>
      </w:pPr>
      <w:r w:rsidRPr="00207D04">
        <w:rPr>
          <w:rFonts w:ascii="Arial Narrow" w:hAnsi="Arial Narrow" w:cs="Times New Roman"/>
          <w:b/>
        </w:rPr>
        <w:t>§5. Części zamienne</w:t>
      </w:r>
    </w:p>
    <w:p w:rsidR="007B0942" w:rsidRPr="00E9787E" w:rsidRDefault="006C1EDF" w:rsidP="00E9787E">
      <w:pPr>
        <w:spacing w:after="0" w:line="240" w:lineRule="auto"/>
        <w:jc w:val="both"/>
        <w:rPr>
          <w:rFonts w:ascii="Arial Narrow" w:hAnsi="Arial Narrow" w:cs="Times New Roman"/>
        </w:rPr>
      </w:pPr>
      <w:r w:rsidRPr="00E9787E">
        <w:rPr>
          <w:rFonts w:ascii="Arial Narrow" w:hAnsi="Arial Narrow" w:cs="Times New Roman"/>
        </w:rPr>
        <w:t xml:space="preserve">Wykonawca </w:t>
      </w:r>
      <w:r w:rsidR="00D62308" w:rsidRPr="00E9787E">
        <w:rPr>
          <w:rFonts w:ascii="Arial Narrow" w:hAnsi="Arial Narrow" w:cs="Times New Roman"/>
        </w:rPr>
        <w:t>zobowiązany jest do prowadzenia</w:t>
      </w:r>
      <w:r w:rsidR="007B0942" w:rsidRPr="00E9787E">
        <w:rPr>
          <w:rFonts w:ascii="Arial Narrow" w:hAnsi="Arial Narrow" w:cs="Times New Roman"/>
        </w:rPr>
        <w:t xml:space="preserve"> rejestr</w:t>
      </w:r>
      <w:r w:rsidR="00D62308" w:rsidRPr="00E9787E">
        <w:rPr>
          <w:rFonts w:ascii="Arial Narrow" w:hAnsi="Arial Narrow" w:cs="Times New Roman"/>
        </w:rPr>
        <w:t>u</w:t>
      </w:r>
      <w:r w:rsidR="007B0942" w:rsidRPr="00E9787E">
        <w:rPr>
          <w:rFonts w:ascii="Arial Narrow" w:hAnsi="Arial Narrow" w:cs="Times New Roman"/>
        </w:rPr>
        <w:t xml:space="preserve"> części zamiennych, wykorzystanych do świadczenia</w:t>
      </w:r>
      <w:r w:rsidRPr="00E9787E">
        <w:rPr>
          <w:rFonts w:ascii="Arial Narrow" w:hAnsi="Arial Narrow" w:cs="Times New Roman"/>
        </w:rPr>
        <w:t xml:space="preserve"> Usług Serwisowych w wykonaniu u</w:t>
      </w:r>
      <w:r w:rsidR="007B0942" w:rsidRPr="00E9787E">
        <w:rPr>
          <w:rFonts w:ascii="Arial Narrow" w:hAnsi="Arial Narrow" w:cs="Times New Roman"/>
        </w:rPr>
        <w:t>mowy.</w:t>
      </w:r>
    </w:p>
    <w:p w:rsidR="007B0942" w:rsidRPr="00A0140B" w:rsidRDefault="007B0942" w:rsidP="00A0140B">
      <w:pPr>
        <w:spacing w:after="0" w:line="240" w:lineRule="auto"/>
        <w:jc w:val="both"/>
        <w:rPr>
          <w:rFonts w:ascii="Arial Narrow" w:hAnsi="Arial Narrow" w:cs="Times New Roman"/>
        </w:rPr>
      </w:pPr>
    </w:p>
    <w:p w:rsidR="007B0942" w:rsidRPr="00D62308" w:rsidRDefault="007B0942" w:rsidP="00D62308">
      <w:pPr>
        <w:spacing w:after="0" w:line="240" w:lineRule="auto"/>
        <w:jc w:val="center"/>
        <w:rPr>
          <w:rFonts w:ascii="Arial Narrow" w:hAnsi="Arial Narrow" w:cs="Times New Roman"/>
          <w:b/>
        </w:rPr>
      </w:pPr>
      <w:r w:rsidRPr="00D62308">
        <w:rPr>
          <w:rFonts w:ascii="Arial Narrow" w:hAnsi="Arial Narrow" w:cs="Times New Roman"/>
          <w:b/>
        </w:rPr>
        <w:t>§6. Odbiór Usług Serwisowych</w:t>
      </w:r>
    </w:p>
    <w:p w:rsidR="00736ACB" w:rsidRPr="00B0003E" w:rsidRDefault="00D62308" w:rsidP="002064DD">
      <w:pPr>
        <w:pStyle w:val="Akapitzlist"/>
        <w:numPr>
          <w:ilvl w:val="0"/>
          <w:numId w:val="32"/>
        </w:numPr>
        <w:spacing w:after="0" w:line="240" w:lineRule="auto"/>
        <w:ind w:left="284" w:hanging="284"/>
        <w:jc w:val="both"/>
        <w:rPr>
          <w:rFonts w:ascii="Arial Narrow" w:hAnsi="Arial Narrow" w:cs="Times New Roman"/>
        </w:rPr>
      </w:pPr>
      <w:r w:rsidRPr="00B0003E">
        <w:rPr>
          <w:rFonts w:ascii="Arial Narrow" w:hAnsi="Arial Narrow" w:cs="Times New Roman"/>
        </w:rPr>
        <w:t>Odbiór wykonanej usługi serwisowej będzie dokonywany na podstawie podpisanej przez upoważnionych przedstawicieli stron</w:t>
      </w:r>
      <w:r w:rsidR="007B0942" w:rsidRPr="00B0003E">
        <w:rPr>
          <w:rFonts w:ascii="Arial Narrow" w:hAnsi="Arial Narrow" w:cs="Times New Roman"/>
        </w:rPr>
        <w:t xml:space="preserve"> Karty Pracy Serwisu, </w:t>
      </w:r>
      <w:r w:rsidRPr="00B0003E">
        <w:rPr>
          <w:rFonts w:ascii="Arial Narrow" w:hAnsi="Arial Narrow" w:cs="Times New Roman"/>
        </w:rPr>
        <w:t>zawierającej informacje dotyczące</w:t>
      </w:r>
      <w:r w:rsidR="007B0942" w:rsidRPr="00B0003E">
        <w:rPr>
          <w:rFonts w:ascii="Arial Narrow" w:hAnsi="Arial Narrow" w:cs="Times New Roman"/>
        </w:rPr>
        <w:t>:</w:t>
      </w:r>
    </w:p>
    <w:p w:rsidR="00A0140B" w:rsidRPr="00B0003E" w:rsidRDefault="00A0140B" w:rsidP="002064DD">
      <w:pPr>
        <w:pStyle w:val="Akapitzlist"/>
        <w:numPr>
          <w:ilvl w:val="0"/>
          <w:numId w:val="33"/>
        </w:numPr>
        <w:spacing w:after="0" w:line="240" w:lineRule="auto"/>
        <w:ind w:left="567" w:hanging="283"/>
        <w:jc w:val="both"/>
        <w:rPr>
          <w:rFonts w:ascii="Arial Narrow" w:hAnsi="Arial Narrow" w:cs="Times New Roman"/>
        </w:rPr>
      </w:pPr>
      <w:r w:rsidRPr="00B0003E">
        <w:rPr>
          <w:rFonts w:ascii="Arial Narrow" w:hAnsi="Arial Narrow" w:cs="Times New Roman"/>
        </w:rPr>
        <w:t xml:space="preserve">specyfikację Usługi Serwisowej, </w:t>
      </w:r>
    </w:p>
    <w:p w:rsidR="00A0140B" w:rsidRPr="00B0003E" w:rsidRDefault="00A0140B" w:rsidP="002064DD">
      <w:pPr>
        <w:pStyle w:val="Akapitzlist"/>
        <w:numPr>
          <w:ilvl w:val="0"/>
          <w:numId w:val="33"/>
        </w:numPr>
        <w:spacing w:after="0" w:line="240" w:lineRule="auto"/>
        <w:ind w:left="567" w:hanging="283"/>
        <w:jc w:val="both"/>
        <w:rPr>
          <w:rFonts w:ascii="Arial Narrow" w:hAnsi="Arial Narrow" w:cs="Times New Roman"/>
        </w:rPr>
      </w:pPr>
      <w:r w:rsidRPr="00B0003E">
        <w:rPr>
          <w:rFonts w:ascii="Arial Narrow" w:hAnsi="Arial Narrow" w:cs="Times New Roman"/>
        </w:rPr>
        <w:t xml:space="preserve">opis wykonanych Usług Serwisowych, </w:t>
      </w:r>
    </w:p>
    <w:p w:rsidR="00A0140B" w:rsidRPr="00B0003E" w:rsidRDefault="00A0140B" w:rsidP="002064DD">
      <w:pPr>
        <w:pStyle w:val="Akapitzlist"/>
        <w:numPr>
          <w:ilvl w:val="0"/>
          <w:numId w:val="33"/>
        </w:numPr>
        <w:spacing w:after="0" w:line="240" w:lineRule="auto"/>
        <w:ind w:left="567" w:hanging="283"/>
        <w:jc w:val="both"/>
        <w:rPr>
          <w:rFonts w:ascii="Arial Narrow" w:hAnsi="Arial Narrow" w:cs="Times New Roman"/>
        </w:rPr>
      </w:pPr>
      <w:r w:rsidRPr="00B0003E">
        <w:rPr>
          <w:rFonts w:ascii="Arial Narrow" w:hAnsi="Arial Narrow" w:cs="Times New Roman"/>
        </w:rPr>
        <w:t xml:space="preserve">zastosowane części zamienne, </w:t>
      </w:r>
    </w:p>
    <w:p w:rsidR="00A0140B" w:rsidRPr="00B0003E" w:rsidRDefault="00A0140B" w:rsidP="002064DD">
      <w:pPr>
        <w:pStyle w:val="Akapitzlist"/>
        <w:numPr>
          <w:ilvl w:val="0"/>
          <w:numId w:val="33"/>
        </w:numPr>
        <w:spacing w:after="0" w:line="240" w:lineRule="auto"/>
        <w:ind w:left="567" w:hanging="283"/>
        <w:jc w:val="both"/>
        <w:rPr>
          <w:rFonts w:ascii="Arial Narrow" w:hAnsi="Arial Narrow" w:cs="Times New Roman"/>
        </w:rPr>
      </w:pPr>
      <w:r w:rsidRPr="00B0003E">
        <w:rPr>
          <w:rFonts w:ascii="Arial Narrow" w:hAnsi="Arial Narrow" w:cs="Times New Roman"/>
        </w:rPr>
        <w:t>wykaz części, które powinny być wymienione w dalszej kolejności.</w:t>
      </w:r>
    </w:p>
    <w:p w:rsidR="00A0140B" w:rsidRPr="00B0003E" w:rsidRDefault="00A0140B" w:rsidP="002064DD">
      <w:pPr>
        <w:pStyle w:val="Akapitzlist"/>
        <w:numPr>
          <w:ilvl w:val="0"/>
          <w:numId w:val="33"/>
        </w:numPr>
        <w:spacing w:after="0" w:line="240" w:lineRule="auto"/>
        <w:ind w:left="567" w:hanging="283"/>
        <w:jc w:val="both"/>
        <w:rPr>
          <w:rFonts w:ascii="Arial Narrow" w:hAnsi="Arial Narrow" w:cs="Times New Roman"/>
        </w:rPr>
      </w:pPr>
      <w:r w:rsidRPr="00B0003E">
        <w:rPr>
          <w:rFonts w:ascii="Arial Narrow" w:hAnsi="Arial Narrow" w:cs="Times New Roman"/>
        </w:rPr>
        <w:t>zalecenia serwisowe.</w:t>
      </w:r>
    </w:p>
    <w:p w:rsidR="00A0140B" w:rsidRPr="00B0003E" w:rsidRDefault="00A0140B" w:rsidP="002064DD">
      <w:pPr>
        <w:pStyle w:val="Akapitzlist"/>
        <w:numPr>
          <w:ilvl w:val="0"/>
          <w:numId w:val="32"/>
        </w:numPr>
        <w:spacing w:after="0" w:line="240" w:lineRule="auto"/>
        <w:ind w:left="284" w:hanging="284"/>
        <w:jc w:val="both"/>
        <w:rPr>
          <w:rFonts w:ascii="Arial Narrow" w:hAnsi="Arial Narrow" w:cs="Times New Roman"/>
        </w:rPr>
      </w:pPr>
      <w:r w:rsidRPr="00B0003E">
        <w:rPr>
          <w:rFonts w:ascii="Arial Narrow" w:hAnsi="Arial Narrow" w:cs="Times New Roman"/>
        </w:rPr>
        <w:t xml:space="preserve">Dopuszczenie Sprzętu do użytkowania po realizacji Usług Serwisowych jest obowiązkiem Zamawiającego. </w:t>
      </w:r>
    </w:p>
    <w:p w:rsidR="00A0140B" w:rsidRPr="00A0140B" w:rsidRDefault="00A0140B" w:rsidP="00A0140B">
      <w:pPr>
        <w:spacing w:after="0" w:line="240" w:lineRule="auto"/>
        <w:jc w:val="both"/>
        <w:rPr>
          <w:rFonts w:ascii="Arial Narrow" w:hAnsi="Arial Narrow" w:cs="Times New Roman"/>
        </w:rPr>
      </w:pPr>
    </w:p>
    <w:p w:rsidR="00A0140B" w:rsidRPr="00D62308" w:rsidRDefault="00A0140B" w:rsidP="00D62308">
      <w:pPr>
        <w:spacing w:after="0" w:line="240" w:lineRule="auto"/>
        <w:jc w:val="center"/>
        <w:rPr>
          <w:rFonts w:ascii="Arial Narrow" w:hAnsi="Arial Narrow" w:cs="Times New Roman"/>
          <w:b/>
        </w:rPr>
      </w:pPr>
      <w:r w:rsidRPr="00D62308">
        <w:rPr>
          <w:rFonts w:ascii="Arial Narrow" w:hAnsi="Arial Narrow" w:cs="Times New Roman"/>
          <w:b/>
        </w:rPr>
        <w:t>§7. Osoby odpowiedz</w:t>
      </w:r>
      <w:r w:rsidR="00D62308" w:rsidRPr="00D62308">
        <w:rPr>
          <w:rFonts w:ascii="Arial Narrow" w:hAnsi="Arial Narrow" w:cs="Times New Roman"/>
          <w:b/>
        </w:rPr>
        <w:t>ialne za realizację Umowy</w:t>
      </w:r>
    </w:p>
    <w:p w:rsidR="00A0140B" w:rsidRPr="00B0003E" w:rsidRDefault="00A0140B" w:rsidP="002064DD">
      <w:pPr>
        <w:pStyle w:val="Akapitzlist"/>
        <w:numPr>
          <w:ilvl w:val="0"/>
          <w:numId w:val="34"/>
        </w:numPr>
        <w:spacing w:after="0" w:line="240" w:lineRule="auto"/>
        <w:ind w:left="284" w:hanging="284"/>
        <w:jc w:val="both"/>
        <w:rPr>
          <w:rFonts w:ascii="Arial Narrow" w:hAnsi="Arial Narrow" w:cs="Times New Roman"/>
        </w:rPr>
      </w:pPr>
      <w:r w:rsidRPr="00B0003E">
        <w:rPr>
          <w:rFonts w:ascii="Arial Narrow" w:hAnsi="Arial Narrow" w:cs="Times New Roman"/>
        </w:rPr>
        <w:t>Osoby upoważnione przez Zamawiającego odpowiedzialne za czynności związane ze skuteczną realizacją Umowy w zakresie:</w:t>
      </w:r>
    </w:p>
    <w:p w:rsidR="00A0140B" w:rsidRPr="00B0003E" w:rsidRDefault="00A0140B" w:rsidP="002064DD">
      <w:pPr>
        <w:pStyle w:val="Akapitzlist"/>
        <w:numPr>
          <w:ilvl w:val="1"/>
          <w:numId w:val="35"/>
        </w:numPr>
        <w:spacing w:after="0" w:line="240" w:lineRule="auto"/>
        <w:ind w:left="567" w:hanging="283"/>
        <w:jc w:val="both"/>
        <w:rPr>
          <w:rFonts w:ascii="Arial Narrow" w:hAnsi="Arial Narrow" w:cs="Times New Roman"/>
        </w:rPr>
      </w:pPr>
      <w:r w:rsidRPr="00B0003E">
        <w:rPr>
          <w:rFonts w:ascii="Arial Narrow" w:hAnsi="Arial Narrow" w:cs="Times New Roman"/>
        </w:rPr>
        <w:t>dokonywania Zgłoszeń Serwisowych; ……………………………….…………………..</w:t>
      </w:r>
    </w:p>
    <w:p w:rsidR="00A0140B" w:rsidRPr="00B0003E" w:rsidRDefault="00A0140B" w:rsidP="002064DD">
      <w:pPr>
        <w:pStyle w:val="Akapitzlist"/>
        <w:numPr>
          <w:ilvl w:val="1"/>
          <w:numId w:val="35"/>
        </w:numPr>
        <w:spacing w:after="0" w:line="240" w:lineRule="auto"/>
        <w:ind w:left="567" w:hanging="283"/>
        <w:jc w:val="both"/>
        <w:rPr>
          <w:rFonts w:ascii="Arial Narrow" w:hAnsi="Arial Narrow" w:cs="Times New Roman"/>
        </w:rPr>
      </w:pPr>
      <w:r w:rsidRPr="00B0003E">
        <w:rPr>
          <w:rFonts w:ascii="Arial Narrow" w:hAnsi="Arial Narrow" w:cs="Times New Roman"/>
        </w:rPr>
        <w:t>kontroli i podpisywania Kart Pracy Serwisu; …………………………………………….</w:t>
      </w:r>
    </w:p>
    <w:p w:rsidR="00A0140B" w:rsidRPr="00B0003E" w:rsidRDefault="00A0140B" w:rsidP="002064DD">
      <w:pPr>
        <w:pStyle w:val="Akapitzlist"/>
        <w:numPr>
          <w:ilvl w:val="1"/>
          <w:numId w:val="35"/>
        </w:numPr>
        <w:spacing w:after="0" w:line="240" w:lineRule="auto"/>
        <w:ind w:left="567" w:hanging="283"/>
        <w:jc w:val="both"/>
        <w:rPr>
          <w:rFonts w:ascii="Arial Narrow" w:hAnsi="Arial Narrow" w:cs="Times New Roman"/>
        </w:rPr>
      </w:pPr>
      <w:r w:rsidRPr="00B0003E">
        <w:rPr>
          <w:rFonts w:ascii="Arial Narrow" w:hAnsi="Arial Narrow" w:cs="Times New Roman"/>
        </w:rPr>
        <w:t>ustalania terminów Przeglądów konserwacyjnych ……………………………………..</w:t>
      </w:r>
    </w:p>
    <w:p w:rsidR="00A0140B" w:rsidRPr="00B0003E" w:rsidRDefault="00A0140B" w:rsidP="002064DD">
      <w:pPr>
        <w:pStyle w:val="Akapitzlist"/>
        <w:numPr>
          <w:ilvl w:val="0"/>
          <w:numId w:val="34"/>
        </w:numPr>
        <w:spacing w:after="0" w:line="240" w:lineRule="auto"/>
        <w:ind w:left="284" w:hanging="284"/>
        <w:jc w:val="both"/>
        <w:rPr>
          <w:rFonts w:ascii="Arial Narrow" w:hAnsi="Arial Narrow" w:cs="Times New Roman"/>
        </w:rPr>
      </w:pPr>
      <w:r w:rsidRPr="00B0003E">
        <w:rPr>
          <w:rFonts w:ascii="Arial Narrow" w:hAnsi="Arial Narrow" w:cs="Times New Roman"/>
        </w:rPr>
        <w:t xml:space="preserve">Ze strony </w:t>
      </w:r>
      <w:r w:rsidR="00B0003E" w:rsidRPr="00B0003E">
        <w:rPr>
          <w:rFonts w:ascii="Arial Narrow" w:hAnsi="Arial Narrow" w:cs="Times New Roman"/>
        </w:rPr>
        <w:t xml:space="preserve">Wykonawcy </w:t>
      </w:r>
      <w:r w:rsidRPr="00B0003E">
        <w:rPr>
          <w:rFonts w:ascii="Arial Narrow" w:hAnsi="Arial Narrow" w:cs="Times New Roman"/>
        </w:rPr>
        <w:t xml:space="preserve"> czynności związane ze skuteczną realizacją Umowy w zakresie:</w:t>
      </w:r>
    </w:p>
    <w:p w:rsidR="00A0140B" w:rsidRPr="00B0003E" w:rsidRDefault="00A0140B" w:rsidP="002064DD">
      <w:pPr>
        <w:pStyle w:val="Akapitzlist"/>
        <w:numPr>
          <w:ilvl w:val="1"/>
          <w:numId w:val="36"/>
        </w:numPr>
        <w:spacing w:after="0" w:line="240" w:lineRule="auto"/>
        <w:ind w:left="567" w:hanging="283"/>
        <w:jc w:val="both"/>
        <w:rPr>
          <w:rFonts w:ascii="Arial Narrow" w:hAnsi="Arial Narrow" w:cs="Times New Roman"/>
        </w:rPr>
      </w:pPr>
      <w:r w:rsidRPr="00B0003E">
        <w:rPr>
          <w:rFonts w:ascii="Arial Narrow" w:hAnsi="Arial Narrow" w:cs="Times New Roman"/>
        </w:rPr>
        <w:t>rejestracji Zgłoszeń Serwisowych;</w:t>
      </w:r>
    </w:p>
    <w:p w:rsidR="00A0140B" w:rsidRPr="00B0003E" w:rsidRDefault="00A0140B" w:rsidP="002064DD">
      <w:pPr>
        <w:pStyle w:val="Akapitzlist"/>
        <w:numPr>
          <w:ilvl w:val="1"/>
          <w:numId w:val="36"/>
        </w:numPr>
        <w:spacing w:after="0" w:line="240" w:lineRule="auto"/>
        <w:ind w:left="567" w:hanging="283"/>
        <w:jc w:val="both"/>
        <w:rPr>
          <w:rFonts w:ascii="Arial Narrow" w:hAnsi="Arial Narrow" w:cs="Times New Roman"/>
        </w:rPr>
      </w:pPr>
      <w:r w:rsidRPr="00B0003E">
        <w:rPr>
          <w:rFonts w:ascii="Arial Narrow" w:hAnsi="Arial Narrow" w:cs="Times New Roman"/>
        </w:rPr>
        <w:t>rejestracji i ewidencji Kart Pracy Serwisu;</w:t>
      </w:r>
    </w:p>
    <w:p w:rsidR="00A0140B" w:rsidRPr="00B0003E" w:rsidRDefault="00A0140B" w:rsidP="002064DD">
      <w:pPr>
        <w:pStyle w:val="Akapitzlist"/>
        <w:numPr>
          <w:ilvl w:val="1"/>
          <w:numId w:val="36"/>
        </w:numPr>
        <w:spacing w:after="0" w:line="240" w:lineRule="auto"/>
        <w:ind w:left="567" w:hanging="283"/>
        <w:jc w:val="both"/>
        <w:rPr>
          <w:rFonts w:ascii="Arial Narrow" w:hAnsi="Arial Narrow" w:cs="Times New Roman"/>
        </w:rPr>
      </w:pPr>
      <w:r w:rsidRPr="00B0003E">
        <w:rPr>
          <w:rFonts w:ascii="Arial Narrow" w:hAnsi="Arial Narrow" w:cs="Times New Roman"/>
        </w:rPr>
        <w:t xml:space="preserve">uzgadniania terminów Przeglądów konserwacyjnych </w:t>
      </w:r>
    </w:p>
    <w:p w:rsidR="00B0003E" w:rsidRPr="00A0140B" w:rsidRDefault="00A0140B" w:rsidP="00B0003E">
      <w:pPr>
        <w:spacing w:after="0" w:line="240" w:lineRule="auto"/>
        <w:ind w:left="284"/>
        <w:jc w:val="both"/>
        <w:rPr>
          <w:rFonts w:ascii="Arial Narrow" w:hAnsi="Arial Narrow" w:cs="Times New Roman"/>
        </w:rPr>
      </w:pPr>
      <w:r w:rsidRPr="00A0140B">
        <w:rPr>
          <w:rFonts w:ascii="Arial Narrow" w:hAnsi="Arial Narrow" w:cs="Times New Roman"/>
        </w:rPr>
        <w:t>realizowane są przez</w:t>
      </w:r>
      <w:r w:rsidR="00B0003E">
        <w:rPr>
          <w:rFonts w:ascii="Arial Narrow" w:hAnsi="Arial Narrow" w:cs="Times New Roman"/>
        </w:rPr>
        <w:t xml:space="preserve"> serwis Wykonawcy tel.: ………………………….., fax:……………………….., e-mail: ………………………………. .</w:t>
      </w:r>
    </w:p>
    <w:p w:rsidR="00A0140B" w:rsidRPr="00B0003E" w:rsidRDefault="00A0140B" w:rsidP="002064DD">
      <w:pPr>
        <w:pStyle w:val="Akapitzlist"/>
        <w:numPr>
          <w:ilvl w:val="0"/>
          <w:numId w:val="34"/>
        </w:numPr>
        <w:spacing w:after="0" w:line="240" w:lineRule="auto"/>
        <w:ind w:left="284" w:hanging="284"/>
        <w:jc w:val="both"/>
        <w:rPr>
          <w:rFonts w:ascii="Arial Narrow" w:hAnsi="Arial Narrow" w:cs="Times New Roman"/>
        </w:rPr>
      </w:pPr>
      <w:r w:rsidRPr="00B0003E">
        <w:rPr>
          <w:rFonts w:ascii="Arial Narrow" w:hAnsi="Arial Narrow" w:cs="Times New Roman"/>
        </w:rPr>
        <w:t xml:space="preserve">Zmiana upoważnionych osób odpowiedzialnych za realizację przedmiotu Umowy nie stanowi zmiany Umowy, jednakże wymaga pisemnego zawiadomienia drugiej </w:t>
      </w:r>
      <w:r w:rsidR="00F169D3">
        <w:rPr>
          <w:rFonts w:ascii="Arial Narrow" w:hAnsi="Arial Narrow" w:cs="Times New Roman"/>
        </w:rPr>
        <w:t>s</w:t>
      </w:r>
      <w:r w:rsidRPr="00B0003E">
        <w:rPr>
          <w:rFonts w:ascii="Arial Narrow" w:hAnsi="Arial Narrow" w:cs="Times New Roman"/>
        </w:rPr>
        <w:t>trony pod rygorem nieważności.</w:t>
      </w:r>
    </w:p>
    <w:p w:rsidR="00A0140B" w:rsidRPr="00A0140B" w:rsidRDefault="00A0140B" w:rsidP="00A0140B">
      <w:pPr>
        <w:spacing w:after="0" w:line="240" w:lineRule="auto"/>
        <w:jc w:val="both"/>
        <w:rPr>
          <w:rFonts w:ascii="Arial Narrow" w:hAnsi="Arial Narrow" w:cs="Times New Roman"/>
        </w:rPr>
      </w:pPr>
      <w:r w:rsidRPr="00A0140B">
        <w:rPr>
          <w:rFonts w:ascii="Arial Narrow" w:hAnsi="Arial Narrow" w:cs="Times New Roman"/>
        </w:rPr>
        <w:t xml:space="preserve">  </w:t>
      </w:r>
    </w:p>
    <w:p w:rsidR="00B0003E" w:rsidRDefault="00A0140B" w:rsidP="00B0003E">
      <w:pPr>
        <w:spacing w:after="0" w:line="240" w:lineRule="auto"/>
        <w:jc w:val="center"/>
        <w:rPr>
          <w:rFonts w:ascii="Arial Narrow" w:hAnsi="Arial Narrow" w:cs="Times New Roman"/>
          <w:b/>
        </w:rPr>
      </w:pPr>
      <w:r w:rsidRPr="00B0003E">
        <w:rPr>
          <w:rFonts w:ascii="Arial Narrow" w:hAnsi="Arial Narrow" w:cs="Times New Roman"/>
          <w:b/>
        </w:rPr>
        <w:t xml:space="preserve">§8. Zobowiązania </w:t>
      </w:r>
      <w:r w:rsidR="00B0003E">
        <w:rPr>
          <w:rFonts w:ascii="Arial Narrow" w:hAnsi="Arial Narrow" w:cs="Times New Roman"/>
          <w:b/>
        </w:rPr>
        <w:t>Wykonawcy</w:t>
      </w:r>
    </w:p>
    <w:p w:rsidR="00A0140B" w:rsidRPr="00F169D3" w:rsidRDefault="00BE26FE" w:rsidP="002064DD">
      <w:pPr>
        <w:pStyle w:val="Akapitzlist"/>
        <w:numPr>
          <w:ilvl w:val="0"/>
          <w:numId w:val="38"/>
        </w:numPr>
        <w:spacing w:after="0" w:line="240" w:lineRule="auto"/>
        <w:ind w:left="284" w:hanging="284"/>
        <w:jc w:val="both"/>
        <w:rPr>
          <w:rFonts w:ascii="Arial Narrow" w:hAnsi="Arial Narrow" w:cs="Times New Roman"/>
        </w:rPr>
      </w:pPr>
      <w:r w:rsidRPr="00F169D3">
        <w:rPr>
          <w:rFonts w:ascii="Arial Narrow" w:hAnsi="Arial Narrow" w:cs="Times New Roman"/>
        </w:rPr>
        <w:t xml:space="preserve">Wykonawca </w:t>
      </w:r>
      <w:r w:rsidR="00A0140B" w:rsidRPr="00F169D3">
        <w:rPr>
          <w:rFonts w:ascii="Arial Narrow" w:hAnsi="Arial Narrow" w:cs="Times New Roman"/>
        </w:rPr>
        <w:t xml:space="preserve">zobowiązuje się wykonać </w:t>
      </w:r>
      <w:r w:rsidRPr="00F169D3">
        <w:rPr>
          <w:rFonts w:ascii="Arial Narrow" w:hAnsi="Arial Narrow" w:cs="Times New Roman"/>
        </w:rPr>
        <w:t>usługi s</w:t>
      </w:r>
      <w:r w:rsidR="00A0140B" w:rsidRPr="00F169D3">
        <w:rPr>
          <w:rFonts w:ascii="Arial Narrow" w:hAnsi="Arial Narrow" w:cs="Times New Roman"/>
        </w:rPr>
        <w:t>erwisowe z najwyższą starannością</w:t>
      </w:r>
      <w:r w:rsidR="004C36B9" w:rsidRPr="00F169D3">
        <w:rPr>
          <w:rFonts w:ascii="Arial Narrow" w:hAnsi="Arial Narrow" w:cs="Times New Roman"/>
        </w:rPr>
        <w:t>,</w:t>
      </w:r>
      <w:r w:rsidR="00A0140B" w:rsidRPr="00F169D3">
        <w:rPr>
          <w:rFonts w:ascii="Arial Narrow" w:hAnsi="Arial Narrow" w:cs="Times New Roman"/>
        </w:rPr>
        <w:t xml:space="preserve"> zg</w:t>
      </w:r>
      <w:r w:rsidR="004C36B9" w:rsidRPr="00F169D3">
        <w:rPr>
          <w:rFonts w:ascii="Arial Narrow" w:hAnsi="Arial Narrow" w:cs="Times New Roman"/>
        </w:rPr>
        <w:t>odnie z obowiązującymi normami i przepisami prawa</w:t>
      </w:r>
      <w:r w:rsidR="00F169D3" w:rsidRPr="00F169D3">
        <w:rPr>
          <w:rFonts w:ascii="Arial Narrow" w:hAnsi="Arial Narrow" w:cs="Times New Roman"/>
        </w:rPr>
        <w:t>, a także ustalonymi zwyczajami oraz specyfikacjami technicznymi producenta sprzętu.</w:t>
      </w:r>
    </w:p>
    <w:p w:rsidR="00A0140B" w:rsidRPr="00F169D3" w:rsidRDefault="00BE26FE" w:rsidP="002064DD">
      <w:pPr>
        <w:pStyle w:val="Akapitzlist"/>
        <w:numPr>
          <w:ilvl w:val="0"/>
          <w:numId w:val="38"/>
        </w:numPr>
        <w:spacing w:after="0" w:line="240" w:lineRule="auto"/>
        <w:ind w:left="284" w:hanging="284"/>
        <w:jc w:val="both"/>
        <w:rPr>
          <w:rFonts w:ascii="Arial Narrow" w:hAnsi="Arial Narrow" w:cs="Times New Roman"/>
        </w:rPr>
      </w:pPr>
      <w:r w:rsidRPr="00F169D3">
        <w:rPr>
          <w:rFonts w:ascii="Arial Narrow" w:hAnsi="Arial Narrow" w:cs="Times New Roman"/>
        </w:rPr>
        <w:t xml:space="preserve">Wykonawca </w:t>
      </w:r>
      <w:r w:rsidR="00A0140B" w:rsidRPr="00F169D3">
        <w:rPr>
          <w:rFonts w:ascii="Arial Narrow" w:hAnsi="Arial Narrow" w:cs="Times New Roman"/>
        </w:rPr>
        <w:t xml:space="preserve">przy realizacji </w:t>
      </w:r>
      <w:r w:rsidR="00F169D3">
        <w:rPr>
          <w:rFonts w:ascii="Arial Narrow" w:hAnsi="Arial Narrow" w:cs="Times New Roman"/>
        </w:rPr>
        <w:t>u</w:t>
      </w:r>
      <w:r w:rsidR="00A0140B" w:rsidRPr="00F169D3">
        <w:rPr>
          <w:rFonts w:ascii="Arial Narrow" w:hAnsi="Arial Narrow" w:cs="Times New Roman"/>
        </w:rPr>
        <w:t>mowy zobowiązuje się zatrudniać specjalistów o najlepszych dostępnych kwalifikacjach i doświadczeniu oraz zapewni dla nich odpowiednie warunki bezpieczeństwa i higieny pracy</w:t>
      </w:r>
      <w:r w:rsidR="006806F3">
        <w:rPr>
          <w:rFonts w:ascii="Arial Narrow" w:hAnsi="Arial Narrow" w:cs="Times New Roman"/>
        </w:rPr>
        <w:t>, a także:</w:t>
      </w:r>
    </w:p>
    <w:p w:rsidR="00F40570" w:rsidRDefault="00A0140B" w:rsidP="002064DD">
      <w:pPr>
        <w:pStyle w:val="Akapitzlist"/>
        <w:numPr>
          <w:ilvl w:val="0"/>
          <w:numId w:val="50"/>
        </w:numPr>
        <w:spacing w:after="0" w:line="240" w:lineRule="auto"/>
        <w:jc w:val="both"/>
        <w:rPr>
          <w:rFonts w:ascii="Arial Narrow" w:hAnsi="Arial Narrow" w:cs="Times New Roman"/>
        </w:rPr>
      </w:pPr>
      <w:r w:rsidRPr="00F40570">
        <w:rPr>
          <w:rFonts w:ascii="Arial Narrow" w:hAnsi="Arial Narrow" w:cs="Times New Roman"/>
        </w:rPr>
        <w:t>zobowiązuje się do niezwłocznego przekazywania Zamawiającemu wszelkich informacji i raportów wyd</w:t>
      </w:r>
      <w:r w:rsidR="004C36B9" w:rsidRPr="00F40570">
        <w:rPr>
          <w:rFonts w:ascii="Arial Narrow" w:hAnsi="Arial Narrow" w:cs="Times New Roman"/>
        </w:rPr>
        <w:t>anych przez Producenta Sprzętu.</w:t>
      </w:r>
    </w:p>
    <w:p w:rsidR="00F40570" w:rsidRDefault="00A0140B" w:rsidP="002064DD">
      <w:pPr>
        <w:pStyle w:val="Akapitzlist"/>
        <w:numPr>
          <w:ilvl w:val="0"/>
          <w:numId w:val="50"/>
        </w:numPr>
        <w:spacing w:after="0" w:line="240" w:lineRule="auto"/>
        <w:jc w:val="both"/>
        <w:rPr>
          <w:rFonts w:ascii="Arial Narrow" w:hAnsi="Arial Narrow" w:cs="Times New Roman"/>
        </w:rPr>
      </w:pPr>
      <w:r w:rsidRPr="00F40570">
        <w:rPr>
          <w:rFonts w:ascii="Arial Narrow" w:hAnsi="Arial Narrow" w:cs="Times New Roman"/>
        </w:rPr>
        <w:t>zobowiązuje się do informowania Zamawiającego o możliwych udoskonaleniach</w:t>
      </w:r>
      <w:r w:rsidR="00F169D3" w:rsidRPr="00F40570">
        <w:rPr>
          <w:rFonts w:ascii="Arial Narrow" w:hAnsi="Arial Narrow" w:cs="Times New Roman"/>
        </w:rPr>
        <w:t xml:space="preserve"> i rozszerzeniach użytkowanego s</w:t>
      </w:r>
      <w:r w:rsidRPr="00F40570">
        <w:rPr>
          <w:rFonts w:ascii="Arial Narrow" w:hAnsi="Arial Narrow" w:cs="Times New Roman"/>
        </w:rPr>
        <w:t>przętu i zasadach ich wprowadzania</w:t>
      </w:r>
    </w:p>
    <w:p w:rsidR="00F40570" w:rsidRDefault="00A0140B" w:rsidP="002064DD">
      <w:pPr>
        <w:pStyle w:val="Akapitzlist"/>
        <w:numPr>
          <w:ilvl w:val="0"/>
          <w:numId w:val="50"/>
        </w:numPr>
        <w:spacing w:after="0" w:line="240" w:lineRule="auto"/>
        <w:jc w:val="both"/>
        <w:rPr>
          <w:rFonts w:ascii="Arial Narrow" w:hAnsi="Arial Narrow" w:cs="Times New Roman"/>
        </w:rPr>
      </w:pPr>
      <w:r w:rsidRPr="00F40570">
        <w:rPr>
          <w:rFonts w:ascii="Arial Narrow" w:hAnsi="Arial Narrow" w:cs="Times New Roman"/>
        </w:rPr>
        <w:t>zapewni bieżące przeszkolenie Lokalnego Serwisu Zamawiającego zgodnie z zakresem Usług Serwisowych określonym w Załączniku nr 1 do Umowy.</w:t>
      </w:r>
    </w:p>
    <w:p w:rsidR="00A0140B" w:rsidRPr="00F40570" w:rsidRDefault="00F40570" w:rsidP="002064DD">
      <w:pPr>
        <w:pStyle w:val="Akapitzlist"/>
        <w:numPr>
          <w:ilvl w:val="0"/>
          <w:numId w:val="50"/>
        </w:numPr>
        <w:spacing w:after="0" w:line="240" w:lineRule="auto"/>
        <w:jc w:val="both"/>
        <w:rPr>
          <w:rFonts w:ascii="Arial Narrow" w:hAnsi="Arial Narrow" w:cs="Times New Roman"/>
        </w:rPr>
      </w:pPr>
      <w:r w:rsidRPr="00F40570">
        <w:rPr>
          <w:rFonts w:ascii="Arial Narrow" w:hAnsi="Arial Narrow" w:cs="Times New Roman"/>
        </w:rPr>
        <w:t>Z</w:t>
      </w:r>
      <w:r w:rsidR="00A0140B" w:rsidRPr="00F40570">
        <w:rPr>
          <w:rFonts w:ascii="Arial Narrow" w:hAnsi="Arial Narrow" w:cs="Times New Roman"/>
        </w:rPr>
        <w:t>obowiąz</w:t>
      </w:r>
      <w:r>
        <w:rPr>
          <w:rFonts w:ascii="Arial Narrow" w:hAnsi="Arial Narrow" w:cs="Times New Roman"/>
        </w:rPr>
        <w:t>uje się</w:t>
      </w:r>
      <w:r w:rsidR="00A0140B" w:rsidRPr="00F40570">
        <w:rPr>
          <w:rFonts w:ascii="Arial Narrow" w:hAnsi="Arial Narrow" w:cs="Times New Roman"/>
        </w:rPr>
        <w:t xml:space="preserve"> do oddzielnego raportowania wszelkich istotnych zmian konfiguracji Sprzętu wykonanych w trakcie realizacji Umowy.</w:t>
      </w:r>
    </w:p>
    <w:p w:rsidR="00A0140B" w:rsidRPr="00F169D3" w:rsidRDefault="00F169D3" w:rsidP="002064DD">
      <w:pPr>
        <w:pStyle w:val="Akapitzlist"/>
        <w:numPr>
          <w:ilvl w:val="0"/>
          <w:numId w:val="38"/>
        </w:numPr>
        <w:spacing w:after="0" w:line="240" w:lineRule="auto"/>
        <w:ind w:left="284" w:hanging="284"/>
        <w:jc w:val="both"/>
        <w:rPr>
          <w:rFonts w:ascii="Arial Narrow" w:hAnsi="Arial Narrow" w:cs="Times New Roman"/>
        </w:rPr>
      </w:pPr>
      <w:r>
        <w:rPr>
          <w:rFonts w:ascii="Arial Narrow" w:hAnsi="Arial Narrow" w:cs="Times New Roman"/>
        </w:rPr>
        <w:t>Jeśli s</w:t>
      </w:r>
      <w:r w:rsidR="00A0140B" w:rsidRPr="00F169D3">
        <w:rPr>
          <w:rFonts w:ascii="Arial Narrow" w:hAnsi="Arial Narrow" w:cs="Times New Roman"/>
        </w:rPr>
        <w:t xml:space="preserve">przęt pozostaje poza opieką serwisową autoryzowanego Serwisu Producenta przez okres przekraczający 45 dni, celem ustalenia technicznej sprawności Sprzętu i dokonania niezbędnych napraw, </w:t>
      </w:r>
      <w:r w:rsidR="004C36B9" w:rsidRPr="00F169D3">
        <w:rPr>
          <w:rFonts w:ascii="Arial Narrow" w:hAnsi="Arial Narrow" w:cs="Times New Roman"/>
        </w:rPr>
        <w:t>Wykonawca</w:t>
      </w:r>
      <w:r w:rsidR="00A0140B" w:rsidRPr="00F169D3">
        <w:rPr>
          <w:rFonts w:ascii="Arial Narrow" w:hAnsi="Arial Narrow" w:cs="Times New Roman"/>
        </w:rPr>
        <w:t xml:space="preserve"> przeprowadzi przegląd zerowy za dodatkowym wynagrodzeniem. Przegląd zerowy może zostać przeprowadzony łącznie z Przeglądem konserwacyjnym.</w:t>
      </w:r>
    </w:p>
    <w:p w:rsidR="00A0140B" w:rsidRPr="00A0140B" w:rsidRDefault="00A0140B" w:rsidP="00A0140B">
      <w:pPr>
        <w:spacing w:after="0" w:line="240" w:lineRule="auto"/>
        <w:jc w:val="both"/>
        <w:rPr>
          <w:rFonts w:ascii="Arial Narrow" w:hAnsi="Arial Narrow" w:cs="Times New Roman"/>
        </w:rPr>
      </w:pPr>
    </w:p>
    <w:p w:rsidR="00A0140B" w:rsidRPr="004C36B9" w:rsidRDefault="00A0140B" w:rsidP="004C36B9">
      <w:pPr>
        <w:spacing w:after="0" w:line="240" w:lineRule="auto"/>
        <w:jc w:val="center"/>
        <w:rPr>
          <w:rFonts w:ascii="Arial Narrow" w:hAnsi="Arial Narrow" w:cs="Times New Roman"/>
          <w:b/>
        </w:rPr>
      </w:pPr>
      <w:r w:rsidRPr="004C36B9">
        <w:rPr>
          <w:rFonts w:ascii="Arial Narrow" w:hAnsi="Arial Narrow" w:cs="Times New Roman"/>
          <w:b/>
        </w:rPr>
        <w:t>§9. Zobowiązania Zamawiającego</w:t>
      </w:r>
    </w:p>
    <w:p w:rsidR="00F169D3" w:rsidRDefault="00A0140B" w:rsidP="002064DD">
      <w:pPr>
        <w:pStyle w:val="Akapitzlist"/>
        <w:numPr>
          <w:ilvl w:val="0"/>
          <w:numId w:val="39"/>
        </w:numPr>
        <w:spacing w:after="0" w:line="240" w:lineRule="auto"/>
        <w:ind w:left="284" w:hanging="284"/>
        <w:jc w:val="both"/>
        <w:rPr>
          <w:rFonts w:ascii="Arial Narrow" w:hAnsi="Arial Narrow" w:cs="Times New Roman"/>
        </w:rPr>
      </w:pPr>
      <w:r w:rsidRPr="00F169D3">
        <w:rPr>
          <w:rFonts w:ascii="Arial Narrow" w:hAnsi="Arial Narrow" w:cs="Times New Roman"/>
        </w:rPr>
        <w:t xml:space="preserve">Zamawiający zobowiązuje się spełnić wszelkie wymogi techniczne i organizacyjne, niezbędne dla prawidłowego i niezakłóconego świadczenia Usług Serwisowych przez </w:t>
      </w:r>
      <w:r w:rsidR="004C36B9" w:rsidRPr="00F169D3">
        <w:rPr>
          <w:rFonts w:ascii="Arial Narrow" w:hAnsi="Arial Narrow" w:cs="Times New Roman"/>
        </w:rPr>
        <w:t>Wykonawcę.</w:t>
      </w:r>
    </w:p>
    <w:p w:rsidR="00A0140B" w:rsidRPr="00F169D3" w:rsidRDefault="00A0140B" w:rsidP="002064DD">
      <w:pPr>
        <w:pStyle w:val="Akapitzlist"/>
        <w:numPr>
          <w:ilvl w:val="0"/>
          <w:numId w:val="39"/>
        </w:numPr>
        <w:spacing w:after="0" w:line="240" w:lineRule="auto"/>
        <w:ind w:left="284" w:hanging="284"/>
        <w:jc w:val="both"/>
        <w:rPr>
          <w:rFonts w:ascii="Arial Narrow" w:hAnsi="Arial Narrow" w:cs="Times New Roman"/>
        </w:rPr>
      </w:pPr>
      <w:r w:rsidRPr="00F169D3">
        <w:rPr>
          <w:rFonts w:ascii="Arial Narrow" w:hAnsi="Arial Narrow" w:cs="Times New Roman"/>
        </w:rPr>
        <w:t xml:space="preserve">W wykonaniu powyższego Zamawiający zobowiązuje się w szczególności do: </w:t>
      </w:r>
    </w:p>
    <w:p w:rsidR="00A0140B" w:rsidRPr="00F169D3" w:rsidRDefault="00A0140B" w:rsidP="002064DD">
      <w:pPr>
        <w:pStyle w:val="Akapitzlist"/>
        <w:numPr>
          <w:ilvl w:val="0"/>
          <w:numId w:val="40"/>
        </w:numPr>
        <w:spacing w:after="0" w:line="240" w:lineRule="auto"/>
        <w:ind w:left="567" w:hanging="283"/>
        <w:jc w:val="both"/>
        <w:rPr>
          <w:rFonts w:ascii="Arial Narrow" w:hAnsi="Arial Narrow" w:cs="Times New Roman"/>
        </w:rPr>
      </w:pPr>
      <w:r w:rsidRPr="00F169D3">
        <w:rPr>
          <w:rFonts w:ascii="Arial Narrow" w:hAnsi="Arial Narrow" w:cs="Times New Roman"/>
        </w:rPr>
        <w:t xml:space="preserve">bezwzględnego zachowania przez Zakład wszelkich wymogów, określonych przez Producenta oraz </w:t>
      </w:r>
      <w:r w:rsidR="00F169D3">
        <w:rPr>
          <w:rFonts w:ascii="Arial Narrow" w:hAnsi="Arial Narrow" w:cs="Times New Roman"/>
        </w:rPr>
        <w:t>Wykonawcę</w:t>
      </w:r>
      <w:r w:rsidRPr="00F169D3">
        <w:rPr>
          <w:rFonts w:ascii="Arial Narrow" w:hAnsi="Arial Narrow" w:cs="Times New Roman"/>
        </w:rPr>
        <w:t xml:space="preserve">. w zakresie prawidłowej eksploatacji Sprzętu; </w:t>
      </w:r>
    </w:p>
    <w:p w:rsidR="00A0140B" w:rsidRPr="00F169D3" w:rsidRDefault="00A0140B" w:rsidP="002064DD">
      <w:pPr>
        <w:pStyle w:val="Akapitzlist"/>
        <w:numPr>
          <w:ilvl w:val="0"/>
          <w:numId w:val="40"/>
        </w:numPr>
        <w:spacing w:after="0" w:line="240" w:lineRule="auto"/>
        <w:ind w:left="567" w:hanging="283"/>
        <w:jc w:val="both"/>
        <w:rPr>
          <w:rFonts w:ascii="Arial Narrow" w:hAnsi="Arial Narrow" w:cs="Times New Roman"/>
        </w:rPr>
      </w:pPr>
      <w:r w:rsidRPr="00F169D3">
        <w:rPr>
          <w:rFonts w:ascii="Arial Narrow" w:hAnsi="Arial Narrow" w:cs="Times New Roman"/>
        </w:rPr>
        <w:t>udostępnienia wszelkich pomieszczeń i obiektów w Zakładzie, w terminach ustalonych dla świadczenia Usług Serwisowych;</w:t>
      </w:r>
    </w:p>
    <w:p w:rsidR="00F169D3" w:rsidRPr="00F169D3" w:rsidRDefault="00A0140B" w:rsidP="002064DD">
      <w:pPr>
        <w:pStyle w:val="Akapitzlist"/>
        <w:numPr>
          <w:ilvl w:val="0"/>
          <w:numId w:val="40"/>
        </w:numPr>
        <w:spacing w:after="0" w:line="240" w:lineRule="auto"/>
        <w:ind w:left="567" w:hanging="283"/>
        <w:jc w:val="both"/>
        <w:rPr>
          <w:rFonts w:ascii="Arial Narrow" w:hAnsi="Arial Narrow" w:cs="Times New Roman"/>
        </w:rPr>
      </w:pPr>
      <w:r w:rsidRPr="00F169D3">
        <w:rPr>
          <w:rFonts w:ascii="Arial Narrow" w:hAnsi="Arial Narrow" w:cs="Times New Roman"/>
        </w:rPr>
        <w:t>zapewnienia, by nie mniej niż dwie (2) osoby były przeszkolone w zakresie obsługi Sprzętu tj. posiadały odpowiednie uprawnienia potwierdzone certyfikatami;</w:t>
      </w:r>
    </w:p>
    <w:p w:rsidR="00A0140B" w:rsidRPr="00F169D3" w:rsidRDefault="00A0140B" w:rsidP="002064DD">
      <w:pPr>
        <w:pStyle w:val="Akapitzlist"/>
        <w:numPr>
          <w:ilvl w:val="0"/>
          <w:numId w:val="40"/>
        </w:numPr>
        <w:spacing w:after="0" w:line="240" w:lineRule="auto"/>
        <w:ind w:left="567" w:hanging="283"/>
        <w:jc w:val="both"/>
        <w:rPr>
          <w:rFonts w:ascii="Arial Narrow" w:hAnsi="Arial Narrow" w:cs="Times New Roman"/>
        </w:rPr>
      </w:pPr>
      <w:r w:rsidRPr="00F169D3">
        <w:rPr>
          <w:rFonts w:ascii="Arial Narrow" w:hAnsi="Arial Narrow" w:cs="Times New Roman"/>
        </w:rPr>
        <w:t>zapewnienia wyłączenia systemów oraz wszelkich urządzeń w celu wykonania Usług Serwisowych;</w:t>
      </w:r>
    </w:p>
    <w:p w:rsidR="00F169D3" w:rsidRDefault="00A0140B" w:rsidP="002064DD">
      <w:pPr>
        <w:pStyle w:val="Akapitzlist"/>
        <w:numPr>
          <w:ilvl w:val="0"/>
          <w:numId w:val="40"/>
        </w:numPr>
        <w:spacing w:after="0" w:line="240" w:lineRule="auto"/>
        <w:ind w:left="567" w:hanging="283"/>
        <w:jc w:val="both"/>
        <w:rPr>
          <w:rFonts w:ascii="Arial Narrow" w:hAnsi="Arial Narrow" w:cs="Times New Roman"/>
        </w:rPr>
      </w:pPr>
      <w:r w:rsidRPr="00F169D3">
        <w:rPr>
          <w:rFonts w:ascii="Arial Narrow" w:hAnsi="Arial Narrow" w:cs="Times New Roman"/>
        </w:rPr>
        <w:t xml:space="preserve">niezwłocznego informowania </w:t>
      </w:r>
      <w:r w:rsidR="00F169D3">
        <w:rPr>
          <w:rFonts w:ascii="Arial Narrow" w:hAnsi="Arial Narrow" w:cs="Times New Roman"/>
        </w:rPr>
        <w:t>Wykonawcy o każdej a</w:t>
      </w:r>
      <w:r w:rsidRPr="00F169D3">
        <w:rPr>
          <w:rFonts w:ascii="Arial Narrow" w:hAnsi="Arial Narrow" w:cs="Times New Roman"/>
        </w:rPr>
        <w:t xml:space="preserve">warii </w:t>
      </w:r>
      <w:r w:rsidR="00F169D3">
        <w:rPr>
          <w:rFonts w:ascii="Arial Narrow" w:hAnsi="Arial Narrow" w:cs="Times New Roman"/>
        </w:rPr>
        <w:t>s</w:t>
      </w:r>
      <w:r w:rsidRPr="00F169D3">
        <w:rPr>
          <w:rFonts w:ascii="Arial Narrow" w:hAnsi="Arial Narrow" w:cs="Times New Roman"/>
        </w:rPr>
        <w:t xml:space="preserve">przętu w formie </w:t>
      </w:r>
      <w:r w:rsidR="00F169D3">
        <w:rPr>
          <w:rFonts w:ascii="Arial Narrow" w:hAnsi="Arial Narrow" w:cs="Times New Roman"/>
        </w:rPr>
        <w:t>przewidzianej postanowieniami umowy</w:t>
      </w:r>
      <w:r w:rsidRPr="00F169D3">
        <w:rPr>
          <w:rFonts w:ascii="Arial Narrow" w:hAnsi="Arial Narrow" w:cs="Times New Roman"/>
        </w:rPr>
        <w:t>;</w:t>
      </w:r>
    </w:p>
    <w:p w:rsidR="00F169D3" w:rsidRDefault="00A0140B" w:rsidP="002064DD">
      <w:pPr>
        <w:pStyle w:val="Akapitzlist"/>
        <w:numPr>
          <w:ilvl w:val="0"/>
          <w:numId w:val="40"/>
        </w:numPr>
        <w:spacing w:after="0" w:line="240" w:lineRule="auto"/>
        <w:ind w:left="567" w:hanging="283"/>
        <w:jc w:val="both"/>
        <w:rPr>
          <w:rFonts w:ascii="Arial Narrow" w:hAnsi="Arial Narrow" w:cs="Times New Roman"/>
        </w:rPr>
      </w:pPr>
      <w:r w:rsidRPr="00F169D3">
        <w:rPr>
          <w:rFonts w:ascii="Arial Narrow" w:hAnsi="Arial Narrow" w:cs="Times New Roman"/>
        </w:rPr>
        <w:lastRenderedPageBreak/>
        <w:t>prowadzenia rejestru wszelkich komunikatów generowanych przez system samokontroli Sprzętu wraz z precyzyjnym opisem towarzyszących zjawisk lub warunków;</w:t>
      </w:r>
    </w:p>
    <w:p w:rsidR="00F169D3" w:rsidRDefault="00A0140B" w:rsidP="002064DD">
      <w:pPr>
        <w:pStyle w:val="Akapitzlist"/>
        <w:numPr>
          <w:ilvl w:val="0"/>
          <w:numId w:val="40"/>
        </w:numPr>
        <w:spacing w:after="0" w:line="240" w:lineRule="auto"/>
        <w:ind w:left="567" w:hanging="283"/>
        <w:jc w:val="both"/>
        <w:rPr>
          <w:rFonts w:ascii="Arial Narrow" w:hAnsi="Arial Narrow" w:cs="Times New Roman"/>
        </w:rPr>
      </w:pPr>
      <w:r w:rsidRPr="00F169D3">
        <w:rPr>
          <w:rFonts w:ascii="Arial Narrow" w:hAnsi="Arial Narrow" w:cs="Times New Roman"/>
        </w:rPr>
        <w:t>utrzymywania odrębnej linii telefonicznej do celów świadczenia Usług Serwisowych w formie modemowej oraz zapewnienie dostępu do Internetu do celów zdalnego nadzoru nad pracą Sprzętu;</w:t>
      </w:r>
    </w:p>
    <w:p w:rsidR="00F169D3" w:rsidRDefault="00A0140B" w:rsidP="002064DD">
      <w:pPr>
        <w:pStyle w:val="Akapitzlist"/>
        <w:numPr>
          <w:ilvl w:val="0"/>
          <w:numId w:val="40"/>
        </w:numPr>
        <w:spacing w:after="0" w:line="240" w:lineRule="auto"/>
        <w:ind w:left="567" w:hanging="283"/>
        <w:jc w:val="both"/>
        <w:rPr>
          <w:rFonts w:ascii="Arial Narrow" w:hAnsi="Arial Narrow" w:cs="Times New Roman"/>
        </w:rPr>
      </w:pPr>
      <w:r w:rsidRPr="00F169D3">
        <w:rPr>
          <w:rFonts w:ascii="Arial Narrow" w:hAnsi="Arial Narrow" w:cs="Times New Roman"/>
        </w:rPr>
        <w:t xml:space="preserve">przestrzegania zakazu instalowania jakiegokolwiek obcego oprogramowania na systemach komputerowych; </w:t>
      </w:r>
    </w:p>
    <w:p w:rsidR="00A0140B" w:rsidRPr="00F169D3" w:rsidRDefault="00A0140B" w:rsidP="002064DD">
      <w:pPr>
        <w:pStyle w:val="Akapitzlist"/>
        <w:numPr>
          <w:ilvl w:val="0"/>
          <w:numId w:val="40"/>
        </w:numPr>
        <w:spacing w:after="0" w:line="240" w:lineRule="auto"/>
        <w:ind w:left="567" w:hanging="283"/>
        <w:jc w:val="both"/>
        <w:rPr>
          <w:rFonts w:ascii="Arial Narrow" w:hAnsi="Arial Narrow" w:cs="Times New Roman"/>
        </w:rPr>
      </w:pPr>
      <w:r w:rsidRPr="00F169D3">
        <w:rPr>
          <w:rFonts w:ascii="Arial Narrow" w:hAnsi="Arial Narrow" w:cs="Times New Roman"/>
        </w:rPr>
        <w:t>poinstruowania pracowników o odpowiedzialności za zachowanie w tajemnicy indywidualnych haseł dostępu, nadanych przez administratora.</w:t>
      </w:r>
    </w:p>
    <w:p w:rsidR="00F169D3" w:rsidRPr="00DA7D9F" w:rsidRDefault="00A0140B" w:rsidP="002064DD">
      <w:pPr>
        <w:pStyle w:val="Akapitzlist"/>
        <w:numPr>
          <w:ilvl w:val="0"/>
          <w:numId w:val="39"/>
        </w:numPr>
        <w:tabs>
          <w:tab w:val="num" w:pos="284"/>
        </w:tabs>
        <w:spacing w:after="0" w:line="240" w:lineRule="auto"/>
        <w:ind w:left="284" w:hanging="284"/>
        <w:jc w:val="both"/>
        <w:rPr>
          <w:rFonts w:ascii="Arial Narrow" w:hAnsi="Arial Narrow" w:cs="Times New Roman"/>
        </w:rPr>
      </w:pPr>
      <w:r w:rsidRPr="00DA7D9F">
        <w:rPr>
          <w:rFonts w:ascii="Arial Narrow" w:hAnsi="Arial Narrow" w:cs="Times New Roman"/>
        </w:rPr>
        <w:t xml:space="preserve">W przypadku stwierdzenia istotnego naruszenia przez Zamawiającego któregokolwiek z zobowiązań, określonych powyżej, </w:t>
      </w:r>
      <w:r w:rsidR="00F169D3" w:rsidRPr="00DA7D9F">
        <w:rPr>
          <w:rFonts w:ascii="Arial Narrow" w:hAnsi="Arial Narrow" w:cs="Times New Roman"/>
        </w:rPr>
        <w:t>Wykonawca przed wstrzymaniem</w:t>
      </w:r>
      <w:r w:rsidRPr="00DA7D9F">
        <w:rPr>
          <w:rFonts w:ascii="Arial Narrow" w:hAnsi="Arial Narrow" w:cs="Times New Roman"/>
        </w:rPr>
        <w:t xml:space="preserve"> świadczenia Usług Serwisowych </w:t>
      </w:r>
      <w:r w:rsidR="00F169D3" w:rsidRPr="00DA7D9F">
        <w:rPr>
          <w:rFonts w:ascii="Arial Narrow" w:hAnsi="Arial Narrow" w:cs="Times New Roman"/>
        </w:rPr>
        <w:t>wyznaczy zamawiającemu odpowiedni termin do usunięcia naruszeń</w:t>
      </w:r>
      <w:r w:rsidRPr="00DA7D9F">
        <w:rPr>
          <w:rFonts w:ascii="Arial Narrow" w:hAnsi="Arial Narrow" w:cs="Times New Roman"/>
        </w:rPr>
        <w:t xml:space="preserve">. </w:t>
      </w:r>
      <w:r w:rsidR="00DA7D9F" w:rsidRPr="00DA7D9F">
        <w:rPr>
          <w:rFonts w:ascii="Arial Narrow" w:hAnsi="Arial Narrow" w:cs="Times New Roman"/>
        </w:rPr>
        <w:t>Po bezskutecznym upływie wyznaczonego terminu Wykonawca wstrzyma świadczenie usług serwisowych do dnia usunięcia naruszeń przez Zamawiającego, zachowując prawo do wynagrodzenia.</w:t>
      </w:r>
    </w:p>
    <w:p w:rsidR="00A0140B" w:rsidRPr="00DA7D9F" w:rsidRDefault="00DA7D9F" w:rsidP="002064DD">
      <w:pPr>
        <w:pStyle w:val="Akapitzlist"/>
        <w:numPr>
          <w:ilvl w:val="0"/>
          <w:numId w:val="39"/>
        </w:numPr>
        <w:tabs>
          <w:tab w:val="num" w:pos="284"/>
        </w:tabs>
        <w:spacing w:after="0" w:line="240" w:lineRule="auto"/>
        <w:ind w:left="284" w:hanging="284"/>
        <w:jc w:val="both"/>
        <w:rPr>
          <w:rFonts w:ascii="Arial Narrow" w:hAnsi="Arial Narrow" w:cs="Times New Roman"/>
        </w:rPr>
      </w:pPr>
      <w:r w:rsidRPr="00DA7D9F">
        <w:rPr>
          <w:rFonts w:ascii="Arial Narrow" w:hAnsi="Arial Narrow" w:cs="Times New Roman"/>
        </w:rPr>
        <w:t>Zalecenia s</w:t>
      </w:r>
      <w:r w:rsidR="00A0140B" w:rsidRPr="00DA7D9F">
        <w:rPr>
          <w:rFonts w:ascii="Arial Narrow" w:hAnsi="Arial Narrow" w:cs="Times New Roman"/>
        </w:rPr>
        <w:t xml:space="preserve">formułowane w wyniku przeprowadzonego przeglądu zerowego w zakresie wymiany części zamiennych niezbędnych do uzyskania pełnej sprawności technicznej Sprzętu powinny zostać zrealizowane bezzwłocznie. Koszty części zamiennych nie wchodzą w zakres niniejszej Umowy i obciążają Zamawiającego na podstawie oddzielnej oferty cenowej. </w:t>
      </w:r>
    </w:p>
    <w:p w:rsidR="00A0140B" w:rsidRPr="00A0140B" w:rsidRDefault="00A0140B" w:rsidP="00DA7D9F">
      <w:pPr>
        <w:tabs>
          <w:tab w:val="num" w:pos="284"/>
        </w:tabs>
        <w:spacing w:after="0" w:line="240" w:lineRule="auto"/>
        <w:ind w:left="284" w:hanging="284"/>
        <w:jc w:val="both"/>
        <w:rPr>
          <w:rFonts w:ascii="Arial Narrow" w:hAnsi="Arial Narrow" w:cs="Times New Roman"/>
          <w:b/>
        </w:rPr>
      </w:pPr>
    </w:p>
    <w:p w:rsidR="00A0140B" w:rsidRPr="00A0140B" w:rsidRDefault="00A0140B" w:rsidP="004C36B9">
      <w:pPr>
        <w:spacing w:after="0" w:line="240" w:lineRule="auto"/>
        <w:jc w:val="center"/>
        <w:rPr>
          <w:rFonts w:ascii="Arial Narrow" w:hAnsi="Arial Narrow" w:cs="Times New Roman"/>
          <w:b/>
        </w:rPr>
      </w:pPr>
      <w:r w:rsidRPr="00A0140B">
        <w:rPr>
          <w:rFonts w:ascii="Arial Narrow" w:hAnsi="Arial Narrow" w:cs="Times New Roman"/>
          <w:b/>
        </w:rPr>
        <w:t>§10. Wynagrodzenie</w:t>
      </w:r>
    </w:p>
    <w:p w:rsidR="00A0140B" w:rsidRPr="000C3F32" w:rsidRDefault="00630555" w:rsidP="002064DD">
      <w:pPr>
        <w:pStyle w:val="Akapitzlist"/>
        <w:numPr>
          <w:ilvl w:val="0"/>
          <w:numId w:val="44"/>
        </w:numPr>
        <w:tabs>
          <w:tab w:val="num" w:pos="284"/>
        </w:tabs>
        <w:spacing w:after="0" w:line="240" w:lineRule="auto"/>
        <w:ind w:left="284" w:hanging="284"/>
        <w:jc w:val="both"/>
        <w:rPr>
          <w:rFonts w:ascii="Arial Narrow" w:hAnsi="Arial Narrow" w:cs="Times New Roman"/>
          <w:bCs/>
        </w:rPr>
      </w:pPr>
      <w:r w:rsidRPr="000C3F32">
        <w:rPr>
          <w:rFonts w:ascii="Arial Narrow" w:hAnsi="Arial Narrow" w:cs="Times New Roman"/>
          <w:bCs/>
        </w:rPr>
        <w:t>Wykonawcy z</w:t>
      </w:r>
      <w:r w:rsidR="00DA7D9F" w:rsidRPr="000C3F32">
        <w:rPr>
          <w:rFonts w:ascii="Arial Narrow" w:hAnsi="Arial Narrow" w:cs="Times New Roman"/>
          <w:bCs/>
        </w:rPr>
        <w:t xml:space="preserve"> tytułu realizacji umowy </w:t>
      </w:r>
      <w:r w:rsidRPr="000C3F32">
        <w:rPr>
          <w:rFonts w:ascii="Arial Narrow" w:hAnsi="Arial Narrow" w:cs="Times New Roman"/>
          <w:bCs/>
        </w:rPr>
        <w:t xml:space="preserve">przysługuje wynagrodzenie ryczałtowe w kwocie …………………. </w:t>
      </w:r>
      <w:r w:rsidR="00164C74" w:rsidRPr="000C3F32">
        <w:rPr>
          <w:rFonts w:ascii="Arial Narrow" w:hAnsi="Arial Narrow" w:cs="Times New Roman"/>
          <w:bCs/>
        </w:rPr>
        <w:t>złotych n</w:t>
      </w:r>
      <w:r w:rsidRPr="000C3F32">
        <w:rPr>
          <w:rFonts w:ascii="Arial Narrow" w:hAnsi="Arial Narrow" w:cs="Times New Roman"/>
          <w:bCs/>
        </w:rPr>
        <w:t>etto</w:t>
      </w:r>
      <w:r w:rsidR="00E9787E">
        <w:rPr>
          <w:rFonts w:ascii="Arial Narrow" w:hAnsi="Arial Narrow" w:cs="Times New Roman"/>
          <w:bCs/>
        </w:rPr>
        <w:t xml:space="preserve"> płatne za okresy miesięczne i zawiera wszelkie koszty związane z jej realizacją, w szczególności koszty przeglądów, części zamiennych, koszty dojazdu serwisanta, koszty montażu i przeszkolenia personelu Zamawiającego..</w:t>
      </w:r>
    </w:p>
    <w:p w:rsidR="00A0140B" w:rsidRPr="000C3F32" w:rsidRDefault="00630555" w:rsidP="002064DD">
      <w:pPr>
        <w:pStyle w:val="Akapitzlist"/>
        <w:numPr>
          <w:ilvl w:val="0"/>
          <w:numId w:val="44"/>
        </w:numPr>
        <w:tabs>
          <w:tab w:val="num" w:pos="284"/>
        </w:tabs>
        <w:spacing w:after="0" w:line="240" w:lineRule="auto"/>
        <w:ind w:left="284" w:hanging="284"/>
        <w:jc w:val="both"/>
        <w:rPr>
          <w:rFonts w:ascii="Arial Narrow" w:hAnsi="Arial Narrow" w:cs="Times New Roman"/>
          <w:bCs/>
        </w:rPr>
      </w:pPr>
      <w:r w:rsidRPr="000C3F32">
        <w:rPr>
          <w:rFonts w:ascii="Arial Narrow" w:hAnsi="Arial Narrow" w:cs="Times New Roman"/>
          <w:bCs/>
        </w:rPr>
        <w:t>Kwota określona w ust. 1 zostanie każdorazowo</w:t>
      </w:r>
      <w:r w:rsidR="00A0140B" w:rsidRPr="000C3F32">
        <w:rPr>
          <w:rFonts w:ascii="Arial Narrow" w:hAnsi="Arial Narrow" w:cs="Times New Roman"/>
          <w:bCs/>
        </w:rPr>
        <w:t xml:space="preserve"> </w:t>
      </w:r>
      <w:r w:rsidR="008E1DB1">
        <w:rPr>
          <w:rFonts w:ascii="Arial Narrow" w:hAnsi="Arial Narrow" w:cs="Times New Roman"/>
          <w:bCs/>
        </w:rPr>
        <w:t xml:space="preserve">powiększona </w:t>
      </w:r>
      <w:r w:rsidR="00A0140B" w:rsidRPr="000C3F32">
        <w:rPr>
          <w:rFonts w:ascii="Arial Narrow" w:hAnsi="Arial Narrow" w:cs="Times New Roman"/>
          <w:bCs/>
        </w:rPr>
        <w:t>o należny podatek od towarów i usług VAT według stawki obowiązującej w dniu wystawienia faktury.</w:t>
      </w:r>
    </w:p>
    <w:p w:rsidR="00A0140B" w:rsidRPr="000C3F32" w:rsidRDefault="00A0140B" w:rsidP="002064DD">
      <w:pPr>
        <w:pStyle w:val="Akapitzlist"/>
        <w:numPr>
          <w:ilvl w:val="0"/>
          <w:numId w:val="44"/>
        </w:numPr>
        <w:tabs>
          <w:tab w:val="num" w:pos="284"/>
        </w:tabs>
        <w:spacing w:after="0" w:line="240" w:lineRule="auto"/>
        <w:ind w:left="284" w:hanging="284"/>
        <w:jc w:val="both"/>
        <w:rPr>
          <w:rFonts w:ascii="Arial Narrow" w:hAnsi="Arial Narrow" w:cs="Times New Roman"/>
          <w:bCs/>
        </w:rPr>
      </w:pPr>
      <w:r w:rsidRPr="000C3F32">
        <w:rPr>
          <w:rFonts w:ascii="Arial Narrow" w:hAnsi="Arial Narrow" w:cs="Times New Roman"/>
          <w:bCs/>
        </w:rPr>
        <w:t xml:space="preserve">Zamawiający oświadcza, że jest podatnikiem podatku VAT, posiadającym numer NIP: </w:t>
      </w:r>
      <w:r w:rsidRPr="000C3F32">
        <w:rPr>
          <w:rFonts w:ascii="Arial Narrow" w:hAnsi="Arial Narrow" w:cs="Times New Roman"/>
        </w:rPr>
        <w:t>………..</w:t>
      </w:r>
      <w:r w:rsidRPr="000C3F32">
        <w:rPr>
          <w:rFonts w:ascii="Arial Narrow" w:hAnsi="Arial Narrow" w:cs="Times New Roman"/>
          <w:bCs/>
        </w:rPr>
        <w:t>.</w:t>
      </w:r>
    </w:p>
    <w:p w:rsidR="00A0140B" w:rsidRPr="000C3F32" w:rsidRDefault="00630555" w:rsidP="002064DD">
      <w:pPr>
        <w:pStyle w:val="Akapitzlist"/>
        <w:numPr>
          <w:ilvl w:val="0"/>
          <w:numId w:val="44"/>
        </w:numPr>
        <w:tabs>
          <w:tab w:val="num" w:pos="284"/>
        </w:tabs>
        <w:spacing w:after="0" w:line="240" w:lineRule="auto"/>
        <w:ind w:left="284" w:hanging="284"/>
        <w:jc w:val="both"/>
        <w:rPr>
          <w:rFonts w:ascii="Arial Narrow" w:hAnsi="Arial Narrow" w:cs="Times New Roman"/>
          <w:bCs/>
        </w:rPr>
      </w:pPr>
      <w:r w:rsidRPr="000C3F32">
        <w:rPr>
          <w:rFonts w:ascii="Arial Narrow" w:hAnsi="Arial Narrow" w:cs="Times New Roman"/>
          <w:bCs/>
        </w:rPr>
        <w:t>Płatności będą realizowane przelewem na rachunek Wykonawcy o numerze ………………………………………….., prowadzony przez ………………………………….., w terminie do 30 dni od daty wystawienia faktury.</w:t>
      </w:r>
    </w:p>
    <w:p w:rsidR="00164C74" w:rsidRPr="000C3F32" w:rsidRDefault="00A0140B" w:rsidP="002064DD">
      <w:pPr>
        <w:pStyle w:val="Akapitzlist"/>
        <w:numPr>
          <w:ilvl w:val="0"/>
          <w:numId w:val="44"/>
        </w:numPr>
        <w:tabs>
          <w:tab w:val="num" w:pos="284"/>
        </w:tabs>
        <w:spacing w:after="0" w:line="240" w:lineRule="auto"/>
        <w:ind w:left="284" w:hanging="284"/>
        <w:jc w:val="both"/>
        <w:rPr>
          <w:rFonts w:ascii="Arial Narrow" w:hAnsi="Arial Narrow" w:cs="Times New Roman"/>
        </w:rPr>
      </w:pPr>
      <w:r w:rsidRPr="000C3F32">
        <w:rPr>
          <w:rFonts w:ascii="Arial Narrow" w:hAnsi="Arial Narrow" w:cs="Times New Roman"/>
        </w:rPr>
        <w:t xml:space="preserve">W przypadku </w:t>
      </w:r>
      <w:r w:rsidR="00630555" w:rsidRPr="000C3F32">
        <w:rPr>
          <w:rFonts w:ascii="Arial Narrow" w:hAnsi="Arial Narrow" w:cs="Times New Roman"/>
        </w:rPr>
        <w:t>zwłoki</w:t>
      </w:r>
      <w:r w:rsidRPr="000C3F32">
        <w:rPr>
          <w:rFonts w:ascii="Arial Narrow" w:hAnsi="Arial Narrow" w:cs="Times New Roman"/>
        </w:rPr>
        <w:t xml:space="preserve"> w realizacji płatności przez Zamawiającego na rzecz </w:t>
      </w:r>
      <w:r w:rsidR="00630555" w:rsidRPr="000C3F32">
        <w:rPr>
          <w:rFonts w:ascii="Arial Narrow" w:hAnsi="Arial Narrow" w:cs="Times New Roman"/>
        </w:rPr>
        <w:t>Wykonawcy</w:t>
      </w:r>
      <w:r w:rsidRPr="000C3F32">
        <w:rPr>
          <w:rFonts w:ascii="Arial Narrow" w:hAnsi="Arial Narrow" w:cs="Times New Roman"/>
        </w:rPr>
        <w:t xml:space="preserve"> o kolejne 30 dni po</w:t>
      </w:r>
      <w:r w:rsidR="00630555" w:rsidRPr="000C3F32">
        <w:rPr>
          <w:rFonts w:ascii="Arial Narrow" w:hAnsi="Arial Narrow" w:cs="Times New Roman"/>
        </w:rPr>
        <w:t>nad termin określony w §10 pkt 4</w:t>
      </w:r>
      <w:r w:rsidRPr="000C3F32">
        <w:rPr>
          <w:rFonts w:ascii="Arial Narrow" w:hAnsi="Arial Narrow" w:cs="Times New Roman"/>
        </w:rPr>
        <w:t xml:space="preserve">, </w:t>
      </w:r>
      <w:r w:rsidR="00630555" w:rsidRPr="000C3F32">
        <w:rPr>
          <w:rFonts w:ascii="Arial Narrow" w:hAnsi="Arial Narrow" w:cs="Times New Roman"/>
        </w:rPr>
        <w:t xml:space="preserve">Wykonawca, przed skierowaniem sprawy na drogę postępowania sądowego, wyznaczy Zamawiającemu </w:t>
      </w:r>
      <w:r w:rsidRPr="000C3F32">
        <w:rPr>
          <w:rFonts w:ascii="Arial Narrow" w:hAnsi="Arial Narrow" w:cs="Times New Roman"/>
        </w:rPr>
        <w:t xml:space="preserve"> </w:t>
      </w:r>
      <w:r w:rsidR="00630555" w:rsidRPr="000C3F32">
        <w:rPr>
          <w:rFonts w:ascii="Arial Narrow" w:hAnsi="Arial Narrow" w:cs="Times New Roman"/>
        </w:rPr>
        <w:t xml:space="preserve">dodatkowy minimum 7 dniowy termin na </w:t>
      </w:r>
      <w:r w:rsidR="00F40570">
        <w:rPr>
          <w:rFonts w:ascii="Arial Narrow" w:hAnsi="Arial Narrow" w:cs="Times New Roman"/>
        </w:rPr>
        <w:t>zapłatę wynagrodzenia pod rygorem wstrzymania realizacji usługi</w:t>
      </w:r>
      <w:r w:rsidRPr="000C3F32">
        <w:rPr>
          <w:rFonts w:ascii="Arial Narrow" w:hAnsi="Arial Narrow" w:cs="Times New Roman"/>
        </w:rPr>
        <w:t xml:space="preserve">. </w:t>
      </w:r>
    </w:p>
    <w:p w:rsidR="00A0140B" w:rsidRPr="00A0140B" w:rsidRDefault="00A0140B" w:rsidP="0020657B">
      <w:pPr>
        <w:tabs>
          <w:tab w:val="num" w:pos="720"/>
        </w:tabs>
        <w:spacing w:after="0" w:line="240" w:lineRule="auto"/>
        <w:jc w:val="both"/>
        <w:rPr>
          <w:rFonts w:ascii="Arial Narrow" w:hAnsi="Arial Narrow" w:cs="Times New Roman"/>
        </w:rPr>
      </w:pPr>
    </w:p>
    <w:p w:rsidR="00A0140B" w:rsidRPr="0020657B" w:rsidRDefault="00DA7D9F" w:rsidP="00164C74">
      <w:pPr>
        <w:tabs>
          <w:tab w:val="num" w:pos="0"/>
        </w:tabs>
        <w:spacing w:after="0" w:line="240" w:lineRule="auto"/>
        <w:jc w:val="center"/>
        <w:rPr>
          <w:rFonts w:ascii="Arial Narrow" w:hAnsi="Arial Narrow" w:cs="Times New Roman"/>
          <w:b/>
        </w:rPr>
      </w:pPr>
      <w:r>
        <w:rPr>
          <w:rFonts w:ascii="Arial Narrow" w:hAnsi="Arial Narrow" w:cs="Times New Roman"/>
          <w:b/>
        </w:rPr>
        <w:t>§ 11</w:t>
      </w:r>
      <w:r w:rsidR="00A0140B" w:rsidRPr="0020657B">
        <w:rPr>
          <w:rFonts w:ascii="Arial Narrow" w:hAnsi="Arial Narrow" w:cs="Times New Roman"/>
          <w:b/>
        </w:rPr>
        <w:t>. Poufność</w:t>
      </w:r>
    </w:p>
    <w:p w:rsidR="00A0140B" w:rsidRPr="00A0140B" w:rsidRDefault="00A0140B" w:rsidP="0020657B">
      <w:pPr>
        <w:tabs>
          <w:tab w:val="num" w:pos="720"/>
        </w:tabs>
        <w:spacing w:after="0" w:line="240" w:lineRule="auto"/>
        <w:jc w:val="both"/>
        <w:rPr>
          <w:rFonts w:ascii="Arial Narrow" w:hAnsi="Arial Narrow" w:cs="Times New Roman"/>
        </w:rPr>
      </w:pPr>
      <w:r w:rsidRPr="00A0140B">
        <w:rPr>
          <w:rFonts w:ascii="Arial Narrow" w:hAnsi="Arial Narrow" w:cs="Times New Roman"/>
        </w:rPr>
        <w:t>Każda ze Stron zobowiązuje się zachować w tajemnicy wszelkie Informacje Poufne, w tym tajemnice handlowe drugiej Strony poznane w wyniku wzajemnej współpracy. Odpowiedzialność Stron za dochowanie tajemnicy obejmuje także zachowania ich pracowników i podwykonawców. Strony zobowiązują się także do niewykorzystywania informacji poufnych do celów niezwiązanych z należytym wykonaniem Umowy.</w:t>
      </w:r>
    </w:p>
    <w:p w:rsidR="00A0140B" w:rsidRPr="00A0140B" w:rsidRDefault="00A0140B" w:rsidP="00A0140B">
      <w:pPr>
        <w:tabs>
          <w:tab w:val="num" w:pos="720"/>
        </w:tabs>
        <w:spacing w:after="0" w:line="240" w:lineRule="auto"/>
        <w:ind w:left="720"/>
        <w:jc w:val="both"/>
        <w:rPr>
          <w:rFonts w:ascii="Arial Narrow" w:hAnsi="Arial Narrow" w:cs="Times New Roman"/>
        </w:rPr>
      </w:pPr>
    </w:p>
    <w:p w:rsidR="00A0140B" w:rsidRPr="00F169D3" w:rsidRDefault="00A0140B" w:rsidP="00F169D3">
      <w:pPr>
        <w:tabs>
          <w:tab w:val="num" w:pos="720"/>
        </w:tabs>
        <w:spacing w:after="0" w:line="240" w:lineRule="auto"/>
        <w:ind w:left="720"/>
        <w:jc w:val="center"/>
        <w:rPr>
          <w:rFonts w:ascii="Arial Narrow" w:hAnsi="Arial Narrow" w:cs="Times New Roman"/>
          <w:b/>
        </w:rPr>
      </w:pPr>
      <w:r w:rsidRPr="00F169D3">
        <w:rPr>
          <w:rFonts w:ascii="Arial Narrow" w:hAnsi="Arial Narrow" w:cs="Times New Roman"/>
          <w:b/>
        </w:rPr>
        <w:t>§1</w:t>
      </w:r>
      <w:r w:rsidR="00DA7D9F">
        <w:rPr>
          <w:rFonts w:ascii="Arial Narrow" w:hAnsi="Arial Narrow" w:cs="Times New Roman"/>
          <w:b/>
        </w:rPr>
        <w:t>2</w:t>
      </w:r>
      <w:r w:rsidRPr="00F169D3">
        <w:rPr>
          <w:rFonts w:ascii="Arial Narrow" w:hAnsi="Arial Narrow" w:cs="Times New Roman"/>
          <w:b/>
        </w:rPr>
        <w:t>. Okres obowiązywania oraz rozwiązanie Umowy</w:t>
      </w:r>
    </w:p>
    <w:p w:rsidR="00A0140B" w:rsidRPr="0020657B" w:rsidRDefault="00A0140B" w:rsidP="002064DD">
      <w:pPr>
        <w:pStyle w:val="Akapitzlist"/>
        <w:numPr>
          <w:ilvl w:val="0"/>
          <w:numId w:val="37"/>
        </w:numPr>
        <w:tabs>
          <w:tab w:val="num" w:pos="284"/>
        </w:tabs>
        <w:spacing w:after="0" w:line="240" w:lineRule="auto"/>
        <w:ind w:left="284" w:hanging="284"/>
        <w:jc w:val="both"/>
        <w:rPr>
          <w:rFonts w:ascii="Arial Narrow" w:hAnsi="Arial Narrow" w:cs="Times New Roman"/>
        </w:rPr>
      </w:pPr>
      <w:r w:rsidRPr="0020657B">
        <w:rPr>
          <w:rFonts w:ascii="Arial Narrow" w:hAnsi="Arial Narrow" w:cs="Times New Roman"/>
        </w:rPr>
        <w:t xml:space="preserve">Umowa zostaje zawarta na czas określony </w:t>
      </w:r>
      <w:r w:rsidR="00164C74">
        <w:rPr>
          <w:rFonts w:ascii="Arial Narrow" w:hAnsi="Arial Narrow" w:cs="Times New Roman"/>
        </w:rPr>
        <w:t xml:space="preserve">do dnia </w:t>
      </w:r>
      <w:r w:rsidR="00CD6640">
        <w:rPr>
          <w:rFonts w:ascii="Arial Narrow" w:hAnsi="Arial Narrow" w:cs="Times New Roman"/>
        </w:rPr>
        <w:t>……………………… r.</w:t>
      </w:r>
      <w:r w:rsidRPr="0020657B">
        <w:rPr>
          <w:rFonts w:ascii="Arial Narrow" w:hAnsi="Arial Narrow" w:cs="Times New Roman"/>
        </w:rPr>
        <w:t xml:space="preserve"> </w:t>
      </w:r>
    </w:p>
    <w:p w:rsidR="0020657B" w:rsidRPr="0020657B" w:rsidRDefault="0020657B" w:rsidP="002064DD">
      <w:pPr>
        <w:pStyle w:val="Akapitzlist"/>
        <w:numPr>
          <w:ilvl w:val="0"/>
          <w:numId w:val="37"/>
        </w:numPr>
        <w:tabs>
          <w:tab w:val="num" w:pos="284"/>
        </w:tabs>
        <w:spacing w:after="0" w:line="240" w:lineRule="auto"/>
        <w:ind w:left="284" w:hanging="284"/>
        <w:jc w:val="both"/>
        <w:rPr>
          <w:rFonts w:ascii="Arial Narrow" w:hAnsi="Arial Narrow" w:cs="Times New Roman"/>
        </w:rPr>
      </w:pPr>
      <w:r w:rsidRPr="0020657B">
        <w:rPr>
          <w:rFonts w:ascii="Arial Narrow" w:hAnsi="Arial Narrow" w:cs="Times New Roman"/>
        </w:rPr>
        <w:t>Każda ze stron może wystąpić o rozwiązanie umowy za porozumieniem.</w:t>
      </w:r>
    </w:p>
    <w:p w:rsidR="00A0140B" w:rsidRDefault="00A0140B" w:rsidP="002064DD">
      <w:pPr>
        <w:pStyle w:val="Akapitzlist"/>
        <w:numPr>
          <w:ilvl w:val="0"/>
          <w:numId w:val="37"/>
        </w:numPr>
        <w:tabs>
          <w:tab w:val="num" w:pos="284"/>
        </w:tabs>
        <w:spacing w:after="0" w:line="240" w:lineRule="auto"/>
        <w:ind w:left="284" w:hanging="284"/>
        <w:jc w:val="both"/>
        <w:rPr>
          <w:rFonts w:ascii="Arial Narrow" w:hAnsi="Arial Narrow" w:cs="Times New Roman"/>
        </w:rPr>
      </w:pPr>
      <w:r w:rsidRPr="0020657B">
        <w:rPr>
          <w:rFonts w:ascii="Arial Narrow" w:hAnsi="Arial Narrow" w:cs="Times New Roman"/>
        </w:rPr>
        <w:t xml:space="preserve">Umowa może być wypowiedziana przez każdą ze Stron, w każdym czasie, z zachowaniem </w:t>
      </w:r>
      <w:r w:rsidR="0020657B" w:rsidRPr="0020657B">
        <w:rPr>
          <w:rFonts w:ascii="Arial Narrow" w:hAnsi="Arial Narrow" w:cs="Times New Roman"/>
        </w:rPr>
        <w:t>1</w:t>
      </w:r>
      <w:r w:rsidRPr="0020657B">
        <w:rPr>
          <w:rFonts w:ascii="Arial Narrow" w:hAnsi="Arial Narrow" w:cs="Times New Roman"/>
        </w:rPr>
        <w:t>- miesięcznego okresu wypowiedzenia ze skutkiem na koniec kolejnego miesiąca kalendarzowego.</w:t>
      </w:r>
    </w:p>
    <w:p w:rsidR="00F169D3" w:rsidRPr="0020657B" w:rsidRDefault="00F169D3" w:rsidP="002064DD">
      <w:pPr>
        <w:pStyle w:val="Akapitzlist"/>
        <w:numPr>
          <w:ilvl w:val="0"/>
          <w:numId w:val="37"/>
        </w:numPr>
        <w:tabs>
          <w:tab w:val="num" w:pos="284"/>
        </w:tabs>
        <w:spacing w:after="0" w:line="240" w:lineRule="auto"/>
        <w:ind w:left="284" w:hanging="284"/>
        <w:jc w:val="both"/>
        <w:rPr>
          <w:rFonts w:ascii="Arial Narrow" w:hAnsi="Arial Narrow" w:cs="Times New Roman"/>
        </w:rPr>
      </w:pPr>
      <w:r>
        <w:rPr>
          <w:rFonts w:ascii="Arial Narrow" w:hAnsi="Arial Narrow" w:cs="Times New Roman"/>
        </w:rPr>
        <w:t>Wypowiedzenie dla swej ważności wymaga zachowania formy pise</w:t>
      </w:r>
      <w:r w:rsidR="000C3F32">
        <w:rPr>
          <w:rFonts w:ascii="Arial Narrow" w:hAnsi="Arial Narrow" w:cs="Times New Roman"/>
        </w:rPr>
        <w:t>m</w:t>
      </w:r>
      <w:r>
        <w:rPr>
          <w:rFonts w:ascii="Arial Narrow" w:hAnsi="Arial Narrow" w:cs="Times New Roman"/>
        </w:rPr>
        <w:t>nej.</w:t>
      </w:r>
    </w:p>
    <w:p w:rsidR="00A0140B" w:rsidRPr="00A0140B" w:rsidRDefault="00A0140B" w:rsidP="00A0140B">
      <w:pPr>
        <w:spacing w:after="0" w:line="240" w:lineRule="auto"/>
        <w:jc w:val="both"/>
        <w:rPr>
          <w:rFonts w:ascii="Arial Narrow" w:hAnsi="Arial Narrow" w:cs="Times New Roman"/>
          <w:b/>
        </w:rPr>
      </w:pPr>
    </w:p>
    <w:p w:rsidR="00A0140B" w:rsidRPr="000C3F32" w:rsidRDefault="00DA7D9F" w:rsidP="000C3F32">
      <w:pPr>
        <w:spacing w:after="0" w:line="240" w:lineRule="auto"/>
        <w:jc w:val="center"/>
        <w:rPr>
          <w:rFonts w:ascii="Arial Narrow" w:hAnsi="Arial Narrow" w:cs="Times New Roman"/>
          <w:b/>
        </w:rPr>
      </w:pPr>
      <w:r w:rsidRPr="000C3F32">
        <w:rPr>
          <w:rFonts w:ascii="Arial Narrow" w:hAnsi="Arial Narrow" w:cs="Times New Roman"/>
          <w:b/>
        </w:rPr>
        <w:t>§13</w:t>
      </w:r>
      <w:r w:rsidR="00A0140B" w:rsidRPr="000C3F32">
        <w:rPr>
          <w:rFonts w:ascii="Arial Narrow" w:hAnsi="Arial Narrow" w:cs="Times New Roman"/>
          <w:b/>
        </w:rPr>
        <w:t>. Gwarancje</w:t>
      </w:r>
    </w:p>
    <w:p w:rsidR="00A0140B" w:rsidRPr="00465406" w:rsidRDefault="000C3F32" w:rsidP="002064DD">
      <w:pPr>
        <w:pStyle w:val="Akapitzlist"/>
        <w:numPr>
          <w:ilvl w:val="0"/>
          <w:numId w:val="41"/>
        </w:numPr>
        <w:spacing w:after="0" w:line="240" w:lineRule="auto"/>
        <w:ind w:left="284" w:hanging="284"/>
        <w:jc w:val="both"/>
        <w:rPr>
          <w:rFonts w:ascii="Arial Narrow" w:hAnsi="Arial Narrow" w:cs="Times New Roman"/>
          <w:b/>
        </w:rPr>
      </w:pPr>
      <w:r w:rsidRPr="000C3F32">
        <w:rPr>
          <w:rFonts w:ascii="Arial Narrow" w:hAnsi="Arial Narrow" w:cs="Times New Roman"/>
        </w:rPr>
        <w:t xml:space="preserve">Wykonawca </w:t>
      </w:r>
      <w:r w:rsidR="00A0140B" w:rsidRPr="000C3F32">
        <w:rPr>
          <w:rFonts w:ascii="Arial Narrow" w:hAnsi="Arial Narrow" w:cs="Times New Roman"/>
        </w:rPr>
        <w:t>gwarantuje realizację Usług Serwisowych zgodnie z</w:t>
      </w:r>
      <w:r w:rsidRPr="000C3F32">
        <w:rPr>
          <w:rFonts w:ascii="Arial Narrow" w:hAnsi="Arial Narrow" w:cs="Times New Roman"/>
        </w:rPr>
        <w:t xml:space="preserve"> zaleceniami Producenta Sprzętu i </w:t>
      </w:r>
      <w:r w:rsidR="00A0140B" w:rsidRPr="000C3F32">
        <w:rPr>
          <w:rFonts w:ascii="Arial Narrow" w:hAnsi="Arial Narrow" w:cs="Times New Roman"/>
        </w:rPr>
        <w:t xml:space="preserve">udziela Zamawiającemu gwarancji jakości na wymienione lub naprawione części Sprzętu na warunkach Producenta, tj. na okres </w:t>
      </w:r>
      <w:r w:rsidR="00465406">
        <w:rPr>
          <w:rFonts w:ascii="Arial Narrow" w:hAnsi="Arial Narrow" w:cs="Times New Roman"/>
        </w:rPr>
        <w:t>………….</w:t>
      </w:r>
      <w:r w:rsidR="00A0140B" w:rsidRPr="000C3F32">
        <w:rPr>
          <w:rFonts w:ascii="Arial Narrow" w:hAnsi="Arial Narrow" w:cs="Times New Roman"/>
        </w:rPr>
        <w:t xml:space="preserve"> oraz </w:t>
      </w:r>
      <w:r w:rsidR="00465406">
        <w:rPr>
          <w:rFonts w:ascii="Arial Narrow" w:hAnsi="Arial Narrow" w:cs="Times New Roman"/>
        </w:rPr>
        <w:t>………..</w:t>
      </w:r>
      <w:r w:rsidR="00A0140B" w:rsidRPr="000C3F32">
        <w:rPr>
          <w:rFonts w:ascii="Arial Narrow" w:hAnsi="Arial Narrow" w:cs="Times New Roman"/>
        </w:rPr>
        <w:t xml:space="preserve"> dla Usług Serwisowych, liczonej od dnia podpisania Karty Pracy Serwisu, dla danej Interwencji Serwisowej.</w:t>
      </w:r>
    </w:p>
    <w:p w:rsidR="00465406" w:rsidRPr="00465406" w:rsidRDefault="00465406" w:rsidP="002064DD">
      <w:pPr>
        <w:pStyle w:val="Akapitzlist"/>
        <w:numPr>
          <w:ilvl w:val="0"/>
          <w:numId w:val="41"/>
        </w:numPr>
        <w:spacing w:after="0" w:line="240" w:lineRule="auto"/>
        <w:ind w:left="284" w:hanging="284"/>
        <w:jc w:val="both"/>
        <w:rPr>
          <w:rFonts w:ascii="Arial Narrow" w:hAnsi="Arial Narrow" w:cs="Times New Roman"/>
        </w:rPr>
      </w:pPr>
      <w:r w:rsidRPr="00465406">
        <w:rPr>
          <w:rFonts w:ascii="Arial Narrow" w:hAnsi="Arial Narrow" w:cs="Times New Roman"/>
        </w:rPr>
        <w:t>Wykonawca oświadcza</w:t>
      </w:r>
      <w:r>
        <w:rPr>
          <w:rFonts w:ascii="Arial Narrow" w:hAnsi="Arial Narrow" w:cs="Times New Roman"/>
        </w:rPr>
        <w:t xml:space="preserve"> ponadto, że udziela Zamawiającemu gwarancji jakości na urządzenia dostarczone w ramach modernizacji sprzętu. Okres gwarancji wynosi ……… miesięcy i biegnie od daty odbioru.</w:t>
      </w:r>
    </w:p>
    <w:p w:rsidR="00465406" w:rsidRPr="000C3F32" w:rsidRDefault="00465406" w:rsidP="002064DD">
      <w:pPr>
        <w:pStyle w:val="Akapitzlist"/>
        <w:numPr>
          <w:ilvl w:val="0"/>
          <w:numId w:val="41"/>
        </w:numPr>
        <w:spacing w:after="0" w:line="240" w:lineRule="auto"/>
        <w:ind w:left="284" w:hanging="284"/>
        <w:jc w:val="both"/>
        <w:rPr>
          <w:rFonts w:ascii="Arial Narrow" w:hAnsi="Arial Narrow" w:cs="Times New Roman"/>
          <w:b/>
        </w:rPr>
      </w:pPr>
      <w:r>
        <w:rPr>
          <w:rFonts w:ascii="Arial Narrow" w:hAnsi="Arial Narrow" w:cs="Times New Roman"/>
        </w:rPr>
        <w:t>Niezależnie od powyższego urządzenia dostarczone i zainstalowane w zakresie modernizacji sprzętu objęte są gwarancją producenta przez okres ….. miesięcy od daty odbioru.</w:t>
      </w:r>
    </w:p>
    <w:p w:rsidR="00A0140B" w:rsidRPr="000C3F32" w:rsidRDefault="000C3F32" w:rsidP="002064DD">
      <w:pPr>
        <w:pStyle w:val="Akapitzlist"/>
        <w:numPr>
          <w:ilvl w:val="0"/>
          <w:numId w:val="41"/>
        </w:numPr>
        <w:spacing w:after="0" w:line="240" w:lineRule="auto"/>
        <w:ind w:left="284" w:hanging="284"/>
        <w:jc w:val="both"/>
        <w:rPr>
          <w:rFonts w:ascii="Arial Narrow" w:hAnsi="Arial Narrow" w:cs="Times New Roman"/>
        </w:rPr>
      </w:pPr>
      <w:r w:rsidRPr="000C3F32">
        <w:rPr>
          <w:rFonts w:ascii="Arial Narrow" w:hAnsi="Arial Narrow" w:cs="Times New Roman"/>
        </w:rPr>
        <w:t>P</w:t>
      </w:r>
      <w:r w:rsidR="00A0140B" w:rsidRPr="000C3F32">
        <w:rPr>
          <w:rFonts w:ascii="Arial Narrow" w:hAnsi="Arial Narrow" w:cs="Times New Roman"/>
        </w:rPr>
        <w:t>oza gwarancjami</w:t>
      </w:r>
      <w:r w:rsidRPr="000C3F32">
        <w:rPr>
          <w:rFonts w:ascii="Arial Narrow" w:hAnsi="Arial Narrow" w:cs="Times New Roman"/>
        </w:rPr>
        <w:t>, o których mowa</w:t>
      </w:r>
      <w:r w:rsidR="00A0140B" w:rsidRPr="000C3F32">
        <w:rPr>
          <w:rFonts w:ascii="Arial Narrow" w:hAnsi="Arial Narrow" w:cs="Times New Roman"/>
        </w:rPr>
        <w:t xml:space="preserve"> powyżej </w:t>
      </w:r>
      <w:r w:rsidRPr="000C3F32">
        <w:rPr>
          <w:rFonts w:ascii="Arial Narrow" w:hAnsi="Arial Narrow" w:cs="Times New Roman"/>
        </w:rPr>
        <w:t xml:space="preserve">Wykonawca </w:t>
      </w:r>
      <w:r w:rsidR="00A0140B" w:rsidRPr="000C3F32">
        <w:rPr>
          <w:rFonts w:ascii="Arial Narrow" w:hAnsi="Arial Narrow" w:cs="Times New Roman"/>
        </w:rPr>
        <w:t>nie ponosi żadnej odpowiedzialności z tytułu gwarancji czy rękojmi odnośnie Sprzętu oraz jego poszczególnych elementów.</w:t>
      </w:r>
    </w:p>
    <w:p w:rsidR="00E9787E" w:rsidRDefault="00E9787E" w:rsidP="00465406">
      <w:pPr>
        <w:spacing w:after="0" w:line="240" w:lineRule="auto"/>
        <w:rPr>
          <w:rFonts w:ascii="Arial Narrow" w:hAnsi="Arial Narrow" w:cs="Times New Roman"/>
          <w:b/>
          <w:bCs/>
        </w:rPr>
      </w:pPr>
    </w:p>
    <w:p w:rsidR="00A0140B" w:rsidRPr="00A0140B" w:rsidRDefault="00DA7D9F" w:rsidP="00DA7D9F">
      <w:pPr>
        <w:spacing w:after="0" w:line="240" w:lineRule="auto"/>
        <w:jc w:val="center"/>
        <w:rPr>
          <w:rFonts w:ascii="Arial Narrow" w:hAnsi="Arial Narrow" w:cs="Times New Roman"/>
          <w:b/>
          <w:bCs/>
        </w:rPr>
      </w:pPr>
      <w:r>
        <w:rPr>
          <w:rFonts w:ascii="Arial Narrow" w:hAnsi="Arial Narrow" w:cs="Times New Roman"/>
          <w:b/>
          <w:bCs/>
        </w:rPr>
        <w:lastRenderedPageBreak/>
        <w:t>§14</w:t>
      </w:r>
      <w:r w:rsidR="00A0140B" w:rsidRPr="00A0140B">
        <w:rPr>
          <w:rFonts w:ascii="Arial Narrow" w:hAnsi="Arial Narrow" w:cs="Times New Roman"/>
          <w:b/>
          <w:bCs/>
        </w:rPr>
        <w:t>. Odpowiedzialność</w:t>
      </w:r>
    </w:p>
    <w:p w:rsidR="00A0140B" w:rsidRPr="000C3F32" w:rsidRDefault="00A0140B" w:rsidP="002064DD">
      <w:pPr>
        <w:pStyle w:val="Akapitzlist"/>
        <w:numPr>
          <w:ilvl w:val="0"/>
          <w:numId w:val="43"/>
        </w:numPr>
        <w:tabs>
          <w:tab w:val="num" w:pos="284"/>
        </w:tabs>
        <w:spacing w:after="0" w:line="240" w:lineRule="auto"/>
        <w:ind w:left="284" w:hanging="284"/>
        <w:jc w:val="both"/>
        <w:rPr>
          <w:rFonts w:ascii="Arial Narrow" w:hAnsi="Arial Narrow" w:cs="Times New Roman"/>
        </w:rPr>
      </w:pPr>
      <w:r w:rsidRPr="000C3F32">
        <w:rPr>
          <w:rFonts w:ascii="Arial Narrow" w:hAnsi="Arial Narrow" w:cs="Times New Roman"/>
        </w:rPr>
        <w:t xml:space="preserve">Wszelka odpowiedzialność </w:t>
      </w:r>
      <w:r w:rsidR="000C3F32">
        <w:rPr>
          <w:rFonts w:ascii="Arial Narrow" w:hAnsi="Arial Narrow" w:cs="Times New Roman"/>
        </w:rPr>
        <w:t xml:space="preserve">Wykonawcy </w:t>
      </w:r>
      <w:r w:rsidRPr="000C3F32">
        <w:rPr>
          <w:rFonts w:ascii="Arial Narrow" w:hAnsi="Arial Narrow" w:cs="Times New Roman"/>
        </w:rPr>
        <w:t>z tytułu jakichkolwiek szkód wyrządzonych Zamawiającemu lub jakimkolwiek podmiotom trzecim jest wyłączona w następujących przypadkach:</w:t>
      </w:r>
    </w:p>
    <w:p w:rsidR="000C3F32" w:rsidRPr="000C3F32" w:rsidRDefault="000C3F32" w:rsidP="002064DD">
      <w:pPr>
        <w:numPr>
          <w:ilvl w:val="0"/>
          <w:numId w:val="42"/>
        </w:numPr>
        <w:spacing w:after="0" w:line="240" w:lineRule="auto"/>
        <w:ind w:left="567" w:hanging="283"/>
        <w:jc w:val="both"/>
        <w:rPr>
          <w:rFonts w:ascii="Arial Narrow" w:hAnsi="Arial Narrow" w:cs="Times New Roman"/>
        </w:rPr>
      </w:pPr>
      <w:r w:rsidRPr="000C3F32">
        <w:rPr>
          <w:rFonts w:ascii="Arial Narrow" w:hAnsi="Arial Narrow" w:cs="Times New Roman"/>
        </w:rPr>
        <w:t>niedopełnienia przez Zamawiającego wymogów odnośnie Sprzętu lub Zakładu, w zakresie oddziałującym na Sprzęt, w tym przewidzianych przez obowiązujące przepisy prawa, w szczególności przepisy Prawa Atomowego oraz wymogów, określonych w zezwoleniach Państwowej Agencji Atomistyki;</w:t>
      </w:r>
    </w:p>
    <w:p w:rsidR="000C3F32" w:rsidRPr="000C3F32" w:rsidRDefault="000C3F32" w:rsidP="002064DD">
      <w:pPr>
        <w:numPr>
          <w:ilvl w:val="0"/>
          <w:numId w:val="42"/>
        </w:numPr>
        <w:spacing w:after="0" w:line="240" w:lineRule="auto"/>
        <w:ind w:left="567" w:hanging="283"/>
        <w:jc w:val="both"/>
        <w:rPr>
          <w:rFonts w:ascii="Arial Narrow" w:hAnsi="Arial Narrow" w:cs="Times New Roman"/>
        </w:rPr>
      </w:pPr>
      <w:r w:rsidRPr="000C3F32">
        <w:rPr>
          <w:rFonts w:ascii="Arial Narrow" w:hAnsi="Arial Narrow" w:cs="Times New Roman"/>
        </w:rPr>
        <w:t xml:space="preserve">zawieszenia świadczenia Usług Serwisowych przez </w:t>
      </w:r>
      <w:r>
        <w:rPr>
          <w:rFonts w:ascii="Arial Narrow" w:hAnsi="Arial Narrow" w:cs="Times New Roman"/>
        </w:rPr>
        <w:t>Wykonawcę</w:t>
      </w:r>
      <w:r w:rsidRPr="000C3F32">
        <w:rPr>
          <w:rFonts w:ascii="Arial Narrow" w:hAnsi="Arial Narrow" w:cs="Times New Roman"/>
        </w:rPr>
        <w:t xml:space="preserve"> na podstawie §10 pkt. </w:t>
      </w:r>
      <w:r w:rsidR="008E1DB1">
        <w:rPr>
          <w:rFonts w:ascii="Arial Narrow" w:hAnsi="Arial Narrow" w:cs="Times New Roman"/>
        </w:rPr>
        <w:t>5</w:t>
      </w:r>
      <w:r w:rsidRPr="000C3F32">
        <w:rPr>
          <w:rFonts w:ascii="Arial Narrow" w:hAnsi="Arial Narrow" w:cs="Times New Roman"/>
        </w:rPr>
        <w:t xml:space="preserve"> Umowy oraz §9 pkt.3 Umowy;</w:t>
      </w:r>
    </w:p>
    <w:p w:rsidR="000C3F32" w:rsidRPr="000C3F32" w:rsidRDefault="000C3F32" w:rsidP="002064DD">
      <w:pPr>
        <w:numPr>
          <w:ilvl w:val="0"/>
          <w:numId w:val="42"/>
        </w:numPr>
        <w:spacing w:after="0" w:line="240" w:lineRule="auto"/>
        <w:ind w:left="567" w:hanging="283"/>
        <w:jc w:val="both"/>
        <w:rPr>
          <w:rFonts w:ascii="Arial Narrow" w:hAnsi="Arial Narrow" w:cs="Times New Roman"/>
        </w:rPr>
      </w:pPr>
      <w:r w:rsidRPr="000C3F32">
        <w:rPr>
          <w:rFonts w:ascii="Arial Narrow" w:hAnsi="Arial Narrow" w:cs="Times New Roman"/>
        </w:rPr>
        <w:t>uszkodzenia Sprzętu poprzez niewłaściwe obchodzenie się z nim przez Zamawiającego (uszkodzenia mechaniczne) bądź niewłaściwe podłączenie Sprzętu do źródeł energii lub zastosowanie źródeł energii o niewłaściwych parametrach;</w:t>
      </w:r>
    </w:p>
    <w:p w:rsidR="000C3F32" w:rsidRPr="000C3F32" w:rsidRDefault="000C3F32" w:rsidP="002064DD">
      <w:pPr>
        <w:numPr>
          <w:ilvl w:val="0"/>
          <w:numId w:val="42"/>
        </w:numPr>
        <w:spacing w:after="0" w:line="240" w:lineRule="auto"/>
        <w:ind w:left="567" w:hanging="283"/>
        <w:jc w:val="both"/>
        <w:rPr>
          <w:rFonts w:ascii="Arial Narrow" w:hAnsi="Arial Narrow" w:cs="Times New Roman"/>
        </w:rPr>
      </w:pPr>
      <w:r w:rsidRPr="000C3F32">
        <w:rPr>
          <w:rFonts w:ascii="Arial Narrow" w:hAnsi="Arial Narrow" w:cs="Times New Roman"/>
        </w:rPr>
        <w:t xml:space="preserve">niewłaściwego zabezpieczenia Sprzętu przed ingerencją czynników zewnętrznych lub osób trzecich, łącznie ze szkodą będącą wynikiem awarii prądu, klimatyzacji czy złej wilgotności, braku należytej staranności w obsłudze Sprzętu, w tym użycia siły bądź niepożądanego działania przy Sprzęcie, </w:t>
      </w:r>
    </w:p>
    <w:p w:rsidR="000C3F32" w:rsidRPr="000C3F32" w:rsidRDefault="000C3F32" w:rsidP="002064DD">
      <w:pPr>
        <w:numPr>
          <w:ilvl w:val="0"/>
          <w:numId w:val="42"/>
        </w:numPr>
        <w:spacing w:after="0" w:line="240" w:lineRule="auto"/>
        <w:ind w:left="567" w:hanging="283"/>
        <w:jc w:val="both"/>
        <w:rPr>
          <w:rFonts w:ascii="Arial Narrow" w:hAnsi="Arial Narrow" w:cs="Times New Roman"/>
        </w:rPr>
      </w:pPr>
      <w:r w:rsidRPr="000C3F32">
        <w:rPr>
          <w:rFonts w:ascii="Arial Narrow" w:hAnsi="Arial Narrow" w:cs="Times New Roman"/>
        </w:rPr>
        <w:t>naprawy czy próby napraw Sprzętu podjętych przez podmioty trzecie lub osoby nieupoważnione;</w:t>
      </w:r>
    </w:p>
    <w:p w:rsidR="000C3F32" w:rsidRPr="000C3F32" w:rsidRDefault="000C3F32" w:rsidP="002064DD">
      <w:pPr>
        <w:numPr>
          <w:ilvl w:val="0"/>
          <w:numId w:val="42"/>
        </w:numPr>
        <w:spacing w:after="0" w:line="240" w:lineRule="auto"/>
        <w:ind w:left="567" w:hanging="283"/>
        <w:jc w:val="both"/>
        <w:rPr>
          <w:rFonts w:ascii="Arial Narrow" w:hAnsi="Arial Narrow" w:cs="Times New Roman"/>
        </w:rPr>
      </w:pPr>
      <w:r w:rsidRPr="000C3F32">
        <w:rPr>
          <w:rFonts w:ascii="Arial Narrow" w:hAnsi="Arial Narrow" w:cs="Times New Roman"/>
        </w:rPr>
        <w:t xml:space="preserve">przemieszczenia Sprzętu z miejsca instalacji bądź zmiany sposobu podłączenia Sprzętu, połączenia Sprzętu ze sprzętem czy konfiguracjami różnymi od zalecanych przez Producenta lub </w:t>
      </w:r>
      <w:r w:rsidR="008E1DB1">
        <w:rPr>
          <w:rFonts w:ascii="Arial Narrow" w:hAnsi="Arial Narrow" w:cs="Times New Roman"/>
        </w:rPr>
        <w:t>Wykonawcę</w:t>
      </w:r>
      <w:r w:rsidRPr="000C3F32">
        <w:rPr>
          <w:rFonts w:ascii="Arial Narrow" w:hAnsi="Arial Narrow" w:cs="Times New Roman"/>
        </w:rPr>
        <w:t xml:space="preserve"> oraz zmian lub modyfikacji Sprzętu bez uzyskania uprzedniej pisemnej zgody </w:t>
      </w:r>
      <w:r w:rsidR="008E1DB1">
        <w:rPr>
          <w:rFonts w:ascii="Arial Narrow" w:hAnsi="Arial Narrow" w:cs="Times New Roman"/>
        </w:rPr>
        <w:t>Wykonawcy</w:t>
      </w:r>
      <w:r w:rsidRPr="000C3F32">
        <w:rPr>
          <w:rFonts w:ascii="Arial Narrow" w:hAnsi="Arial Narrow" w:cs="Times New Roman"/>
        </w:rPr>
        <w:t>,</w:t>
      </w:r>
    </w:p>
    <w:p w:rsidR="000C3F32" w:rsidRPr="000C3F32" w:rsidRDefault="000C3F32" w:rsidP="002064DD">
      <w:pPr>
        <w:numPr>
          <w:ilvl w:val="0"/>
          <w:numId w:val="42"/>
        </w:numPr>
        <w:spacing w:after="0" w:line="240" w:lineRule="auto"/>
        <w:ind w:left="567" w:hanging="283"/>
        <w:jc w:val="both"/>
        <w:rPr>
          <w:rFonts w:ascii="Arial Narrow" w:hAnsi="Arial Narrow" w:cs="Times New Roman"/>
        </w:rPr>
      </w:pPr>
      <w:r w:rsidRPr="000C3F32">
        <w:rPr>
          <w:rFonts w:ascii="Arial Narrow" w:hAnsi="Arial Narrow" w:cs="Times New Roman"/>
        </w:rPr>
        <w:t>niewykonywania, nienależytego wykonywania lub utraty przez Zamawiającego kopii zapasowych oprogramowania oraz kopii zapasowych danych wchodzących w skład Sprzętu;</w:t>
      </w:r>
    </w:p>
    <w:p w:rsidR="000C3F32" w:rsidRPr="000C3F32" w:rsidRDefault="000C3F32" w:rsidP="002064DD">
      <w:pPr>
        <w:numPr>
          <w:ilvl w:val="0"/>
          <w:numId w:val="42"/>
        </w:numPr>
        <w:spacing w:after="0" w:line="240" w:lineRule="auto"/>
        <w:ind w:left="567" w:hanging="283"/>
        <w:jc w:val="both"/>
        <w:rPr>
          <w:rFonts w:ascii="Arial Narrow" w:hAnsi="Arial Narrow" w:cs="Times New Roman"/>
        </w:rPr>
      </w:pPr>
      <w:r w:rsidRPr="000C3F32">
        <w:rPr>
          <w:rFonts w:ascii="Arial Narrow" w:hAnsi="Arial Narrow" w:cs="Times New Roman"/>
        </w:rPr>
        <w:t>działania wirusa komputerowego;</w:t>
      </w:r>
    </w:p>
    <w:p w:rsidR="000C3F32" w:rsidRPr="000C3F32" w:rsidRDefault="000C3F32" w:rsidP="002064DD">
      <w:pPr>
        <w:numPr>
          <w:ilvl w:val="0"/>
          <w:numId w:val="42"/>
        </w:numPr>
        <w:spacing w:after="0" w:line="240" w:lineRule="auto"/>
        <w:ind w:left="567" w:hanging="283"/>
        <w:jc w:val="both"/>
        <w:rPr>
          <w:rFonts w:ascii="Arial Narrow" w:hAnsi="Arial Narrow" w:cs="Times New Roman"/>
        </w:rPr>
      </w:pPr>
      <w:r w:rsidRPr="000C3F32">
        <w:rPr>
          <w:rFonts w:ascii="Arial Narrow" w:hAnsi="Arial Narrow" w:cs="Times New Roman"/>
        </w:rPr>
        <w:t>naruszenia warunków licencyjnych oprogramowania wchodzącego w skład Sprzętu;</w:t>
      </w:r>
    </w:p>
    <w:p w:rsidR="000C3F32" w:rsidRDefault="000C3F32" w:rsidP="002064DD">
      <w:pPr>
        <w:numPr>
          <w:ilvl w:val="0"/>
          <w:numId w:val="42"/>
        </w:numPr>
        <w:spacing w:after="0" w:line="240" w:lineRule="auto"/>
        <w:ind w:left="567" w:hanging="283"/>
        <w:jc w:val="both"/>
        <w:rPr>
          <w:rFonts w:ascii="Arial Narrow" w:hAnsi="Arial Narrow" w:cs="Times New Roman"/>
        </w:rPr>
      </w:pPr>
      <w:r w:rsidRPr="000C3F32">
        <w:rPr>
          <w:rFonts w:ascii="Arial Narrow" w:hAnsi="Arial Narrow" w:cs="Times New Roman"/>
        </w:rPr>
        <w:t xml:space="preserve">naruszenia praw do ochrony danych osobowych osób, poddanych terapii z użyciem Sprzętu. </w:t>
      </w:r>
    </w:p>
    <w:p w:rsidR="00E8321E" w:rsidRPr="000C3F32" w:rsidRDefault="000C3F32" w:rsidP="002064DD">
      <w:pPr>
        <w:numPr>
          <w:ilvl w:val="0"/>
          <w:numId w:val="42"/>
        </w:numPr>
        <w:spacing w:after="0" w:line="240" w:lineRule="auto"/>
        <w:ind w:left="567" w:hanging="283"/>
        <w:jc w:val="both"/>
        <w:rPr>
          <w:rFonts w:ascii="Arial Narrow" w:hAnsi="Arial Narrow" w:cs="Times New Roman"/>
        </w:rPr>
      </w:pPr>
      <w:r w:rsidRPr="000C3F32">
        <w:rPr>
          <w:rFonts w:ascii="Arial Narrow" w:hAnsi="Arial Narrow" w:cs="Times New Roman"/>
        </w:rPr>
        <w:t>błędnego funkcjonowania lub przerwy w funkcjonowaniu urządzeń zewnętrznych u Zamawiającego, wpływających na funkcjonowanie Sprzętu spowodowanych np. przerwą w dostawie elektryczności;</w:t>
      </w:r>
    </w:p>
    <w:p w:rsidR="00A0140B" w:rsidRPr="008E1DB1" w:rsidRDefault="008E1DB1" w:rsidP="002064DD">
      <w:pPr>
        <w:pStyle w:val="Akapitzlist"/>
        <w:numPr>
          <w:ilvl w:val="0"/>
          <w:numId w:val="43"/>
        </w:numPr>
        <w:spacing w:after="0" w:line="240" w:lineRule="auto"/>
        <w:ind w:left="284" w:hanging="284"/>
        <w:jc w:val="both"/>
        <w:rPr>
          <w:rFonts w:ascii="Arial Narrow" w:hAnsi="Arial Narrow" w:cs="Times New Roman"/>
        </w:rPr>
      </w:pPr>
      <w:r>
        <w:rPr>
          <w:rFonts w:ascii="Arial Narrow" w:hAnsi="Arial Narrow" w:cs="Times New Roman"/>
        </w:rPr>
        <w:t>Wykonawca</w:t>
      </w:r>
      <w:r w:rsidR="00A0140B" w:rsidRPr="000C3F32">
        <w:rPr>
          <w:rFonts w:ascii="Arial Narrow" w:hAnsi="Arial Narrow" w:cs="Times New Roman"/>
        </w:rPr>
        <w:t xml:space="preserve"> ma prawo do rozwiązania Umowy ze skutkiem natychmiastowym z zachowaniem formy pisemnej pod rygorem nieważności w przypadku</w:t>
      </w:r>
      <w:r>
        <w:rPr>
          <w:rFonts w:ascii="Arial Narrow" w:hAnsi="Arial Narrow" w:cs="Times New Roman"/>
        </w:rPr>
        <w:t xml:space="preserve"> </w:t>
      </w:r>
      <w:r w:rsidR="00A0140B" w:rsidRPr="008E1DB1">
        <w:rPr>
          <w:rFonts w:ascii="Arial Narrow" w:hAnsi="Arial Narrow" w:cs="Times New Roman"/>
        </w:rPr>
        <w:t xml:space="preserve">rażącego i uporczywego naruszania przez Zamawiającego jego zobowiązań, określonych w §9 Umowy, po bezskutecznym upływie 7-dniowego terminu, wyznaczonego w wezwaniu do zaprzestania naruszeń lub usunięcia ich skutków skierowanego przez </w:t>
      </w:r>
      <w:r w:rsidRPr="008E1DB1">
        <w:rPr>
          <w:rFonts w:ascii="Arial Narrow" w:hAnsi="Arial Narrow" w:cs="Times New Roman"/>
        </w:rPr>
        <w:t>Wykonawcę</w:t>
      </w:r>
      <w:r w:rsidR="00A0140B" w:rsidRPr="008E1DB1">
        <w:rPr>
          <w:rFonts w:ascii="Arial Narrow" w:hAnsi="Arial Narrow" w:cs="Times New Roman"/>
        </w:rPr>
        <w:t xml:space="preserve"> do Zamawiającego;</w:t>
      </w:r>
    </w:p>
    <w:p w:rsidR="00A0140B" w:rsidRPr="000C3F32" w:rsidRDefault="00A0140B" w:rsidP="002064DD">
      <w:pPr>
        <w:pStyle w:val="Akapitzlist"/>
        <w:numPr>
          <w:ilvl w:val="0"/>
          <w:numId w:val="43"/>
        </w:numPr>
        <w:spacing w:after="0" w:line="240" w:lineRule="auto"/>
        <w:ind w:left="284" w:hanging="284"/>
        <w:jc w:val="both"/>
        <w:rPr>
          <w:rFonts w:ascii="Arial Narrow" w:hAnsi="Arial Narrow" w:cs="Times New Roman"/>
        </w:rPr>
      </w:pPr>
      <w:r w:rsidRPr="000C3F32">
        <w:rPr>
          <w:rFonts w:ascii="Arial Narrow" w:hAnsi="Arial Narrow" w:cs="Times New Roman"/>
        </w:rPr>
        <w:t xml:space="preserve">Zamawiający ma prawo do rozwiązania Umowy ze skutkiem natychmiastowym, z zachowaniem formy pisemnej pod rygorem nieważności, w przypadku rażącego i uporczywego naruszania przez </w:t>
      </w:r>
      <w:r w:rsidR="008E1DB1">
        <w:rPr>
          <w:rFonts w:ascii="Arial Narrow" w:hAnsi="Arial Narrow" w:cs="Times New Roman"/>
        </w:rPr>
        <w:t>Wykonawcę</w:t>
      </w:r>
      <w:r w:rsidRPr="000C3F32">
        <w:rPr>
          <w:rFonts w:ascii="Arial Narrow" w:hAnsi="Arial Narrow" w:cs="Times New Roman"/>
        </w:rPr>
        <w:t xml:space="preserve"> jej zobowiązań, określonych w §</w:t>
      </w:r>
      <w:r w:rsidR="009B302A">
        <w:rPr>
          <w:rFonts w:ascii="Arial Narrow" w:hAnsi="Arial Narrow" w:cs="Times New Roman"/>
        </w:rPr>
        <w:t xml:space="preserve"> </w:t>
      </w:r>
      <w:r w:rsidRPr="000C3F32">
        <w:rPr>
          <w:rFonts w:ascii="Arial Narrow" w:hAnsi="Arial Narrow" w:cs="Times New Roman"/>
        </w:rPr>
        <w:t xml:space="preserve">8 Umowy, po bezskutecznym upływie 7-dniowego terminu, wyznaczonego w wezwaniu do zaprzestania naruszeń lub usunięcia ich skutków skierowanego przez Zamawiającego do </w:t>
      </w:r>
      <w:r w:rsidR="008E1DB1">
        <w:rPr>
          <w:rFonts w:ascii="Arial Narrow" w:hAnsi="Arial Narrow" w:cs="Times New Roman"/>
        </w:rPr>
        <w:t>Wykonawcy</w:t>
      </w:r>
      <w:r w:rsidRPr="000C3F32">
        <w:rPr>
          <w:rFonts w:ascii="Arial Narrow" w:hAnsi="Arial Narrow" w:cs="Times New Roman"/>
        </w:rPr>
        <w:t>.</w:t>
      </w:r>
    </w:p>
    <w:p w:rsidR="00A0140B" w:rsidRPr="000C3F32" w:rsidRDefault="00A0140B" w:rsidP="002064DD">
      <w:pPr>
        <w:pStyle w:val="Akapitzlist"/>
        <w:numPr>
          <w:ilvl w:val="0"/>
          <w:numId w:val="43"/>
        </w:numPr>
        <w:spacing w:after="0" w:line="240" w:lineRule="auto"/>
        <w:ind w:left="284" w:hanging="284"/>
        <w:jc w:val="both"/>
        <w:rPr>
          <w:rFonts w:ascii="Arial Narrow" w:hAnsi="Arial Narrow" w:cs="Times New Roman"/>
        </w:rPr>
      </w:pPr>
      <w:r w:rsidRPr="000C3F32">
        <w:rPr>
          <w:rFonts w:ascii="Arial Narrow" w:hAnsi="Arial Narrow" w:cs="Times New Roman"/>
        </w:rPr>
        <w:t>Strony uzgadniają, że pomimo wygaśnięcia Umowy, zachowuje ona moc obowiązującą w zakresie obowiązków zachowania poufności przez Strony.</w:t>
      </w:r>
    </w:p>
    <w:p w:rsidR="00A0140B" w:rsidRPr="000C3F32" w:rsidRDefault="00A0140B" w:rsidP="002064DD">
      <w:pPr>
        <w:pStyle w:val="Akapitzlist"/>
        <w:numPr>
          <w:ilvl w:val="0"/>
          <w:numId w:val="43"/>
        </w:numPr>
        <w:spacing w:after="0" w:line="240" w:lineRule="auto"/>
        <w:ind w:left="284" w:hanging="284"/>
        <w:jc w:val="both"/>
        <w:rPr>
          <w:rFonts w:ascii="Arial Narrow" w:hAnsi="Arial Narrow" w:cs="Times New Roman"/>
        </w:rPr>
      </w:pPr>
      <w:r w:rsidRPr="000C3F32">
        <w:rPr>
          <w:rFonts w:ascii="Arial Narrow" w:hAnsi="Arial Narrow" w:cs="Times New Roman"/>
        </w:rPr>
        <w:t>W przypadku likwidacji, lub utraty Sprzętu będącego przedmiotem postanowień niniejszej umowy za ostatni dzień jej obowiązywania będzie traktowany dzień sporządzenia protokołów likwidacji spr</w:t>
      </w:r>
      <w:r w:rsidR="008E1DB1">
        <w:rPr>
          <w:rFonts w:ascii="Arial Narrow" w:hAnsi="Arial Narrow" w:cs="Times New Roman"/>
        </w:rPr>
        <w:t xml:space="preserve">zętu przez Zamawiającego. Wykonawca </w:t>
      </w:r>
      <w:r w:rsidRPr="000C3F32">
        <w:rPr>
          <w:rFonts w:ascii="Arial Narrow" w:hAnsi="Arial Narrow" w:cs="Times New Roman"/>
        </w:rPr>
        <w:t>oświadcza, że w takim</w:t>
      </w:r>
      <w:r w:rsidR="008E1DB1">
        <w:rPr>
          <w:rFonts w:ascii="Arial Narrow" w:hAnsi="Arial Narrow" w:cs="Times New Roman"/>
        </w:rPr>
        <w:t xml:space="preserve"> przypadku nie będzie dochodził</w:t>
      </w:r>
      <w:r w:rsidRPr="000C3F32">
        <w:rPr>
          <w:rFonts w:ascii="Arial Narrow" w:hAnsi="Arial Narrow" w:cs="Times New Roman"/>
        </w:rPr>
        <w:t xml:space="preserve"> wynagrodzenia uzupełniającego, ani odszkodowania z tytułu niezrealizowania umowy w całości.</w:t>
      </w:r>
    </w:p>
    <w:p w:rsidR="00A0140B" w:rsidRPr="00A0140B" w:rsidRDefault="00A0140B" w:rsidP="00A0140B">
      <w:pPr>
        <w:spacing w:after="0" w:line="240" w:lineRule="auto"/>
        <w:jc w:val="both"/>
        <w:rPr>
          <w:rFonts w:ascii="Arial Narrow" w:hAnsi="Arial Narrow" w:cs="Times New Roman"/>
        </w:rPr>
      </w:pPr>
    </w:p>
    <w:p w:rsidR="00A0140B" w:rsidRPr="00DA7D9F" w:rsidRDefault="00A0140B" w:rsidP="00DA7D9F">
      <w:pPr>
        <w:spacing w:after="0" w:line="240" w:lineRule="auto"/>
        <w:jc w:val="center"/>
        <w:rPr>
          <w:rFonts w:ascii="Arial Narrow" w:hAnsi="Arial Narrow" w:cs="Times New Roman"/>
          <w:b/>
        </w:rPr>
      </w:pPr>
      <w:r w:rsidRPr="00DA7D9F">
        <w:rPr>
          <w:rFonts w:ascii="Arial Narrow" w:hAnsi="Arial Narrow" w:cs="Times New Roman"/>
          <w:b/>
        </w:rPr>
        <w:t>§15. Postanowienia końcowe</w:t>
      </w:r>
    </w:p>
    <w:p w:rsidR="00A0140B" w:rsidRPr="008E1DB1" w:rsidRDefault="00A0140B" w:rsidP="002064DD">
      <w:pPr>
        <w:pStyle w:val="Akapitzlist"/>
        <w:numPr>
          <w:ilvl w:val="0"/>
          <w:numId w:val="45"/>
        </w:numPr>
        <w:spacing w:after="0" w:line="240" w:lineRule="auto"/>
        <w:ind w:left="284" w:hanging="284"/>
        <w:jc w:val="both"/>
        <w:rPr>
          <w:rFonts w:ascii="Arial Narrow" w:hAnsi="Arial Narrow" w:cs="Times New Roman"/>
        </w:rPr>
      </w:pPr>
      <w:r w:rsidRPr="008E1DB1">
        <w:rPr>
          <w:rFonts w:ascii="Arial Narrow" w:hAnsi="Arial Narrow" w:cs="Times New Roman"/>
        </w:rPr>
        <w:t>Wszelkie spory powstałe pomiędzy Stronami odnośnie interpretacji lub skutków prawnych niniejszej Umowy lub któregokolwiek z jej postanowień, Strony będą starały się rozstrzygać polubownie w drodze rokowań. W przypadku niemożności polubownego rozstrzygnięcia sporu w ciągu 30 (trzydziestu dni) dni od dnia doręczenia Stronie zawiadomienia skierowanego przez drugą Stronę o powstaniu sporu, każdej ze Stron przysługuje prawo do poddania sprawy ostatecznemu rozstrzygnięciu przez Sąd właściwy dla siedziby Zamawiającego.</w:t>
      </w:r>
    </w:p>
    <w:p w:rsidR="00A0140B" w:rsidRPr="008E1DB1" w:rsidRDefault="00A0140B" w:rsidP="002064DD">
      <w:pPr>
        <w:pStyle w:val="Akapitzlist"/>
        <w:numPr>
          <w:ilvl w:val="0"/>
          <w:numId w:val="45"/>
        </w:numPr>
        <w:spacing w:after="0" w:line="240" w:lineRule="auto"/>
        <w:ind w:left="284" w:hanging="284"/>
        <w:jc w:val="both"/>
        <w:rPr>
          <w:rFonts w:ascii="Arial Narrow" w:hAnsi="Arial Narrow" w:cs="Times New Roman"/>
        </w:rPr>
      </w:pPr>
      <w:r w:rsidRPr="008E1DB1">
        <w:rPr>
          <w:rFonts w:ascii="Arial Narrow" w:hAnsi="Arial Narrow" w:cs="Times New Roman"/>
        </w:rPr>
        <w:t xml:space="preserve">Prawa i obowiązki Strony wynikające z Umowy nie mogą zostać przeniesione ani w całości ani w części na inne podmioty bez pisemnej zgody drugiej Strony. </w:t>
      </w:r>
    </w:p>
    <w:p w:rsidR="00A0140B" w:rsidRPr="008E1DB1" w:rsidRDefault="00A0140B" w:rsidP="002064DD">
      <w:pPr>
        <w:pStyle w:val="Akapitzlist"/>
        <w:numPr>
          <w:ilvl w:val="0"/>
          <w:numId w:val="45"/>
        </w:numPr>
        <w:spacing w:after="0" w:line="240" w:lineRule="auto"/>
        <w:ind w:left="284" w:hanging="284"/>
        <w:jc w:val="both"/>
        <w:rPr>
          <w:rFonts w:ascii="Arial Narrow" w:hAnsi="Arial Narrow" w:cs="Times New Roman"/>
        </w:rPr>
      </w:pPr>
      <w:r w:rsidRPr="008E1DB1">
        <w:rPr>
          <w:rFonts w:ascii="Arial Narrow" w:hAnsi="Arial Narrow" w:cs="Times New Roman"/>
        </w:rPr>
        <w:t>Wszelkie zmiany treści Umowy dla swej skuteczności wymagają formy pisemnej pod rygorem nieważności, w postaci aneksów do Umowy.</w:t>
      </w:r>
    </w:p>
    <w:p w:rsidR="00A0140B" w:rsidRPr="008E1DB1" w:rsidRDefault="00A0140B" w:rsidP="002064DD">
      <w:pPr>
        <w:pStyle w:val="Akapitzlist"/>
        <w:numPr>
          <w:ilvl w:val="0"/>
          <w:numId w:val="45"/>
        </w:numPr>
        <w:spacing w:after="0" w:line="240" w:lineRule="auto"/>
        <w:ind w:left="284" w:hanging="284"/>
        <w:jc w:val="both"/>
        <w:rPr>
          <w:rFonts w:ascii="Arial Narrow" w:hAnsi="Arial Narrow" w:cs="Times New Roman"/>
        </w:rPr>
      </w:pPr>
      <w:r w:rsidRPr="008E1DB1">
        <w:rPr>
          <w:rFonts w:ascii="Arial Narrow" w:hAnsi="Arial Narrow" w:cs="Times New Roman"/>
        </w:rPr>
        <w:t>Wszelkie zawiadomienia określone Umową winny być składane i dokonywane w formie pisemnej pod rygorem nieważności i przesyłane listem poleconym lub pocztą kurierską albo doręczane w oryginale na adres określony poniżej – w odniesieniu do tych oświadczeń i powiadomień, dla których Umowa przewiduje formę pisemną pod rygorem nieważności bądź przesyłane faksem na numer podany poniżej a następnie potwierdzane w formie pisemnej i przesyłane listem poleconym lub pocztą kurierską albo doręczane w oryginale na adres określony poniżej – w pozostałych wypadkach, przy czym skutek oświadczenia liczony będzie od momentu doręczenia dokumentu.</w:t>
      </w:r>
    </w:p>
    <w:p w:rsidR="00A0140B" w:rsidRPr="008E1DB1" w:rsidRDefault="00A0140B" w:rsidP="002064DD">
      <w:pPr>
        <w:pStyle w:val="Akapitzlist"/>
        <w:numPr>
          <w:ilvl w:val="0"/>
          <w:numId w:val="45"/>
        </w:numPr>
        <w:spacing w:after="0" w:line="240" w:lineRule="auto"/>
        <w:ind w:left="284" w:hanging="284"/>
        <w:jc w:val="both"/>
        <w:rPr>
          <w:rFonts w:ascii="Arial Narrow" w:hAnsi="Arial Narrow" w:cs="Times New Roman"/>
        </w:rPr>
      </w:pPr>
      <w:r w:rsidRPr="008E1DB1">
        <w:rPr>
          <w:rFonts w:ascii="Arial Narrow" w:hAnsi="Arial Narrow" w:cs="Times New Roman"/>
        </w:rPr>
        <w:t>Z zastrzeżeniem odmiennych postanowień Umowy, korespondencja w sprawach związanych z Umową prowadzona będzie pisemnie w języku polskim i powinna być kierowana na niżej podane adresy i numery faksów:</w:t>
      </w:r>
    </w:p>
    <w:p w:rsidR="00E931A1" w:rsidRPr="00FF352B" w:rsidRDefault="00E931A1" w:rsidP="00E931A1">
      <w:pPr>
        <w:jc w:val="right"/>
        <w:rPr>
          <w:rFonts w:ascii="Arial Narrow" w:hAnsi="Arial Narrow" w:cs="Times New Roman"/>
        </w:rPr>
      </w:pPr>
      <w:r w:rsidRPr="00FF352B">
        <w:rPr>
          <w:rFonts w:ascii="Arial Narrow" w:hAnsi="Arial Narrow" w:cs="Times New Roman"/>
        </w:rPr>
        <w:lastRenderedPageBreak/>
        <w:t>Załącznik nr 2 do SIWZ</w:t>
      </w:r>
    </w:p>
    <w:p w:rsidR="00CF5081" w:rsidRPr="00FF352B" w:rsidRDefault="00CF5081" w:rsidP="00C4120B">
      <w:pPr>
        <w:jc w:val="right"/>
        <w:rPr>
          <w:rFonts w:ascii="Arial Narrow" w:hAnsi="Arial Narrow" w:cs="Times New Roman"/>
        </w:rPr>
      </w:pPr>
    </w:p>
    <w:p w:rsidR="00CF5081" w:rsidRPr="00FF352B" w:rsidRDefault="00CF5081" w:rsidP="00CF5081">
      <w:pPr>
        <w:jc w:val="center"/>
        <w:rPr>
          <w:rFonts w:ascii="Arial Narrow" w:hAnsi="Arial Narrow" w:cs="Times New Roman"/>
        </w:rPr>
      </w:pPr>
      <w:r w:rsidRPr="00FF352B">
        <w:rPr>
          <w:rFonts w:ascii="Arial Narrow" w:hAnsi="Arial Narrow" w:cs="Times New Roman"/>
        </w:rPr>
        <w:t>FORMULARZ OFERTY</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Do:</w:t>
      </w:r>
    </w:p>
    <w:p w:rsidR="00C4120B"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Uniwersyteckiego Szpitala Dziecięcego w Krakowie</w:t>
      </w:r>
    </w:p>
    <w:p w:rsidR="00E931A1" w:rsidRPr="00FF352B" w:rsidRDefault="00C4120B" w:rsidP="00CF5081">
      <w:pPr>
        <w:spacing w:line="240" w:lineRule="auto"/>
        <w:jc w:val="right"/>
        <w:rPr>
          <w:rFonts w:ascii="Arial Narrow" w:hAnsi="Arial Narrow" w:cs="Times New Roman"/>
          <w:b/>
        </w:rPr>
      </w:pPr>
      <w:r w:rsidRPr="00FF352B">
        <w:rPr>
          <w:rFonts w:ascii="Arial Narrow" w:hAnsi="Arial Narrow" w:cs="Times New Roman"/>
          <w:b/>
        </w:rPr>
        <w:t>ul. Wielicka 265</w:t>
      </w:r>
    </w:p>
    <w:p w:rsidR="00C4120B" w:rsidRPr="00FF352B" w:rsidRDefault="00C4120B" w:rsidP="003351F6">
      <w:pPr>
        <w:spacing w:line="240" w:lineRule="auto"/>
        <w:jc w:val="right"/>
        <w:rPr>
          <w:rFonts w:ascii="Arial Narrow" w:hAnsi="Arial Narrow" w:cs="Times New Roman"/>
        </w:rPr>
      </w:pPr>
      <w:r w:rsidRPr="00FF352B">
        <w:rPr>
          <w:rFonts w:ascii="Arial Narrow" w:hAnsi="Arial Narrow" w:cs="Times New Roman"/>
          <w:b/>
        </w:rPr>
        <w:t>30-663 Kraków</w:t>
      </w:r>
    </w:p>
    <w:p w:rsidR="00E931A1" w:rsidRPr="00FF352B" w:rsidRDefault="00E931A1" w:rsidP="00C4120B">
      <w:pPr>
        <w:rPr>
          <w:rFonts w:ascii="Arial Narrow" w:hAnsi="Arial Narrow" w:cs="Times New Roman"/>
        </w:rPr>
      </w:pPr>
      <w:r w:rsidRPr="00FF352B">
        <w:rPr>
          <w:rFonts w:ascii="Arial Narrow" w:hAnsi="Arial Narrow" w:cs="Times New Roman"/>
        </w:rPr>
        <w:t>Dane dotyczące Wykonawcy</w:t>
      </w:r>
    </w:p>
    <w:p w:rsidR="00E931A1" w:rsidRPr="00FF352B" w:rsidRDefault="00E931A1" w:rsidP="00C4120B">
      <w:pPr>
        <w:rPr>
          <w:rFonts w:ascii="Arial Narrow" w:hAnsi="Arial Narrow" w:cs="Times New Roman"/>
        </w:rPr>
      </w:pPr>
      <w:r w:rsidRPr="00FF352B">
        <w:rPr>
          <w:rFonts w:ascii="Arial Narrow" w:hAnsi="Arial Narrow" w:cs="Times New Roman"/>
        </w:rPr>
        <w:t>Nazwa:........................................................................................................................................................</w:t>
      </w:r>
    </w:p>
    <w:p w:rsidR="00E931A1" w:rsidRPr="00FF352B" w:rsidRDefault="00E931A1" w:rsidP="00C4120B">
      <w:pPr>
        <w:rPr>
          <w:rFonts w:ascii="Arial Narrow" w:hAnsi="Arial Narrow" w:cs="Times New Roman"/>
        </w:rPr>
      </w:pPr>
      <w:r w:rsidRPr="00FF352B">
        <w:rPr>
          <w:rFonts w:ascii="Arial Narrow" w:hAnsi="Arial Narrow" w:cs="Times New Roman"/>
        </w:rPr>
        <w:t>Siedziba:.....................................................kod...................................ul.....................................</w:t>
      </w:r>
      <w:r w:rsidR="00736ACB"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Województwo:...................................................................</w:t>
      </w:r>
    </w:p>
    <w:p w:rsidR="00E931A1" w:rsidRPr="00FF352B" w:rsidRDefault="00C4120B" w:rsidP="00C4120B">
      <w:pPr>
        <w:rPr>
          <w:rFonts w:ascii="Arial Narrow" w:hAnsi="Arial Narrow" w:cs="Times New Roman"/>
        </w:rPr>
      </w:pPr>
      <w:r w:rsidRPr="00FF352B">
        <w:rPr>
          <w:rFonts w:ascii="Arial Narrow" w:hAnsi="Arial Narrow" w:cs="Times New Roman"/>
        </w:rPr>
        <w:t xml:space="preserve">Nr </w:t>
      </w:r>
      <w:r w:rsidR="00E931A1" w:rsidRPr="00FF352B">
        <w:rPr>
          <w:rFonts w:ascii="Arial Narrow" w:hAnsi="Arial Narrow" w:cs="Times New Roman"/>
        </w:rPr>
        <w:t>telefonu/fax:........................................</w:t>
      </w:r>
      <w:r w:rsidRPr="00FF352B">
        <w:rPr>
          <w:rFonts w:ascii="Arial Narrow" w:hAnsi="Arial Narrow" w:cs="Times New Roman"/>
        </w:rPr>
        <w:t>..........................</w:t>
      </w:r>
    </w:p>
    <w:p w:rsidR="00E931A1" w:rsidRPr="00FF352B" w:rsidRDefault="00E931A1" w:rsidP="00C4120B">
      <w:pPr>
        <w:rPr>
          <w:rFonts w:ascii="Arial Narrow" w:hAnsi="Arial Narrow" w:cs="Times New Roman"/>
        </w:rPr>
      </w:pPr>
      <w:r w:rsidRPr="00FF352B">
        <w:rPr>
          <w:rFonts w:ascii="Arial Narrow" w:hAnsi="Arial Narrow" w:cs="Times New Roman"/>
        </w:rPr>
        <w:t>http:// ..................................................... e-mail</w:t>
      </w:r>
      <w:r w:rsidR="00CF5081" w:rsidRPr="00FF352B">
        <w:rPr>
          <w:rFonts w:ascii="Arial Narrow" w:hAnsi="Arial Narrow" w:cs="Times New Roman"/>
        </w:rPr>
        <w:t xml:space="preserve"> </w:t>
      </w:r>
      <w:r w:rsidRPr="00FF352B">
        <w:rPr>
          <w:rFonts w:ascii="Arial Narrow" w:hAnsi="Arial Narrow" w:cs="Times New Roman"/>
        </w:rPr>
        <w:t>...................................................................................</w:t>
      </w:r>
      <w:r w:rsidR="00A10B9A">
        <w:rPr>
          <w:rFonts w:ascii="Arial Narrow" w:hAnsi="Arial Narrow" w:cs="Times New Roman"/>
        </w:rPr>
        <w:t>.....</w:t>
      </w:r>
      <w:r w:rsidRPr="00FF352B">
        <w:rPr>
          <w:rFonts w:ascii="Arial Narrow" w:hAnsi="Arial Narrow" w:cs="Times New Roman"/>
        </w:rPr>
        <w:t>..</w:t>
      </w:r>
    </w:p>
    <w:p w:rsidR="00C4120B" w:rsidRPr="00FF352B" w:rsidRDefault="00E931A1" w:rsidP="00C4120B">
      <w:pPr>
        <w:rPr>
          <w:rFonts w:ascii="Arial Narrow" w:hAnsi="Arial Narrow" w:cs="Times New Roman"/>
        </w:rPr>
      </w:pPr>
      <w:r w:rsidRPr="00FF352B">
        <w:rPr>
          <w:rFonts w:ascii="Arial Narrow" w:hAnsi="Arial Narrow" w:cs="Times New Roman"/>
        </w:rPr>
        <w:t>NIP:..................................................</w:t>
      </w:r>
    </w:p>
    <w:p w:rsidR="00E931A1" w:rsidRPr="00FF352B" w:rsidRDefault="00E931A1" w:rsidP="003351F6">
      <w:pPr>
        <w:rPr>
          <w:rFonts w:ascii="Arial Narrow" w:hAnsi="Arial Narrow" w:cs="Times New Roman"/>
        </w:rPr>
      </w:pPr>
      <w:r w:rsidRPr="00FF352B">
        <w:rPr>
          <w:rFonts w:ascii="Arial Narrow" w:hAnsi="Arial Narrow" w:cs="Times New Roman"/>
        </w:rPr>
        <w:t>REGON............................................</w:t>
      </w:r>
      <w:r w:rsidR="00C4120B" w:rsidRPr="00FF352B">
        <w:rPr>
          <w:rFonts w:ascii="Arial Narrow" w:hAnsi="Arial Narrow" w:cs="Times New Roman"/>
        </w:rPr>
        <w:t xml:space="preserve"> </w:t>
      </w:r>
    </w:p>
    <w:p w:rsidR="00CF5081" w:rsidRPr="00FF352B" w:rsidRDefault="00C405CF" w:rsidP="00C4120B">
      <w:pPr>
        <w:jc w:val="both"/>
        <w:rPr>
          <w:rFonts w:ascii="Arial Narrow" w:hAnsi="Arial Narrow" w:cs="Times New Roman"/>
        </w:rPr>
      </w:pPr>
      <w:r w:rsidRPr="00FF352B">
        <w:rPr>
          <w:rFonts w:ascii="Arial Narrow" w:hAnsi="Arial Narrow" w:cs="Times New Roman"/>
        </w:rPr>
        <w:t>W odpowiedzi na ogłoszenie opublikowane w Biuletynie Zamówień Publicznych, a także pod adresem</w:t>
      </w:r>
      <w:r w:rsidR="003351F6" w:rsidRPr="00FF352B">
        <w:rPr>
          <w:rFonts w:ascii="Arial Narrow" w:hAnsi="Arial Narrow" w:cs="Times New Roman"/>
        </w:rPr>
        <w:t xml:space="preserve">: bip.usdk.pl </w:t>
      </w:r>
      <w:r w:rsidRPr="00FF352B">
        <w:rPr>
          <w:rFonts w:ascii="Arial Narrow" w:hAnsi="Arial Narrow" w:cs="Times New Roman"/>
        </w:rPr>
        <w:t>oraz w siedzibie Zamawiającego,</w:t>
      </w:r>
      <w:r w:rsidR="00C4120B" w:rsidRPr="00FF352B">
        <w:rPr>
          <w:rFonts w:ascii="Arial Narrow" w:hAnsi="Arial Narrow" w:cs="Times New Roman"/>
        </w:rPr>
        <w:t xml:space="preserve"> </w:t>
      </w:r>
      <w:r w:rsidRPr="00FF352B">
        <w:rPr>
          <w:rFonts w:ascii="Arial Narrow" w:hAnsi="Arial Narrow" w:cs="Times New Roman"/>
        </w:rPr>
        <w:t xml:space="preserve">składam ofertę w postępowaniu na </w:t>
      </w:r>
      <w:r w:rsidR="007947CA">
        <w:rPr>
          <w:rFonts w:ascii="Arial Narrow" w:hAnsi="Arial Narrow" w:cs="Times New Roman"/>
          <w:b/>
          <w:bCs/>
        </w:rPr>
        <w:t>usługę serwis</w:t>
      </w:r>
      <w:r w:rsidR="00CD6640">
        <w:rPr>
          <w:rFonts w:ascii="Arial Narrow" w:hAnsi="Arial Narrow" w:cs="Times New Roman"/>
          <w:b/>
          <w:bCs/>
        </w:rPr>
        <w:t>ową</w:t>
      </w:r>
      <w:r w:rsidR="007947CA">
        <w:rPr>
          <w:rFonts w:ascii="Arial Narrow" w:hAnsi="Arial Narrow" w:cs="Times New Roman"/>
          <w:b/>
          <w:bCs/>
        </w:rPr>
        <w:t xml:space="preserve"> przyspieszacza liniowego wraz </w:t>
      </w:r>
      <w:r w:rsidR="002D2286">
        <w:rPr>
          <w:rFonts w:ascii="Arial Narrow" w:hAnsi="Arial Narrow" w:cs="Times New Roman"/>
          <w:b/>
          <w:bCs/>
        </w:rPr>
        <w:t>z modernizacją osprzętu i oprogramowania</w:t>
      </w:r>
      <w:r w:rsidR="003E7FA8" w:rsidRPr="00FF352B">
        <w:rPr>
          <w:rFonts w:ascii="Arial Narrow" w:hAnsi="Arial Narrow" w:cs="Times New Roman"/>
          <w:bCs/>
        </w:rPr>
        <w:t>,</w:t>
      </w:r>
      <w:r w:rsidRPr="00FF352B">
        <w:rPr>
          <w:rFonts w:ascii="Arial Narrow" w:hAnsi="Arial Narrow" w:cs="Times New Roman"/>
          <w:b/>
          <w:bCs/>
        </w:rPr>
        <w:t xml:space="preserve"> </w:t>
      </w:r>
      <w:r w:rsidRPr="00FF352B">
        <w:rPr>
          <w:rFonts w:ascii="Arial Narrow" w:hAnsi="Arial Narrow" w:cs="Times New Roman"/>
        </w:rPr>
        <w:t>prowadzonym w trybie</w:t>
      </w:r>
      <w:r w:rsidR="00C4120B" w:rsidRPr="00FF352B">
        <w:rPr>
          <w:rFonts w:ascii="Arial Narrow" w:hAnsi="Arial Narrow" w:cs="Times New Roman"/>
        </w:rPr>
        <w:t xml:space="preserve"> </w:t>
      </w:r>
      <w:r w:rsidRPr="00FF352B">
        <w:rPr>
          <w:rFonts w:ascii="Arial Narrow" w:hAnsi="Arial Narrow" w:cs="Times New Roman"/>
        </w:rPr>
        <w:t xml:space="preserve">przetargu nieograniczonego o wartości </w:t>
      </w:r>
      <w:r w:rsidR="00EF647B" w:rsidRPr="00FF352B">
        <w:rPr>
          <w:rFonts w:ascii="Arial Narrow" w:hAnsi="Arial Narrow" w:cs="Times New Roman"/>
        </w:rPr>
        <w:t>po</w:t>
      </w:r>
      <w:r w:rsidR="00CD6640">
        <w:rPr>
          <w:rFonts w:ascii="Arial Narrow" w:hAnsi="Arial Narrow" w:cs="Times New Roman"/>
        </w:rPr>
        <w:t>wyżej</w:t>
      </w:r>
      <w:r w:rsidR="00EF647B" w:rsidRPr="00FF352B">
        <w:rPr>
          <w:rFonts w:ascii="Arial Narrow" w:hAnsi="Arial Narrow" w:cs="Times New Roman"/>
        </w:rPr>
        <w:t xml:space="preserve"> </w:t>
      </w:r>
      <w:r w:rsidRPr="00FF352B">
        <w:rPr>
          <w:rFonts w:ascii="Arial Narrow" w:hAnsi="Arial Narrow" w:cs="Times New Roman"/>
        </w:rPr>
        <w:t>wyrażonej w</w:t>
      </w:r>
      <w:r w:rsidR="00434707" w:rsidRPr="00FF352B">
        <w:rPr>
          <w:rFonts w:ascii="Arial Narrow" w:hAnsi="Arial Narrow" w:cs="Times New Roman"/>
        </w:rPr>
        <w:t> </w:t>
      </w:r>
      <w:r w:rsidRPr="00FF352B">
        <w:rPr>
          <w:rFonts w:ascii="Arial Narrow" w:hAnsi="Arial Narrow" w:cs="Times New Roman"/>
        </w:rPr>
        <w:t>złotych równowartości kwoty</w:t>
      </w:r>
      <w:r w:rsidR="00C4120B" w:rsidRPr="00FF352B">
        <w:rPr>
          <w:rFonts w:ascii="Arial Narrow" w:hAnsi="Arial Narrow" w:cs="Times New Roman"/>
        </w:rPr>
        <w:t xml:space="preserve"> 135 000,00</w:t>
      </w:r>
      <w:r w:rsidRPr="00FF352B">
        <w:rPr>
          <w:rFonts w:ascii="Arial Narrow" w:hAnsi="Arial Narrow" w:cs="Times New Roman"/>
        </w:rPr>
        <w:t xml:space="preserve"> euro.</w:t>
      </w:r>
    </w:p>
    <w:p w:rsidR="00CF5081" w:rsidRPr="00FF352B" w:rsidRDefault="00CF5081" w:rsidP="00CF5081">
      <w:pPr>
        <w:jc w:val="center"/>
        <w:rPr>
          <w:rFonts w:ascii="Arial Narrow" w:hAnsi="Arial Narrow" w:cs="Times New Roman"/>
          <w:b/>
        </w:rPr>
      </w:pPr>
      <w:r w:rsidRPr="00FF352B">
        <w:rPr>
          <w:rFonts w:ascii="Arial Narrow" w:hAnsi="Arial Narrow" w:cs="Times New Roman"/>
          <w:b/>
        </w:rPr>
        <w:t>Zobowiązania Wykonawcy:</w:t>
      </w:r>
    </w:p>
    <w:p w:rsidR="00C405CF" w:rsidRPr="00FF352B" w:rsidRDefault="00C405CF" w:rsidP="00C4120B">
      <w:pPr>
        <w:rPr>
          <w:rFonts w:ascii="Arial Narrow" w:hAnsi="Arial Narrow" w:cs="Times New Roman"/>
        </w:rPr>
      </w:pPr>
      <w:r w:rsidRPr="00FF352B">
        <w:rPr>
          <w:rFonts w:ascii="Arial Narrow" w:hAnsi="Arial Narrow" w:cs="Times New Roman"/>
        </w:rPr>
        <w:t xml:space="preserve">Oferuję realizację </w:t>
      </w:r>
      <w:r w:rsidR="007F5496" w:rsidRPr="00FF352B">
        <w:rPr>
          <w:rFonts w:ascii="Arial Narrow" w:hAnsi="Arial Narrow" w:cs="Times New Roman"/>
        </w:rPr>
        <w:t xml:space="preserve">przedmiotu </w:t>
      </w:r>
      <w:r w:rsidRPr="00FF352B">
        <w:rPr>
          <w:rFonts w:ascii="Arial Narrow" w:hAnsi="Arial Narrow" w:cs="Times New Roman"/>
        </w:rPr>
        <w:t xml:space="preserve">zamówienia </w:t>
      </w:r>
      <w:r w:rsidR="003E7FA8" w:rsidRPr="00FF352B">
        <w:rPr>
          <w:rFonts w:ascii="Arial Narrow" w:hAnsi="Arial Narrow" w:cs="Times New Roman"/>
        </w:rPr>
        <w:t xml:space="preserve"> </w:t>
      </w:r>
      <w:r w:rsidRPr="00FF352B">
        <w:rPr>
          <w:rFonts w:ascii="Arial Narrow" w:hAnsi="Arial Narrow" w:cs="Times New Roman"/>
        </w:rPr>
        <w:t>za cenę:</w:t>
      </w:r>
    </w:p>
    <w:p w:rsidR="00C405CF" w:rsidRPr="00FF352B" w:rsidRDefault="00C405CF" w:rsidP="00C4120B">
      <w:pPr>
        <w:rPr>
          <w:rFonts w:ascii="Arial Narrow" w:hAnsi="Arial Narrow" w:cs="Times New Roman"/>
        </w:rPr>
      </w:pPr>
      <w:r w:rsidRPr="00FF352B">
        <w:rPr>
          <w:rFonts w:ascii="Arial Narrow" w:hAnsi="Arial Narrow" w:cs="Times New Roman"/>
        </w:rPr>
        <w:t>…................................................. zł brutto (słownie: …...........................................................</w:t>
      </w:r>
      <w:r w:rsidR="00736AC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w:t>
      </w:r>
    </w:p>
    <w:p w:rsidR="00C405CF" w:rsidRDefault="00C405CF" w:rsidP="00C4120B">
      <w:pPr>
        <w:rPr>
          <w:rFonts w:ascii="Arial Narrow" w:hAnsi="Arial Narrow" w:cs="Times New Roman"/>
        </w:rPr>
      </w:pPr>
      <w:r w:rsidRPr="00FF352B">
        <w:rPr>
          <w:rFonts w:ascii="Arial Narrow" w:hAnsi="Arial Narrow" w:cs="Times New Roman"/>
        </w:rPr>
        <w:t>w tym należny podatek od towarów i usług VAT w kwocie …................................</w:t>
      </w:r>
      <w:r w:rsidR="00C4120B" w:rsidRPr="00FF352B">
        <w:rPr>
          <w:rFonts w:ascii="Arial Narrow" w:hAnsi="Arial Narrow" w:cs="Times New Roman"/>
        </w:rPr>
        <w:t>..</w:t>
      </w:r>
      <w:r w:rsidR="00FF352B">
        <w:rPr>
          <w:rFonts w:ascii="Arial Narrow" w:hAnsi="Arial Narrow" w:cs="Times New Roman"/>
        </w:rPr>
        <w:t>.</w:t>
      </w:r>
      <w:r w:rsidRPr="00FF352B">
        <w:rPr>
          <w:rFonts w:ascii="Arial Narrow" w:hAnsi="Arial Narrow" w:cs="Times New Roman"/>
        </w:rPr>
        <w:t xml:space="preserve"> zł</w:t>
      </w:r>
      <w:r w:rsidR="00736ACB" w:rsidRPr="00FF352B">
        <w:rPr>
          <w:rFonts w:ascii="Arial Narrow" w:hAnsi="Arial Narrow" w:cs="Times New Roman"/>
        </w:rPr>
        <w:t xml:space="preserve"> </w:t>
      </w:r>
      <w:r w:rsidRPr="00FF352B">
        <w:rPr>
          <w:rFonts w:ascii="Arial Narrow" w:hAnsi="Arial Narrow" w:cs="Times New Roman"/>
        </w:rPr>
        <w:t>(słownie: ….......</w:t>
      </w:r>
      <w:r w:rsidR="00FF352B">
        <w:rPr>
          <w:rFonts w:ascii="Arial Narrow" w:hAnsi="Arial Narrow" w:cs="Times New Roman"/>
        </w:rPr>
        <w:t>.................</w:t>
      </w:r>
      <w:r w:rsidR="00C4120B" w:rsidRPr="00FF352B">
        <w:rPr>
          <w:rFonts w:ascii="Arial Narrow" w:hAnsi="Arial Narrow" w:cs="Times New Roman"/>
        </w:rPr>
        <w:t>).</w:t>
      </w:r>
    </w:p>
    <w:p w:rsidR="008E1DB1" w:rsidRPr="00FF352B" w:rsidRDefault="008E1DB1" w:rsidP="00C4120B">
      <w:pPr>
        <w:rPr>
          <w:rFonts w:ascii="Arial Narrow" w:hAnsi="Arial Narrow" w:cs="Times New Roman"/>
        </w:rPr>
      </w:pPr>
      <w:r>
        <w:rPr>
          <w:rFonts w:ascii="Arial Narrow" w:hAnsi="Arial Narrow" w:cs="Times New Roman"/>
        </w:rPr>
        <w:t>Kwota powyższa zawiera wszelki koszty związane z r</w:t>
      </w:r>
      <w:r w:rsidR="0018736E">
        <w:rPr>
          <w:rFonts w:ascii="Arial Narrow" w:hAnsi="Arial Narrow" w:cs="Times New Roman"/>
        </w:rPr>
        <w:t>ealizacją przedmiotu zamówienia</w:t>
      </w:r>
      <w:r w:rsidR="009E3F61">
        <w:rPr>
          <w:rFonts w:ascii="Arial Narrow" w:hAnsi="Arial Narrow" w:cs="Times New Roman"/>
        </w:rPr>
        <w:t>.</w:t>
      </w:r>
    </w:p>
    <w:p w:rsidR="00E8321E" w:rsidRDefault="006B2745" w:rsidP="008E1DB1">
      <w:pPr>
        <w:jc w:val="both"/>
        <w:rPr>
          <w:rFonts w:ascii="Arial Narrow" w:hAnsi="Arial Narrow" w:cs="Times New Roman"/>
        </w:rPr>
      </w:pPr>
      <w:r>
        <w:rPr>
          <w:rFonts w:ascii="Arial Narrow" w:hAnsi="Arial Narrow" w:cs="Times New Roman"/>
        </w:rPr>
        <w:t xml:space="preserve">Oświadczam, że </w:t>
      </w:r>
      <w:r w:rsidR="008E1DB1">
        <w:rPr>
          <w:rFonts w:ascii="Arial Narrow" w:hAnsi="Arial Narrow" w:cs="Times New Roman"/>
        </w:rPr>
        <w:t>posiadam aktualne zezwolenie na prowadzenie działalności w zakresie objętym przedmiotem zamówienia, wydane przez Państwową Agencję Atomistyki.</w:t>
      </w:r>
    </w:p>
    <w:p w:rsidR="002D2286" w:rsidRDefault="00CD6640" w:rsidP="008E1DB1">
      <w:pPr>
        <w:jc w:val="both"/>
        <w:rPr>
          <w:rFonts w:ascii="Arial Narrow" w:hAnsi="Arial Narrow" w:cs="Times New Roman"/>
        </w:rPr>
      </w:pPr>
      <w:r>
        <w:rPr>
          <w:rFonts w:ascii="Arial Narrow" w:hAnsi="Arial Narrow" w:cs="Times New Roman"/>
        </w:rPr>
        <w:t>Oświadczam, że posiadam/nie posiadam* autoryzację producenta akceleratora w zakresie świadczenia usług serwisowych na terytorium Rzeczypospolitej Polskiej. (*niewłaściwe skreślić).</w:t>
      </w:r>
    </w:p>
    <w:p w:rsidR="009E3F61" w:rsidRDefault="009E3F61" w:rsidP="008E1DB1">
      <w:pPr>
        <w:jc w:val="both"/>
        <w:rPr>
          <w:rFonts w:ascii="Arial Narrow" w:hAnsi="Arial Narrow" w:cs="Times New Roman"/>
        </w:rPr>
      </w:pPr>
      <w:r>
        <w:rPr>
          <w:rFonts w:ascii="Arial Narrow" w:hAnsi="Arial Narrow" w:cs="Times New Roman"/>
        </w:rPr>
        <w:t>Oświadczam, że skieruję do realizacji zamówienia zespół specjalistów posiadających wiedzę, doświadczenie i kwalifikację gwarantujące należyty poziom świadczonych usług.</w:t>
      </w:r>
    </w:p>
    <w:p w:rsidR="008E1DB1" w:rsidRDefault="008E1DB1" w:rsidP="008E1DB1">
      <w:pPr>
        <w:jc w:val="both"/>
        <w:rPr>
          <w:rFonts w:ascii="Arial Narrow" w:hAnsi="Arial Narrow" w:cs="Times New Roman"/>
        </w:rPr>
      </w:pPr>
      <w:r>
        <w:rPr>
          <w:rFonts w:ascii="Arial Narrow" w:hAnsi="Arial Narrow" w:cs="Times New Roman"/>
        </w:rPr>
        <w:t xml:space="preserve">Oświadczam, że </w:t>
      </w:r>
      <w:r w:rsidR="009E3F61">
        <w:rPr>
          <w:rFonts w:ascii="Arial Narrow" w:hAnsi="Arial Narrow" w:cs="Times New Roman"/>
        </w:rPr>
        <w:t>okres gwarancji/rękojmi na wykonane usługi będzie wynosił ……………………. .</w:t>
      </w:r>
    </w:p>
    <w:p w:rsidR="009E3F61" w:rsidRDefault="009E3F61" w:rsidP="008E1DB1">
      <w:pPr>
        <w:jc w:val="both"/>
        <w:rPr>
          <w:rFonts w:ascii="Arial Narrow" w:hAnsi="Arial Narrow" w:cs="Times New Roman"/>
        </w:rPr>
      </w:pPr>
      <w:r>
        <w:rPr>
          <w:rFonts w:ascii="Arial Narrow" w:hAnsi="Arial Narrow" w:cs="Times New Roman"/>
        </w:rPr>
        <w:t>Oświadczam, że części zamienne użyte na potrzeby realizacji zamówienia są objęte gwarancją producenta przez okres ……………. od daty odbioru usługi.</w:t>
      </w:r>
    </w:p>
    <w:p w:rsidR="002D2286" w:rsidRDefault="002D2286" w:rsidP="008E1DB1">
      <w:pPr>
        <w:jc w:val="both"/>
        <w:rPr>
          <w:rFonts w:ascii="Arial Narrow" w:hAnsi="Arial Narrow" w:cs="Times New Roman"/>
        </w:rPr>
      </w:pPr>
      <w:r>
        <w:rPr>
          <w:rFonts w:ascii="Arial Narrow" w:hAnsi="Arial Narrow" w:cs="Times New Roman"/>
        </w:rPr>
        <w:t xml:space="preserve">Oświadczam, że </w:t>
      </w:r>
      <w:r w:rsidR="00CD6640">
        <w:rPr>
          <w:rFonts w:ascii="Arial Narrow" w:hAnsi="Arial Narrow" w:cs="Times New Roman"/>
        </w:rPr>
        <w:t>okres pełnej bezpłatnej gwarancji na</w:t>
      </w:r>
      <w:r w:rsidR="0018736E">
        <w:rPr>
          <w:rFonts w:ascii="Arial Narrow" w:hAnsi="Arial Narrow" w:cs="Times New Roman"/>
        </w:rPr>
        <w:t xml:space="preserve"> sprzęt</w:t>
      </w:r>
      <w:r w:rsidR="00CD6640">
        <w:rPr>
          <w:rFonts w:ascii="Arial Narrow" w:hAnsi="Arial Narrow" w:cs="Times New Roman"/>
        </w:rPr>
        <w:t xml:space="preserve"> dostarczon</w:t>
      </w:r>
      <w:r w:rsidR="0018736E">
        <w:rPr>
          <w:rFonts w:ascii="Arial Narrow" w:hAnsi="Arial Narrow" w:cs="Times New Roman"/>
        </w:rPr>
        <w:t>y</w:t>
      </w:r>
      <w:r w:rsidR="00CD6640">
        <w:rPr>
          <w:rFonts w:ascii="Arial Narrow" w:hAnsi="Arial Narrow" w:cs="Times New Roman"/>
        </w:rPr>
        <w:t xml:space="preserve"> w ramach modernizacji będzie wynosił ……… miesięcy od daty odbioru.</w:t>
      </w:r>
    </w:p>
    <w:p w:rsidR="00C4120B" w:rsidRPr="00FF352B" w:rsidRDefault="003D648D" w:rsidP="003D648D">
      <w:pPr>
        <w:rPr>
          <w:rFonts w:ascii="Arial Narrow" w:hAnsi="Arial Narrow" w:cs="Times New Roman"/>
        </w:rPr>
      </w:pPr>
      <w:r w:rsidRPr="00FF352B">
        <w:rPr>
          <w:rFonts w:ascii="Arial Narrow" w:hAnsi="Arial Narrow" w:cs="Times New Roman"/>
        </w:rPr>
        <w:t xml:space="preserve">Pozostaję związany </w:t>
      </w:r>
      <w:r w:rsidR="00C4120B" w:rsidRPr="00FF352B">
        <w:rPr>
          <w:rFonts w:ascii="Arial Narrow" w:hAnsi="Arial Narrow" w:cs="Times New Roman"/>
        </w:rPr>
        <w:t>niniejszą ofertą na czas wskazany w specyfikacji istotnych warunków zamówienia.</w:t>
      </w:r>
    </w:p>
    <w:p w:rsidR="00641780" w:rsidRPr="00FF352B" w:rsidRDefault="003D648D" w:rsidP="003D648D">
      <w:pPr>
        <w:jc w:val="both"/>
        <w:rPr>
          <w:rFonts w:ascii="Arial Narrow" w:hAnsi="Arial Narrow" w:cs="Times New Roman"/>
        </w:rPr>
      </w:pPr>
      <w:r w:rsidRPr="00FF352B">
        <w:rPr>
          <w:rFonts w:ascii="Arial Narrow" w:hAnsi="Arial Narrow" w:cs="Times New Roman"/>
        </w:rPr>
        <w:t xml:space="preserve">Oświadczam, że przedmiot zamówienia zrealizuję bez udziału podwykonawców/ z udziałem </w:t>
      </w:r>
      <w:r w:rsidR="00641780" w:rsidRPr="00FF352B">
        <w:rPr>
          <w:rFonts w:ascii="Arial Narrow" w:hAnsi="Arial Narrow" w:cs="Times New Roman"/>
        </w:rPr>
        <w:t xml:space="preserve">następujących </w:t>
      </w:r>
      <w:r w:rsidRPr="00FF352B">
        <w:rPr>
          <w:rFonts w:ascii="Arial Narrow" w:hAnsi="Arial Narrow" w:cs="Times New Roman"/>
        </w:rPr>
        <w:t>podwykonawców</w:t>
      </w:r>
      <w:r w:rsidR="00641780" w:rsidRPr="00FF352B">
        <w:rPr>
          <w:rFonts w:ascii="Arial Narrow" w:hAnsi="Arial Narrow" w:cs="Times New Roman"/>
        </w:rPr>
        <w:t xml:space="preserve"> **):</w:t>
      </w:r>
      <w:r w:rsidRPr="00FF352B">
        <w:rPr>
          <w:rFonts w:ascii="Arial Narrow" w:hAnsi="Arial Narrow" w:cs="Times New Roman"/>
        </w:rPr>
        <w:t xml:space="preserve">  </w:t>
      </w:r>
    </w:p>
    <w:p w:rsidR="00641780" w:rsidRPr="00FF352B" w:rsidRDefault="003D648D" w:rsidP="003D648D">
      <w:pPr>
        <w:jc w:val="both"/>
        <w:rPr>
          <w:rFonts w:ascii="Arial Narrow" w:hAnsi="Arial Narrow" w:cs="Times New Roman"/>
        </w:rPr>
      </w:pPr>
      <w:r w:rsidRPr="00FF352B">
        <w:rPr>
          <w:rFonts w:ascii="Arial Narrow" w:hAnsi="Arial Narrow" w:cs="Times New Roman"/>
        </w:rPr>
        <w:lastRenderedPageBreak/>
        <w:t>………………………………………………………</w:t>
      </w:r>
      <w:r w:rsidR="00641780" w:rsidRPr="00FF352B">
        <w:rPr>
          <w:rFonts w:ascii="Arial Narrow" w:hAnsi="Arial Narrow" w:cs="Times New Roman"/>
        </w:rPr>
        <w:t xml:space="preserve"> z siedzibą w ……………………… </w:t>
      </w:r>
    </w:p>
    <w:p w:rsidR="003D648D" w:rsidRPr="00FF352B" w:rsidRDefault="00641780" w:rsidP="003D648D">
      <w:pPr>
        <w:jc w:val="both"/>
        <w:rPr>
          <w:rFonts w:ascii="Arial Narrow" w:hAnsi="Arial Narrow" w:cs="Times New Roman"/>
        </w:rPr>
      </w:pPr>
      <w:r w:rsidRPr="00FF352B">
        <w:rPr>
          <w:rFonts w:ascii="Arial Narrow" w:hAnsi="Arial Narrow" w:cs="Times New Roman"/>
        </w:rPr>
        <w:t>……………………………………………………… z siedzibą w ………………………</w:t>
      </w:r>
    </w:p>
    <w:p w:rsidR="00C4120B" w:rsidRPr="00FF352B" w:rsidRDefault="00641780" w:rsidP="003D648D">
      <w:pPr>
        <w:jc w:val="both"/>
        <w:rPr>
          <w:rFonts w:ascii="Arial Narrow" w:hAnsi="Arial Narrow" w:cs="Times New Roman"/>
        </w:rPr>
      </w:pPr>
      <w:r w:rsidRPr="00FF352B">
        <w:rPr>
          <w:rFonts w:ascii="Arial Narrow" w:hAnsi="Arial Narrow" w:cs="Times New Roman"/>
        </w:rPr>
        <w:t>……………………………………………………… z siedzibą w ……………………</w:t>
      </w:r>
      <w:r w:rsidR="00BA20D2" w:rsidRPr="00FF352B">
        <w:rPr>
          <w:rFonts w:ascii="Arial Narrow" w:hAnsi="Arial Narrow" w:cs="Times New Roman"/>
        </w:rPr>
        <w:t>…</w:t>
      </w:r>
      <w:r w:rsidRPr="00FF352B">
        <w:rPr>
          <w:rFonts w:ascii="Arial Narrow" w:hAnsi="Arial Narrow" w:cs="Times New Roman"/>
        </w:rPr>
        <w:t xml:space="preserve"> </w:t>
      </w:r>
      <w:r w:rsidR="003D648D" w:rsidRPr="00FF352B">
        <w:rPr>
          <w:rFonts w:ascii="Arial Narrow" w:hAnsi="Arial Narrow" w:cs="Times New Roman"/>
        </w:rPr>
        <w:t xml:space="preserve"> </w:t>
      </w:r>
    </w:p>
    <w:p w:rsidR="00641780" w:rsidRPr="00FF352B" w:rsidRDefault="00641780" w:rsidP="00095347">
      <w:pPr>
        <w:jc w:val="both"/>
        <w:rPr>
          <w:rFonts w:ascii="Arial Narrow" w:hAnsi="Arial Narrow" w:cs="Times New Roman"/>
        </w:rPr>
      </w:pPr>
      <w:r w:rsidRPr="00FF352B">
        <w:rPr>
          <w:rFonts w:ascii="Arial Narrow" w:hAnsi="Arial Narrow" w:cs="Times New Roman"/>
        </w:rPr>
        <w:t>w zakresie:</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641780" w:rsidRPr="00FF352B" w:rsidRDefault="00641780" w:rsidP="00641780">
      <w:pPr>
        <w:jc w:val="both"/>
        <w:rPr>
          <w:rFonts w:ascii="Arial Narrow" w:hAnsi="Arial Narrow" w:cs="Times New Roman"/>
        </w:rPr>
      </w:pPr>
      <w:r w:rsidRPr="00FF352B">
        <w:rPr>
          <w:rFonts w:ascii="Arial Narrow" w:hAnsi="Arial Narrow" w:cs="Times New Roman"/>
        </w:rPr>
        <w:t>……………………………………………………………………………………………………………</w:t>
      </w:r>
      <w:r w:rsidR="00A10B9A">
        <w:rPr>
          <w:rFonts w:ascii="Arial Narrow" w:hAnsi="Arial Narrow" w:cs="Times New Roman"/>
        </w:rPr>
        <w:t>……………………….</w:t>
      </w:r>
    </w:p>
    <w:p w:rsidR="00C4120B" w:rsidRPr="00FF352B" w:rsidRDefault="00C4120B" w:rsidP="00095347">
      <w:pPr>
        <w:jc w:val="both"/>
        <w:rPr>
          <w:rFonts w:ascii="Arial Narrow" w:hAnsi="Arial Narrow" w:cs="Times New Roman"/>
        </w:rPr>
      </w:pPr>
      <w:r w:rsidRPr="00FF352B">
        <w:rPr>
          <w:rFonts w:ascii="Arial Narrow" w:hAnsi="Arial Narrow" w:cs="Times New Roman"/>
        </w:rPr>
        <w:t xml:space="preserve">Oświadczamy, że </w:t>
      </w:r>
      <w:r w:rsidR="00095347" w:rsidRPr="00FF352B">
        <w:rPr>
          <w:rFonts w:ascii="Arial Narrow" w:hAnsi="Arial Narrow" w:cs="Times New Roman"/>
        </w:rPr>
        <w:t xml:space="preserve">akceptuję </w:t>
      </w:r>
      <w:r w:rsidR="00034E30" w:rsidRPr="00FF352B">
        <w:rPr>
          <w:rFonts w:ascii="Arial Narrow" w:hAnsi="Arial Narrow" w:cs="Times New Roman"/>
        </w:rPr>
        <w:t xml:space="preserve">zawarte w </w:t>
      </w:r>
      <w:r w:rsidR="00434707" w:rsidRPr="00FF352B">
        <w:rPr>
          <w:rFonts w:ascii="Arial Narrow" w:hAnsi="Arial Narrow" w:cs="Times New Roman"/>
        </w:rPr>
        <w:t>s</w:t>
      </w:r>
      <w:r w:rsidR="00034E30" w:rsidRPr="00FF352B">
        <w:rPr>
          <w:rFonts w:ascii="Arial Narrow" w:hAnsi="Arial Narrow" w:cs="Times New Roman"/>
        </w:rPr>
        <w:t>pecyfikacji</w:t>
      </w:r>
      <w:r w:rsidRPr="00FF352B">
        <w:rPr>
          <w:rFonts w:ascii="Arial Narrow" w:hAnsi="Arial Narrow" w:cs="Times New Roman"/>
        </w:rPr>
        <w:t xml:space="preserve">, istotne postanowienia umowy </w:t>
      </w:r>
      <w:r w:rsidR="00095347" w:rsidRPr="00FF352B">
        <w:rPr>
          <w:rFonts w:ascii="Arial Narrow" w:hAnsi="Arial Narrow" w:cs="Times New Roman"/>
        </w:rPr>
        <w:t xml:space="preserve">i </w:t>
      </w:r>
      <w:r w:rsidRPr="00FF352B">
        <w:rPr>
          <w:rFonts w:ascii="Arial Narrow" w:hAnsi="Arial Narrow" w:cs="Times New Roman"/>
        </w:rPr>
        <w:t>w przypadku wybrania naszej  oferty,</w:t>
      </w:r>
      <w:r w:rsidR="00095347" w:rsidRPr="00FF352B">
        <w:rPr>
          <w:rFonts w:ascii="Arial Narrow" w:hAnsi="Arial Narrow" w:cs="Times New Roman"/>
        </w:rPr>
        <w:t xml:space="preserve"> zobowiązuję się</w:t>
      </w:r>
      <w:r w:rsidRPr="00FF352B">
        <w:rPr>
          <w:rFonts w:ascii="Arial Narrow" w:hAnsi="Arial Narrow" w:cs="Times New Roman"/>
        </w:rPr>
        <w:t xml:space="preserve"> do zawarcia umowy na wyżej wymienionych warunkach, w miejscu i terminie wyznaczonym przez Zamawiającego. </w:t>
      </w:r>
    </w:p>
    <w:p w:rsidR="00C4120B" w:rsidRPr="00FF352B" w:rsidRDefault="00C4120B" w:rsidP="00095347">
      <w:pPr>
        <w:rPr>
          <w:rFonts w:ascii="Arial Narrow" w:hAnsi="Arial Narrow" w:cs="Times New Roman"/>
        </w:rPr>
      </w:pPr>
      <w:r w:rsidRPr="00FF352B">
        <w:rPr>
          <w:rFonts w:ascii="Arial Narrow" w:hAnsi="Arial Narrow" w:cs="Times New Roman"/>
        </w:rPr>
        <w:t>Oświadczamy, że wybór naszej oferty:</w:t>
      </w:r>
    </w:p>
    <w:p w:rsidR="00C4120B" w:rsidRPr="00FF352B" w:rsidRDefault="00B52CBF" w:rsidP="00B52CBF">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FF352B" w:rsidRDefault="00B52CBF" w:rsidP="009A20E9">
      <w:pPr>
        <w:ind w:left="284" w:hanging="284"/>
        <w:jc w:val="both"/>
        <w:rPr>
          <w:rFonts w:ascii="Arial Narrow" w:hAnsi="Arial Narrow" w:cs="Times New Roman"/>
        </w:rPr>
      </w:pPr>
      <w:r w:rsidRPr="00FF352B">
        <w:rPr>
          <w:rFonts w:ascii="Arial Narrow" w:hAnsi="Arial Narrow" w:cs="Times New Roman"/>
        </w:rPr>
        <w:t xml:space="preserve">□ </w:t>
      </w:r>
      <w:r w:rsidRPr="00FF352B">
        <w:rPr>
          <w:rFonts w:ascii="Arial Narrow" w:hAnsi="Arial Narrow" w:cs="Times New Roman"/>
        </w:rPr>
        <w:tab/>
      </w:r>
      <w:r w:rsidR="00C4120B" w:rsidRPr="00FF352B">
        <w:rPr>
          <w:rFonts w:ascii="Arial Narrow" w:hAnsi="Arial Narrow" w:cs="Times New Roman"/>
        </w:rPr>
        <w:t>nie będzie prowadził do powstania u Zamawiającego obowiązku podatkowego zgodnie z przepisami o podatku od towarów i usług**)</w:t>
      </w:r>
    </w:p>
    <w:p w:rsidR="00C4120B" w:rsidRPr="00FF352B" w:rsidRDefault="00C4120B" w:rsidP="003351F6">
      <w:pPr>
        <w:rPr>
          <w:rFonts w:ascii="Arial Narrow" w:hAnsi="Arial Narrow" w:cs="Times New Roman"/>
        </w:rPr>
      </w:pPr>
      <w:r w:rsidRPr="00FF352B">
        <w:rPr>
          <w:rFonts w:ascii="Arial Narrow" w:hAnsi="Arial Narrow" w:cs="Times New Roman"/>
        </w:rPr>
        <w:t xml:space="preserve">**) zaznaczyć właściwe </w:t>
      </w:r>
    </w:p>
    <w:p w:rsidR="00C4120B" w:rsidRPr="00FF352B" w:rsidRDefault="00C4120B" w:rsidP="00641780">
      <w:pPr>
        <w:jc w:val="both"/>
        <w:rPr>
          <w:rFonts w:ascii="Arial Narrow" w:hAnsi="Arial Narrow" w:cs="Times New Roman"/>
        </w:rPr>
      </w:pPr>
      <w:r w:rsidRPr="00FF352B">
        <w:rPr>
          <w:rFonts w:ascii="Arial Narrow" w:hAnsi="Arial Narrow" w:cs="Times New Roman"/>
        </w:rPr>
        <w:t>Dane do umowy:</w:t>
      </w:r>
    </w:p>
    <w:p w:rsidR="00641780" w:rsidRPr="00FF352B" w:rsidRDefault="00C4120B" w:rsidP="009E3F61">
      <w:pPr>
        <w:pStyle w:val="Akapitzlist"/>
        <w:numPr>
          <w:ilvl w:val="0"/>
          <w:numId w:val="20"/>
        </w:numPr>
        <w:ind w:left="284" w:hanging="284"/>
        <w:rPr>
          <w:rFonts w:ascii="Arial Narrow" w:hAnsi="Arial Narrow" w:cs="Times New Roman"/>
        </w:rPr>
      </w:pPr>
      <w:r w:rsidRPr="00FF352B">
        <w:rPr>
          <w:rFonts w:ascii="Arial Narrow" w:hAnsi="Arial Narrow" w:cs="Times New Roman"/>
        </w:rPr>
        <w:t>Osoba(y), które będą zawierały umowę ze strony wykonawcy</w:t>
      </w:r>
      <w:r w:rsidR="00641780" w:rsidRPr="00FF352B">
        <w:rPr>
          <w:rFonts w:ascii="Arial Narrow" w:hAnsi="Arial Narrow" w:cs="Times New Roman"/>
        </w:rPr>
        <w:t>:</w:t>
      </w:r>
    </w:p>
    <w:p w:rsidR="00641780" w:rsidRPr="00FF352B" w:rsidRDefault="00C4120B" w:rsidP="00641780">
      <w:pPr>
        <w:pStyle w:val="Akapitzlist"/>
        <w:ind w:left="284"/>
        <w:rPr>
          <w:rFonts w:ascii="Arial Narrow" w:hAnsi="Arial Narrow" w:cs="Times New Roman"/>
        </w:rPr>
      </w:pPr>
      <w:r w:rsidRPr="00FF352B">
        <w:rPr>
          <w:rFonts w:ascii="Arial Narrow" w:hAnsi="Arial Narrow" w:cs="Times New Roman"/>
        </w:rPr>
        <w:t>Imię i nazwisko</w:t>
      </w:r>
      <w:r w:rsidRPr="00FF352B">
        <w:rPr>
          <w:rFonts w:ascii="Arial Narrow" w:hAnsi="Arial Narrow" w:cs="Times New Roman"/>
        </w:rPr>
        <w:tab/>
        <w:t>stanowisko</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641780" w:rsidRPr="00FF352B" w:rsidRDefault="00641780" w:rsidP="00641780">
      <w:pPr>
        <w:pStyle w:val="Akapitzlist"/>
        <w:ind w:left="284"/>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t>…………………………..</w:t>
      </w:r>
    </w:p>
    <w:p w:rsidR="00641780" w:rsidRPr="00FF352B" w:rsidRDefault="00641780" w:rsidP="00641780">
      <w:pPr>
        <w:pStyle w:val="Akapitzlist"/>
        <w:ind w:left="284"/>
        <w:rPr>
          <w:rFonts w:ascii="Arial Narrow" w:hAnsi="Arial Narrow" w:cs="Times New Roman"/>
        </w:rPr>
      </w:pPr>
    </w:p>
    <w:p w:rsidR="00C4120B" w:rsidRPr="00FF352B" w:rsidRDefault="00C4120B" w:rsidP="009E3F61">
      <w:pPr>
        <w:pStyle w:val="Akapitzlist"/>
        <w:numPr>
          <w:ilvl w:val="0"/>
          <w:numId w:val="20"/>
        </w:numPr>
        <w:ind w:left="284" w:hanging="284"/>
        <w:rPr>
          <w:rFonts w:ascii="Arial Narrow" w:hAnsi="Arial Narrow" w:cs="Times New Roman"/>
        </w:rPr>
      </w:pPr>
      <w:r w:rsidRPr="00FF352B">
        <w:rPr>
          <w:rFonts w:ascii="Arial Narrow" w:hAnsi="Arial Narrow" w:cs="Times New Roman"/>
        </w:rPr>
        <w:t>nr rachunku bankowego, na który realizowana będzie płatność za zrealizowane dostawy</w:t>
      </w:r>
      <w:r w:rsidR="00641780" w:rsidRPr="00FF352B">
        <w:rPr>
          <w:rFonts w:ascii="Arial Narrow" w:hAnsi="Arial Narrow" w:cs="Times New Roman"/>
        </w:rPr>
        <w:tab/>
      </w:r>
    </w:p>
    <w:p w:rsidR="00B52CBF" w:rsidRPr="00FF352B" w:rsidRDefault="00C4120B" w:rsidP="00BA20D2">
      <w:pPr>
        <w:jc w:val="both"/>
        <w:rPr>
          <w:rFonts w:ascii="Arial Narrow" w:hAnsi="Arial Narrow" w:cs="Times New Roman"/>
        </w:rPr>
      </w:pPr>
      <w:r w:rsidRPr="00FF352B">
        <w:rPr>
          <w:rFonts w:ascii="Arial Narrow" w:hAnsi="Arial Narrow" w:cs="Times New Roman"/>
        </w:rPr>
        <w:t>Oświadczamy, że na stronach ............................................ oferty są zawarte informacje, które stanowią tajemnicę przedsiębiorstwa w rozumieniu przepisów o zwalczaniu nieuczciwej konkurencji i nie mogą być one ogólnie ud</w:t>
      </w:r>
      <w:r w:rsidR="00BA20D2" w:rsidRPr="00FF352B">
        <w:rPr>
          <w:rFonts w:ascii="Arial Narrow" w:hAnsi="Arial Narrow" w:cs="Times New Roman"/>
        </w:rPr>
        <w:t>ostępniane przez Zamawiającego.</w:t>
      </w:r>
      <w:r w:rsidR="003351F6" w:rsidRPr="00FF352B">
        <w:rPr>
          <w:rFonts w:ascii="Arial Narrow" w:hAnsi="Arial Narrow" w:cs="Times New Roman"/>
        </w:rPr>
        <w:tab/>
      </w:r>
    </w:p>
    <w:p w:rsidR="00B52CBF" w:rsidRPr="00FF352B" w:rsidRDefault="00B52CBF" w:rsidP="003351F6">
      <w:pPr>
        <w:rPr>
          <w:rFonts w:ascii="Arial Narrow" w:hAnsi="Arial Narrow" w:cs="Times New Roman"/>
        </w:rPr>
      </w:pPr>
    </w:p>
    <w:p w:rsidR="00B52CBF" w:rsidRPr="00FF352B" w:rsidRDefault="00A02FC7" w:rsidP="00A02FC7">
      <w:pPr>
        <w:spacing w:after="0" w:line="240" w:lineRule="auto"/>
        <w:rPr>
          <w:rFonts w:ascii="Arial Narrow" w:hAnsi="Arial Narrow" w:cs="Times New Roman"/>
        </w:rPr>
      </w:pPr>
      <w:r w:rsidRPr="00FF352B">
        <w:rPr>
          <w:rFonts w:ascii="Arial Narrow" w:hAnsi="Arial Narrow" w:cs="Times New Roman"/>
        </w:rPr>
        <w:t>………………….</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331E73">
        <w:rPr>
          <w:rFonts w:ascii="Arial Narrow" w:hAnsi="Arial Narrow" w:cs="Times New Roman"/>
        </w:rPr>
        <w:tab/>
      </w:r>
      <w:r w:rsidRPr="00FF352B">
        <w:rPr>
          <w:rFonts w:ascii="Arial Narrow" w:hAnsi="Arial Narrow" w:cs="Times New Roman"/>
        </w:rPr>
        <w:t>…………………………………………………………………</w:t>
      </w:r>
      <w:r w:rsidR="00331E73">
        <w:rPr>
          <w:rFonts w:ascii="Arial Narrow" w:hAnsi="Arial Narrow" w:cs="Times New Roman"/>
        </w:rPr>
        <w:t>……..</w:t>
      </w:r>
    </w:p>
    <w:p w:rsidR="00E931A1" w:rsidRPr="00FF352B" w:rsidRDefault="00B52CBF" w:rsidP="00A02FC7">
      <w:pPr>
        <w:spacing w:after="0" w:line="240" w:lineRule="auto"/>
        <w:rPr>
          <w:rFonts w:ascii="Arial Narrow" w:hAnsi="Arial Narrow" w:cs="Times New Roman"/>
        </w:rPr>
      </w:pPr>
      <w:r w:rsidRPr="00FF352B">
        <w:rPr>
          <w:rFonts w:ascii="Arial Narrow" w:hAnsi="Arial Narrow" w:cs="Times New Roman"/>
        </w:rPr>
        <w:t>miejscowość, data</w:t>
      </w:r>
      <w:r w:rsidRPr="00FF352B">
        <w:rPr>
          <w:rFonts w:ascii="Arial Narrow" w:hAnsi="Arial Narrow" w:cs="Times New Roman"/>
        </w:rPr>
        <w:tab/>
      </w:r>
      <w:r w:rsidRPr="00FF352B">
        <w:rPr>
          <w:rFonts w:ascii="Arial Narrow" w:hAnsi="Arial Narrow" w:cs="Times New Roman"/>
        </w:rPr>
        <w:tab/>
      </w:r>
      <w:r w:rsidRPr="00FF352B">
        <w:rPr>
          <w:rFonts w:ascii="Arial Narrow" w:hAnsi="Arial Narrow" w:cs="Times New Roman"/>
        </w:rPr>
        <w:tab/>
      </w:r>
      <w:r w:rsidR="00C4120B" w:rsidRPr="00FF352B">
        <w:rPr>
          <w:rFonts w:ascii="Arial Narrow" w:hAnsi="Arial Narrow" w:cs="Times New Roman"/>
        </w:rPr>
        <w:t>(podpis osoby upoważnionej do reprezentowania Wykonawcy)</w:t>
      </w:r>
    </w:p>
    <w:p w:rsidR="00B52CBF" w:rsidRPr="00FF352B" w:rsidRDefault="00B52CBF" w:rsidP="003351F6">
      <w:pPr>
        <w:jc w:val="right"/>
        <w:rPr>
          <w:rFonts w:ascii="Arial Narrow" w:hAnsi="Arial Narrow" w:cs="Times New Roman"/>
        </w:rPr>
      </w:pPr>
    </w:p>
    <w:p w:rsidR="00B52CBF" w:rsidRPr="00FF352B" w:rsidRDefault="00B52CBF" w:rsidP="003351F6">
      <w:pPr>
        <w:jc w:val="right"/>
        <w:rPr>
          <w:rFonts w:ascii="Arial Narrow" w:hAnsi="Arial Narrow" w:cs="Times New Roman"/>
        </w:rPr>
      </w:pPr>
    </w:p>
    <w:p w:rsidR="00AF1FBF" w:rsidRPr="00FF352B" w:rsidRDefault="00AF1FBF" w:rsidP="003351F6">
      <w:pPr>
        <w:jc w:val="right"/>
        <w:rPr>
          <w:rFonts w:ascii="Arial Narrow" w:hAnsi="Arial Narrow" w:cs="Times New Roman"/>
        </w:rPr>
        <w:sectPr w:rsidR="00AF1FBF" w:rsidRPr="00FF352B" w:rsidSect="000067CD">
          <w:footerReference w:type="default" r:id="rId14"/>
          <w:pgSz w:w="11906" w:h="16838"/>
          <w:pgMar w:top="993" w:right="1417" w:bottom="851" w:left="1417" w:header="705" w:footer="270" w:gutter="0"/>
          <w:cols w:space="708"/>
          <w:docGrid w:linePitch="360"/>
        </w:sectPr>
      </w:pPr>
    </w:p>
    <w:p w:rsidR="00E931A1" w:rsidRPr="00FF352B" w:rsidRDefault="009E6CCE" w:rsidP="003351F6">
      <w:pPr>
        <w:jc w:val="right"/>
        <w:rPr>
          <w:rFonts w:ascii="Arial Narrow" w:hAnsi="Arial Narrow" w:cs="Times New Roman"/>
        </w:rPr>
      </w:pPr>
      <w:r>
        <w:rPr>
          <w:rFonts w:ascii="Arial Narrow" w:hAnsi="Arial Narrow" w:cs="Times New Roman"/>
        </w:rPr>
        <w:lastRenderedPageBreak/>
        <w:t>Z</w:t>
      </w:r>
      <w:r w:rsidR="00E931A1" w:rsidRPr="00FF352B">
        <w:rPr>
          <w:rFonts w:ascii="Arial Narrow" w:hAnsi="Arial Narrow" w:cs="Times New Roman"/>
        </w:rPr>
        <w:t xml:space="preserve">ałącznik nr 3 do </w:t>
      </w:r>
      <w:r w:rsidR="009A20E9" w:rsidRPr="00FF352B">
        <w:rPr>
          <w:rFonts w:ascii="Arial Narrow" w:hAnsi="Arial Narrow" w:cs="Times New Roman"/>
        </w:rPr>
        <w:t>SIWZ</w:t>
      </w:r>
      <w:r w:rsidR="00E931A1" w:rsidRPr="00FF352B">
        <w:rPr>
          <w:rFonts w:ascii="Arial Narrow" w:hAnsi="Arial Narrow" w:cs="Times New Roman"/>
        </w:rPr>
        <w:t xml:space="preserve"> </w:t>
      </w:r>
    </w:p>
    <w:p w:rsidR="00E33459" w:rsidRDefault="003351F6" w:rsidP="00E33459">
      <w:pPr>
        <w:jc w:val="center"/>
        <w:rPr>
          <w:rFonts w:ascii="Arial Narrow" w:hAnsi="Arial Narrow" w:cs="Times New Roman"/>
          <w:b/>
        </w:rPr>
      </w:pPr>
      <w:r w:rsidRPr="00FF352B">
        <w:rPr>
          <w:rFonts w:ascii="Arial Narrow" w:hAnsi="Arial Narrow" w:cs="Times New Roman"/>
          <w:b/>
        </w:rPr>
        <w:t>KALKULACA CENOWA – OPIS PRZEDMIOTU ZAMOWIENIA</w:t>
      </w:r>
    </w:p>
    <w:tbl>
      <w:tblPr>
        <w:tblStyle w:val="Tabela-Siatka"/>
        <w:tblW w:w="16164" w:type="dxa"/>
        <w:tblInd w:w="-998" w:type="dxa"/>
        <w:tblLayout w:type="fixed"/>
        <w:tblLook w:val="04A0" w:firstRow="1" w:lastRow="0" w:firstColumn="1" w:lastColumn="0" w:noHBand="0" w:noVBand="1"/>
      </w:tblPr>
      <w:tblGrid>
        <w:gridCol w:w="567"/>
        <w:gridCol w:w="2266"/>
        <w:gridCol w:w="2834"/>
        <w:gridCol w:w="1559"/>
        <w:gridCol w:w="709"/>
        <w:gridCol w:w="1418"/>
        <w:gridCol w:w="1701"/>
        <w:gridCol w:w="1984"/>
        <w:gridCol w:w="851"/>
        <w:gridCol w:w="2275"/>
      </w:tblGrid>
      <w:tr w:rsidR="00CA081D" w:rsidRPr="00FF352B" w:rsidTr="002064DD">
        <w:tc>
          <w:tcPr>
            <w:tcW w:w="567"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 xml:space="preserve"> </w:t>
            </w:r>
            <w:proofErr w:type="spellStart"/>
            <w:r w:rsidRPr="00F02BF8">
              <w:rPr>
                <w:rFonts w:ascii="Arial Narrow" w:hAnsi="Arial Narrow" w:cs="Times New Roman"/>
                <w:b/>
                <w:sz w:val="20"/>
                <w:szCs w:val="20"/>
              </w:rPr>
              <w:t>Lp</w:t>
            </w:r>
            <w:proofErr w:type="spellEnd"/>
          </w:p>
        </w:tc>
        <w:tc>
          <w:tcPr>
            <w:tcW w:w="2266"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Przedmiot zamówienia</w:t>
            </w:r>
          </w:p>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(parametry wymagane)</w:t>
            </w:r>
          </w:p>
        </w:tc>
        <w:tc>
          <w:tcPr>
            <w:tcW w:w="2834" w:type="dxa"/>
            <w:vAlign w:val="center"/>
          </w:tcPr>
          <w:p w:rsidR="00CA081D" w:rsidRPr="00F02BF8" w:rsidRDefault="00CA081D" w:rsidP="00FB0D62">
            <w:pPr>
              <w:pStyle w:val="Bezodstpw"/>
              <w:jc w:val="center"/>
              <w:rPr>
                <w:rFonts w:ascii="Arial Narrow" w:hAnsi="Arial Narrow" w:cs="Times New Roman"/>
                <w:b/>
                <w:sz w:val="20"/>
                <w:szCs w:val="20"/>
              </w:rPr>
            </w:pPr>
            <w:r w:rsidRPr="00F02BF8">
              <w:rPr>
                <w:rFonts w:ascii="Arial Narrow" w:hAnsi="Arial Narrow" w:cs="Times New Roman"/>
                <w:b/>
                <w:sz w:val="20"/>
                <w:szCs w:val="20"/>
              </w:rPr>
              <w:t>Dane identyfikacyjne urządzeń objętych przedmiotem zamówienia</w:t>
            </w:r>
            <w:r w:rsidR="001B7BF8" w:rsidRPr="00F02BF8">
              <w:rPr>
                <w:rFonts w:ascii="Arial Narrow" w:hAnsi="Arial Narrow" w:cs="Times New Roman"/>
                <w:b/>
                <w:sz w:val="20"/>
                <w:szCs w:val="20"/>
              </w:rPr>
              <w:t>/liczba przeglądów</w:t>
            </w:r>
          </w:p>
        </w:tc>
        <w:tc>
          <w:tcPr>
            <w:tcW w:w="1559"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 xml:space="preserve">Wersja </w:t>
            </w:r>
          </w:p>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oprogramowania</w:t>
            </w:r>
          </w:p>
        </w:tc>
        <w:tc>
          <w:tcPr>
            <w:tcW w:w="709"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Jedn. miary</w:t>
            </w:r>
          </w:p>
        </w:tc>
        <w:tc>
          <w:tcPr>
            <w:tcW w:w="1418"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Cena za j.m.</w:t>
            </w:r>
          </w:p>
        </w:tc>
        <w:tc>
          <w:tcPr>
            <w:tcW w:w="1701" w:type="dxa"/>
            <w:vAlign w:val="center"/>
          </w:tcPr>
          <w:p w:rsidR="00CA081D" w:rsidRPr="00F02BF8" w:rsidRDefault="00CA081D" w:rsidP="00EE6001">
            <w:pPr>
              <w:pStyle w:val="Bezodstpw"/>
              <w:jc w:val="center"/>
              <w:rPr>
                <w:rFonts w:ascii="Arial Narrow" w:hAnsi="Arial Narrow" w:cs="Times New Roman"/>
                <w:b/>
                <w:sz w:val="20"/>
                <w:szCs w:val="20"/>
              </w:rPr>
            </w:pPr>
            <w:r w:rsidRPr="00F02BF8">
              <w:rPr>
                <w:rFonts w:ascii="Arial Narrow" w:hAnsi="Arial Narrow" w:cs="Times New Roman"/>
                <w:b/>
                <w:sz w:val="20"/>
                <w:szCs w:val="20"/>
              </w:rPr>
              <w:t>Ilość j.m.</w:t>
            </w:r>
          </w:p>
        </w:tc>
        <w:tc>
          <w:tcPr>
            <w:tcW w:w="1984" w:type="dxa"/>
            <w:vAlign w:val="center"/>
          </w:tcPr>
          <w:p w:rsidR="00CA081D" w:rsidRPr="00F02BF8" w:rsidRDefault="00CA081D" w:rsidP="00EE6001">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netto</w:t>
            </w:r>
          </w:p>
        </w:tc>
        <w:tc>
          <w:tcPr>
            <w:tcW w:w="851"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VAT %</w:t>
            </w:r>
          </w:p>
        </w:tc>
        <w:tc>
          <w:tcPr>
            <w:tcW w:w="2275" w:type="dxa"/>
            <w:vAlign w:val="center"/>
          </w:tcPr>
          <w:p w:rsidR="00CA081D" w:rsidRPr="00F02BF8" w:rsidRDefault="00CA081D" w:rsidP="00176B57">
            <w:pPr>
              <w:pStyle w:val="Bezodstpw"/>
              <w:jc w:val="center"/>
              <w:rPr>
                <w:rFonts w:ascii="Arial Narrow" w:hAnsi="Arial Narrow" w:cs="Times New Roman"/>
                <w:b/>
                <w:sz w:val="20"/>
                <w:szCs w:val="20"/>
              </w:rPr>
            </w:pPr>
            <w:r w:rsidRPr="00F02BF8">
              <w:rPr>
                <w:rFonts w:ascii="Arial Narrow" w:hAnsi="Arial Narrow" w:cs="Times New Roman"/>
                <w:b/>
                <w:sz w:val="20"/>
                <w:szCs w:val="20"/>
              </w:rPr>
              <w:t>Wartość brutto</w:t>
            </w:r>
          </w:p>
        </w:tc>
      </w:tr>
      <w:tr w:rsidR="0018736E" w:rsidRPr="00E924BA" w:rsidTr="002064DD">
        <w:trPr>
          <w:trHeight w:val="142"/>
        </w:trPr>
        <w:tc>
          <w:tcPr>
            <w:tcW w:w="567" w:type="dxa"/>
            <w:vMerge w:val="restart"/>
            <w:vAlign w:val="center"/>
          </w:tcPr>
          <w:p w:rsidR="0018736E" w:rsidRPr="00E924BA" w:rsidRDefault="0018736E" w:rsidP="009E3F61">
            <w:pPr>
              <w:pStyle w:val="Bezodstpw"/>
              <w:numPr>
                <w:ilvl w:val="0"/>
                <w:numId w:val="23"/>
              </w:numPr>
              <w:ind w:left="0" w:firstLine="0"/>
              <w:rPr>
                <w:rFonts w:ascii="Arial Narrow" w:hAnsi="Arial Narrow" w:cs="Times New Roman"/>
                <w:sz w:val="20"/>
                <w:szCs w:val="20"/>
              </w:rPr>
            </w:pPr>
          </w:p>
        </w:tc>
        <w:tc>
          <w:tcPr>
            <w:tcW w:w="2266" w:type="dxa"/>
            <w:vMerge w:val="restart"/>
            <w:vAlign w:val="center"/>
          </w:tcPr>
          <w:p w:rsidR="0018736E" w:rsidRPr="00E924BA" w:rsidRDefault="0018736E" w:rsidP="00522158">
            <w:pPr>
              <w:pStyle w:val="Bezodstpw"/>
              <w:jc w:val="both"/>
              <w:rPr>
                <w:rFonts w:ascii="Arial Narrow" w:hAnsi="Arial Narrow" w:cs="Times New Roman"/>
                <w:sz w:val="20"/>
                <w:szCs w:val="20"/>
              </w:rPr>
            </w:pPr>
            <w:r w:rsidRPr="00E924BA">
              <w:rPr>
                <w:rFonts w:ascii="Arial Narrow" w:hAnsi="Arial Narrow" w:cs="Times New Roman"/>
                <w:sz w:val="20"/>
                <w:szCs w:val="20"/>
              </w:rPr>
              <w:t>Usługa serwisu przyspieszacza liniowego obejmująca</w:t>
            </w:r>
          </w:p>
        </w:tc>
        <w:tc>
          <w:tcPr>
            <w:tcW w:w="2834" w:type="dxa"/>
          </w:tcPr>
          <w:p w:rsidR="0018736E" w:rsidRPr="00E924BA" w:rsidRDefault="0018736E" w:rsidP="00E924BA">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Przyspieszacz </w:t>
            </w:r>
            <w:proofErr w:type="spellStart"/>
            <w:r w:rsidRPr="00E924BA">
              <w:rPr>
                <w:rFonts w:ascii="Arial Narrow" w:hAnsi="Arial Narrow" w:cs="Times New Roman"/>
                <w:sz w:val="20"/>
                <w:szCs w:val="20"/>
              </w:rPr>
              <w:t>Synergy</w:t>
            </w:r>
            <w:proofErr w:type="spellEnd"/>
            <w:r w:rsidRPr="00E924BA">
              <w:rPr>
                <w:rFonts w:ascii="Arial Narrow" w:hAnsi="Arial Narrow" w:cs="Times New Roman"/>
                <w:sz w:val="20"/>
                <w:szCs w:val="20"/>
              </w:rPr>
              <w:t xml:space="preserve"> nr seryjny 152744 przeglądy 3/rok</w:t>
            </w:r>
          </w:p>
        </w:tc>
        <w:tc>
          <w:tcPr>
            <w:tcW w:w="1559" w:type="dxa"/>
            <w:vAlign w:val="center"/>
          </w:tcPr>
          <w:p w:rsidR="0018736E" w:rsidRPr="00E924BA" w:rsidRDefault="0018736E" w:rsidP="00FB251F">
            <w:pPr>
              <w:pStyle w:val="Bezodstpw"/>
              <w:jc w:val="center"/>
              <w:rPr>
                <w:rFonts w:ascii="Arial Narrow" w:hAnsi="Arial Narrow" w:cs="Times New Roman"/>
                <w:sz w:val="20"/>
                <w:szCs w:val="20"/>
              </w:rPr>
            </w:pPr>
            <w:r w:rsidRPr="00E924BA">
              <w:rPr>
                <w:rFonts w:ascii="Arial Narrow" w:hAnsi="Arial Narrow" w:cs="Times New Roman"/>
                <w:sz w:val="20"/>
                <w:szCs w:val="20"/>
              </w:rPr>
              <w:t>Integrity1.2</w:t>
            </w:r>
          </w:p>
        </w:tc>
        <w:tc>
          <w:tcPr>
            <w:tcW w:w="709" w:type="dxa"/>
            <w:vMerge w:val="restart"/>
            <w:vAlign w:val="center"/>
          </w:tcPr>
          <w:p w:rsidR="0018736E" w:rsidRPr="00E924BA" w:rsidRDefault="0018736E" w:rsidP="00FB251F">
            <w:pPr>
              <w:pStyle w:val="Bezodstpw"/>
              <w:jc w:val="center"/>
              <w:rPr>
                <w:rFonts w:ascii="Arial Narrow" w:hAnsi="Arial Narrow" w:cs="Times New Roman"/>
                <w:sz w:val="20"/>
                <w:szCs w:val="20"/>
              </w:rPr>
            </w:pPr>
            <w:r w:rsidRPr="00E924BA">
              <w:rPr>
                <w:rFonts w:ascii="Arial Narrow" w:hAnsi="Arial Narrow" w:cs="Times New Roman"/>
                <w:sz w:val="20"/>
                <w:szCs w:val="20"/>
              </w:rPr>
              <w:t>m-c.</w:t>
            </w:r>
          </w:p>
        </w:tc>
        <w:tc>
          <w:tcPr>
            <w:tcW w:w="1418" w:type="dxa"/>
            <w:vMerge w:val="restart"/>
            <w:vAlign w:val="center"/>
          </w:tcPr>
          <w:p w:rsidR="0018736E" w:rsidRPr="00E924BA" w:rsidRDefault="0018736E" w:rsidP="00FB251F">
            <w:pPr>
              <w:pStyle w:val="Bezodstpw"/>
              <w:jc w:val="center"/>
              <w:rPr>
                <w:rFonts w:ascii="Arial Narrow" w:hAnsi="Arial Narrow" w:cs="Times New Roman"/>
                <w:sz w:val="20"/>
                <w:szCs w:val="20"/>
              </w:rPr>
            </w:pPr>
          </w:p>
        </w:tc>
        <w:tc>
          <w:tcPr>
            <w:tcW w:w="1701" w:type="dxa"/>
            <w:vMerge w:val="restart"/>
            <w:vAlign w:val="center"/>
          </w:tcPr>
          <w:p w:rsidR="0018736E" w:rsidRPr="00E924BA" w:rsidRDefault="0018736E" w:rsidP="00FB251F">
            <w:pPr>
              <w:pStyle w:val="Bezodstpw"/>
              <w:jc w:val="center"/>
              <w:rPr>
                <w:rFonts w:ascii="Arial Narrow" w:hAnsi="Arial Narrow" w:cs="Times New Roman"/>
                <w:sz w:val="20"/>
                <w:szCs w:val="20"/>
              </w:rPr>
            </w:pPr>
            <w:r w:rsidRPr="00E924BA">
              <w:rPr>
                <w:rFonts w:ascii="Arial Narrow" w:hAnsi="Arial Narrow" w:cs="Times New Roman"/>
                <w:sz w:val="20"/>
                <w:szCs w:val="20"/>
              </w:rPr>
              <w:t>3</w:t>
            </w:r>
            <w:r>
              <w:rPr>
                <w:rFonts w:ascii="Arial Narrow" w:hAnsi="Arial Narrow" w:cs="Times New Roman"/>
                <w:sz w:val="20"/>
                <w:szCs w:val="20"/>
              </w:rPr>
              <w:t>6</w:t>
            </w:r>
          </w:p>
        </w:tc>
        <w:tc>
          <w:tcPr>
            <w:tcW w:w="1984" w:type="dxa"/>
            <w:vMerge w:val="restart"/>
            <w:vAlign w:val="center"/>
          </w:tcPr>
          <w:p w:rsidR="0018736E" w:rsidRPr="00E924BA" w:rsidRDefault="0018736E" w:rsidP="00FB251F">
            <w:pPr>
              <w:pStyle w:val="Bezodstpw"/>
              <w:jc w:val="center"/>
              <w:rPr>
                <w:rFonts w:ascii="Arial Narrow" w:hAnsi="Arial Narrow" w:cs="Times New Roman"/>
                <w:sz w:val="20"/>
                <w:szCs w:val="20"/>
              </w:rPr>
            </w:pPr>
          </w:p>
        </w:tc>
        <w:tc>
          <w:tcPr>
            <w:tcW w:w="851" w:type="dxa"/>
            <w:vMerge w:val="restart"/>
            <w:vAlign w:val="center"/>
          </w:tcPr>
          <w:p w:rsidR="0018736E" w:rsidRPr="00E924BA" w:rsidRDefault="0018736E" w:rsidP="00FB251F">
            <w:pPr>
              <w:pStyle w:val="Bezodstpw"/>
              <w:jc w:val="center"/>
              <w:rPr>
                <w:rFonts w:ascii="Arial Narrow" w:hAnsi="Arial Narrow" w:cs="Times New Roman"/>
                <w:sz w:val="20"/>
                <w:szCs w:val="20"/>
              </w:rPr>
            </w:pPr>
          </w:p>
        </w:tc>
        <w:tc>
          <w:tcPr>
            <w:tcW w:w="2275" w:type="dxa"/>
            <w:vMerge w:val="restart"/>
            <w:vAlign w:val="center"/>
          </w:tcPr>
          <w:p w:rsidR="0018736E" w:rsidRPr="00E924BA" w:rsidRDefault="0018736E" w:rsidP="00FB251F">
            <w:pPr>
              <w:pStyle w:val="Bezodstpw"/>
              <w:jc w:val="center"/>
              <w:rPr>
                <w:rFonts w:ascii="Arial Narrow" w:hAnsi="Arial Narrow" w:cs="Times New Roman"/>
                <w:sz w:val="20"/>
                <w:szCs w:val="20"/>
              </w:rPr>
            </w:pPr>
          </w:p>
        </w:tc>
      </w:tr>
      <w:tr w:rsidR="0018736E" w:rsidRPr="00E924BA" w:rsidTr="002064DD">
        <w:trPr>
          <w:trHeight w:val="180"/>
        </w:trPr>
        <w:tc>
          <w:tcPr>
            <w:tcW w:w="567" w:type="dxa"/>
            <w:vMerge/>
            <w:vAlign w:val="center"/>
          </w:tcPr>
          <w:p w:rsidR="0018736E" w:rsidRPr="00E924BA" w:rsidRDefault="0018736E" w:rsidP="009E3F61">
            <w:pPr>
              <w:pStyle w:val="Bezodstpw"/>
              <w:numPr>
                <w:ilvl w:val="0"/>
                <w:numId w:val="23"/>
              </w:numPr>
              <w:ind w:left="0" w:firstLine="0"/>
              <w:rPr>
                <w:rFonts w:ascii="Arial Narrow" w:hAnsi="Arial Narrow" w:cs="Times New Roman"/>
                <w:sz w:val="20"/>
                <w:szCs w:val="20"/>
              </w:rPr>
            </w:pPr>
          </w:p>
        </w:tc>
        <w:tc>
          <w:tcPr>
            <w:tcW w:w="2266" w:type="dxa"/>
            <w:vMerge/>
            <w:vAlign w:val="center"/>
          </w:tcPr>
          <w:p w:rsidR="0018736E" w:rsidRPr="00E924BA" w:rsidRDefault="0018736E" w:rsidP="000067CD">
            <w:pPr>
              <w:pStyle w:val="Bezodstpw"/>
              <w:jc w:val="both"/>
              <w:rPr>
                <w:rFonts w:ascii="Arial Narrow" w:hAnsi="Arial Narrow" w:cs="Times New Roman"/>
                <w:sz w:val="20"/>
                <w:szCs w:val="20"/>
              </w:rPr>
            </w:pPr>
          </w:p>
        </w:tc>
        <w:tc>
          <w:tcPr>
            <w:tcW w:w="2834" w:type="dxa"/>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Symulator </w:t>
            </w:r>
            <w:proofErr w:type="spellStart"/>
            <w:r w:rsidRPr="00E924BA">
              <w:rPr>
                <w:rFonts w:ascii="Arial Narrow" w:hAnsi="Arial Narrow" w:cs="Times New Roman"/>
                <w:sz w:val="20"/>
                <w:szCs w:val="20"/>
              </w:rPr>
              <w:t>Symulix</w:t>
            </w:r>
            <w:proofErr w:type="spellEnd"/>
            <w:r w:rsidRPr="00E924BA">
              <w:rPr>
                <w:rFonts w:ascii="Arial Narrow" w:hAnsi="Arial Narrow" w:cs="Times New Roman"/>
                <w:sz w:val="20"/>
                <w:szCs w:val="20"/>
              </w:rPr>
              <w:t xml:space="preserve"> nr seryjny ML072481047 przeglądy 2/rok</w:t>
            </w:r>
          </w:p>
        </w:tc>
        <w:tc>
          <w:tcPr>
            <w:tcW w:w="1559" w:type="dxa"/>
            <w:vAlign w:val="center"/>
          </w:tcPr>
          <w:p w:rsidR="0018736E" w:rsidRPr="00E924BA" w:rsidRDefault="0018736E" w:rsidP="00FB251F">
            <w:pPr>
              <w:pStyle w:val="Bezodstpw"/>
              <w:jc w:val="center"/>
              <w:rPr>
                <w:rFonts w:ascii="Arial Narrow" w:hAnsi="Arial Narrow" w:cs="Times New Roman"/>
                <w:sz w:val="20"/>
                <w:szCs w:val="20"/>
              </w:rPr>
            </w:pPr>
            <w:r w:rsidRPr="00E924BA">
              <w:rPr>
                <w:rFonts w:ascii="Arial Narrow" w:hAnsi="Arial Narrow" w:cs="Times New Roman"/>
                <w:sz w:val="20"/>
                <w:szCs w:val="20"/>
              </w:rPr>
              <w:t>2.4</w:t>
            </w:r>
          </w:p>
        </w:tc>
        <w:tc>
          <w:tcPr>
            <w:tcW w:w="709"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418"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701"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984"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851"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2275" w:type="dxa"/>
            <w:vMerge/>
            <w:vAlign w:val="center"/>
          </w:tcPr>
          <w:p w:rsidR="0018736E" w:rsidRPr="00E924BA" w:rsidRDefault="0018736E" w:rsidP="00FB251F">
            <w:pPr>
              <w:pStyle w:val="Bezodstpw"/>
              <w:jc w:val="center"/>
              <w:rPr>
                <w:rFonts w:ascii="Arial Narrow" w:hAnsi="Arial Narrow" w:cs="Times New Roman"/>
                <w:sz w:val="20"/>
                <w:szCs w:val="20"/>
              </w:rPr>
            </w:pPr>
          </w:p>
        </w:tc>
      </w:tr>
      <w:tr w:rsidR="0018736E" w:rsidRPr="00E924BA" w:rsidTr="002064DD">
        <w:trPr>
          <w:trHeight w:val="195"/>
        </w:trPr>
        <w:tc>
          <w:tcPr>
            <w:tcW w:w="567" w:type="dxa"/>
            <w:vMerge/>
            <w:vAlign w:val="center"/>
          </w:tcPr>
          <w:p w:rsidR="0018736E" w:rsidRPr="00E924BA" w:rsidRDefault="0018736E" w:rsidP="009E3F61">
            <w:pPr>
              <w:pStyle w:val="Bezodstpw"/>
              <w:numPr>
                <w:ilvl w:val="0"/>
                <w:numId w:val="23"/>
              </w:numPr>
              <w:ind w:left="0" w:firstLine="0"/>
              <w:rPr>
                <w:rFonts w:ascii="Arial Narrow" w:hAnsi="Arial Narrow" w:cs="Times New Roman"/>
                <w:sz w:val="20"/>
                <w:szCs w:val="20"/>
              </w:rPr>
            </w:pPr>
          </w:p>
        </w:tc>
        <w:tc>
          <w:tcPr>
            <w:tcW w:w="2266" w:type="dxa"/>
            <w:vMerge/>
            <w:vAlign w:val="center"/>
          </w:tcPr>
          <w:p w:rsidR="0018736E" w:rsidRPr="00E924BA" w:rsidRDefault="0018736E" w:rsidP="000067CD">
            <w:pPr>
              <w:pStyle w:val="Bezodstpw"/>
              <w:jc w:val="both"/>
              <w:rPr>
                <w:rFonts w:ascii="Arial Narrow" w:hAnsi="Arial Narrow" w:cs="Times New Roman"/>
                <w:sz w:val="20"/>
                <w:szCs w:val="20"/>
              </w:rPr>
            </w:pPr>
          </w:p>
        </w:tc>
        <w:tc>
          <w:tcPr>
            <w:tcW w:w="2834" w:type="dxa"/>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System planowania leczenia Monaco nr seryjny 2UA33004BR</w:t>
            </w:r>
            <w:r>
              <w:rPr>
                <w:rFonts w:ascii="Arial Narrow" w:hAnsi="Arial Narrow" w:cs="Times New Roman"/>
                <w:sz w:val="20"/>
                <w:szCs w:val="20"/>
              </w:rPr>
              <w:t xml:space="preserve"> </w:t>
            </w:r>
            <w:r w:rsidRPr="00E924BA">
              <w:rPr>
                <w:rFonts w:ascii="Arial Narrow" w:hAnsi="Arial Narrow" w:cs="Times New Roman"/>
                <w:sz w:val="20"/>
                <w:szCs w:val="20"/>
              </w:rPr>
              <w:t>przeglądy 1/rok</w:t>
            </w:r>
          </w:p>
        </w:tc>
        <w:tc>
          <w:tcPr>
            <w:tcW w:w="1559" w:type="dxa"/>
            <w:vAlign w:val="center"/>
          </w:tcPr>
          <w:p w:rsidR="0018736E" w:rsidRPr="00E924BA" w:rsidRDefault="0018736E" w:rsidP="00FB251F">
            <w:pPr>
              <w:pStyle w:val="Bezodstpw"/>
              <w:jc w:val="center"/>
              <w:rPr>
                <w:rFonts w:ascii="Arial Narrow" w:hAnsi="Arial Narrow" w:cs="Times New Roman"/>
                <w:sz w:val="20"/>
                <w:szCs w:val="20"/>
              </w:rPr>
            </w:pPr>
            <w:r w:rsidRPr="00E924BA">
              <w:rPr>
                <w:rFonts w:ascii="Arial Narrow" w:hAnsi="Arial Narrow" w:cs="Times New Roman"/>
                <w:sz w:val="20"/>
                <w:szCs w:val="20"/>
              </w:rPr>
              <w:t>5.11</w:t>
            </w:r>
          </w:p>
        </w:tc>
        <w:tc>
          <w:tcPr>
            <w:tcW w:w="709"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418"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701"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984"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851"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2275" w:type="dxa"/>
            <w:vMerge/>
            <w:vAlign w:val="center"/>
          </w:tcPr>
          <w:p w:rsidR="0018736E" w:rsidRPr="00E924BA" w:rsidRDefault="0018736E" w:rsidP="00FB251F">
            <w:pPr>
              <w:pStyle w:val="Bezodstpw"/>
              <w:jc w:val="center"/>
              <w:rPr>
                <w:rFonts w:ascii="Arial Narrow" w:hAnsi="Arial Narrow" w:cs="Times New Roman"/>
                <w:sz w:val="20"/>
                <w:szCs w:val="20"/>
              </w:rPr>
            </w:pPr>
          </w:p>
        </w:tc>
      </w:tr>
      <w:tr w:rsidR="0018736E" w:rsidRPr="00E924BA" w:rsidTr="002064DD">
        <w:trPr>
          <w:trHeight w:val="195"/>
        </w:trPr>
        <w:tc>
          <w:tcPr>
            <w:tcW w:w="567" w:type="dxa"/>
            <w:vMerge/>
            <w:vAlign w:val="center"/>
          </w:tcPr>
          <w:p w:rsidR="0018736E" w:rsidRPr="00E924BA" w:rsidRDefault="0018736E" w:rsidP="009E3F61">
            <w:pPr>
              <w:pStyle w:val="Bezodstpw"/>
              <w:numPr>
                <w:ilvl w:val="0"/>
                <w:numId w:val="23"/>
              </w:numPr>
              <w:ind w:left="0" w:firstLine="0"/>
              <w:rPr>
                <w:rFonts w:ascii="Arial Narrow" w:hAnsi="Arial Narrow" w:cs="Times New Roman"/>
                <w:sz w:val="20"/>
                <w:szCs w:val="20"/>
              </w:rPr>
            </w:pPr>
          </w:p>
        </w:tc>
        <w:tc>
          <w:tcPr>
            <w:tcW w:w="2266" w:type="dxa"/>
            <w:vMerge/>
            <w:vAlign w:val="center"/>
          </w:tcPr>
          <w:p w:rsidR="0018736E" w:rsidRPr="00E924BA" w:rsidRDefault="0018736E" w:rsidP="000067CD">
            <w:pPr>
              <w:pStyle w:val="Bezodstpw"/>
              <w:jc w:val="both"/>
              <w:rPr>
                <w:rFonts w:ascii="Arial Narrow" w:hAnsi="Arial Narrow" w:cs="Times New Roman"/>
                <w:sz w:val="20"/>
                <w:szCs w:val="20"/>
              </w:rPr>
            </w:pPr>
          </w:p>
        </w:tc>
        <w:tc>
          <w:tcPr>
            <w:tcW w:w="2834" w:type="dxa"/>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System planowania leczenia </w:t>
            </w:r>
            <w:proofErr w:type="spellStart"/>
            <w:r w:rsidRPr="00E924BA">
              <w:rPr>
                <w:rFonts w:ascii="Arial Narrow" w:hAnsi="Arial Narrow" w:cs="Times New Roman"/>
                <w:sz w:val="20"/>
                <w:szCs w:val="20"/>
              </w:rPr>
              <w:t>Oncentra</w:t>
            </w:r>
            <w:proofErr w:type="spellEnd"/>
            <w:r w:rsidRPr="00E924BA">
              <w:rPr>
                <w:rFonts w:ascii="Arial Narrow" w:hAnsi="Arial Narrow" w:cs="Times New Roman"/>
                <w:sz w:val="20"/>
                <w:szCs w:val="20"/>
              </w:rPr>
              <w:t xml:space="preserve"> </w:t>
            </w:r>
            <w:proofErr w:type="spellStart"/>
            <w:r w:rsidRPr="00E924BA">
              <w:rPr>
                <w:rFonts w:ascii="Arial Narrow" w:hAnsi="Arial Narrow" w:cs="Times New Roman"/>
                <w:sz w:val="20"/>
                <w:szCs w:val="20"/>
              </w:rPr>
              <w:t>External</w:t>
            </w:r>
            <w:proofErr w:type="spellEnd"/>
            <w:r w:rsidRPr="00E924BA">
              <w:rPr>
                <w:rFonts w:ascii="Arial Narrow" w:hAnsi="Arial Narrow" w:cs="Times New Roman"/>
                <w:sz w:val="20"/>
                <w:szCs w:val="20"/>
              </w:rPr>
              <w:t xml:space="preserve"> </w:t>
            </w:r>
            <w:proofErr w:type="spellStart"/>
            <w:r w:rsidRPr="00E924BA">
              <w:rPr>
                <w:rFonts w:ascii="Arial Narrow" w:hAnsi="Arial Narrow" w:cs="Times New Roman"/>
                <w:sz w:val="20"/>
                <w:szCs w:val="20"/>
              </w:rPr>
              <w:t>Beam</w:t>
            </w:r>
            <w:proofErr w:type="spellEnd"/>
            <w:r w:rsidRPr="00E924BA">
              <w:rPr>
                <w:rFonts w:ascii="Arial Narrow" w:hAnsi="Arial Narrow" w:cs="Times New Roman"/>
                <w:sz w:val="20"/>
                <w:szCs w:val="20"/>
              </w:rPr>
              <w:t xml:space="preserve"> nr seryjny 006DO9D7 przeglądy 1/rok</w:t>
            </w:r>
          </w:p>
        </w:tc>
        <w:tc>
          <w:tcPr>
            <w:tcW w:w="1559" w:type="dxa"/>
            <w:vAlign w:val="center"/>
          </w:tcPr>
          <w:p w:rsidR="0018736E" w:rsidRPr="00E924BA" w:rsidRDefault="0018736E" w:rsidP="00FB251F">
            <w:pPr>
              <w:pStyle w:val="Bezodstpw"/>
              <w:jc w:val="center"/>
              <w:rPr>
                <w:rFonts w:ascii="Arial Narrow" w:hAnsi="Arial Narrow" w:cs="Times New Roman"/>
                <w:sz w:val="20"/>
                <w:szCs w:val="20"/>
              </w:rPr>
            </w:pPr>
            <w:r w:rsidRPr="00E924BA">
              <w:rPr>
                <w:rFonts w:ascii="Arial Narrow" w:hAnsi="Arial Narrow" w:cs="Times New Roman"/>
                <w:sz w:val="20"/>
                <w:szCs w:val="20"/>
              </w:rPr>
              <w:t>4.5</w:t>
            </w:r>
          </w:p>
        </w:tc>
        <w:tc>
          <w:tcPr>
            <w:tcW w:w="709"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418"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701"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984"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851"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2275" w:type="dxa"/>
            <w:vMerge/>
            <w:vAlign w:val="center"/>
          </w:tcPr>
          <w:p w:rsidR="0018736E" w:rsidRPr="00E924BA" w:rsidRDefault="0018736E" w:rsidP="00FB251F">
            <w:pPr>
              <w:pStyle w:val="Bezodstpw"/>
              <w:jc w:val="center"/>
              <w:rPr>
                <w:rFonts w:ascii="Arial Narrow" w:hAnsi="Arial Narrow" w:cs="Times New Roman"/>
                <w:sz w:val="20"/>
                <w:szCs w:val="20"/>
              </w:rPr>
            </w:pPr>
          </w:p>
        </w:tc>
      </w:tr>
      <w:tr w:rsidR="0018736E" w:rsidRPr="00E924BA" w:rsidTr="002064DD">
        <w:trPr>
          <w:trHeight w:val="195"/>
        </w:trPr>
        <w:tc>
          <w:tcPr>
            <w:tcW w:w="567" w:type="dxa"/>
            <w:vMerge/>
            <w:vAlign w:val="center"/>
          </w:tcPr>
          <w:p w:rsidR="0018736E" w:rsidRPr="00E924BA" w:rsidRDefault="0018736E" w:rsidP="009E3F61">
            <w:pPr>
              <w:pStyle w:val="Bezodstpw"/>
              <w:numPr>
                <w:ilvl w:val="0"/>
                <w:numId w:val="23"/>
              </w:numPr>
              <w:ind w:left="0" w:firstLine="0"/>
              <w:rPr>
                <w:rFonts w:ascii="Arial Narrow" w:hAnsi="Arial Narrow" w:cs="Times New Roman"/>
                <w:sz w:val="20"/>
                <w:szCs w:val="20"/>
              </w:rPr>
            </w:pPr>
          </w:p>
        </w:tc>
        <w:tc>
          <w:tcPr>
            <w:tcW w:w="2266" w:type="dxa"/>
            <w:vMerge/>
            <w:vAlign w:val="center"/>
          </w:tcPr>
          <w:p w:rsidR="0018736E" w:rsidRPr="00E924BA" w:rsidRDefault="0018736E" w:rsidP="000067CD">
            <w:pPr>
              <w:pStyle w:val="Bezodstpw"/>
              <w:jc w:val="both"/>
              <w:rPr>
                <w:rFonts w:ascii="Arial Narrow" w:hAnsi="Arial Narrow" w:cs="Times New Roman"/>
                <w:sz w:val="20"/>
                <w:szCs w:val="20"/>
              </w:rPr>
            </w:pPr>
          </w:p>
        </w:tc>
        <w:tc>
          <w:tcPr>
            <w:tcW w:w="2834" w:type="dxa"/>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System zarządzania i weryfikacji </w:t>
            </w:r>
            <w:proofErr w:type="spellStart"/>
            <w:r w:rsidRPr="00E924BA">
              <w:rPr>
                <w:rFonts w:ascii="Arial Narrow" w:hAnsi="Arial Narrow" w:cs="Times New Roman"/>
                <w:sz w:val="20"/>
                <w:szCs w:val="20"/>
              </w:rPr>
              <w:t>Mosaiq</w:t>
            </w:r>
            <w:proofErr w:type="spellEnd"/>
            <w:r w:rsidRPr="00E924BA">
              <w:rPr>
                <w:rFonts w:ascii="Arial Narrow" w:hAnsi="Arial Narrow" w:cs="Times New Roman"/>
                <w:sz w:val="20"/>
                <w:szCs w:val="20"/>
              </w:rPr>
              <w:t xml:space="preserve"> nr seryjny GB8122JN8J przeglądy 1/rok</w:t>
            </w:r>
          </w:p>
        </w:tc>
        <w:tc>
          <w:tcPr>
            <w:tcW w:w="1559" w:type="dxa"/>
            <w:vAlign w:val="center"/>
          </w:tcPr>
          <w:p w:rsidR="0018736E" w:rsidRPr="00E924BA" w:rsidRDefault="0018736E" w:rsidP="00FB251F">
            <w:pPr>
              <w:pStyle w:val="Bezodstpw"/>
              <w:jc w:val="center"/>
              <w:rPr>
                <w:rFonts w:ascii="Arial Narrow" w:hAnsi="Arial Narrow" w:cs="Times New Roman"/>
                <w:sz w:val="20"/>
                <w:szCs w:val="20"/>
              </w:rPr>
            </w:pPr>
            <w:r w:rsidRPr="00E924BA">
              <w:rPr>
                <w:rFonts w:ascii="Arial Narrow" w:hAnsi="Arial Narrow" w:cs="Times New Roman"/>
                <w:sz w:val="20"/>
                <w:szCs w:val="20"/>
              </w:rPr>
              <w:t>2.41</w:t>
            </w:r>
          </w:p>
        </w:tc>
        <w:tc>
          <w:tcPr>
            <w:tcW w:w="709"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418"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701"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984"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851"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2275" w:type="dxa"/>
            <w:vMerge/>
            <w:vAlign w:val="center"/>
          </w:tcPr>
          <w:p w:rsidR="0018736E" w:rsidRPr="00E924BA" w:rsidRDefault="0018736E" w:rsidP="00FB251F">
            <w:pPr>
              <w:pStyle w:val="Bezodstpw"/>
              <w:jc w:val="center"/>
              <w:rPr>
                <w:rFonts w:ascii="Arial Narrow" w:hAnsi="Arial Narrow" w:cs="Times New Roman"/>
                <w:sz w:val="20"/>
                <w:szCs w:val="20"/>
              </w:rPr>
            </w:pPr>
          </w:p>
        </w:tc>
      </w:tr>
      <w:tr w:rsidR="0018736E" w:rsidRPr="00E924BA" w:rsidTr="002064DD">
        <w:trPr>
          <w:trHeight w:val="195"/>
        </w:trPr>
        <w:tc>
          <w:tcPr>
            <w:tcW w:w="567" w:type="dxa"/>
            <w:vMerge/>
            <w:vAlign w:val="center"/>
          </w:tcPr>
          <w:p w:rsidR="0018736E" w:rsidRPr="00E924BA" w:rsidRDefault="0018736E" w:rsidP="0018736E">
            <w:pPr>
              <w:pStyle w:val="Bezodstpw"/>
              <w:rPr>
                <w:rFonts w:ascii="Arial Narrow" w:hAnsi="Arial Narrow" w:cs="Times New Roman"/>
                <w:sz w:val="20"/>
                <w:szCs w:val="20"/>
              </w:rPr>
            </w:pPr>
          </w:p>
        </w:tc>
        <w:tc>
          <w:tcPr>
            <w:tcW w:w="2266" w:type="dxa"/>
            <w:vMerge/>
            <w:vAlign w:val="center"/>
          </w:tcPr>
          <w:p w:rsidR="0018736E" w:rsidRPr="00E924BA" w:rsidRDefault="0018736E" w:rsidP="000067CD">
            <w:pPr>
              <w:pStyle w:val="Bezodstpw"/>
              <w:jc w:val="both"/>
              <w:rPr>
                <w:rFonts w:ascii="Arial Narrow" w:hAnsi="Arial Narrow" w:cs="Times New Roman"/>
                <w:sz w:val="20"/>
                <w:szCs w:val="20"/>
              </w:rPr>
            </w:pPr>
          </w:p>
        </w:tc>
        <w:tc>
          <w:tcPr>
            <w:tcW w:w="2834" w:type="dxa"/>
          </w:tcPr>
          <w:p w:rsidR="0018736E" w:rsidRDefault="0018736E" w:rsidP="000067CD">
            <w:pPr>
              <w:pStyle w:val="Bezodstpw"/>
              <w:jc w:val="both"/>
              <w:rPr>
                <w:rFonts w:ascii="Arial Narrow" w:hAnsi="Arial Narrow" w:cs="Times New Roman"/>
                <w:sz w:val="20"/>
                <w:szCs w:val="20"/>
              </w:rPr>
            </w:pPr>
            <w:r>
              <w:rPr>
                <w:rFonts w:ascii="Arial Narrow" w:hAnsi="Arial Narrow" w:cs="Times New Roman"/>
                <w:sz w:val="20"/>
                <w:szCs w:val="20"/>
              </w:rPr>
              <w:t xml:space="preserve">UPS CES Multi </w:t>
            </w:r>
            <w:proofErr w:type="spellStart"/>
            <w:r>
              <w:rPr>
                <w:rFonts w:ascii="Arial Narrow" w:hAnsi="Arial Narrow" w:cs="Times New Roman"/>
                <w:sz w:val="20"/>
                <w:szCs w:val="20"/>
              </w:rPr>
              <w:t>Sentry</w:t>
            </w:r>
            <w:proofErr w:type="spellEnd"/>
            <w:r>
              <w:rPr>
                <w:rFonts w:ascii="Arial Narrow" w:hAnsi="Arial Narrow" w:cs="Times New Roman"/>
                <w:sz w:val="20"/>
                <w:szCs w:val="20"/>
              </w:rPr>
              <w:t xml:space="preserve"> MST40 MR19UT730100008</w:t>
            </w:r>
          </w:p>
        </w:tc>
        <w:tc>
          <w:tcPr>
            <w:tcW w:w="1559" w:type="dxa"/>
            <w:vAlign w:val="center"/>
          </w:tcPr>
          <w:p w:rsidR="0018736E" w:rsidRPr="00E924BA" w:rsidRDefault="0018736E" w:rsidP="00FB251F">
            <w:pPr>
              <w:pStyle w:val="Bezodstpw"/>
              <w:jc w:val="center"/>
              <w:rPr>
                <w:rFonts w:ascii="Arial Narrow" w:hAnsi="Arial Narrow" w:cs="Times New Roman"/>
                <w:sz w:val="20"/>
                <w:szCs w:val="20"/>
              </w:rPr>
            </w:pPr>
            <w:r>
              <w:rPr>
                <w:rFonts w:ascii="Arial Narrow" w:hAnsi="Arial Narrow" w:cs="Times New Roman"/>
                <w:sz w:val="20"/>
                <w:szCs w:val="20"/>
              </w:rPr>
              <w:t>Nie dotyczy</w:t>
            </w:r>
          </w:p>
        </w:tc>
        <w:tc>
          <w:tcPr>
            <w:tcW w:w="709"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418"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701"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984"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851"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2275" w:type="dxa"/>
            <w:vMerge/>
            <w:vAlign w:val="center"/>
          </w:tcPr>
          <w:p w:rsidR="0018736E" w:rsidRPr="00E924BA" w:rsidRDefault="0018736E" w:rsidP="00FB251F">
            <w:pPr>
              <w:pStyle w:val="Bezodstpw"/>
              <w:jc w:val="center"/>
              <w:rPr>
                <w:rFonts w:ascii="Arial Narrow" w:hAnsi="Arial Narrow" w:cs="Times New Roman"/>
                <w:sz w:val="20"/>
                <w:szCs w:val="20"/>
              </w:rPr>
            </w:pPr>
          </w:p>
        </w:tc>
      </w:tr>
      <w:tr w:rsidR="0018736E" w:rsidRPr="00E924BA" w:rsidTr="002064DD">
        <w:trPr>
          <w:trHeight w:val="195"/>
        </w:trPr>
        <w:tc>
          <w:tcPr>
            <w:tcW w:w="567" w:type="dxa"/>
            <w:vMerge/>
            <w:vAlign w:val="center"/>
          </w:tcPr>
          <w:p w:rsidR="0018736E" w:rsidRPr="00E924BA" w:rsidRDefault="0018736E" w:rsidP="0018736E">
            <w:pPr>
              <w:pStyle w:val="Bezodstpw"/>
              <w:rPr>
                <w:rFonts w:ascii="Arial Narrow" w:hAnsi="Arial Narrow" w:cs="Times New Roman"/>
                <w:sz w:val="20"/>
                <w:szCs w:val="20"/>
              </w:rPr>
            </w:pPr>
          </w:p>
        </w:tc>
        <w:tc>
          <w:tcPr>
            <w:tcW w:w="2266" w:type="dxa"/>
            <w:vMerge/>
            <w:vAlign w:val="center"/>
          </w:tcPr>
          <w:p w:rsidR="0018736E" w:rsidRPr="00E924BA" w:rsidRDefault="0018736E" w:rsidP="000067CD">
            <w:pPr>
              <w:pStyle w:val="Bezodstpw"/>
              <w:jc w:val="both"/>
              <w:rPr>
                <w:rFonts w:ascii="Arial Narrow" w:hAnsi="Arial Narrow" w:cs="Times New Roman"/>
                <w:sz w:val="20"/>
                <w:szCs w:val="20"/>
              </w:rPr>
            </w:pPr>
          </w:p>
        </w:tc>
        <w:tc>
          <w:tcPr>
            <w:tcW w:w="2834" w:type="dxa"/>
          </w:tcPr>
          <w:p w:rsidR="0018736E" w:rsidRPr="00E924BA" w:rsidRDefault="0018736E" w:rsidP="000067CD">
            <w:pPr>
              <w:pStyle w:val="Bezodstpw"/>
              <w:jc w:val="both"/>
              <w:rPr>
                <w:rFonts w:ascii="Arial Narrow" w:hAnsi="Arial Narrow" w:cs="Times New Roman"/>
                <w:sz w:val="20"/>
                <w:szCs w:val="20"/>
              </w:rPr>
            </w:pPr>
            <w:r>
              <w:rPr>
                <w:rFonts w:ascii="Arial Narrow" w:hAnsi="Arial Narrow" w:cs="Times New Roman"/>
                <w:sz w:val="20"/>
                <w:szCs w:val="20"/>
              </w:rPr>
              <w:t xml:space="preserve">Schładzacz </w:t>
            </w:r>
            <w:proofErr w:type="spellStart"/>
            <w:r>
              <w:rPr>
                <w:rFonts w:ascii="Arial Narrow" w:hAnsi="Arial Narrow" w:cs="Times New Roman"/>
                <w:sz w:val="20"/>
                <w:szCs w:val="20"/>
              </w:rPr>
              <w:t>Thermocold</w:t>
            </w:r>
            <w:proofErr w:type="spellEnd"/>
            <w:r>
              <w:rPr>
                <w:rFonts w:ascii="Arial Narrow" w:hAnsi="Arial Narrow" w:cs="Times New Roman"/>
                <w:sz w:val="20"/>
                <w:szCs w:val="20"/>
              </w:rPr>
              <w:t xml:space="preserve"> OWS 140</w:t>
            </w:r>
          </w:p>
        </w:tc>
        <w:tc>
          <w:tcPr>
            <w:tcW w:w="1559" w:type="dxa"/>
            <w:vAlign w:val="center"/>
          </w:tcPr>
          <w:p w:rsidR="0018736E" w:rsidRPr="00E924BA" w:rsidRDefault="0018736E" w:rsidP="00FB251F">
            <w:pPr>
              <w:pStyle w:val="Bezodstpw"/>
              <w:jc w:val="center"/>
              <w:rPr>
                <w:rFonts w:ascii="Arial Narrow" w:hAnsi="Arial Narrow" w:cs="Times New Roman"/>
                <w:sz w:val="20"/>
                <w:szCs w:val="20"/>
              </w:rPr>
            </w:pPr>
            <w:r>
              <w:rPr>
                <w:rFonts w:ascii="Arial Narrow" w:hAnsi="Arial Narrow" w:cs="Times New Roman"/>
                <w:sz w:val="20"/>
                <w:szCs w:val="20"/>
              </w:rPr>
              <w:t>Nie dotyczy</w:t>
            </w:r>
          </w:p>
        </w:tc>
        <w:tc>
          <w:tcPr>
            <w:tcW w:w="709"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418"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701"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1984"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851" w:type="dxa"/>
            <w:vMerge/>
            <w:vAlign w:val="center"/>
          </w:tcPr>
          <w:p w:rsidR="0018736E" w:rsidRPr="00E924BA" w:rsidRDefault="0018736E" w:rsidP="00FB251F">
            <w:pPr>
              <w:pStyle w:val="Bezodstpw"/>
              <w:jc w:val="center"/>
              <w:rPr>
                <w:rFonts w:ascii="Arial Narrow" w:hAnsi="Arial Narrow" w:cs="Times New Roman"/>
                <w:sz w:val="20"/>
                <w:szCs w:val="20"/>
              </w:rPr>
            </w:pPr>
          </w:p>
        </w:tc>
        <w:tc>
          <w:tcPr>
            <w:tcW w:w="2275" w:type="dxa"/>
            <w:vMerge/>
            <w:vAlign w:val="center"/>
          </w:tcPr>
          <w:p w:rsidR="0018736E" w:rsidRPr="00E924BA" w:rsidRDefault="0018736E" w:rsidP="00FB251F">
            <w:pPr>
              <w:pStyle w:val="Bezodstpw"/>
              <w:jc w:val="center"/>
              <w:rPr>
                <w:rFonts w:ascii="Arial Narrow" w:hAnsi="Arial Narrow" w:cs="Times New Roman"/>
                <w:sz w:val="20"/>
                <w:szCs w:val="20"/>
              </w:rPr>
            </w:pPr>
          </w:p>
        </w:tc>
      </w:tr>
      <w:tr w:rsidR="0018736E" w:rsidRPr="00E924BA" w:rsidTr="002064DD">
        <w:tc>
          <w:tcPr>
            <w:tcW w:w="567" w:type="dxa"/>
            <w:vAlign w:val="center"/>
          </w:tcPr>
          <w:p w:rsidR="0018736E" w:rsidRPr="00E924BA" w:rsidRDefault="0018736E" w:rsidP="009E3F61">
            <w:pPr>
              <w:pStyle w:val="Bezodstpw"/>
              <w:numPr>
                <w:ilvl w:val="0"/>
                <w:numId w:val="22"/>
              </w:numPr>
              <w:ind w:left="-37" w:firstLine="17"/>
              <w:rPr>
                <w:rFonts w:ascii="Arial Narrow" w:hAnsi="Arial Narrow" w:cs="Times New Roman"/>
                <w:sz w:val="20"/>
                <w:szCs w:val="20"/>
              </w:rPr>
            </w:pPr>
          </w:p>
        </w:tc>
        <w:tc>
          <w:tcPr>
            <w:tcW w:w="2266" w:type="dxa"/>
            <w:vAlign w:val="center"/>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Zaplanowane przeglądy konserwacyjne w oparciu o zalecenia producenta.</w:t>
            </w:r>
          </w:p>
        </w:tc>
        <w:tc>
          <w:tcPr>
            <w:tcW w:w="13331" w:type="dxa"/>
            <w:gridSpan w:val="8"/>
            <w:vMerge w:val="restart"/>
            <w:shd w:val="clear" w:color="auto" w:fill="D9D9D9" w:themeFill="background1" w:themeFillShade="D9"/>
          </w:tcPr>
          <w:p w:rsidR="0018736E" w:rsidRPr="00E924BA" w:rsidRDefault="0018736E" w:rsidP="00FB251F">
            <w:pPr>
              <w:pStyle w:val="Bezodstpw"/>
              <w:jc w:val="center"/>
              <w:rPr>
                <w:rFonts w:ascii="Arial Narrow" w:hAnsi="Arial Narrow" w:cs="Times New Roman"/>
                <w:sz w:val="20"/>
                <w:szCs w:val="20"/>
              </w:rPr>
            </w:pPr>
          </w:p>
          <w:p w:rsidR="0018736E" w:rsidRPr="00E924BA" w:rsidRDefault="0018736E" w:rsidP="00FF2FD6">
            <w:pPr>
              <w:rPr>
                <w:rFonts w:ascii="Arial Narrow" w:hAnsi="Arial Narrow"/>
                <w:sz w:val="20"/>
                <w:szCs w:val="20"/>
              </w:rPr>
            </w:pPr>
          </w:p>
          <w:p w:rsidR="0018736E" w:rsidRPr="00E924BA" w:rsidRDefault="0018736E" w:rsidP="00FF2FD6">
            <w:pPr>
              <w:rPr>
                <w:rFonts w:ascii="Arial Narrow" w:hAnsi="Arial Narrow"/>
                <w:sz w:val="20"/>
                <w:szCs w:val="20"/>
              </w:rPr>
            </w:pPr>
          </w:p>
          <w:p w:rsidR="0018736E" w:rsidRPr="00E924BA" w:rsidRDefault="0018736E" w:rsidP="00FF2FD6">
            <w:pPr>
              <w:rPr>
                <w:rFonts w:ascii="Arial Narrow" w:hAnsi="Arial Narrow"/>
                <w:sz w:val="20"/>
                <w:szCs w:val="20"/>
              </w:rPr>
            </w:pPr>
          </w:p>
          <w:p w:rsidR="0018736E" w:rsidRPr="00E924BA" w:rsidRDefault="0018736E" w:rsidP="00FF2FD6">
            <w:pPr>
              <w:rPr>
                <w:rFonts w:ascii="Arial Narrow" w:hAnsi="Arial Narrow"/>
                <w:sz w:val="20"/>
                <w:szCs w:val="20"/>
              </w:rPr>
            </w:pPr>
          </w:p>
        </w:tc>
      </w:tr>
      <w:tr w:rsidR="0018736E" w:rsidRPr="00E924BA" w:rsidTr="002064DD">
        <w:tc>
          <w:tcPr>
            <w:tcW w:w="567" w:type="dxa"/>
            <w:vAlign w:val="center"/>
          </w:tcPr>
          <w:p w:rsidR="0018736E" w:rsidRPr="00E924BA" w:rsidRDefault="0018736E" w:rsidP="009E3F61">
            <w:pPr>
              <w:pStyle w:val="Bezodstpw"/>
              <w:numPr>
                <w:ilvl w:val="0"/>
                <w:numId w:val="22"/>
              </w:numPr>
              <w:ind w:left="-37" w:firstLine="17"/>
              <w:rPr>
                <w:rFonts w:ascii="Arial Narrow" w:hAnsi="Arial Narrow" w:cs="Times New Roman"/>
                <w:sz w:val="20"/>
                <w:szCs w:val="20"/>
              </w:rPr>
            </w:pPr>
          </w:p>
        </w:tc>
        <w:tc>
          <w:tcPr>
            <w:tcW w:w="2266" w:type="dxa"/>
            <w:vAlign w:val="center"/>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Diagnozę, naprawy i kalibrację, </w:t>
            </w:r>
            <w:proofErr w:type="spellStart"/>
            <w:r w:rsidRPr="00E924BA">
              <w:rPr>
                <w:rFonts w:ascii="Arial Narrow" w:hAnsi="Arial Narrow" w:cs="Times New Roman"/>
                <w:sz w:val="20"/>
                <w:szCs w:val="20"/>
              </w:rPr>
              <w:t>upgrade</w:t>
            </w:r>
            <w:proofErr w:type="spellEnd"/>
            <w:r w:rsidRPr="00E924BA">
              <w:rPr>
                <w:rFonts w:ascii="Arial Narrow" w:hAnsi="Arial Narrow" w:cs="Times New Roman"/>
                <w:sz w:val="20"/>
                <w:szCs w:val="20"/>
              </w:rPr>
              <w:t xml:space="preserve"> oprogramowania.</w:t>
            </w:r>
          </w:p>
        </w:tc>
        <w:tc>
          <w:tcPr>
            <w:tcW w:w="13331" w:type="dxa"/>
            <w:gridSpan w:val="8"/>
            <w:vMerge/>
            <w:shd w:val="clear" w:color="auto" w:fill="D9D9D9" w:themeFill="background1" w:themeFillShade="D9"/>
          </w:tcPr>
          <w:p w:rsidR="0018736E" w:rsidRPr="00E924BA" w:rsidRDefault="0018736E" w:rsidP="00FB251F">
            <w:pPr>
              <w:pStyle w:val="Bezodstpw"/>
              <w:jc w:val="center"/>
              <w:rPr>
                <w:rFonts w:ascii="Arial Narrow" w:hAnsi="Arial Narrow" w:cs="Times New Roman"/>
                <w:sz w:val="20"/>
                <w:szCs w:val="20"/>
              </w:rPr>
            </w:pPr>
          </w:p>
        </w:tc>
      </w:tr>
      <w:tr w:rsidR="0018736E" w:rsidRPr="00E924BA" w:rsidTr="002064DD">
        <w:tc>
          <w:tcPr>
            <w:tcW w:w="567" w:type="dxa"/>
            <w:vAlign w:val="center"/>
          </w:tcPr>
          <w:p w:rsidR="0018736E" w:rsidRPr="00E924BA" w:rsidRDefault="0018736E" w:rsidP="009E3F61">
            <w:pPr>
              <w:pStyle w:val="Bezodstpw"/>
              <w:numPr>
                <w:ilvl w:val="0"/>
                <w:numId w:val="22"/>
              </w:numPr>
              <w:ind w:left="-37" w:firstLine="17"/>
              <w:rPr>
                <w:rFonts w:ascii="Arial Narrow" w:hAnsi="Arial Narrow" w:cs="Times New Roman"/>
                <w:sz w:val="20"/>
                <w:szCs w:val="20"/>
              </w:rPr>
            </w:pPr>
          </w:p>
        </w:tc>
        <w:tc>
          <w:tcPr>
            <w:tcW w:w="2266" w:type="dxa"/>
            <w:vAlign w:val="center"/>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Wymianę części zamiennych i specjalnych części zamiennych /lampa RTG, cyfrowy panel obrazowy, lampy typu magnetron, tyratron/</w:t>
            </w:r>
          </w:p>
        </w:tc>
        <w:tc>
          <w:tcPr>
            <w:tcW w:w="13331" w:type="dxa"/>
            <w:gridSpan w:val="8"/>
            <w:vMerge/>
            <w:shd w:val="clear" w:color="auto" w:fill="D9D9D9" w:themeFill="background1" w:themeFillShade="D9"/>
          </w:tcPr>
          <w:p w:rsidR="0018736E" w:rsidRPr="00E924BA" w:rsidRDefault="0018736E" w:rsidP="00302FF3">
            <w:pPr>
              <w:pStyle w:val="Bezodstpw"/>
              <w:jc w:val="center"/>
              <w:rPr>
                <w:rFonts w:ascii="Arial Narrow" w:hAnsi="Arial Narrow" w:cs="Times New Roman"/>
                <w:sz w:val="20"/>
                <w:szCs w:val="20"/>
              </w:rPr>
            </w:pPr>
          </w:p>
        </w:tc>
      </w:tr>
      <w:tr w:rsidR="0018736E" w:rsidRPr="00E924BA" w:rsidTr="002064DD">
        <w:tc>
          <w:tcPr>
            <w:tcW w:w="567" w:type="dxa"/>
            <w:vAlign w:val="center"/>
          </w:tcPr>
          <w:p w:rsidR="0018736E" w:rsidRPr="00E924BA" w:rsidRDefault="0018736E" w:rsidP="009E3F61">
            <w:pPr>
              <w:pStyle w:val="Bezodstpw"/>
              <w:numPr>
                <w:ilvl w:val="0"/>
                <w:numId w:val="22"/>
              </w:numPr>
              <w:ind w:left="-37" w:firstLine="17"/>
              <w:rPr>
                <w:rFonts w:ascii="Arial Narrow" w:hAnsi="Arial Narrow" w:cs="Times New Roman"/>
                <w:sz w:val="20"/>
                <w:szCs w:val="20"/>
              </w:rPr>
            </w:pPr>
          </w:p>
        </w:tc>
        <w:tc>
          <w:tcPr>
            <w:tcW w:w="2266" w:type="dxa"/>
            <w:vAlign w:val="center"/>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Zgłaszanie awarii w systemie 24/7 za pomocą telefonu, poczty elektronicznej, faksu.</w:t>
            </w:r>
          </w:p>
        </w:tc>
        <w:tc>
          <w:tcPr>
            <w:tcW w:w="13331" w:type="dxa"/>
            <w:gridSpan w:val="8"/>
            <w:vMerge/>
            <w:shd w:val="clear" w:color="auto" w:fill="D9D9D9" w:themeFill="background1" w:themeFillShade="D9"/>
          </w:tcPr>
          <w:p w:rsidR="0018736E" w:rsidRPr="00E924BA" w:rsidRDefault="0018736E" w:rsidP="00302FF3">
            <w:pPr>
              <w:pStyle w:val="Bezodstpw"/>
              <w:jc w:val="center"/>
              <w:rPr>
                <w:rFonts w:ascii="Arial Narrow" w:hAnsi="Arial Narrow" w:cs="Times New Roman"/>
                <w:sz w:val="20"/>
                <w:szCs w:val="20"/>
              </w:rPr>
            </w:pPr>
          </w:p>
        </w:tc>
      </w:tr>
      <w:tr w:rsidR="0018736E" w:rsidRPr="00E924BA" w:rsidTr="002064DD">
        <w:tc>
          <w:tcPr>
            <w:tcW w:w="567" w:type="dxa"/>
            <w:vAlign w:val="center"/>
          </w:tcPr>
          <w:p w:rsidR="0018736E" w:rsidRPr="00E924BA" w:rsidRDefault="0018736E" w:rsidP="009E3F61">
            <w:pPr>
              <w:pStyle w:val="Bezodstpw"/>
              <w:numPr>
                <w:ilvl w:val="0"/>
                <w:numId w:val="22"/>
              </w:numPr>
              <w:ind w:left="-37" w:firstLine="17"/>
              <w:rPr>
                <w:rFonts w:ascii="Arial Narrow" w:hAnsi="Arial Narrow" w:cs="Times New Roman"/>
                <w:sz w:val="20"/>
                <w:szCs w:val="20"/>
              </w:rPr>
            </w:pPr>
          </w:p>
        </w:tc>
        <w:tc>
          <w:tcPr>
            <w:tcW w:w="2266" w:type="dxa"/>
            <w:vAlign w:val="center"/>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Gwarancje Minimalnego Czasu Użytkowania</w:t>
            </w:r>
            <w:r>
              <w:rPr>
                <w:rFonts w:ascii="Arial Narrow" w:hAnsi="Arial Narrow" w:cs="Times New Roman"/>
                <w:sz w:val="20"/>
                <w:szCs w:val="20"/>
              </w:rPr>
              <w:t xml:space="preserve"> na </w:t>
            </w:r>
            <w:proofErr w:type="spellStart"/>
            <w:r>
              <w:rPr>
                <w:rFonts w:ascii="Arial Narrow" w:hAnsi="Arial Narrow" w:cs="Times New Roman"/>
                <w:sz w:val="20"/>
                <w:szCs w:val="20"/>
              </w:rPr>
              <w:t>pozimie</w:t>
            </w:r>
            <w:proofErr w:type="spellEnd"/>
            <w:r>
              <w:rPr>
                <w:rFonts w:ascii="Arial Narrow" w:hAnsi="Arial Narrow" w:cs="Times New Roman"/>
                <w:sz w:val="20"/>
                <w:szCs w:val="20"/>
              </w:rPr>
              <w:t xml:space="preserve"> nie niższym niż 95%/rok;</w:t>
            </w:r>
          </w:p>
        </w:tc>
        <w:tc>
          <w:tcPr>
            <w:tcW w:w="13331" w:type="dxa"/>
            <w:gridSpan w:val="8"/>
            <w:vMerge/>
            <w:shd w:val="clear" w:color="auto" w:fill="D9D9D9" w:themeFill="background1" w:themeFillShade="D9"/>
          </w:tcPr>
          <w:p w:rsidR="0018736E" w:rsidRPr="00E924BA" w:rsidRDefault="0018736E" w:rsidP="00302FF3">
            <w:pPr>
              <w:pStyle w:val="Bezodstpw"/>
              <w:jc w:val="center"/>
              <w:rPr>
                <w:rFonts w:ascii="Arial Narrow" w:hAnsi="Arial Narrow" w:cs="Times New Roman"/>
                <w:sz w:val="20"/>
                <w:szCs w:val="20"/>
              </w:rPr>
            </w:pPr>
          </w:p>
        </w:tc>
      </w:tr>
      <w:tr w:rsidR="0018736E" w:rsidRPr="00E924BA" w:rsidTr="002064DD">
        <w:tc>
          <w:tcPr>
            <w:tcW w:w="567" w:type="dxa"/>
            <w:vAlign w:val="center"/>
          </w:tcPr>
          <w:p w:rsidR="0018736E" w:rsidRPr="00E924BA" w:rsidRDefault="0018736E" w:rsidP="009E3F61">
            <w:pPr>
              <w:pStyle w:val="Bezodstpw"/>
              <w:numPr>
                <w:ilvl w:val="0"/>
                <w:numId w:val="22"/>
              </w:numPr>
              <w:ind w:left="-37" w:firstLine="17"/>
              <w:rPr>
                <w:rFonts w:ascii="Arial Narrow" w:hAnsi="Arial Narrow" w:cs="Times New Roman"/>
                <w:sz w:val="20"/>
                <w:szCs w:val="20"/>
              </w:rPr>
            </w:pPr>
          </w:p>
        </w:tc>
        <w:tc>
          <w:tcPr>
            <w:tcW w:w="2266" w:type="dxa"/>
            <w:vAlign w:val="center"/>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Gwarantowana dostępność serwisu w dni ro</w:t>
            </w:r>
            <w:r>
              <w:rPr>
                <w:rFonts w:ascii="Arial Narrow" w:hAnsi="Arial Narrow" w:cs="Times New Roman"/>
                <w:sz w:val="20"/>
                <w:szCs w:val="20"/>
              </w:rPr>
              <w:t>bocze w godzinach od 08:00 do 17</w:t>
            </w:r>
            <w:r w:rsidRPr="00E924BA">
              <w:rPr>
                <w:rFonts w:ascii="Arial Narrow" w:hAnsi="Arial Narrow" w:cs="Times New Roman"/>
                <w:sz w:val="20"/>
                <w:szCs w:val="20"/>
              </w:rPr>
              <w:t>:00</w:t>
            </w:r>
          </w:p>
        </w:tc>
        <w:tc>
          <w:tcPr>
            <w:tcW w:w="13331" w:type="dxa"/>
            <w:gridSpan w:val="8"/>
            <w:vMerge/>
            <w:shd w:val="clear" w:color="auto" w:fill="D9D9D9" w:themeFill="background1" w:themeFillShade="D9"/>
          </w:tcPr>
          <w:p w:rsidR="0018736E" w:rsidRPr="00E924BA" w:rsidRDefault="0018736E" w:rsidP="00302FF3">
            <w:pPr>
              <w:pStyle w:val="Bezodstpw"/>
              <w:jc w:val="center"/>
              <w:rPr>
                <w:rFonts w:ascii="Arial Narrow" w:hAnsi="Arial Narrow" w:cs="Times New Roman"/>
                <w:sz w:val="20"/>
                <w:szCs w:val="20"/>
              </w:rPr>
            </w:pPr>
          </w:p>
        </w:tc>
      </w:tr>
      <w:tr w:rsidR="0018736E" w:rsidRPr="00E924BA" w:rsidTr="002064DD">
        <w:tc>
          <w:tcPr>
            <w:tcW w:w="567" w:type="dxa"/>
            <w:vAlign w:val="center"/>
          </w:tcPr>
          <w:p w:rsidR="0018736E" w:rsidRPr="00E924BA" w:rsidRDefault="0018736E" w:rsidP="009E3F61">
            <w:pPr>
              <w:pStyle w:val="Bezodstpw"/>
              <w:numPr>
                <w:ilvl w:val="0"/>
                <w:numId w:val="22"/>
              </w:numPr>
              <w:ind w:left="-37" w:firstLine="17"/>
              <w:rPr>
                <w:rFonts w:ascii="Arial Narrow" w:hAnsi="Arial Narrow" w:cs="Times New Roman"/>
                <w:sz w:val="20"/>
                <w:szCs w:val="20"/>
              </w:rPr>
            </w:pPr>
          </w:p>
        </w:tc>
        <w:tc>
          <w:tcPr>
            <w:tcW w:w="2266" w:type="dxa"/>
            <w:vAlign w:val="center"/>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Przeglądy okresowe wykonywane w dni robocze zgodnie z harmonogramem producenta.</w:t>
            </w:r>
          </w:p>
        </w:tc>
        <w:tc>
          <w:tcPr>
            <w:tcW w:w="13331" w:type="dxa"/>
            <w:gridSpan w:val="8"/>
            <w:vMerge/>
            <w:shd w:val="clear" w:color="auto" w:fill="D9D9D9" w:themeFill="background1" w:themeFillShade="D9"/>
          </w:tcPr>
          <w:p w:rsidR="0018736E" w:rsidRPr="00E924BA" w:rsidRDefault="0018736E" w:rsidP="00302FF3">
            <w:pPr>
              <w:pStyle w:val="Bezodstpw"/>
              <w:jc w:val="center"/>
              <w:rPr>
                <w:rFonts w:ascii="Arial Narrow" w:hAnsi="Arial Narrow" w:cs="Times New Roman"/>
                <w:sz w:val="20"/>
                <w:szCs w:val="20"/>
              </w:rPr>
            </w:pPr>
          </w:p>
        </w:tc>
      </w:tr>
      <w:tr w:rsidR="0018736E" w:rsidRPr="00E924BA" w:rsidTr="002064DD">
        <w:tc>
          <w:tcPr>
            <w:tcW w:w="567" w:type="dxa"/>
            <w:vAlign w:val="center"/>
          </w:tcPr>
          <w:p w:rsidR="0018736E" w:rsidRPr="00E924BA" w:rsidRDefault="0018736E" w:rsidP="009E3F61">
            <w:pPr>
              <w:pStyle w:val="Bezodstpw"/>
              <w:numPr>
                <w:ilvl w:val="0"/>
                <w:numId w:val="22"/>
              </w:numPr>
              <w:ind w:left="-37" w:firstLine="17"/>
              <w:rPr>
                <w:rFonts w:ascii="Arial Narrow" w:hAnsi="Arial Narrow" w:cs="Times New Roman"/>
                <w:sz w:val="20"/>
                <w:szCs w:val="20"/>
              </w:rPr>
            </w:pPr>
          </w:p>
        </w:tc>
        <w:tc>
          <w:tcPr>
            <w:tcW w:w="2266" w:type="dxa"/>
            <w:vAlign w:val="center"/>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Czas reakcji serwisu do 4 godzin od chwili zgłoszenia awarii w dni robocze, a w przypadku zgłoszeń w dni wole od pracy do godz. 12:00 pierwszego dnia roboczego następującego po dniu wolnym od pracy.</w:t>
            </w:r>
          </w:p>
        </w:tc>
        <w:tc>
          <w:tcPr>
            <w:tcW w:w="13331" w:type="dxa"/>
            <w:gridSpan w:val="8"/>
            <w:vMerge/>
            <w:shd w:val="clear" w:color="auto" w:fill="D9D9D9" w:themeFill="background1" w:themeFillShade="D9"/>
          </w:tcPr>
          <w:p w:rsidR="0018736E" w:rsidRPr="00E924BA" w:rsidRDefault="0018736E" w:rsidP="00302FF3">
            <w:pPr>
              <w:pStyle w:val="Bezodstpw"/>
              <w:jc w:val="center"/>
              <w:rPr>
                <w:rFonts w:ascii="Arial Narrow" w:hAnsi="Arial Narrow" w:cs="Times New Roman"/>
                <w:sz w:val="20"/>
                <w:szCs w:val="20"/>
              </w:rPr>
            </w:pPr>
          </w:p>
        </w:tc>
      </w:tr>
      <w:tr w:rsidR="0018736E" w:rsidRPr="00E924BA" w:rsidTr="002064DD">
        <w:tc>
          <w:tcPr>
            <w:tcW w:w="567" w:type="dxa"/>
            <w:vAlign w:val="center"/>
          </w:tcPr>
          <w:p w:rsidR="0018736E" w:rsidRPr="00E924BA" w:rsidRDefault="0018736E" w:rsidP="009E3F61">
            <w:pPr>
              <w:pStyle w:val="Bezodstpw"/>
              <w:numPr>
                <w:ilvl w:val="0"/>
                <w:numId w:val="22"/>
              </w:numPr>
              <w:ind w:left="-37" w:firstLine="17"/>
              <w:rPr>
                <w:rFonts w:ascii="Arial Narrow" w:hAnsi="Arial Narrow" w:cs="Times New Roman"/>
                <w:sz w:val="20"/>
                <w:szCs w:val="20"/>
              </w:rPr>
            </w:pPr>
          </w:p>
        </w:tc>
        <w:tc>
          <w:tcPr>
            <w:tcW w:w="2266" w:type="dxa"/>
            <w:vAlign w:val="center"/>
          </w:tcPr>
          <w:p w:rsidR="0018736E" w:rsidRPr="00E924BA" w:rsidRDefault="0018736E" w:rsidP="00CD6640">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Gwarantowany czas interwencji – </w:t>
            </w:r>
            <w:r>
              <w:rPr>
                <w:rFonts w:ascii="Arial Narrow" w:hAnsi="Arial Narrow" w:cs="Times New Roman"/>
                <w:sz w:val="20"/>
                <w:szCs w:val="20"/>
              </w:rPr>
              <w:t>24</w:t>
            </w:r>
            <w:r w:rsidRPr="00E924BA">
              <w:rPr>
                <w:rFonts w:ascii="Arial Narrow" w:hAnsi="Arial Narrow" w:cs="Times New Roman"/>
                <w:sz w:val="20"/>
                <w:szCs w:val="20"/>
              </w:rPr>
              <w:t xml:space="preserve"> godzin</w:t>
            </w:r>
            <w:r>
              <w:rPr>
                <w:rFonts w:ascii="Arial Narrow" w:hAnsi="Arial Narrow" w:cs="Times New Roman"/>
                <w:sz w:val="20"/>
                <w:szCs w:val="20"/>
              </w:rPr>
              <w:t>y</w:t>
            </w:r>
            <w:r w:rsidRPr="00E924BA">
              <w:rPr>
                <w:rFonts w:ascii="Arial Narrow" w:hAnsi="Arial Narrow" w:cs="Times New Roman"/>
                <w:sz w:val="20"/>
                <w:szCs w:val="20"/>
              </w:rPr>
              <w:t xml:space="preserve"> w dni robo</w:t>
            </w:r>
            <w:r>
              <w:rPr>
                <w:rFonts w:ascii="Arial Narrow" w:hAnsi="Arial Narrow" w:cs="Times New Roman"/>
                <w:sz w:val="20"/>
                <w:szCs w:val="20"/>
              </w:rPr>
              <w:t>cze dla awarii krytycznych; do 48</w:t>
            </w:r>
            <w:r w:rsidRPr="00E924BA">
              <w:rPr>
                <w:rFonts w:ascii="Arial Narrow" w:hAnsi="Arial Narrow" w:cs="Times New Roman"/>
                <w:sz w:val="20"/>
                <w:szCs w:val="20"/>
              </w:rPr>
              <w:t xml:space="preserve"> godzin dla pozostałych awarii.</w:t>
            </w:r>
          </w:p>
        </w:tc>
        <w:tc>
          <w:tcPr>
            <w:tcW w:w="13331" w:type="dxa"/>
            <w:gridSpan w:val="8"/>
            <w:vMerge/>
            <w:shd w:val="clear" w:color="auto" w:fill="D9D9D9" w:themeFill="background1" w:themeFillShade="D9"/>
          </w:tcPr>
          <w:p w:rsidR="0018736E" w:rsidRPr="00E924BA" w:rsidRDefault="0018736E" w:rsidP="00302FF3">
            <w:pPr>
              <w:pStyle w:val="Bezodstpw"/>
              <w:jc w:val="center"/>
              <w:rPr>
                <w:rFonts w:ascii="Arial Narrow" w:hAnsi="Arial Narrow" w:cs="Times New Roman"/>
                <w:sz w:val="20"/>
                <w:szCs w:val="20"/>
              </w:rPr>
            </w:pPr>
          </w:p>
        </w:tc>
      </w:tr>
      <w:tr w:rsidR="0018736E" w:rsidRPr="00E924BA" w:rsidTr="002064DD">
        <w:tc>
          <w:tcPr>
            <w:tcW w:w="567" w:type="dxa"/>
            <w:vAlign w:val="center"/>
          </w:tcPr>
          <w:p w:rsidR="0018736E" w:rsidRPr="00E924BA" w:rsidRDefault="0018736E" w:rsidP="009E3F61">
            <w:pPr>
              <w:pStyle w:val="Bezodstpw"/>
              <w:numPr>
                <w:ilvl w:val="0"/>
                <w:numId w:val="22"/>
              </w:numPr>
              <w:ind w:left="-37" w:firstLine="17"/>
              <w:rPr>
                <w:rFonts w:ascii="Arial Narrow" w:hAnsi="Arial Narrow" w:cs="Times New Roman"/>
                <w:sz w:val="20"/>
                <w:szCs w:val="20"/>
              </w:rPr>
            </w:pPr>
          </w:p>
        </w:tc>
        <w:tc>
          <w:tcPr>
            <w:tcW w:w="2266" w:type="dxa"/>
            <w:vAlign w:val="center"/>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bez potrzeby sprowadzania części zamiennych do 2 dni </w:t>
            </w:r>
            <w:r>
              <w:rPr>
                <w:rFonts w:ascii="Arial Narrow" w:hAnsi="Arial Narrow" w:cs="Times New Roman"/>
                <w:sz w:val="20"/>
                <w:szCs w:val="20"/>
              </w:rPr>
              <w:t xml:space="preserve">roboczych </w:t>
            </w:r>
            <w:r w:rsidRPr="00E924BA">
              <w:rPr>
                <w:rFonts w:ascii="Arial Narrow" w:hAnsi="Arial Narrow" w:cs="Times New Roman"/>
                <w:sz w:val="20"/>
                <w:szCs w:val="20"/>
              </w:rPr>
              <w:t>od daty zgłoszenia awarii.</w:t>
            </w:r>
          </w:p>
        </w:tc>
        <w:tc>
          <w:tcPr>
            <w:tcW w:w="13331" w:type="dxa"/>
            <w:gridSpan w:val="8"/>
            <w:vMerge/>
            <w:shd w:val="clear" w:color="auto" w:fill="D9D9D9" w:themeFill="background1" w:themeFillShade="D9"/>
          </w:tcPr>
          <w:p w:rsidR="0018736E" w:rsidRPr="00E924BA" w:rsidRDefault="0018736E" w:rsidP="00302FF3">
            <w:pPr>
              <w:pStyle w:val="Bezodstpw"/>
              <w:jc w:val="center"/>
              <w:rPr>
                <w:rFonts w:ascii="Arial Narrow" w:hAnsi="Arial Narrow" w:cs="Times New Roman"/>
                <w:sz w:val="20"/>
                <w:szCs w:val="20"/>
              </w:rPr>
            </w:pPr>
          </w:p>
        </w:tc>
      </w:tr>
      <w:tr w:rsidR="0018736E" w:rsidRPr="00E924BA" w:rsidTr="002064DD">
        <w:tc>
          <w:tcPr>
            <w:tcW w:w="567" w:type="dxa"/>
            <w:vAlign w:val="center"/>
          </w:tcPr>
          <w:p w:rsidR="0018736E" w:rsidRPr="00E924BA" w:rsidRDefault="0018736E" w:rsidP="009E3F61">
            <w:pPr>
              <w:pStyle w:val="Bezodstpw"/>
              <w:numPr>
                <w:ilvl w:val="0"/>
                <w:numId w:val="22"/>
              </w:numPr>
              <w:ind w:left="-37" w:firstLine="17"/>
              <w:rPr>
                <w:rFonts w:ascii="Arial Narrow" w:hAnsi="Arial Narrow" w:cs="Times New Roman"/>
                <w:sz w:val="20"/>
                <w:szCs w:val="20"/>
              </w:rPr>
            </w:pPr>
          </w:p>
        </w:tc>
        <w:tc>
          <w:tcPr>
            <w:tcW w:w="2266" w:type="dxa"/>
            <w:vAlign w:val="center"/>
          </w:tcPr>
          <w:p w:rsidR="0018736E" w:rsidRPr="00E924BA" w:rsidRDefault="0018736E" w:rsidP="00CD6640">
            <w:pPr>
              <w:pStyle w:val="Bezodstpw"/>
              <w:jc w:val="both"/>
              <w:rPr>
                <w:rFonts w:ascii="Arial Narrow" w:hAnsi="Arial Narrow" w:cs="Times New Roman"/>
                <w:sz w:val="20"/>
                <w:szCs w:val="20"/>
              </w:rPr>
            </w:pPr>
            <w:r w:rsidRPr="00E924BA">
              <w:rPr>
                <w:rFonts w:ascii="Arial Narrow" w:hAnsi="Arial Narrow" w:cs="Times New Roman"/>
                <w:sz w:val="20"/>
                <w:szCs w:val="20"/>
              </w:rPr>
              <w:t xml:space="preserve">Czas naprawy z wykorzystaniem części zamiennych do 5 dni </w:t>
            </w:r>
            <w:r>
              <w:rPr>
                <w:rFonts w:ascii="Arial Narrow" w:hAnsi="Arial Narrow" w:cs="Times New Roman"/>
                <w:sz w:val="20"/>
                <w:szCs w:val="20"/>
              </w:rPr>
              <w:t xml:space="preserve">roboczych </w:t>
            </w:r>
            <w:r w:rsidRPr="00E924BA">
              <w:rPr>
                <w:rFonts w:ascii="Arial Narrow" w:hAnsi="Arial Narrow" w:cs="Times New Roman"/>
                <w:sz w:val="20"/>
                <w:szCs w:val="20"/>
              </w:rPr>
              <w:t>od daty zgłoszenia awarii.</w:t>
            </w:r>
          </w:p>
        </w:tc>
        <w:tc>
          <w:tcPr>
            <w:tcW w:w="13331" w:type="dxa"/>
            <w:gridSpan w:val="8"/>
            <w:vMerge/>
            <w:shd w:val="clear" w:color="auto" w:fill="D9D9D9" w:themeFill="background1" w:themeFillShade="D9"/>
          </w:tcPr>
          <w:p w:rsidR="0018736E" w:rsidRPr="00E924BA" w:rsidRDefault="0018736E" w:rsidP="00302FF3">
            <w:pPr>
              <w:pStyle w:val="Bezodstpw"/>
              <w:jc w:val="center"/>
              <w:rPr>
                <w:rFonts w:ascii="Arial Narrow" w:hAnsi="Arial Narrow" w:cs="Times New Roman"/>
                <w:sz w:val="20"/>
                <w:szCs w:val="20"/>
              </w:rPr>
            </w:pPr>
          </w:p>
        </w:tc>
      </w:tr>
      <w:tr w:rsidR="0018736E" w:rsidRPr="00E924BA" w:rsidTr="002064DD">
        <w:tc>
          <w:tcPr>
            <w:tcW w:w="567" w:type="dxa"/>
            <w:vAlign w:val="center"/>
          </w:tcPr>
          <w:p w:rsidR="0018736E" w:rsidRPr="00E924BA" w:rsidRDefault="0018736E" w:rsidP="009E3F61">
            <w:pPr>
              <w:pStyle w:val="Bezodstpw"/>
              <w:numPr>
                <w:ilvl w:val="0"/>
                <w:numId w:val="22"/>
              </w:numPr>
              <w:ind w:left="-37" w:firstLine="17"/>
              <w:rPr>
                <w:rFonts w:ascii="Arial Narrow" w:hAnsi="Arial Narrow" w:cs="Times New Roman"/>
                <w:sz w:val="20"/>
                <w:szCs w:val="20"/>
              </w:rPr>
            </w:pPr>
          </w:p>
        </w:tc>
        <w:tc>
          <w:tcPr>
            <w:tcW w:w="2266" w:type="dxa"/>
            <w:vAlign w:val="center"/>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Gwarancja na wykonane prace  - min. 3 m-ce od daty odbioru</w:t>
            </w:r>
          </w:p>
        </w:tc>
        <w:tc>
          <w:tcPr>
            <w:tcW w:w="13331" w:type="dxa"/>
            <w:gridSpan w:val="8"/>
            <w:vMerge/>
            <w:shd w:val="clear" w:color="auto" w:fill="D9D9D9" w:themeFill="background1" w:themeFillShade="D9"/>
          </w:tcPr>
          <w:p w:rsidR="0018736E" w:rsidRPr="00E924BA" w:rsidRDefault="0018736E" w:rsidP="00302FF3">
            <w:pPr>
              <w:pStyle w:val="Bezodstpw"/>
              <w:jc w:val="center"/>
              <w:rPr>
                <w:rFonts w:ascii="Arial Narrow" w:hAnsi="Arial Narrow" w:cs="Times New Roman"/>
                <w:sz w:val="20"/>
                <w:szCs w:val="20"/>
              </w:rPr>
            </w:pPr>
          </w:p>
        </w:tc>
      </w:tr>
      <w:tr w:rsidR="0018736E" w:rsidRPr="00E924BA" w:rsidTr="002064DD">
        <w:tc>
          <w:tcPr>
            <w:tcW w:w="567" w:type="dxa"/>
            <w:vAlign w:val="center"/>
          </w:tcPr>
          <w:p w:rsidR="0018736E" w:rsidRPr="00E924BA" w:rsidRDefault="0018736E" w:rsidP="002064DD">
            <w:pPr>
              <w:pStyle w:val="Bezodstpw"/>
              <w:numPr>
                <w:ilvl w:val="0"/>
                <w:numId w:val="46"/>
              </w:numPr>
              <w:ind w:hanging="1440"/>
              <w:rPr>
                <w:rFonts w:ascii="Arial Narrow" w:hAnsi="Arial Narrow" w:cs="Times New Roman"/>
                <w:sz w:val="20"/>
                <w:szCs w:val="20"/>
              </w:rPr>
            </w:pPr>
          </w:p>
        </w:tc>
        <w:tc>
          <w:tcPr>
            <w:tcW w:w="2266" w:type="dxa"/>
            <w:vAlign w:val="center"/>
          </w:tcPr>
          <w:p w:rsidR="0018736E" w:rsidRPr="00E924BA" w:rsidRDefault="0018736E" w:rsidP="000067CD">
            <w:pPr>
              <w:pStyle w:val="Bezodstpw"/>
              <w:jc w:val="both"/>
              <w:rPr>
                <w:rFonts w:ascii="Arial Narrow" w:hAnsi="Arial Narrow" w:cs="Times New Roman"/>
                <w:sz w:val="20"/>
                <w:szCs w:val="20"/>
              </w:rPr>
            </w:pPr>
            <w:r w:rsidRPr="00E924BA">
              <w:rPr>
                <w:rFonts w:ascii="Arial Narrow" w:hAnsi="Arial Narrow" w:cs="Times New Roman"/>
                <w:sz w:val="20"/>
                <w:szCs w:val="20"/>
              </w:rPr>
              <w:t>Gwarancja na części zamienne- min 3 m-ce od daty odbioru.</w:t>
            </w:r>
          </w:p>
        </w:tc>
        <w:tc>
          <w:tcPr>
            <w:tcW w:w="13331" w:type="dxa"/>
            <w:gridSpan w:val="8"/>
            <w:vMerge/>
            <w:shd w:val="clear" w:color="auto" w:fill="D9D9D9" w:themeFill="background1" w:themeFillShade="D9"/>
          </w:tcPr>
          <w:p w:rsidR="0018736E" w:rsidRPr="00E924BA" w:rsidRDefault="0018736E" w:rsidP="00302FF3">
            <w:pPr>
              <w:pStyle w:val="Bezodstpw"/>
              <w:jc w:val="center"/>
              <w:rPr>
                <w:rFonts w:ascii="Arial Narrow" w:hAnsi="Arial Narrow" w:cs="Times New Roman"/>
                <w:sz w:val="20"/>
                <w:szCs w:val="20"/>
              </w:rPr>
            </w:pPr>
          </w:p>
        </w:tc>
      </w:tr>
      <w:tr w:rsidR="0018736E" w:rsidRPr="00E924BA" w:rsidTr="00E9787E">
        <w:tc>
          <w:tcPr>
            <w:tcW w:w="567" w:type="dxa"/>
            <w:vAlign w:val="center"/>
          </w:tcPr>
          <w:p w:rsidR="0018736E" w:rsidRPr="00E924BA" w:rsidRDefault="0018736E" w:rsidP="009D229E">
            <w:pPr>
              <w:pStyle w:val="Bezodstpw"/>
              <w:numPr>
                <w:ilvl w:val="0"/>
                <w:numId w:val="46"/>
              </w:numPr>
              <w:ind w:hanging="1440"/>
              <w:rPr>
                <w:rFonts w:ascii="Arial Narrow" w:hAnsi="Arial Narrow" w:cs="Times New Roman"/>
                <w:sz w:val="20"/>
                <w:szCs w:val="20"/>
              </w:rPr>
            </w:pPr>
          </w:p>
        </w:tc>
        <w:tc>
          <w:tcPr>
            <w:tcW w:w="2266" w:type="dxa"/>
          </w:tcPr>
          <w:p w:rsidR="0018736E" w:rsidRPr="009D229E" w:rsidRDefault="0018736E" w:rsidP="004963A6">
            <w:pPr>
              <w:jc w:val="both"/>
              <w:rPr>
                <w:rFonts w:ascii="Arial Narrow" w:hAnsi="Arial Narrow"/>
                <w:sz w:val="20"/>
                <w:szCs w:val="20"/>
              </w:rPr>
            </w:pPr>
            <w:r>
              <w:rPr>
                <w:rFonts w:ascii="Arial Narrow" w:hAnsi="Arial Narrow"/>
                <w:sz w:val="20"/>
                <w:szCs w:val="20"/>
              </w:rPr>
              <w:t>Modernizację</w:t>
            </w:r>
            <w:r w:rsidRPr="009D229E">
              <w:rPr>
                <w:rFonts w:ascii="Arial Narrow" w:hAnsi="Arial Narrow"/>
                <w:sz w:val="20"/>
                <w:szCs w:val="20"/>
              </w:rPr>
              <w:t xml:space="preserve"> dwóch stacji SPL </w:t>
            </w:r>
            <w:proofErr w:type="spellStart"/>
            <w:r w:rsidRPr="009D229E">
              <w:rPr>
                <w:rFonts w:ascii="Arial Narrow" w:hAnsi="Arial Narrow"/>
                <w:sz w:val="20"/>
                <w:szCs w:val="20"/>
              </w:rPr>
              <w:t>Oncentra</w:t>
            </w:r>
            <w:proofErr w:type="spellEnd"/>
            <w:r w:rsidRPr="009D229E">
              <w:rPr>
                <w:rFonts w:ascii="Arial Narrow" w:hAnsi="Arial Narrow"/>
                <w:sz w:val="20"/>
                <w:szCs w:val="20"/>
              </w:rPr>
              <w:t xml:space="preserve"> </w:t>
            </w:r>
            <w:proofErr w:type="spellStart"/>
            <w:r w:rsidRPr="009D229E">
              <w:rPr>
                <w:rFonts w:ascii="Arial Narrow" w:hAnsi="Arial Narrow"/>
                <w:sz w:val="20"/>
                <w:szCs w:val="20"/>
              </w:rPr>
              <w:t>External</w:t>
            </w:r>
            <w:proofErr w:type="spellEnd"/>
            <w:r w:rsidRPr="009D229E">
              <w:rPr>
                <w:rFonts w:ascii="Arial Narrow" w:hAnsi="Arial Narrow"/>
                <w:sz w:val="20"/>
                <w:szCs w:val="20"/>
              </w:rPr>
              <w:t xml:space="preserve"> </w:t>
            </w:r>
            <w:proofErr w:type="spellStart"/>
            <w:r w:rsidRPr="009D229E">
              <w:rPr>
                <w:rFonts w:ascii="Arial Narrow" w:hAnsi="Arial Narrow"/>
                <w:sz w:val="20"/>
                <w:szCs w:val="20"/>
              </w:rPr>
              <w:lastRenderedPageBreak/>
              <w:t>Beam</w:t>
            </w:r>
            <w:proofErr w:type="spellEnd"/>
            <w:r w:rsidRPr="009D229E">
              <w:rPr>
                <w:rFonts w:ascii="Arial Narrow" w:hAnsi="Arial Narrow"/>
                <w:sz w:val="20"/>
                <w:szCs w:val="20"/>
              </w:rPr>
              <w:t xml:space="preserve"> do wersji Monaco umożliwiającą przygotowanie planów leczenia w technikach IMRT i VMAT oraz </w:t>
            </w:r>
            <w:proofErr w:type="spellStart"/>
            <w:r w:rsidRPr="009D229E">
              <w:rPr>
                <w:rFonts w:ascii="Arial Narrow" w:hAnsi="Arial Narrow"/>
                <w:sz w:val="20"/>
                <w:szCs w:val="20"/>
              </w:rPr>
              <w:t>konformalnych</w:t>
            </w:r>
            <w:proofErr w:type="spellEnd"/>
            <w:r w:rsidRPr="009D229E">
              <w:rPr>
                <w:rFonts w:ascii="Arial Narrow" w:hAnsi="Arial Narrow"/>
                <w:sz w:val="20"/>
                <w:szCs w:val="20"/>
              </w:rPr>
              <w:t xml:space="preserve"> 3D z użyciem wiązek elektronów dla posiadanych akceleratorów;</w:t>
            </w:r>
          </w:p>
        </w:tc>
        <w:tc>
          <w:tcPr>
            <w:tcW w:w="13331" w:type="dxa"/>
            <w:gridSpan w:val="8"/>
            <w:vMerge/>
            <w:shd w:val="clear" w:color="auto" w:fill="D9D9D9" w:themeFill="background1" w:themeFillShade="D9"/>
          </w:tcPr>
          <w:p w:rsidR="0018736E" w:rsidRPr="00E924BA" w:rsidRDefault="0018736E" w:rsidP="009D229E">
            <w:pPr>
              <w:pStyle w:val="Bezodstpw"/>
              <w:jc w:val="center"/>
              <w:rPr>
                <w:rFonts w:ascii="Arial Narrow" w:hAnsi="Arial Narrow" w:cs="Times New Roman"/>
                <w:sz w:val="20"/>
                <w:szCs w:val="20"/>
              </w:rPr>
            </w:pPr>
          </w:p>
        </w:tc>
      </w:tr>
      <w:tr w:rsidR="0018736E" w:rsidRPr="00E924BA" w:rsidTr="00E9787E">
        <w:tc>
          <w:tcPr>
            <w:tcW w:w="567" w:type="dxa"/>
            <w:vAlign w:val="center"/>
          </w:tcPr>
          <w:p w:rsidR="0018736E" w:rsidRPr="00E924BA" w:rsidRDefault="0018736E" w:rsidP="009D229E">
            <w:pPr>
              <w:pStyle w:val="Bezodstpw"/>
              <w:numPr>
                <w:ilvl w:val="0"/>
                <w:numId w:val="46"/>
              </w:numPr>
              <w:ind w:hanging="1440"/>
              <w:rPr>
                <w:rFonts w:ascii="Arial Narrow" w:hAnsi="Arial Narrow" w:cs="Times New Roman"/>
                <w:sz w:val="20"/>
                <w:szCs w:val="20"/>
              </w:rPr>
            </w:pPr>
          </w:p>
        </w:tc>
        <w:tc>
          <w:tcPr>
            <w:tcW w:w="2266" w:type="dxa"/>
          </w:tcPr>
          <w:p w:rsidR="0018736E" w:rsidRPr="009D229E" w:rsidRDefault="0018736E" w:rsidP="004963A6">
            <w:pPr>
              <w:jc w:val="both"/>
              <w:rPr>
                <w:rFonts w:ascii="Arial Narrow" w:hAnsi="Arial Narrow"/>
                <w:sz w:val="20"/>
                <w:szCs w:val="20"/>
              </w:rPr>
            </w:pPr>
            <w:r>
              <w:rPr>
                <w:rFonts w:ascii="Arial Narrow" w:hAnsi="Arial Narrow"/>
                <w:sz w:val="20"/>
                <w:szCs w:val="20"/>
              </w:rPr>
              <w:t>Modernizację</w:t>
            </w:r>
            <w:r w:rsidRPr="009D229E">
              <w:rPr>
                <w:rFonts w:ascii="Arial Narrow" w:hAnsi="Arial Narrow"/>
                <w:sz w:val="20"/>
                <w:szCs w:val="20"/>
              </w:rPr>
              <w:t xml:space="preserve"> systemu Monaco w  zakresie przygotowania technik </w:t>
            </w:r>
            <w:proofErr w:type="spellStart"/>
            <w:r w:rsidRPr="009D229E">
              <w:rPr>
                <w:rFonts w:ascii="Arial Narrow" w:hAnsi="Arial Narrow"/>
                <w:sz w:val="20"/>
                <w:szCs w:val="20"/>
              </w:rPr>
              <w:t>konformalnych</w:t>
            </w:r>
            <w:proofErr w:type="spellEnd"/>
            <w:r w:rsidRPr="009D229E">
              <w:rPr>
                <w:rFonts w:ascii="Arial Narrow" w:hAnsi="Arial Narrow"/>
                <w:sz w:val="20"/>
                <w:szCs w:val="20"/>
              </w:rPr>
              <w:t xml:space="preserve"> 3D dla wiązek fotonów na wszystkich stacjach roboczych dla posiadanych akceleratorów;</w:t>
            </w:r>
          </w:p>
        </w:tc>
        <w:tc>
          <w:tcPr>
            <w:tcW w:w="13331" w:type="dxa"/>
            <w:gridSpan w:val="8"/>
            <w:vMerge/>
            <w:shd w:val="clear" w:color="auto" w:fill="D9D9D9" w:themeFill="background1" w:themeFillShade="D9"/>
          </w:tcPr>
          <w:p w:rsidR="0018736E" w:rsidRPr="00E924BA" w:rsidRDefault="0018736E" w:rsidP="009D229E">
            <w:pPr>
              <w:pStyle w:val="Bezodstpw"/>
              <w:jc w:val="center"/>
              <w:rPr>
                <w:rFonts w:ascii="Arial Narrow" w:hAnsi="Arial Narrow" w:cs="Times New Roman"/>
                <w:sz w:val="20"/>
                <w:szCs w:val="20"/>
              </w:rPr>
            </w:pPr>
          </w:p>
        </w:tc>
      </w:tr>
      <w:tr w:rsidR="0018736E" w:rsidRPr="00E924BA" w:rsidTr="00E9787E">
        <w:tc>
          <w:tcPr>
            <w:tcW w:w="567" w:type="dxa"/>
            <w:vAlign w:val="center"/>
          </w:tcPr>
          <w:p w:rsidR="0018736E" w:rsidRPr="00E924BA" w:rsidRDefault="0018736E" w:rsidP="009D229E">
            <w:pPr>
              <w:pStyle w:val="Bezodstpw"/>
              <w:numPr>
                <w:ilvl w:val="0"/>
                <w:numId w:val="46"/>
              </w:numPr>
              <w:ind w:hanging="1440"/>
              <w:rPr>
                <w:rFonts w:ascii="Arial Narrow" w:hAnsi="Arial Narrow" w:cs="Times New Roman"/>
                <w:sz w:val="20"/>
                <w:szCs w:val="20"/>
              </w:rPr>
            </w:pPr>
          </w:p>
        </w:tc>
        <w:tc>
          <w:tcPr>
            <w:tcW w:w="2266" w:type="dxa"/>
          </w:tcPr>
          <w:p w:rsidR="0018736E" w:rsidRPr="009D229E" w:rsidRDefault="0018736E" w:rsidP="004963A6">
            <w:pPr>
              <w:jc w:val="both"/>
              <w:rPr>
                <w:rFonts w:ascii="Arial Narrow" w:hAnsi="Arial Narrow"/>
                <w:sz w:val="20"/>
                <w:szCs w:val="20"/>
              </w:rPr>
            </w:pPr>
            <w:r>
              <w:rPr>
                <w:rFonts w:ascii="Arial Narrow" w:hAnsi="Arial Narrow"/>
                <w:sz w:val="20"/>
                <w:szCs w:val="20"/>
              </w:rPr>
              <w:t>P</w:t>
            </w:r>
            <w:r w:rsidRPr="009D229E">
              <w:rPr>
                <w:rFonts w:ascii="Arial Narrow" w:hAnsi="Arial Narrow"/>
                <w:sz w:val="20"/>
                <w:szCs w:val="20"/>
              </w:rPr>
              <w:t xml:space="preserve">rzygotowanie i wdrożenie wirtualizacji dla systemu </w:t>
            </w:r>
            <w:proofErr w:type="spellStart"/>
            <w:r w:rsidRPr="009D229E">
              <w:rPr>
                <w:rFonts w:ascii="Arial Narrow" w:hAnsi="Arial Narrow"/>
                <w:sz w:val="20"/>
                <w:szCs w:val="20"/>
              </w:rPr>
              <w:t>Mosaiq</w:t>
            </w:r>
            <w:proofErr w:type="spellEnd"/>
            <w:r w:rsidRPr="009D229E">
              <w:rPr>
                <w:rFonts w:ascii="Arial Narrow" w:hAnsi="Arial Narrow"/>
                <w:sz w:val="20"/>
                <w:szCs w:val="20"/>
              </w:rPr>
              <w:t xml:space="preserve"> w ramach infrastruktury użytkownika;</w:t>
            </w:r>
          </w:p>
        </w:tc>
        <w:tc>
          <w:tcPr>
            <w:tcW w:w="13331" w:type="dxa"/>
            <w:gridSpan w:val="8"/>
            <w:vMerge/>
            <w:shd w:val="clear" w:color="auto" w:fill="D9D9D9" w:themeFill="background1" w:themeFillShade="D9"/>
          </w:tcPr>
          <w:p w:rsidR="0018736E" w:rsidRPr="00E924BA" w:rsidRDefault="0018736E" w:rsidP="009D229E">
            <w:pPr>
              <w:pStyle w:val="Bezodstpw"/>
              <w:jc w:val="center"/>
              <w:rPr>
                <w:rFonts w:ascii="Arial Narrow" w:hAnsi="Arial Narrow" w:cs="Times New Roman"/>
                <w:sz w:val="20"/>
                <w:szCs w:val="20"/>
              </w:rPr>
            </w:pPr>
          </w:p>
        </w:tc>
      </w:tr>
      <w:tr w:rsidR="0018736E" w:rsidRPr="00E924BA" w:rsidTr="00E9787E">
        <w:tc>
          <w:tcPr>
            <w:tcW w:w="567" w:type="dxa"/>
            <w:vAlign w:val="center"/>
          </w:tcPr>
          <w:p w:rsidR="0018736E" w:rsidRPr="00E924BA" w:rsidRDefault="0018736E" w:rsidP="009D229E">
            <w:pPr>
              <w:pStyle w:val="Bezodstpw"/>
              <w:numPr>
                <w:ilvl w:val="0"/>
                <w:numId w:val="46"/>
              </w:numPr>
              <w:ind w:hanging="1440"/>
              <w:rPr>
                <w:rFonts w:ascii="Arial Narrow" w:hAnsi="Arial Narrow" w:cs="Times New Roman"/>
                <w:sz w:val="20"/>
                <w:szCs w:val="20"/>
              </w:rPr>
            </w:pPr>
          </w:p>
        </w:tc>
        <w:tc>
          <w:tcPr>
            <w:tcW w:w="2266" w:type="dxa"/>
          </w:tcPr>
          <w:p w:rsidR="0018736E" w:rsidRPr="009D229E" w:rsidRDefault="0018736E" w:rsidP="004963A6">
            <w:pPr>
              <w:jc w:val="both"/>
              <w:rPr>
                <w:rFonts w:ascii="Arial Narrow" w:hAnsi="Arial Narrow"/>
                <w:sz w:val="20"/>
                <w:szCs w:val="20"/>
              </w:rPr>
            </w:pPr>
            <w:r>
              <w:rPr>
                <w:rFonts w:ascii="Arial Narrow" w:hAnsi="Arial Narrow"/>
                <w:sz w:val="20"/>
                <w:szCs w:val="20"/>
              </w:rPr>
              <w:t>Modernizację</w:t>
            </w:r>
            <w:r w:rsidRPr="009D229E">
              <w:rPr>
                <w:rFonts w:ascii="Arial Narrow" w:hAnsi="Arial Narrow"/>
                <w:sz w:val="20"/>
                <w:szCs w:val="20"/>
              </w:rPr>
              <w:t xml:space="preserve"> systemu </w:t>
            </w:r>
            <w:proofErr w:type="spellStart"/>
            <w:r w:rsidRPr="009D229E">
              <w:rPr>
                <w:rFonts w:ascii="Arial Narrow" w:hAnsi="Arial Narrow"/>
                <w:sz w:val="20"/>
                <w:szCs w:val="20"/>
              </w:rPr>
              <w:t>Mosaiq</w:t>
            </w:r>
            <w:proofErr w:type="spellEnd"/>
            <w:r w:rsidRPr="009D229E">
              <w:rPr>
                <w:rFonts w:ascii="Arial Narrow" w:hAnsi="Arial Narrow"/>
                <w:sz w:val="20"/>
                <w:szCs w:val="20"/>
              </w:rPr>
              <w:t xml:space="preserve"> w zakresie funkcjonalności DICOM </w:t>
            </w:r>
            <w:proofErr w:type="spellStart"/>
            <w:r w:rsidRPr="009D229E">
              <w:rPr>
                <w:rFonts w:ascii="Arial Narrow" w:hAnsi="Arial Narrow"/>
                <w:sz w:val="20"/>
                <w:szCs w:val="20"/>
              </w:rPr>
              <w:t>worklist</w:t>
            </w:r>
            <w:proofErr w:type="spellEnd"/>
            <w:r w:rsidRPr="009D229E">
              <w:rPr>
                <w:rFonts w:ascii="Arial Narrow" w:hAnsi="Arial Narrow"/>
                <w:sz w:val="20"/>
                <w:szCs w:val="20"/>
              </w:rPr>
              <w:t xml:space="preserve"> dla posiadanego tomografu komputerowego;</w:t>
            </w:r>
          </w:p>
        </w:tc>
        <w:tc>
          <w:tcPr>
            <w:tcW w:w="13331" w:type="dxa"/>
            <w:gridSpan w:val="8"/>
            <w:vMerge/>
            <w:shd w:val="clear" w:color="auto" w:fill="D9D9D9" w:themeFill="background1" w:themeFillShade="D9"/>
          </w:tcPr>
          <w:p w:rsidR="0018736E" w:rsidRPr="00E924BA" w:rsidRDefault="0018736E" w:rsidP="009D229E">
            <w:pPr>
              <w:pStyle w:val="Bezodstpw"/>
              <w:jc w:val="center"/>
              <w:rPr>
                <w:rFonts w:ascii="Arial Narrow" w:hAnsi="Arial Narrow" w:cs="Times New Roman"/>
                <w:sz w:val="20"/>
                <w:szCs w:val="20"/>
              </w:rPr>
            </w:pPr>
          </w:p>
        </w:tc>
      </w:tr>
      <w:tr w:rsidR="0018736E" w:rsidRPr="00E924BA" w:rsidTr="00E9787E">
        <w:tc>
          <w:tcPr>
            <w:tcW w:w="567" w:type="dxa"/>
            <w:vAlign w:val="center"/>
          </w:tcPr>
          <w:p w:rsidR="0018736E" w:rsidRPr="00E924BA" w:rsidRDefault="0018736E" w:rsidP="009D229E">
            <w:pPr>
              <w:pStyle w:val="Bezodstpw"/>
              <w:numPr>
                <w:ilvl w:val="0"/>
                <w:numId w:val="46"/>
              </w:numPr>
              <w:ind w:hanging="1440"/>
              <w:rPr>
                <w:rFonts w:ascii="Arial Narrow" w:hAnsi="Arial Narrow" w:cs="Times New Roman"/>
                <w:sz w:val="20"/>
                <w:szCs w:val="20"/>
              </w:rPr>
            </w:pPr>
          </w:p>
        </w:tc>
        <w:tc>
          <w:tcPr>
            <w:tcW w:w="2266" w:type="dxa"/>
          </w:tcPr>
          <w:p w:rsidR="0018736E" w:rsidRPr="009D229E" w:rsidRDefault="0018736E" w:rsidP="004963A6">
            <w:pPr>
              <w:jc w:val="both"/>
              <w:rPr>
                <w:rFonts w:ascii="Arial Narrow" w:hAnsi="Arial Narrow"/>
                <w:sz w:val="20"/>
                <w:szCs w:val="20"/>
              </w:rPr>
            </w:pPr>
            <w:r>
              <w:rPr>
                <w:rFonts w:ascii="Arial Narrow" w:hAnsi="Arial Narrow"/>
                <w:sz w:val="20"/>
                <w:szCs w:val="20"/>
              </w:rPr>
              <w:t>Modernizację</w:t>
            </w:r>
            <w:r w:rsidRPr="009D229E">
              <w:rPr>
                <w:rFonts w:ascii="Arial Narrow" w:hAnsi="Arial Narrow"/>
                <w:sz w:val="20"/>
                <w:szCs w:val="20"/>
              </w:rPr>
              <w:t xml:space="preserve"> systemu </w:t>
            </w:r>
            <w:proofErr w:type="spellStart"/>
            <w:r w:rsidRPr="009D229E">
              <w:rPr>
                <w:rFonts w:ascii="Arial Narrow" w:hAnsi="Arial Narrow"/>
                <w:sz w:val="20"/>
                <w:szCs w:val="20"/>
              </w:rPr>
              <w:t>Mosaiq</w:t>
            </w:r>
            <w:proofErr w:type="spellEnd"/>
            <w:r w:rsidRPr="009D229E">
              <w:rPr>
                <w:rFonts w:ascii="Arial Narrow" w:hAnsi="Arial Narrow"/>
                <w:sz w:val="20"/>
                <w:szCs w:val="20"/>
              </w:rPr>
              <w:t xml:space="preserve"> o licencje integrujące z systemem szpitalnym i PACS wraz z wdrożeniem mechanizmów typu IQ Scripts dla budowy elektronicznej dokumentacji pacjenta oraz implementacji  i realizacji procedur roboczych.</w:t>
            </w:r>
          </w:p>
        </w:tc>
        <w:tc>
          <w:tcPr>
            <w:tcW w:w="13331" w:type="dxa"/>
            <w:gridSpan w:val="8"/>
            <w:vMerge/>
            <w:shd w:val="clear" w:color="auto" w:fill="D9D9D9" w:themeFill="background1" w:themeFillShade="D9"/>
          </w:tcPr>
          <w:p w:rsidR="0018736E" w:rsidRPr="00E924BA" w:rsidRDefault="0018736E" w:rsidP="009D229E">
            <w:pPr>
              <w:pStyle w:val="Bezodstpw"/>
              <w:jc w:val="center"/>
              <w:rPr>
                <w:rFonts w:ascii="Arial Narrow" w:hAnsi="Arial Narrow" w:cs="Times New Roman"/>
                <w:sz w:val="20"/>
                <w:szCs w:val="20"/>
              </w:rPr>
            </w:pPr>
          </w:p>
        </w:tc>
      </w:tr>
      <w:tr w:rsidR="0018736E" w:rsidRPr="00E924BA" w:rsidTr="00E9787E">
        <w:tc>
          <w:tcPr>
            <w:tcW w:w="567" w:type="dxa"/>
            <w:vAlign w:val="center"/>
          </w:tcPr>
          <w:p w:rsidR="0018736E" w:rsidRPr="00E924BA" w:rsidRDefault="0018736E" w:rsidP="004963A6">
            <w:pPr>
              <w:pStyle w:val="Bezodstpw"/>
              <w:numPr>
                <w:ilvl w:val="0"/>
                <w:numId w:val="46"/>
              </w:numPr>
              <w:ind w:hanging="1440"/>
              <w:rPr>
                <w:rFonts w:ascii="Arial Narrow" w:hAnsi="Arial Narrow" w:cs="Times New Roman"/>
                <w:sz w:val="20"/>
                <w:szCs w:val="20"/>
              </w:rPr>
            </w:pPr>
          </w:p>
        </w:tc>
        <w:tc>
          <w:tcPr>
            <w:tcW w:w="2266" w:type="dxa"/>
          </w:tcPr>
          <w:p w:rsidR="0018736E" w:rsidRPr="004963A6" w:rsidRDefault="0018736E" w:rsidP="004963A6">
            <w:pPr>
              <w:pStyle w:val="Bezodstpw"/>
              <w:jc w:val="both"/>
              <w:rPr>
                <w:rFonts w:ascii="Arial Narrow" w:hAnsi="Arial Narrow" w:cs="Times New Roman"/>
                <w:sz w:val="20"/>
                <w:szCs w:val="20"/>
              </w:rPr>
            </w:pPr>
            <w:r w:rsidRPr="004963A6">
              <w:rPr>
                <w:rFonts w:ascii="Arial Narrow" w:hAnsi="Arial Narrow" w:cs="Times New Roman"/>
                <w:sz w:val="20"/>
                <w:szCs w:val="20"/>
              </w:rPr>
              <w:t>Modernizację sprzętu komputerowego sterującego akceleratorem i systemami obrazowania zgodnie z zaleceniami producenta;</w:t>
            </w:r>
          </w:p>
        </w:tc>
        <w:tc>
          <w:tcPr>
            <w:tcW w:w="13331" w:type="dxa"/>
            <w:gridSpan w:val="8"/>
            <w:vMerge/>
            <w:shd w:val="clear" w:color="auto" w:fill="D9D9D9" w:themeFill="background1" w:themeFillShade="D9"/>
          </w:tcPr>
          <w:p w:rsidR="0018736E" w:rsidRPr="00E924BA" w:rsidRDefault="0018736E" w:rsidP="004963A6">
            <w:pPr>
              <w:pStyle w:val="Bezodstpw"/>
              <w:jc w:val="center"/>
              <w:rPr>
                <w:rFonts w:ascii="Arial Narrow" w:hAnsi="Arial Narrow" w:cs="Times New Roman"/>
                <w:sz w:val="20"/>
                <w:szCs w:val="20"/>
              </w:rPr>
            </w:pPr>
          </w:p>
        </w:tc>
      </w:tr>
      <w:tr w:rsidR="0018736E" w:rsidRPr="00E924BA" w:rsidTr="00E9787E">
        <w:tc>
          <w:tcPr>
            <w:tcW w:w="567" w:type="dxa"/>
            <w:vAlign w:val="center"/>
          </w:tcPr>
          <w:p w:rsidR="0018736E" w:rsidRPr="00E924BA" w:rsidRDefault="0018736E" w:rsidP="004963A6">
            <w:pPr>
              <w:pStyle w:val="Bezodstpw"/>
              <w:numPr>
                <w:ilvl w:val="0"/>
                <w:numId w:val="46"/>
              </w:numPr>
              <w:ind w:hanging="1440"/>
              <w:rPr>
                <w:rFonts w:ascii="Arial Narrow" w:hAnsi="Arial Narrow" w:cs="Times New Roman"/>
                <w:sz w:val="20"/>
                <w:szCs w:val="20"/>
              </w:rPr>
            </w:pPr>
          </w:p>
        </w:tc>
        <w:tc>
          <w:tcPr>
            <w:tcW w:w="2266" w:type="dxa"/>
          </w:tcPr>
          <w:p w:rsidR="0018736E" w:rsidRPr="004963A6" w:rsidRDefault="0018736E" w:rsidP="004963A6">
            <w:pPr>
              <w:pStyle w:val="Bezodstpw"/>
              <w:jc w:val="both"/>
              <w:rPr>
                <w:rFonts w:ascii="Arial Narrow" w:hAnsi="Arial Narrow" w:cs="Times New Roman"/>
                <w:sz w:val="20"/>
                <w:szCs w:val="20"/>
              </w:rPr>
            </w:pPr>
            <w:r w:rsidRPr="004963A6">
              <w:rPr>
                <w:rFonts w:ascii="Arial Narrow" w:hAnsi="Arial Narrow" w:cs="Times New Roman"/>
                <w:sz w:val="20"/>
                <w:szCs w:val="20"/>
              </w:rPr>
              <w:t xml:space="preserve">Modernizację posiadanej stacji Monaco w zakresie </w:t>
            </w:r>
            <w:r w:rsidRPr="004963A6">
              <w:rPr>
                <w:rFonts w:ascii="Arial Narrow" w:hAnsi="Arial Narrow" w:cs="Times New Roman"/>
                <w:sz w:val="20"/>
                <w:szCs w:val="20"/>
              </w:rPr>
              <w:lastRenderedPageBreak/>
              <w:t>pamięci operacyjnej do 128 GB;</w:t>
            </w:r>
          </w:p>
        </w:tc>
        <w:tc>
          <w:tcPr>
            <w:tcW w:w="13331" w:type="dxa"/>
            <w:gridSpan w:val="8"/>
            <w:vMerge/>
            <w:shd w:val="clear" w:color="auto" w:fill="D9D9D9" w:themeFill="background1" w:themeFillShade="D9"/>
          </w:tcPr>
          <w:p w:rsidR="0018736E" w:rsidRPr="00E924BA" w:rsidRDefault="0018736E" w:rsidP="004963A6">
            <w:pPr>
              <w:pStyle w:val="Bezodstpw"/>
              <w:jc w:val="center"/>
              <w:rPr>
                <w:rFonts w:ascii="Arial Narrow" w:hAnsi="Arial Narrow" w:cs="Times New Roman"/>
                <w:sz w:val="20"/>
                <w:szCs w:val="20"/>
              </w:rPr>
            </w:pPr>
          </w:p>
        </w:tc>
      </w:tr>
      <w:tr w:rsidR="0018736E" w:rsidRPr="00E924BA" w:rsidTr="00E9787E">
        <w:tc>
          <w:tcPr>
            <w:tcW w:w="567" w:type="dxa"/>
            <w:vAlign w:val="center"/>
          </w:tcPr>
          <w:p w:rsidR="0018736E" w:rsidRPr="00E924BA" w:rsidRDefault="0018736E" w:rsidP="004963A6">
            <w:pPr>
              <w:pStyle w:val="Bezodstpw"/>
              <w:numPr>
                <w:ilvl w:val="0"/>
                <w:numId w:val="46"/>
              </w:numPr>
              <w:ind w:hanging="1440"/>
              <w:rPr>
                <w:rFonts w:ascii="Arial Narrow" w:hAnsi="Arial Narrow" w:cs="Times New Roman"/>
                <w:sz w:val="20"/>
                <w:szCs w:val="20"/>
              </w:rPr>
            </w:pPr>
          </w:p>
        </w:tc>
        <w:tc>
          <w:tcPr>
            <w:tcW w:w="2266" w:type="dxa"/>
          </w:tcPr>
          <w:p w:rsidR="0018736E" w:rsidRPr="004963A6" w:rsidRDefault="0018736E" w:rsidP="004963A6">
            <w:pPr>
              <w:pStyle w:val="Bezodstpw"/>
              <w:jc w:val="both"/>
              <w:rPr>
                <w:rFonts w:ascii="Arial Narrow" w:hAnsi="Arial Narrow" w:cs="Times New Roman"/>
                <w:sz w:val="20"/>
                <w:szCs w:val="20"/>
              </w:rPr>
            </w:pPr>
            <w:r w:rsidRPr="004963A6">
              <w:rPr>
                <w:rFonts w:ascii="Arial Narrow" w:hAnsi="Arial Narrow" w:cs="Times New Roman"/>
                <w:sz w:val="20"/>
                <w:szCs w:val="20"/>
              </w:rPr>
              <w:t xml:space="preserve">Modernizację dwóch stacji systemu planowania </w:t>
            </w:r>
            <w:proofErr w:type="spellStart"/>
            <w:r w:rsidRPr="004963A6">
              <w:rPr>
                <w:rFonts w:ascii="Arial Narrow" w:hAnsi="Arial Narrow" w:cs="Times New Roman"/>
                <w:sz w:val="20"/>
                <w:szCs w:val="20"/>
              </w:rPr>
              <w:t>Oncentra</w:t>
            </w:r>
            <w:proofErr w:type="spellEnd"/>
            <w:r w:rsidRPr="004963A6">
              <w:rPr>
                <w:rFonts w:ascii="Arial Narrow" w:hAnsi="Arial Narrow" w:cs="Times New Roman"/>
                <w:sz w:val="20"/>
                <w:szCs w:val="20"/>
              </w:rPr>
              <w:t xml:space="preserve"> </w:t>
            </w:r>
            <w:proofErr w:type="spellStart"/>
            <w:r w:rsidRPr="004963A6">
              <w:rPr>
                <w:rFonts w:ascii="Arial Narrow" w:hAnsi="Arial Narrow" w:cs="Times New Roman"/>
                <w:sz w:val="20"/>
                <w:szCs w:val="20"/>
              </w:rPr>
              <w:t>External</w:t>
            </w:r>
            <w:proofErr w:type="spellEnd"/>
            <w:r w:rsidRPr="004963A6">
              <w:rPr>
                <w:rFonts w:ascii="Arial Narrow" w:hAnsi="Arial Narrow" w:cs="Times New Roman"/>
                <w:sz w:val="20"/>
                <w:szCs w:val="20"/>
              </w:rPr>
              <w:t xml:space="preserve"> do wersji Monaco o parametrach minimalnych nie gorszych niż 128 GB RAM, karta graficzna </w:t>
            </w:r>
            <w:proofErr w:type="spellStart"/>
            <w:r w:rsidRPr="004963A6">
              <w:rPr>
                <w:rFonts w:ascii="Arial Narrow" w:hAnsi="Arial Narrow" w:cs="Times New Roman"/>
                <w:sz w:val="20"/>
                <w:szCs w:val="20"/>
              </w:rPr>
              <w:t>NVidia</w:t>
            </w:r>
            <w:proofErr w:type="spellEnd"/>
            <w:r w:rsidRPr="004963A6">
              <w:rPr>
                <w:rFonts w:ascii="Arial Narrow" w:hAnsi="Arial Narrow" w:cs="Times New Roman"/>
                <w:sz w:val="20"/>
                <w:szCs w:val="20"/>
              </w:rPr>
              <w:t xml:space="preserve"> Tesla K40, monitor 34”;</w:t>
            </w:r>
          </w:p>
        </w:tc>
        <w:tc>
          <w:tcPr>
            <w:tcW w:w="13331" w:type="dxa"/>
            <w:gridSpan w:val="8"/>
            <w:vMerge/>
            <w:shd w:val="clear" w:color="auto" w:fill="D9D9D9" w:themeFill="background1" w:themeFillShade="D9"/>
          </w:tcPr>
          <w:p w:rsidR="0018736E" w:rsidRPr="00E924BA" w:rsidRDefault="0018736E" w:rsidP="004963A6">
            <w:pPr>
              <w:pStyle w:val="Bezodstpw"/>
              <w:jc w:val="center"/>
              <w:rPr>
                <w:rFonts w:ascii="Arial Narrow" w:hAnsi="Arial Narrow" w:cs="Times New Roman"/>
                <w:sz w:val="20"/>
                <w:szCs w:val="20"/>
              </w:rPr>
            </w:pPr>
          </w:p>
        </w:tc>
      </w:tr>
      <w:tr w:rsidR="00E9787E" w:rsidRPr="00E924BA" w:rsidTr="00E9787E">
        <w:tc>
          <w:tcPr>
            <w:tcW w:w="567" w:type="dxa"/>
            <w:vAlign w:val="center"/>
          </w:tcPr>
          <w:p w:rsidR="00E9787E" w:rsidRPr="00E924BA" w:rsidRDefault="00E9787E" w:rsidP="004963A6">
            <w:pPr>
              <w:pStyle w:val="Bezodstpw"/>
              <w:numPr>
                <w:ilvl w:val="0"/>
                <w:numId w:val="46"/>
              </w:numPr>
              <w:ind w:hanging="1440"/>
              <w:rPr>
                <w:rFonts w:ascii="Arial Narrow" w:hAnsi="Arial Narrow" w:cs="Times New Roman"/>
                <w:sz w:val="20"/>
                <w:szCs w:val="20"/>
              </w:rPr>
            </w:pPr>
          </w:p>
        </w:tc>
        <w:tc>
          <w:tcPr>
            <w:tcW w:w="2266" w:type="dxa"/>
          </w:tcPr>
          <w:p w:rsidR="00E9787E" w:rsidRPr="004963A6" w:rsidRDefault="00E9787E" w:rsidP="00E9787E">
            <w:pPr>
              <w:pStyle w:val="Bezodstpw"/>
              <w:jc w:val="both"/>
              <w:rPr>
                <w:rFonts w:ascii="Arial Narrow" w:hAnsi="Arial Narrow" w:cs="Times New Roman"/>
                <w:sz w:val="20"/>
                <w:szCs w:val="20"/>
              </w:rPr>
            </w:pPr>
            <w:r>
              <w:rPr>
                <w:rFonts w:ascii="Arial Narrow" w:hAnsi="Arial Narrow" w:cs="Times New Roman"/>
                <w:sz w:val="20"/>
                <w:szCs w:val="20"/>
              </w:rPr>
              <w:t xml:space="preserve">Modernizację macierzy dyskowej systemów </w:t>
            </w:r>
            <w:proofErr w:type="spellStart"/>
            <w:r>
              <w:rPr>
                <w:rFonts w:ascii="Arial Narrow" w:hAnsi="Arial Narrow" w:cs="Times New Roman"/>
                <w:sz w:val="20"/>
                <w:szCs w:val="20"/>
              </w:rPr>
              <w:t>MosaiQ</w:t>
            </w:r>
            <w:proofErr w:type="spellEnd"/>
            <w:r>
              <w:rPr>
                <w:rFonts w:ascii="Arial Narrow" w:hAnsi="Arial Narrow" w:cs="Times New Roman"/>
                <w:sz w:val="20"/>
                <w:szCs w:val="20"/>
              </w:rPr>
              <w:t xml:space="preserve"> i Monaco umożliwiającą</w:t>
            </w:r>
            <w:r w:rsidRPr="00E9787E">
              <w:rPr>
                <w:rFonts w:ascii="Arial Narrow" w:hAnsi="Arial Narrow" w:cs="Times New Roman"/>
                <w:sz w:val="20"/>
                <w:szCs w:val="20"/>
              </w:rPr>
              <w:t xml:space="preserve"> bezpieczne gromadzenie i archiwizowanie danych pacjentów przy założeniu przyrostu danych o min. 1500 procedur rocznie</w:t>
            </w:r>
          </w:p>
        </w:tc>
        <w:tc>
          <w:tcPr>
            <w:tcW w:w="13331" w:type="dxa"/>
            <w:gridSpan w:val="8"/>
            <w:vMerge/>
            <w:shd w:val="clear" w:color="auto" w:fill="D9D9D9" w:themeFill="background1" w:themeFillShade="D9"/>
          </w:tcPr>
          <w:p w:rsidR="00E9787E" w:rsidRPr="00E924BA" w:rsidRDefault="00E9787E" w:rsidP="004963A6">
            <w:pPr>
              <w:pStyle w:val="Bezodstpw"/>
              <w:jc w:val="center"/>
              <w:rPr>
                <w:rFonts w:ascii="Arial Narrow" w:hAnsi="Arial Narrow" w:cs="Times New Roman"/>
                <w:sz w:val="20"/>
                <w:szCs w:val="20"/>
              </w:rPr>
            </w:pPr>
          </w:p>
        </w:tc>
      </w:tr>
      <w:tr w:rsidR="0018736E" w:rsidRPr="00E924BA" w:rsidTr="00E9787E">
        <w:tc>
          <w:tcPr>
            <w:tcW w:w="567" w:type="dxa"/>
            <w:vAlign w:val="center"/>
          </w:tcPr>
          <w:p w:rsidR="0018736E" w:rsidRPr="00E924BA" w:rsidRDefault="0018736E" w:rsidP="004963A6">
            <w:pPr>
              <w:pStyle w:val="Bezodstpw"/>
              <w:numPr>
                <w:ilvl w:val="0"/>
                <w:numId w:val="46"/>
              </w:numPr>
              <w:ind w:hanging="1440"/>
              <w:rPr>
                <w:rFonts w:ascii="Arial Narrow" w:hAnsi="Arial Narrow" w:cs="Times New Roman"/>
                <w:sz w:val="20"/>
                <w:szCs w:val="20"/>
              </w:rPr>
            </w:pPr>
          </w:p>
        </w:tc>
        <w:tc>
          <w:tcPr>
            <w:tcW w:w="2266" w:type="dxa"/>
          </w:tcPr>
          <w:p w:rsidR="0018736E" w:rsidRPr="004963A6" w:rsidRDefault="0018736E" w:rsidP="00DE0C53">
            <w:pPr>
              <w:pStyle w:val="Bezodstpw"/>
              <w:jc w:val="both"/>
              <w:rPr>
                <w:rFonts w:ascii="Arial Narrow" w:hAnsi="Arial Narrow" w:cs="Times New Roman"/>
                <w:sz w:val="20"/>
                <w:szCs w:val="20"/>
              </w:rPr>
            </w:pPr>
            <w:r>
              <w:rPr>
                <w:rFonts w:ascii="Arial Narrow" w:hAnsi="Arial Narrow" w:cs="Times New Roman"/>
                <w:sz w:val="20"/>
                <w:szCs w:val="20"/>
              </w:rPr>
              <w:t>Gwarancja na sprzęt dostarczony w ramach modernizacji min. 36 miesięcy/ naprawa w miejscu eksploatacji.</w:t>
            </w:r>
          </w:p>
        </w:tc>
        <w:tc>
          <w:tcPr>
            <w:tcW w:w="13331" w:type="dxa"/>
            <w:gridSpan w:val="8"/>
            <w:vMerge/>
            <w:shd w:val="clear" w:color="auto" w:fill="D9D9D9" w:themeFill="background1" w:themeFillShade="D9"/>
          </w:tcPr>
          <w:p w:rsidR="0018736E" w:rsidRPr="00E924BA" w:rsidRDefault="0018736E" w:rsidP="004963A6">
            <w:pPr>
              <w:pStyle w:val="Bezodstpw"/>
              <w:jc w:val="center"/>
              <w:rPr>
                <w:rFonts w:ascii="Arial Narrow" w:hAnsi="Arial Narrow" w:cs="Times New Roman"/>
                <w:sz w:val="20"/>
                <w:szCs w:val="20"/>
              </w:rPr>
            </w:pPr>
          </w:p>
        </w:tc>
      </w:tr>
      <w:tr w:rsidR="0018736E" w:rsidRPr="00E924BA" w:rsidTr="00E9787E">
        <w:tc>
          <w:tcPr>
            <w:tcW w:w="567" w:type="dxa"/>
            <w:vAlign w:val="center"/>
          </w:tcPr>
          <w:p w:rsidR="0018736E" w:rsidRPr="00E924BA" w:rsidRDefault="0018736E" w:rsidP="0018736E">
            <w:pPr>
              <w:pStyle w:val="Bezodstpw"/>
              <w:numPr>
                <w:ilvl w:val="0"/>
                <w:numId w:val="46"/>
              </w:numPr>
              <w:ind w:hanging="1440"/>
              <w:rPr>
                <w:rFonts w:ascii="Arial Narrow" w:hAnsi="Arial Narrow" w:cs="Times New Roman"/>
                <w:sz w:val="20"/>
                <w:szCs w:val="20"/>
              </w:rPr>
            </w:pPr>
          </w:p>
        </w:tc>
        <w:tc>
          <w:tcPr>
            <w:tcW w:w="2266" w:type="dxa"/>
          </w:tcPr>
          <w:p w:rsidR="0018736E" w:rsidRPr="0018736E" w:rsidRDefault="0018736E" w:rsidP="0018736E">
            <w:pPr>
              <w:pStyle w:val="Bezodstpw"/>
              <w:jc w:val="both"/>
              <w:rPr>
                <w:rFonts w:ascii="Arial Narrow" w:hAnsi="Arial Narrow" w:cs="Times New Roman"/>
                <w:sz w:val="20"/>
                <w:szCs w:val="20"/>
              </w:rPr>
            </w:pPr>
            <w:r w:rsidRPr="0018736E">
              <w:rPr>
                <w:rFonts w:ascii="Arial Narrow" w:hAnsi="Arial Narrow" w:cs="Times New Roman"/>
                <w:sz w:val="20"/>
                <w:szCs w:val="20"/>
              </w:rPr>
              <w:t>Przeprowadzenie szkolenia wdrożeniowego po modernizacji dla pracowników zamawiającego zgodnie z zaleceniami producenta;</w:t>
            </w:r>
          </w:p>
        </w:tc>
        <w:tc>
          <w:tcPr>
            <w:tcW w:w="13331" w:type="dxa"/>
            <w:gridSpan w:val="8"/>
            <w:shd w:val="clear" w:color="auto" w:fill="D9D9D9" w:themeFill="background1" w:themeFillShade="D9"/>
          </w:tcPr>
          <w:p w:rsidR="0018736E" w:rsidRPr="00E924BA" w:rsidRDefault="0018736E" w:rsidP="0018736E">
            <w:pPr>
              <w:pStyle w:val="Bezodstpw"/>
              <w:jc w:val="center"/>
              <w:rPr>
                <w:rFonts w:ascii="Arial Narrow" w:hAnsi="Arial Narrow" w:cs="Times New Roman"/>
                <w:sz w:val="20"/>
                <w:szCs w:val="20"/>
              </w:rPr>
            </w:pPr>
          </w:p>
        </w:tc>
      </w:tr>
      <w:tr w:rsidR="0018736E" w:rsidRPr="00E924BA" w:rsidTr="00E9787E">
        <w:tc>
          <w:tcPr>
            <w:tcW w:w="567" w:type="dxa"/>
            <w:vAlign w:val="center"/>
          </w:tcPr>
          <w:p w:rsidR="0018736E" w:rsidRPr="00E924BA" w:rsidRDefault="0018736E" w:rsidP="0018736E">
            <w:pPr>
              <w:pStyle w:val="Bezodstpw"/>
              <w:numPr>
                <w:ilvl w:val="0"/>
                <w:numId w:val="46"/>
              </w:numPr>
              <w:ind w:hanging="1440"/>
              <w:rPr>
                <w:rFonts w:ascii="Arial Narrow" w:hAnsi="Arial Narrow" w:cs="Times New Roman"/>
                <w:sz w:val="20"/>
                <w:szCs w:val="20"/>
              </w:rPr>
            </w:pPr>
          </w:p>
        </w:tc>
        <w:tc>
          <w:tcPr>
            <w:tcW w:w="2266" w:type="dxa"/>
          </w:tcPr>
          <w:p w:rsidR="0018736E" w:rsidRPr="0018736E" w:rsidRDefault="0018736E" w:rsidP="0018736E">
            <w:pPr>
              <w:pStyle w:val="Bezodstpw"/>
              <w:jc w:val="both"/>
              <w:rPr>
                <w:rFonts w:ascii="Arial Narrow" w:hAnsi="Arial Narrow" w:cs="Times New Roman"/>
                <w:sz w:val="20"/>
                <w:szCs w:val="20"/>
              </w:rPr>
            </w:pPr>
            <w:r w:rsidRPr="0018736E">
              <w:rPr>
                <w:rFonts w:ascii="Arial Narrow" w:hAnsi="Arial Narrow" w:cs="Times New Roman"/>
                <w:sz w:val="20"/>
                <w:szCs w:val="20"/>
              </w:rPr>
              <w:t>Zapewnienie szkoleń specjalistycznych realizowanych w ośrodkach referencyjnych wykonawcy lub w ramach konferencji /kursów organizowanych przez towarzystwa naukowe  - w wymiarze nie mniejszym niż 8 osobo-szkoleń rocznie.</w:t>
            </w:r>
          </w:p>
        </w:tc>
        <w:tc>
          <w:tcPr>
            <w:tcW w:w="13331" w:type="dxa"/>
            <w:gridSpan w:val="8"/>
            <w:shd w:val="clear" w:color="auto" w:fill="D9D9D9" w:themeFill="background1" w:themeFillShade="D9"/>
          </w:tcPr>
          <w:p w:rsidR="0018736E" w:rsidRPr="00E924BA" w:rsidRDefault="0018736E" w:rsidP="0018736E">
            <w:pPr>
              <w:pStyle w:val="Bezodstpw"/>
              <w:jc w:val="center"/>
              <w:rPr>
                <w:rFonts w:ascii="Arial Narrow" w:hAnsi="Arial Narrow" w:cs="Times New Roman"/>
                <w:sz w:val="20"/>
                <w:szCs w:val="20"/>
              </w:rPr>
            </w:pPr>
          </w:p>
        </w:tc>
      </w:tr>
    </w:tbl>
    <w:p w:rsidR="00E924BA" w:rsidRDefault="00E924BA" w:rsidP="006E0E28">
      <w:pPr>
        <w:spacing w:after="0"/>
        <w:rPr>
          <w:rFonts w:ascii="Arial Narrow" w:hAnsi="Arial Narrow" w:cs="Times New Roman"/>
          <w:sz w:val="20"/>
          <w:szCs w:val="20"/>
        </w:rPr>
      </w:pPr>
    </w:p>
    <w:p w:rsidR="00E924BA" w:rsidRPr="00E924BA" w:rsidRDefault="00E924BA" w:rsidP="006E0E28">
      <w:pPr>
        <w:spacing w:after="0"/>
        <w:rPr>
          <w:rFonts w:ascii="Arial Narrow" w:hAnsi="Arial Narrow" w:cs="Times New Roman"/>
          <w:sz w:val="20"/>
          <w:szCs w:val="20"/>
        </w:rPr>
      </w:pPr>
    </w:p>
    <w:p w:rsidR="00F02BF8" w:rsidRDefault="00F02BF8" w:rsidP="006E0E28">
      <w:pPr>
        <w:spacing w:after="0"/>
        <w:rPr>
          <w:rFonts w:ascii="Arial Narrow" w:hAnsi="Arial Narrow" w:cs="Times New Roman"/>
          <w:sz w:val="16"/>
          <w:szCs w:val="16"/>
        </w:rPr>
      </w:pPr>
    </w:p>
    <w:p w:rsidR="006E0E28" w:rsidRPr="00F02BF8" w:rsidRDefault="00BA20D2" w:rsidP="006E0E28">
      <w:pPr>
        <w:spacing w:after="0"/>
        <w:rPr>
          <w:rFonts w:ascii="Arial Narrow" w:hAnsi="Arial Narrow" w:cs="Times New Roman"/>
          <w:sz w:val="16"/>
          <w:szCs w:val="16"/>
        </w:rPr>
      </w:pPr>
      <w:r w:rsidRPr="00F02BF8">
        <w:rPr>
          <w:rFonts w:ascii="Arial Narrow" w:hAnsi="Arial Narrow" w:cs="Times New Roman"/>
          <w:sz w:val="16"/>
          <w:szCs w:val="16"/>
        </w:rPr>
        <w:t>……………………………</w:t>
      </w:r>
      <w:r w:rsidR="00F02BF8">
        <w:rPr>
          <w:rFonts w:ascii="Arial Narrow" w:hAnsi="Arial Narrow" w:cs="Times New Roman"/>
          <w:sz w:val="16"/>
          <w:szCs w:val="16"/>
        </w:rPr>
        <w:t>…………………</w:t>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Pr="00F02BF8">
        <w:rPr>
          <w:rFonts w:ascii="Arial Narrow" w:hAnsi="Arial Narrow" w:cs="Times New Roman"/>
          <w:sz w:val="16"/>
          <w:szCs w:val="16"/>
        </w:rPr>
        <w:tab/>
      </w:r>
      <w:r w:rsidR="00A10B9A" w:rsidRPr="00F02BF8">
        <w:rPr>
          <w:rFonts w:ascii="Arial Narrow" w:hAnsi="Arial Narrow" w:cs="Times New Roman"/>
          <w:sz w:val="16"/>
          <w:szCs w:val="16"/>
        </w:rPr>
        <w:tab/>
      </w:r>
      <w:r w:rsidR="006E0E28" w:rsidRPr="00F02BF8">
        <w:rPr>
          <w:rFonts w:ascii="Arial Narrow" w:hAnsi="Arial Narrow" w:cs="Times New Roman"/>
          <w:sz w:val="16"/>
          <w:szCs w:val="16"/>
        </w:rPr>
        <w:t>……………………………………………</w:t>
      </w:r>
      <w:r w:rsidR="00A10B9A" w:rsidRPr="00F02BF8">
        <w:rPr>
          <w:rFonts w:ascii="Arial Narrow" w:hAnsi="Arial Narrow" w:cs="Times New Roman"/>
          <w:sz w:val="16"/>
          <w:szCs w:val="16"/>
        </w:rPr>
        <w:t>…</w:t>
      </w:r>
      <w:r w:rsidR="00F02BF8">
        <w:rPr>
          <w:rFonts w:ascii="Arial Narrow" w:hAnsi="Arial Narrow" w:cs="Times New Roman"/>
          <w:sz w:val="16"/>
          <w:szCs w:val="16"/>
        </w:rPr>
        <w:t>……..</w:t>
      </w:r>
    </w:p>
    <w:p w:rsidR="0032747C" w:rsidRPr="00F02BF8" w:rsidRDefault="006E0E28" w:rsidP="00EE6001">
      <w:pPr>
        <w:spacing w:after="0"/>
        <w:ind w:firstLine="284"/>
        <w:rPr>
          <w:rFonts w:ascii="Arial Narrow" w:hAnsi="Arial Narrow" w:cs="Times New Roman"/>
          <w:sz w:val="16"/>
          <w:szCs w:val="16"/>
        </w:rPr>
      </w:pPr>
      <w:r w:rsidRPr="00F02BF8">
        <w:rPr>
          <w:rFonts w:ascii="Arial Narrow" w:hAnsi="Arial Narrow" w:cs="Times New Roman"/>
          <w:sz w:val="16"/>
          <w:szCs w:val="16"/>
        </w:rPr>
        <w:t>/mi</w:t>
      </w:r>
      <w:r w:rsidR="00BA20D2" w:rsidRPr="00F02BF8">
        <w:rPr>
          <w:rFonts w:ascii="Arial Narrow" w:hAnsi="Arial Narrow" w:cs="Times New Roman"/>
          <w:sz w:val="16"/>
          <w:szCs w:val="16"/>
        </w:rPr>
        <w:t>ejscowość, data/</w:t>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t xml:space="preserve"> </w:t>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r>
      <w:r w:rsidR="00BA20D2" w:rsidRPr="00F02BF8">
        <w:rPr>
          <w:rFonts w:ascii="Arial Narrow" w:hAnsi="Arial Narrow" w:cs="Times New Roman"/>
          <w:sz w:val="16"/>
          <w:szCs w:val="16"/>
        </w:rPr>
        <w:tab/>
        <w:t xml:space="preserve"> </w:t>
      </w:r>
      <w:r w:rsidR="00A10B9A" w:rsidRPr="00F02BF8">
        <w:rPr>
          <w:rFonts w:ascii="Arial Narrow" w:hAnsi="Arial Narrow" w:cs="Times New Roman"/>
          <w:sz w:val="16"/>
          <w:szCs w:val="16"/>
        </w:rPr>
        <w:tab/>
      </w:r>
      <w:r w:rsidR="00BA20D2" w:rsidRPr="00F02BF8">
        <w:rPr>
          <w:rFonts w:ascii="Arial Narrow" w:hAnsi="Arial Narrow" w:cs="Times New Roman"/>
          <w:sz w:val="16"/>
          <w:szCs w:val="16"/>
        </w:rPr>
        <w:t xml:space="preserve"> </w:t>
      </w:r>
      <w:r w:rsidR="00F02BF8">
        <w:rPr>
          <w:rFonts w:ascii="Arial Narrow" w:hAnsi="Arial Narrow" w:cs="Times New Roman"/>
          <w:sz w:val="16"/>
          <w:szCs w:val="16"/>
        </w:rPr>
        <w:t xml:space="preserve">   </w:t>
      </w:r>
      <w:r w:rsidR="00BA20D2" w:rsidRPr="00F02BF8">
        <w:rPr>
          <w:rFonts w:ascii="Arial Narrow" w:hAnsi="Arial Narrow" w:cs="Times New Roman"/>
          <w:sz w:val="16"/>
          <w:szCs w:val="16"/>
        </w:rPr>
        <w:t xml:space="preserve"> </w:t>
      </w:r>
      <w:r w:rsidRPr="00F02BF8">
        <w:rPr>
          <w:rFonts w:ascii="Arial Narrow" w:hAnsi="Arial Narrow" w:cs="Times New Roman"/>
          <w:sz w:val="16"/>
          <w:szCs w:val="16"/>
        </w:rPr>
        <w:t>/piec</w:t>
      </w:r>
      <w:r w:rsidR="006536AE" w:rsidRPr="00F02BF8">
        <w:rPr>
          <w:rFonts w:ascii="Arial Narrow" w:hAnsi="Arial Narrow" w:cs="Times New Roman"/>
          <w:sz w:val="16"/>
          <w:szCs w:val="16"/>
        </w:rPr>
        <w:t>zęć i podpis osoby</w:t>
      </w:r>
      <w:r w:rsidR="000067CD" w:rsidRPr="00F02BF8">
        <w:rPr>
          <w:rFonts w:ascii="Arial Narrow" w:hAnsi="Arial Narrow" w:cs="Times New Roman"/>
          <w:sz w:val="16"/>
          <w:szCs w:val="16"/>
        </w:rPr>
        <w:t xml:space="preserve"> upoważnionej/</w:t>
      </w:r>
    </w:p>
    <w:sectPr w:rsidR="0032747C" w:rsidRPr="00F02BF8" w:rsidSect="00F02BF8">
      <w:pgSz w:w="16838" w:h="11906" w:orient="landscape"/>
      <w:pgMar w:top="1418" w:right="1418" w:bottom="851" w:left="1276" w:header="709"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87E" w:rsidRDefault="00E9787E" w:rsidP="009A7753">
      <w:pPr>
        <w:spacing w:after="0" w:line="240" w:lineRule="auto"/>
      </w:pPr>
      <w:r>
        <w:separator/>
      </w:r>
    </w:p>
  </w:endnote>
  <w:endnote w:type="continuationSeparator" w:id="0">
    <w:p w:rsidR="00E9787E" w:rsidRDefault="00E9787E"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982966998"/>
      <w:docPartObj>
        <w:docPartGallery w:val="Page Numbers (Bottom of Page)"/>
        <w:docPartUnique/>
      </w:docPartObj>
    </w:sdtPr>
    <w:sdtEndPr/>
    <w:sdtContent>
      <w:p w:rsidR="00E9787E" w:rsidRPr="009A7753" w:rsidRDefault="00E9787E">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FA6BF0" w:rsidRPr="00FA6BF0">
          <w:rPr>
            <w:rFonts w:ascii="Times New Roman" w:eastAsiaTheme="majorEastAsia" w:hAnsi="Times New Roman" w:cs="Times New Roman"/>
            <w:noProof/>
            <w:sz w:val="16"/>
            <w:szCs w:val="16"/>
          </w:rPr>
          <w:t>3</w:t>
        </w:r>
        <w:r w:rsidRPr="009A7753">
          <w:rPr>
            <w:rFonts w:ascii="Times New Roman" w:eastAsiaTheme="majorEastAsia" w:hAnsi="Times New Roman" w:cs="Times New Roman"/>
            <w:sz w:val="16"/>
            <w:szCs w:val="16"/>
          </w:rPr>
          <w:fldChar w:fldCharType="end"/>
        </w:r>
      </w:p>
    </w:sdtContent>
  </w:sdt>
  <w:p w:rsidR="00E9787E" w:rsidRPr="00E43177" w:rsidRDefault="00E9787E">
    <w:pPr>
      <w:pStyle w:val="Stopka"/>
      <w:rPr>
        <w:rFonts w:ascii="Times New Roman" w:hAnsi="Times New Roman" w:cs="Times New Roman"/>
        <w:sz w:val="20"/>
        <w:szCs w:val="20"/>
      </w:rPr>
    </w:pPr>
    <w:r>
      <w:rPr>
        <w:rFonts w:ascii="Times New Roman" w:hAnsi="Times New Roman" w:cs="Times New Roman"/>
        <w:sz w:val="20"/>
        <w:szCs w:val="20"/>
      </w:rPr>
      <w:t>EZP-271-2-49/</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87E" w:rsidRDefault="00E9787E" w:rsidP="009A7753">
      <w:pPr>
        <w:spacing w:after="0" w:line="240" w:lineRule="auto"/>
      </w:pPr>
      <w:r>
        <w:separator/>
      </w:r>
    </w:p>
  </w:footnote>
  <w:footnote w:type="continuationSeparator" w:id="0">
    <w:p w:rsidR="00E9787E" w:rsidRDefault="00E9787E"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3C3ED4"/>
    <w:multiLevelType w:val="hybridMultilevel"/>
    <w:tmpl w:val="69AC5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A0150"/>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0C27596E"/>
    <w:multiLevelType w:val="hybridMultilevel"/>
    <w:tmpl w:val="2530121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D024493"/>
    <w:multiLevelType w:val="hybridMultilevel"/>
    <w:tmpl w:val="0DACD56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D46E58"/>
    <w:multiLevelType w:val="hybridMultilevel"/>
    <w:tmpl w:val="0FE88DB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2E33B07"/>
    <w:multiLevelType w:val="hybridMultilevel"/>
    <w:tmpl w:val="61E024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A61344"/>
    <w:multiLevelType w:val="hybridMultilevel"/>
    <w:tmpl w:val="8C449F5A"/>
    <w:lvl w:ilvl="0" w:tplc="94F29922">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AD7BA5"/>
    <w:multiLevelType w:val="hybridMultilevel"/>
    <w:tmpl w:val="8C1EC0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871576"/>
    <w:multiLevelType w:val="hybridMultilevel"/>
    <w:tmpl w:val="8926D914"/>
    <w:lvl w:ilvl="0" w:tplc="72689E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6" w15:restartNumberingAfterBreak="0">
    <w:nsid w:val="24B90B42"/>
    <w:multiLevelType w:val="hybridMultilevel"/>
    <w:tmpl w:val="2D16087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8" w15:restartNumberingAfterBreak="0">
    <w:nsid w:val="2A315C39"/>
    <w:multiLevelType w:val="hybridMultilevel"/>
    <w:tmpl w:val="8E6C683C"/>
    <w:lvl w:ilvl="0" w:tplc="8FA0610C">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360"/>
        </w:tabs>
      </w:pPr>
    </w:lvl>
    <w:lvl w:ilvl="2" w:tplc="3C143ADC">
      <w:numFmt w:val="none"/>
      <w:lvlText w:val=""/>
      <w:lvlJc w:val="left"/>
      <w:pPr>
        <w:tabs>
          <w:tab w:val="num" w:pos="360"/>
        </w:tabs>
      </w:pPr>
    </w:lvl>
    <w:lvl w:ilvl="3" w:tplc="7D4C336A">
      <w:numFmt w:val="none"/>
      <w:lvlText w:val=""/>
      <w:lvlJc w:val="left"/>
      <w:pPr>
        <w:tabs>
          <w:tab w:val="num" w:pos="360"/>
        </w:tabs>
      </w:pPr>
    </w:lvl>
    <w:lvl w:ilvl="4" w:tplc="F8AA3B4A">
      <w:numFmt w:val="none"/>
      <w:lvlText w:val=""/>
      <w:lvlJc w:val="left"/>
      <w:pPr>
        <w:tabs>
          <w:tab w:val="num" w:pos="360"/>
        </w:tabs>
      </w:pPr>
    </w:lvl>
    <w:lvl w:ilvl="5" w:tplc="F718E612">
      <w:numFmt w:val="none"/>
      <w:lvlText w:val=""/>
      <w:lvlJc w:val="left"/>
      <w:pPr>
        <w:tabs>
          <w:tab w:val="num" w:pos="360"/>
        </w:tabs>
      </w:pPr>
    </w:lvl>
    <w:lvl w:ilvl="6" w:tplc="F5C088F4">
      <w:numFmt w:val="none"/>
      <w:lvlText w:val=""/>
      <w:lvlJc w:val="left"/>
      <w:pPr>
        <w:tabs>
          <w:tab w:val="num" w:pos="360"/>
        </w:tabs>
      </w:pPr>
    </w:lvl>
    <w:lvl w:ilvl="7" w:tplc="7CD09A60">
      <w:numFmt w:val="none"/>
      <w:lvlText w:val=""/>
      <w:lvlJc w:val="left"/>
      <w:pPr>
        <w:tabs>
          <w:tab w:val="num" w:pos="360"/>
        </w:tabs>
      </w:pPr>
    </w:lvl>
    <w:lvl w:ilvl="8" w:tplc="E9C60C10">
      <w:numFmt w:val="none"/>
      <w:lvlText w:val=""/>
      <w:lvlJc w:val="left"/>
      <w:pPr>
        <w:tabs>
          <w:tab w:val="num" w:pos="360"/>
        </w:tabs>
      </w:pPr>
    </w:lvl>
  </w:abstractNum>
  <w:abstractNum w:abstractNumId="19"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D7D48B4"/>
    <w:multiLevelType w:val="hybridMultilevel"/>
    <w:tmpl w:val="199A9B5E"/>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2D9854BC"/>
    <w:multiLevelType w:val="hybridMultilevel"/>
    <w:tmpl w:val="E87EE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301A0BA0"/>
    <w:multiLevelType w:val="hybridMultilevel"/>
    <w:tmpl w:val="5464E34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6" w15:restartNumberingAfterBreak="0">
    <w:nsid w:val="31B6421D"/>
    <w:multiLevelType w:val="hybridMultilevel"/>
    <w:tmpl w:val="DBB2FAA8"/>
    <w:lvl w:ilvl="0" w:tplc="0BA648DE">
      <w:start w:val="1"/>
      <w:numFmt w:val="decimal"/>
      <w:lvlText w:val="3.%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35A11771"/>
    <w:multiLevelType w:val="hybridMultilevel"/>
    <w:tmpl w:val="1222E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116A2E"/>
    <w:multiLevelType w:val="hybridMultilevel"/>
    <w:tmpl w:val="C8D8B67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9" w15:restartNumberingAfterBreak="0">
    <w:nsid w:val="3C8577EC"/>
    <w:multiLevelType w:val="hybridMultilevel"/>
    <w:tmpl w:val="D84EC1F6"/>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40431612"/>
    <w:multiLevelType w:val="hybridMultilevel"/>
    <w:tmpl w:val="FD7AC8F8"/>
    <w:lvl w:ilvl="0" w:tplc="0415000F">
      <w:start w:val="1"/>
      <w:numFmt w:val="decimal"/>
      <w:lvlText w:val="%1."/>
      <w:lvlJc w:val="left"/>
      <w:pPr>
        <w:ind w:left="75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D03D46"/>
    <w:multiLevelType w:val="hybridMultilevel"/>
    <w:tmpl w:val="DC2AD8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CB1551"/>
    <w:multiLevelType w:val="hybridMultilevel"/>
    <w:tmpl w:val="5D86469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3"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04427E"/>
    <w:multiLevelType w:val="hybridMultilevel"/>
    <w:tmpl w:val="F954BC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C06345"/>
    <w:multiLevelType w:val="hybridMultilevel"/>
    <w:tmpl w:val="52F4ADCC"/>
    <w:lvl w:ilvl="0" w:tplc="DA20B882">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7" w15:restartNumberingAfterBreak="0">
    <w:nsid w:val="52304393"/>
    <w:multiLevelType w:val="hybridMultilevel"/>
    <w:tmpl w:val="070254B6"/>
    <w:lvl w:ilvl="0" w:tplc="38B6F1DC">
      <w:start w:val="1"/>
      <w:numFmt w:val="decimal"/>
      <w:lvlText w:val="%1."/>
      <w:lvlJc w:val="left"/>
      <w:pPr>
        <w:ind w:left="2421" w:hanging="360"/>
      </w:pPr>
      <w:rPr>
        <w:b w:val="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4656E00"/>
    <w:multiLevelType w:val="hybridMultilevel"/>
    <w:tmpl w:val="9F5ACD8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55502B69"/>
    <w:multiLevelType w:val="hybridMultilevel"/>
    <w:tmpl w:val="3CD66B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314737"/>
    <w:multiLevelType w:val="hybridMultilevel"/>
    <w:tmpl w:val="9C76DB9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7690E49"/>
    <w:multiLevelType w:val="multilevel"/>
    <w:tmpl w:val="B858BFDA"/>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F85309"/>
    <w:multiLevelType w:val="hybridMultilevel"/>
    <w:tmpl w:val="8110A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7" w15:restartNumberingAfterBreak="0">
    <w:nsid w:val="5D5249D2"/>
    <w:multiLevelType w:val="hybridMultilevel"/>
    <w:tmpl w:val="034A7976"/>
    <w:lvl w:ilvl="0" w:tplc="FD2C0AE0">
      <w:start w:val="1"/>
      <w:numFmt w:val="decimal"/>
      <w:lvlText w:val="2.%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F101E3"/>
    <w:multiLevelType w:val="hybridMultilevel"/>
    <w:tmpl w:val="350C8574"/>
    <w:lvl w:ilvl="0" w:tplc="04150005">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0" w15:restartNumberingAfterBreak="0">
    <w:nsid w:val="6F4F086B"/>
    <w:multiLevelType w:val="hybridMultilevel"/>
    <w:tmpl w:val="109C8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3C6BD1"/>
    <w:multiLevelType w:val="hybridMultilevel"/>
    <w:tmpl w:val="E5404C28"/>
    <w:lvl w:ilvl="0" w:tplc="7166F9E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0762496"/>
    <w:multiLevelType w:val="hybridMultilevel"/>
    <w:tmpl w:val="3E28D4A4"/>
    <w:lvl w:ilvl="0" w:tplc="04150011">
      <w:start w:val="1"/>
      <w:numFmt w:val="decimal"/>
      <w:lvlText w:val="%1)"/>
      <w:lvlJc w:val="left"/>
      <w:pPr>
        <w:ind w:left="2421" w:hanging="360"/>
      </w:pPr>
    </w:lvl>
    <w:lvl w:ilvl="1" w:tplc="120A51E4">
      <w:start w:val="3"/>
      <w:numFmt w:val="bullet"/>
      <w:lvlText w:val=""/>
      <w:lvlJc w:val="left"/>
      <w:pPr>
        <w:ind w:left="3141" w:hanging="360"/>
      </w:pPr>
      <w:rPr>
        <w:rFonts w:ascii="Wingdings" w:eastAsiaTheme="minorHAnsi" w:hAnsi="Wingdings" w:cs="Times New Roman" w:hint="default"/>
      </w:r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3" w15:restartNumberingAfterBreak="0">
    <w:nsid w:val="709D0358"/>
    <w:multiLevelType w:val="hybridMultilevel"/>
    <w:tmpl w:val="0B80867A"/>
    <w:lvl w:ilvl="0" w:tplc="0936BD90">
      <w:start w:val="13"/>
      <w:numFmt w:val="decimal"/>
      <w:lvlText w:val="1.%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982418A"/>
    <w:multiLevelType w:val="hybridMultilevel"/>
    <w:tmpl w:val="8144950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6" w15:restartNumberingAfterBreak="0">
    <w:nsid w:val="7A4D3B39"/>
    <w:multiLevelType w:val="hybridMultilevel"/>
    <w:tmpl w:val="80328B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4E33E2"/>
    <w:multiLevelType w:val="hybridMultilevel"/>
    <w:tmpl w:val="CEAA0E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37"/>
  </w:num>
  <w:num w:numId="3">
    <w:abstractNumId w:val="14"/>
  </w:num>
  <w:num w:numId="4">
    <w:abstractNumId w:val="6"/>
  </w:num>
  <w:num w:numId="5">
    <w:abstractNumId w:val="48"/>
  </w:num>
  <w:num w:numId="6">
    <w:abstractNumId w:val="32"/>
  </w:num>
  <w:num w:numId="7">
    <w:abstractNumId w:val="28"/>
  </w:num>
  <w:num w:numId="8">
    <w:abstractNumId w:val="54"/>
  </w:num>
  <w:num w:numId="9">
    <w:abstractNumId w:val="23"/>
  </w:num>
  <w:num w:numId="10">
    <w:abstractNumId w:val="4"/>
  </w:num>
  <w:num w:numId="11">
    <w:abstractNumId w:val="15"/>
  </w:num>
  <w:num w:numId="12">
    <w:abstractNumId w:val="25"/>
  </w:num>
  <w:num w:numId="13">
    <w:abstractNumId w:val="52"/>
  </w:num>
  <w:num w:numId="14">
    <w:abstractNumId w:val="22"/>
  </w:num>
  <w:num w:numId="15">
    <w:abstractNumId w:val="44"/>
  </w:num>
  <w:num w:numId="16">
    <w:abstractNumId w:val="33"/>
  </w:num>
  <w:num w:numId="17">
    <w:abstractNumId w:val="17"/>
  </w:num>
  <w:num w:numId="18">
    <w:abstractNumId w:val="19"/>
  </w:num>
  <w:num w:numId="19">
    <w:abstractNumId w:val="46"/>
  </w:num>
  <w:num w:numId="20">
    <w:abstractNumId w:val="34"/>
  </w:num>
  <w:num w:numId="21">
    <w:abstractNumId w:val="38"/>
  </w:num>
  <w:num w:numId="22">
    <w:abstractNumId w:val="42"/>
  </w:num>
  <w:num w:numId="23">
    <w:abstractNumId w:val="30"/>
  </w:num>
  <w:num w:numId="24">
    <w:abstractNumId w:val="2"/>
  </w:num>
  <w:num w:numId="25">
    <w:abstractNumId w:val="29"/>
  </w:num>
  <w:num w:numId="26">
    <w:abstractNumId w:val="18"/>
  </w:num>
  <w:num w:numId="27">
    <w:abstractNumId w:val="21"/>
  </w:num>
  <w:num w:numId="28">
    <w:abstractNumId w:val="39"/>
  </w:num>
  <w:num w:numId="29">
    <w:abstractNumId w:val="50"/>
  </w:num>
  <w:num w:numId="30">
    <w:abstractNumId w:val="56"/>
  </w:num>
  <w:num w:numId="31">
    <w:abstractNumId w:val="45"/>
  </w:num>
  <w:num w:numId="32">
    <w:abstractNumId w:val="57"/>
  </w:num>
  <w:num w:numId="33">
    <w:abstractNumId w:val="10"/>
  </w:num>
  <w:num w:numId="34">
    <w:abstractNumId w:val="35"/>
  </w:num>
  <w:num w:numId="35">
    <w:abstractNumId w:val="41"/>
  </w:num>
  <w:num w:numId="36">
    <w:abstractNumId w:val="24"/>
  </w:num>
  <w:num w:numId="37">
    <w:abstractNumId w:val="7"/>
  </w:num>
  <w:num w:numId="38">
    <w:abstractNumId w:val="27"/>
  </w:num>
  <w:num w:numId="39">
    <w:abstractNumId w:val="1"/>
  </w:num>
  <w:num w:numId="40">
    <w:abstractNumId w:val="16"/>
  </w:num>
  <w:num w:numId="41">
    <w:abstractNumId w:val="13"/>
  </w:num>
  <w:num w:numId="42">
    <w:abstractNumId w:val="9"/>
  </w:num>
  <w:num w:numId="43">
    <w:abstractNumId w:val="31"/>
  </w:num>
  <w:num w:numId="44">
    <w:abstractNumId w:val="40"/>
  </w:num>
  <w:num w:numId="45">
    <w:abstractNumId w:val="12"/>
  </w:num>
  <w:num w:numId="46">
    <w:abstractNumId w:val="53"/>
  </w:num>
  <w:num w:numId="47">
    <w:abstractNumId w:val="3"/>
  </w:num>
  <w:num w:numId="48">
    <w:abstractNumId w:val="5"/>
  </w:num>
  <w:num w:numId="49">
    <w:abstractNumId w:val="43"/>
  </w:num>
  <w:num w:numId="50">
    <w:abstractNumId w:val="8"/>
  </w:num>
  <w:num w:numId="51">
    <w:abstractNumId w:val="55"/>
  </w:num>
  <w:num w:numId="52">
    <w:abstractNumId w:val="20"/>
  </w:num>
  <w:num w:numId="53">
    <w:abstractNumId w:val="49"/>
  </w:num>
  <w:num w:numId="54">
    <w:abstractNumId w:val="11"/>
  </w:num>
  <w:num w:numId="55">
    <w:abstractNumId w:val="47"/>
  </w:num>
  <w:num w:numId="56">
    <w:abstractNumId w:val="51"/>
  </w:num>
  <w:num w:numId="57">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2308"/>
    <w:rsid w:val="000067CD"/>
    <w:rsid w:val="00010379"/>
    <w:rsid w:val="000150CC"/>
    <w:rsid w:val="000151A9"/>
    <w:rsid w:val="000151DF"/>
    <w:rsid w:val="00021BCA"/>
    <w:rsid w:val="00034E30"/>
    <w:rsid w:val="000475B6"/>
    <w:rsid w:val="000503E9"/>
    <w:rsid w:val="0005215A"/>
    <w:rsid w:val="00060245"/>
    <w:rsid w:val="000609F7"/>
    <w:rsid w:val="00064AA9"/>
    <w:rsid w:val="000673FA"/>
    <w:rsid w:val="00070D1C"/>
    <w:rsid w:val="0007640C"/>
    <w:rsid w:val="00077AF9"/>
    <w:rsid w:val="00081762"/>
    <w:rsid w:val="00082E25"/>
    <w:rsid w:val="00084A7B"/>
    <w:rsid w:val="00084E57"/>
    <w:rsid w:val="00095347"/>
    <w:rsid w:val="000B25C6"/>
    <w:rsid w:val="000C3F32"/>
    <w:rsid w:val="000C4ABB"/>
    <w:rsid w:val="000D2023"/>
    <w:rsid w:val="000D4BA5"/>
    <w:rsid w:val="000E00C5"/>
    <w:rsid w:val="000E10B5"/>
    <w:rsid w:val="000E2391"/>
    <w:rsid w:val="000E2E1C"/>
    <w:rsid w:val="000E30BE"/>
    <w:rsid w:val="000E69C1"/>
    <w:rsid w:val="00106F41"/>
    <w:rsid w:val="00114C30"/>
    <w:rsid w:val="00114D88"/>
    <w:rsid w:val="001213CD"/>
    <w:rsid w:val="00124F3C"/>
    <w:rsid w:val="001251FB"/>
    <w:rsid w:val="0012569A"/>
    <w:rsid w:val="0013196C"/>
    <w:rsid w:val="00131EDE"/>
    <w:rsid w:val="00132DD1"/>
    <w:rsid w:val="00133B61"/>
    <w:rsid w:val="001344E8"/>
    <w:rsid w:val="00137111"/>
    <w:rsid w:val="00137EFE"/>
    <w:rsid w:val="00142032"/>
    <w:rsid w:val="00144E18"/>
    <w:rsid w:val="00146F19"/>
    <w:rsid w:val="0015138B"/>
    <w:rsid w:val="00160F54"/>
    <w:rsid w:val="001630AE"/>
    <w:rsid w:val="00164C74"/>
    <w:rsid w:val="0016542A"/>
    <w:rsid w:val="001662F7"/>
    <w:rsid w:val="00166B2C"/>
    <w:rsid w:val="00171CF0"/>
    <w:rsid w:val="00176B57"/>
    <w:rsid w:val="00181421"/>
    <w:rsid w:val="0018192E"/>
    <w:rsid w:val="001868A5"/>
    <w:rsid w:val="0018736E"/>
    <w:rsid w:val="00190920"/>
    <w:rsid w:val="0019289A"/>
    <w:rsid w:val="00194F0A"/>
    <w:rsid w:val="001B0785"/>
    <w:rsid w:val="001B43DA"/>
    <w:rsid w:val="001B50D5"/>
    <w:rsid w:val="001B56F8"/>
    <w:rsid w:val="001B7BF8"/>
    <w:rsid w:val="001C2B45"/>
    <w:rsid w:val="001C4076"/>
    <w:rsid w:val="001D27A2"/>
    <w:rsid w:val="001E0CEF"/>
    <w:rsid w:val="001E26CF"/>
    <w:rsid w:val="001E2CEF"/>
    <w:rsid w:val="001E2E72"/>
    <w:rsid w:val="001F17CC"/>
    <w:rsid w:val="001F1DE1"/>
    <w:rsid w:val="001F3507"/>
    <w:rsid w:val="002064DD"/>
    <w:rsid w:val="0020657B"/>
    <w:rsid w:val="00207D04"/>
    <w:rsid w:val="002105DC"/>
    <w:rsid w:val="00217972"/>
    <w:rsid w:val="00222617"/>
    <w:rsid w:val="00223625"/>
    <w:rsid w:val="00224C0C"/>
    <w:rsid w:val="00231C24"/>
    <w:rsid w:val="00233AC4"/>
    <w:rsid w:val="00233AC7"/>
    <w:rsid w:val="0024081D"/>
    <w:rsid w:val="0024486D"/>
    <w:rsid w:val="0025360B"/>
    <w:rsid w:val="002634FD"/>
    <w:rsid w:val="00264208"/>
    <w:rsid w:val="002718F2"/>
    <w:rsid w:val="0027345B"/>
    <w:rsid w:val="00280033"/>
    <w:rsid w:val="00281DD7"/>
    <w:rsid w:val="00283139"/>
    <w:rsid w:val="002A7203"/>
    <w:rsid w:val="002A7F16"/>
    <w:rsid w:val="002B147A"/>
    <w:rsid w:val="002B3DAE"/>
    <w:rsid w:val="002B4DF4"/>
    <w:rsid w:val="002B5454"/>
    <w:rsid w:val="002C1720"/>
    <w:rsid w:val="002C2348"/>
    <w:rsid w:val="002D2286"/>
    <w:rsid w:val="002D3984"/>
    <w:rsid w:val="002D5433"/>
    <w:rsid w:val="002D75FC"/>
    <w:rsid w:val="002E48C8"/>
    <w:rsid w:val="002F4A79"/>
    <w:rsid w:val="00302FF3"/>
    <w:rsid w:val="00305244"/>
    <w:rsid w:val="00306552"/>
    <w:rsid w:val="00307743"/>
    <w:rsid w:val="00314ECA"/>
    <w:rsid w:val="00323A84"/>
    <w:rsid w:val="003243CC"/>
    <w:rsid w:val="003250C3"/>
    <w:rsid w:val="0032747C"/>
    <w:rsid w:val="00331E73"/>
    <w:rsid w:val="00333412"/>
    <w:rsid w:val="003351F6"/>
    <w:rsid w:val="00343990"/>
    <w:rsid w:val="00347A7A"/>
    <w:rsid w:val="00351247"/>
    <w:rsid w:val="00353678"/>
    <w:rsid w:val="00353FF5"/>
    <w:rsid w:val="003726BF"/>
    <w:rsid w:val="003907CD"/>
    <w:rsid w:val="003A55CF"/>
    <w:rsid w:val="003B7115"/>
    <w:rsid w:val="003C10A2"/>
    <w:rsid w:val="003C5F6D"/>
    <w:rsid w:val="003D0194"/>
    <w:rsid w:val="003D34D3"/>
    <w:rsid w:val="003D42F8"/>
    <w:rsid w:val="003D58B4"/>
    <w:rsid w:val="003D648D"/>
    <w:rsid w:val="003E090E"/>
    <w:rsid w:val="003E0F1A"/>
    <w:rsid w:val="003E7FA8"/>
    <w:rsid w:val="003F0908"/>
    <w:rsid w:val="003F0A8C"/>
    <w:rsid w:val="003F1380"/>
    <w:rsid w:val="004000E0"/>
    <w:rsid w:val="00400790"/>
    <w:rsid w:val="00404752"/>
    <w:rsid w:val="00404FB1"/>
    <w:rsid w:val="00412A87"/>
    <w:rsid w:val="00417EC1"/>
    <w:rsid w:val="00430B46"/>
    <w:rsid w:val="00434707"/>
    <w:rsid w:val="00435CFF"/>
    <w:rsid w:val="004377CA"/>
    <w:rsid w:val="004400AC"/>
    <w:rsid w:val="004555CC"/>
    <w:rsid w:val="0045733E"/>
    <w:rsid w:val="00462E71"/>
    <w:rsid w:val="00462FD9"/>
    <w:rsid w:val="00465406"/>
    <w:rsid w:val="0046612D"/>
    <w:rsid w:val="004963A6"/>
    <w:rsid w:val="00497FE2"/>
    <w:rsid w:val="004A1268"/>
    <w:rsid w:val="004A1543"/>
    <w:rsid w:val="004A78C6"/>
    <w:rsid w:val="004B0D10"/>
    <w:rsid w:val="004B4CB3"/>
    <w:rsid w:val="004B52A5"/>
    <w:rsid w:val="004B5331"/>
    <w:rsid w:val="004C1CE2"/>
    <w:rsid w:val="004C36B9"/>
    <w:rsid w:val="004C3F7B"/>
    <w:rsid w:val="004D4F10"/>
    <w:rsid w:val="004D58D9"/>
    <w:rsid w:val="004D7B11"/>
    <w:rsid w:val="004E0C8B"/>
    <w:rsid w:val="004E1A20"/>
    <w:rsid w:val="004E7293"/>
    <w:rsid w:val="004F0D06"/>
    <w:rsid w:val="004F245C"/>
    <w:rsid w:val="00502DD7"/>
    <w:rsid w:val="00505ACD"/>
    <w:rsid w:val="00505F5E"/>
    <w:rsid w:val="00507F7C"/>
    <w:rsid w:val="00516B04"/>
    <w:rsid w:val="00517FBF"/>
    <w:rsid w:val="0052037C"/>
    <w:rsid w:val="00520B5C"/>
    <w:rsid w:val="00522158"/>
    <w:rsid w:val="00522A3A"/>
    <w:rsid w:val="00527786"/>
    <w:rsid w:val="00532AF4"/>
    <w:rsid w:val="00535DBF"/>
    <w:rsid w:val="0054141E"/>
    <w:rsid w:val="00543B67"/>
    <w:rsid w:val="005459CC"/>
    <w:rsid w:val="00546136"/>
    <w:rsid w:val="00550C74"/>
    <w:rsid w:val="00560EF0"/>
    <w:rsid w:val="005636CB"/>
    <w:rsid w:val="00570968"/>
    <w:rsid w:val="00570FE8"/>
    <w:rsid w:val="00574D13"/>
    <w:rsid w:val="00575269"/>
    <w:rsid w:val="005870B7"/>
    <w:rsid w:val="00595344"/>
    <w:rsid w:val="00595DFC"/>
    <w:rsid w:val="00597F7C"/>
    <w:rsid w:val="005A3101"/>
    <w:rsid w:val="005A5878"/>
    <w:rsid w:val="005B303C"/>
    <w:rsid w:val="005B3D47"/>
    <w:rsid w:val="005B5683"/>
    <w:rsid w:val="005B73F2"/>
    <w:rsid w:val="005C05E5"/>
    <w:rsid w:val="005C0AE9"/>
    <w:rsid w:val="005C76F8"/>
    <w:rsid w:val="005D5D09"/>
    <w:rsid w:val="005F2173"/>
    <w:rsid w:val="005F5515"/>
    <w:rsid w:val="005F5AE2"/>
    <w:rsid w:val="00601EF1"/>
    <w:rsid w:val="00607660"/>
    <w:rsid w:val="0061501E"/>
    <w:rsid w:val="006174C0"/>
    <w:rsid w:val="00617B11"/>
    <w:rsid w:val="006271F3"/>
    <w:rsid w:val="00630555"/>
    <w:rsid w:val="00630754"/>
    <w:rsid w:val="006315C4"/>
    <w:rsid w:val="00641780"/>
    <w:rsid w:val="00641C97"/>
    <w:rsid w:val="00642B75"/>
    <w:rsid w:val="00643F58"/>
    <w:rsid w:val="00646B8A"/>
    <w:rsid w:val="006479EA"/>
    <w:rsid w:val="006536AE"/>
    <w:rsid w:val="006562FC"/>
    <w:rsid w:val="00656960"/>
    <w:rsid w:val="0066284A"/>
    <w:rsid w:val="0066640C"/>
    <w:rsid w:val="0067168E"/>
    <w:rsid w:val="006770A5"/>
    <w:rsid w:val="006806F3"/>
    <w:rsid w:val="006816B2"/>
    <w:rsid w:val="00685649"/>
    <w:rsid w:val="00687F20"/>
    <w:rsid w:val="00694028"/>
    <w:rsid w:val="006A04D5"/>
    <w:rsid w:val="006B2745"/>
    <w:rsid w:val="006B2F88"/>
    <w:rsid w:val="006B423C"/>
    <w:rsid w:val="006B6B60"/>
    <w:rsid w:val="006B6C19"/>
    <w:rsid w:val="006C0766"/>
    <w:rsid w:val="006C1EDF"/>
    <w:rsid w:val="006C322C"/>
    <w:rsid w:val="006C3386"/>
    <w:rsid w:val="006C3FB1"/>
    <w:rsid w:val="006D1BC2"/>
    <w:rsid w:val="006D5157"/>
    <w:rsid w:val="006E02B0"/>
    <w:rsid w:val="006E0E28"/>
    <w:rsid w:val="006E3A68"/>
    <w:rsid w:val="006E3C7D"/>
    <w:rsid w:val="006E7E7F"/>
    <w:rsid w:val="006F5000"/>
    <w:rsid w:val="006F5BFE"/>
    <w:rsid w:val="007076FA"/>
    <w:rsid w:val="007104C8"/>
    <w:rsid w:val="007148C6"/>
    <w:rsid w:val="00723B6C"/>
    <w:rsid w:val="00724F61"/>
    <w:rsid w:val="00736ACB"/>
    <w:rsid w:val="0074353A"/>
    <w:rsid w:val="00747A5F"/>
    <w:rsid w:val="0075013C"/>
    <w:rsid w:val="0075046B"/>
    <w:rsid w:val="007510E6"/>
    <w:rsid w:val="00754789"/>
    <w:rsid w:val="00761047"/>
    <w:rsid w:val="00763814"/>
    <w:rsid w:val="0076448E"/>
    <w:rsid w:val="007712AB"/>
    <w:rsid w:val="00775D52"/>
    <w:rsid w:val="007806E9"/>
    <w:rsid w:val="007924B3"/>
    <w:rsid w:val="007947CA"/>
    <w:rsid w:val="00795270"/>
    <w:rsid w:val="007A4923"/>
    <w:rsid w:val="007A652D"/>
    <w:rsid w:val="007B0942"/>
    <w:rsid w:val="007C6210"/>
    <w:rsid w:val="007E1082"/>
    <w:rsid w:val="007E3773"/>
    <w:rsid w:val="007E5BA6"/>
    <w:rsid w:val="007E6105"/>
    <w:rsid w:val="007F5496"/>
    <w:rsid w:val="007F6F49"/>
    <w:rsid w:val="0080397F"/>
    <w:rsid w:val="0080447C"/>
    <w:rsid w:val="0081399B"/>
    <w:rsid w:val="008231BC"/>
    <w:rsid w:val="00830B81"/>
    <w:rsid w:val="00833C16"/>
    <w:rsid w:val="00845817"/>
    <w:rsid w:val="00850277"/>
    <w:rsid w:val="0085343E"/>
    <w:rsid w:val="00856F02"/>
    <w:rsid w:val="00860560"/>
    <w:rsid w:val="008714FC"/>
    <w:rsid w:val="00887A30"/>
    <w:rsid w:val="00895CCE"/>
    <w:rsid w:val="008A2688"/>
    <w:rsid w:val="008B681F"/>
    <w:rsid w:val="008E1DB1"/>
    <w:rsid w:val="008E3CCC"/>
    <w:rsid w:val="008E4895"/>
    <w:rsid w:val="008E56F3"/>
    <w:rsid w:val="008E5E31"/>
    <w:rsid w:val="008F41C6"/>
    <w:rsid w:val="0090336D"/>
    <w:rsid w:val="00915471"/>
    <w:rsid w:val="00916E84"/>
    <w:rsid w:val="00923DC5"/>
    <w:rsid w:val="00932FBA"/>
    <w:rsid w:val="00937D18"/>
    <w:rsid w:val="00941546"/>
    <w:rsid w:val="009420D8"/>
    <w:rsid w:val="009425D9"/>
    <w:rsid w:val="0095754E"/>
    <w:rsid w:val="009613D2"/>
    <w:rsid w:val="00963B79"/>
    <w:rsid w:val="00965280"/>
    <w:rsid w:val="00967607"/>
    <w:rsid w:val="00973273"/>
    <w:rsid w:val="00976726"/>
    <w:rsid w:val="0097712F"/>
    <w:rsid w:val="00986782"/>
    <w:rsid w:val="009925A0"/>
    <w:rsid w:val="009934B6"/>
    <w:rsid w:val="00993788"/>
    <w:rsid w:val="00993A52"/>
    <w:rsid w:val="009A20E9"/>
    <w:rsid w:val="009A6D99"/>
    <w:rsid w:val="009A7753"/>
    <w:rsid w:val="009B302A"/>
    <w:rsid w:val="009B6732"/>
    <w:rsid w:val="009C2EE6"/>
    <w:rsid w:val="009C3CB1"/>
    <w:rsid w:val="009C4561"/>
    <w:rsid w:val="009C4E01"/>
    <w:rsid w:val="009D229E"/>
    <w:rsid w:val="009D4C59"/>
    <w:rsid w:val="009D6C68"/>
    <w:rsid w:val="009D7760"/>
    <w:rsid w:val="009E1122"/>
    <w:rsid w:val="009E19BC"/>
    <w:rsid w:val="009E2C18"/>
    <w:rsid w:val="009E3D1E"/>
    <w:rsid w:val="009E3F61"/>
    <w:rsid w:val="009E5D76"/>
    <w:rsid w:val="009E6CCE"/>
    <w:rsid w:val="009F0D4D"/>
    <w:rsid w:val="009F1109"/>
    <w:rsid w:val="00A003FE"/>
    <w:rsid w:val="00A00418"/>
    <w:rsid w:val="00A0140B"/>
    <w:rsid w:val="00A02439"/>
    <w:rsid w:val="00A02BB6"/>
    <w:rsid w:val="00A02FC7"/>
    <w:rsid w:val="00A06720"/>
    <w:rsid w:val="00A10B9A"/>
    <w:rsid w:val="00A12222"/>
    <w:rsid w:val="00A16360"/>
    <w:rsid w:val="00A22986"/>
    <w:rsid w:val="00A24F81"/>
    <w:rsid w:val="00A25190"/>
    <w:rsid w:val="00A272E4"/>
    <w:rsid w:val="00A2759B"/>
    <w:rsid w:val="00A37F8A"/>
    <w:rsid w:val="00A40546"/>
    <w:rsid w:val="00A4386C"/>
    <w:rsid w:val="00A458A7"/>
    <w:rsid w:val="00A46F19"/>
    <w:rsid w:val="00A519DA"/>
    <w:rsid w:val="00A56F54"/>
    <w:rsid w:val="00A64B6C"/>
    <w:rsid w:val="00A82477"/>
    <w:rsid w:val="00A83E43"/>
    <w:rsid w:val="00A84CED"/>
    <w:rsid w:val="00A9297D"/>
    <w:rsid w:val="00A930ED"/>
    <w:rsid w:val="00A93567"/>
    <w:rsid w:val="00AA1F7A"/>
    <w:rsid w:val="00AA3D6D"/>
    <w:rsid w:val="00AB415E"/>
    <w:rsid w:val="00AD04B9"/>
    <w:rsid w:val="00AD2C32"/>
    <w:rsid w:val="00AD4960"/>
    <w:rsid w:val="00AD6268"/>
    <w:rsid w:val="00AE3489"/>
    <w:rsid w:val="00AE6A89"/>
    <w:rsid w:val="00AF1B57"/>
    <w:rsid w:val="00AF1C3A"/>
    <w:rsid w:val="00AF1FBF"/>
    <w:rsid w:val="00AF2824"/>
    <w:rsid w:val="00AF2938"/>
    <w:rsid w:val="00AF4309"/>
    <w:rsid w:val="00AF6419"/>
    <w:rsid w:val="00B0003E"/>
    <w:rsid w:val="00B001B9"/>
    <w:rsid w:val="00B166EB"/>
    <w:rsid w:val="00B2232F"/>
    <w:rsid w:val="00B362E9"/>
    <w:rsid w:val="00B36BC8"/>
    <w:rsid w:val="00B50281"/>
    <w:rsid w:val="00B52381"/>
    <w:rsid w:val="00B52CBF"/>
    <w:rsid w:val="00B535EB"/>
    <w:rsid w:val="00B56B17"/>
    <w:rsid w:val="00B63FDF"/>
    <w:rsid w:val="00B644C3"/>
    <w:rsid w:val="00B71ACA"/>
    <w:rsid w:val="00B732BE"/>
    <w:rsid w:val="00B745DB"/>
    <w:rsid w:val="00BA1224"/>
    <w:rsid w:val="00BA20D2"/>
    <w:rsid w:val="00BA4799"/>
    <w:rsid w:val="00BB2000"/>
    <w:rsid w:val="00BB456A"/>
    <w:rsid w:val="00BB5AFC"/>
    <w:rsid w:val="00BC1A88"/>
    <w:rsid w:val="00BC5B04"/>
    <w:rsid w:val="00BD2152"/>
    <w:rsid w:val="00BD2AE0"/>
    <w:rsid w:val="00BD3BC7"/>
    <w:rsid w:val="00BD4147"/>
    <w:rsid w:val="00BD6FC5"/>
    <w:rsid w:val="00BE26FE"/>
    <w:rsid w:val="00BE3D90"/>
    <w:rsid w:val="00BE5B1A"/>
    <w:rsid w:val="00BE613F"/>
    <w:rsid w:val="00C023E3"/>
    <w:rsid w:val="00C03AE3"/>
    <w:rsid w:val="00C1511A"/>
    <w:rsid w:val="00C26EBC"/>
    <w:rsid w:val="00C306AE"/>
    <w:rsid w:val="00C311E5"/>
    <w:rsid w:val="00C33D41"/>
    <w:rsid w:val="00C35B0C"/>
    <w:rsid w:val="00C3727A"/>
    <w:rsid w:val="00C403F8"/>
    <w:rsid w:val="00C405CF"/>
    <w:rsid w:val="00C4120B"/>
    <w:rsid w:val="00C53784"/>
    <w:rsid w:val="00C53EF1"/>
    <w:rsid w:val="00C64C0D"/>
    <w:rsid w:val="00C6750A"/>
    <w:rsid w:val="00C764B2"/>
    <w:rsid w:val="00C77BBF"/>
    <w:rsid w:val="00C83731"/>
    <w:rsid w:val="00C84824"/>
    <w:rsid w:val="00C84A36"/>
    <w:rsid w:val="00C86E63"/>
    <w:rsid w:val="00C87F87"/>
    <w:rsid w:val="00C937B2"/>
    <w:rsid w:val="00CA081D"/>
    <w:rsid w:val="00CA4E71"/>
    <w:rsid w:val="00CA6F65"/>
    <w:rsid w:val="00CD0017"/>
    <w:rsid w:val="00CD08A9"/>
    <w:rsid w:val="00CD1CF5"/>
    <w:rsid w:val="00CD2E9F"/>
    <w:rsid w:val="00CD6640"/>
    <w:rsid w:val="00CE0FC8"/>
    <w:rsid w:val="00CE3C66"/>
    <w:rsid w:val="00CF5081"/>
    <w:rsid w:val="00D03D99"/>
    <w:rsid w:val="00D2024E"/>
    <w:rsid w:val="00D3526E"/>
    <w:rsid w:val="00D41A73"/>
    <w:rsid w:val="00D421E8"/>
    <w:rsid w:val="00D62308"/>
    <w:rsid w:val="00D62420"/>
    <w:rsid w:val="00D62B06"/>
    <w:rsid w:val="00D63E22"/>
    <w:rsid w:val="00D64962"/>
    <w:rsid w:val="00D65DE5"/>
    <w:rsid w:val="00D722A3"/>
    <w:rsid w:val="00D83995"/>
    <w:rsid w:val="00D929D2"/>
    <w:rsid w:val="00DA007E"/>
    <w:rsid w:val="00DA0DFD"/>
    <w:rsid w:val="00DA4F6F"/>
    <w:rsid w:val="00DA6D14"/>
    <w:rsid w:val="00DA7D9F"/>
    <w:rsid w:val="00DD24BA"/>
    <w:rsid w:val="00DE0144"/>
    <w:rsid w:val="00DE083B"/>
    <w:rsid w:val="00DE0C53"/>
    <w:rsid w:val="00DE4E76"/>
    <w:rsid w:val="00DE7EFD"/>
    <w:rsid w:val="00DF112C"/>
    <w:rsid w:val="00DF4050"/>
    <w:rsid w:val="00DF5BFD"/>
    <w:rsid w:val="00DF67A9"/>
    <w:rsid w:val="00E02289"/>
    <w:rsid w:val="00E04012"/>
    <w:rsid w:val="00E11C96"/>
    <w:rsid w:val="00E13851"/>
    <w:rsid w:val="00E13C27"/>
    <w:rsid w:val="00E22455"/>
    <w:rsid w:val="00E23978"/>
    <w:rsid w:val="00E23DCF"/>
    <w:rsid w:val="00E24334"/>
    <w:rsid w:val="00E3058B"/>
    <w:rsid w:val="00E327BE"/>
    <w:rsid w:val="00E33459"/>
    <w:rsid w:val="00E34039"/>
    <w:rsid w:val="00E3628F"/>
    <w:rsid w:val="00E37837"/>
    <w:rsid w:val="00E41397"/>
    <w:rsid w:val="00E422C9"/>
    <w:rsid w:val="00E43177"/>
    <w:rsid w:val="00E46BD4"/>
    <w:rsid w:val="00E526E8"/>
    <w:rsid w:val="00E5369B"/>
    <w:rsid w:val="00E5375A"/>
    <w:rsid w:val="00E60095"/>
    <w:rsid w:val="00E60D56"/>
    <w:rsid w:val="00E66A36"/>
    <w:rsid w:val="00E8305F"/>
    <w:rsid w:val="00E8321E"/>
    <w:rsid w:val="00E83F3A"/>
    <w:rsid w:val="00E842DF"/>
    <w:rsid w:val="00E90788"/>
    <w:rsid w:val="00E924BA"/>
    <w:rsid w:val="00E931A1"/>
    <w:rsid w:val="00E93784"/>
    <w:rsid w:val="00E93C45"/>
    <w:rsid w:val="00E9787E"/>
    <w:rsid w:val="00EA281D"/>
    <w:rsid w:val="00EA2967"/>
    <w:rsid w:val="00EA33FB"/>
    <w:rsid w:val="00EB0E0C"/>
    <w:rsid w:val="00EC547F"/>
    <w:rsid w:val="00ED160E"/>
    <w:rsid w:val="00ED29E3"/>
    <w:rsid w:val="00EE18F4"/>
    <w:rsid w:val="00EE6001"/>
    <w:rsid w:val="00EF20B1"/>
    <w:rsid w:val="00EF24AA"/>
    <w:rsid w:val="00EF647B"/>
    <w:rsid w:val="00F00B57"/>
    <w:rsid w:val="00F022E1"/>
    <w:rsid w:val="00F02BF8"/>
    <w:rsid w:val="00F05E3C"/>
    <w:rsid w:val="00F10787"/>
    <w:rsid w:val="00F1386C"/>
    <w:rsid w:val="00F169D3"/>
    <w:rsid w:val="00F227F0"/>
    <w:rsid w:val="00F235D9"/>
    <w:rsid w:val="00F302BA"/>
    <w:rsid w:val="00F33269"/>
    <w:rsid w:val="00F40570"/>
    <w:rsid w:val="00F5157E"/>
    <w:rsid w:val="00F53FFA"/>
    <w:rsid w:val="00F54C24"/>
    <w:rsid w:val="00F5707B"/>
    <w:rsid w:val="00F7003F"/>
    <w:rsid w:val="00F8112C"/>
    <w:rsid w:val="00F83D7B"/>
    <w:rsid w:val="00F85A29"/>
    <w:rsid w:val="00F87F17"/>
    <w:rsid w:val="00F90B29"/>
    <w:rsid w:val="00F952F6"/>
    <w:rsid w:val="00FA0B0B"/>
    <w:rsid w:val="00FA3450"/>
    <w:rsid w:val="00FA4BF8"/>
    <w:rsid w:val="00FA6BF0"/>
    <w:rsid w:val="00FB0C51"/>
    <w:rsid w:val="00FB0D62"/>
    <w:rsid w:val="00FB2417"/>
    <w:rsid w:val="00FB251F"/>
    <w:rsid w:val="00FB492B"/>
    <w:rsid w:val="00FC054D"/>
    <w:rsid w:val="00FC7D8F"/>
    <w:rsid w:val="00FD0FC0"/>
    <w:rsid w:val="00FD272C"/>
    <w:rsid w:val="00FD6B7F"/>
    <w:rsid w:val="00FE3E46"/>
    <w:rsid w:val="00FE3FDD"/>
    <w:rsid w:val="00FF0F8D"/>
    <w:rsid w:val="00FF2FD6"/>
    <w:rsid w:val="00FF352B"/>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6A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72"/>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9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hyperlink" Target="http://www.sn.pl/sites/orzecznictwo/Orzeczenia3/I%20CSK%20486-15-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bp.pl/home.aspx?f=/Kursy/kursy.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zdrowia.pl/o-szpitalu/zamowienia-publiczne-i-b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p@usdk.pl" TargetMode="External"/><Relationship Id="rId4" Type="http://schemas.openxmlformats.org/officeDocument/2006/relationships/settings" Target="settings.xml"/><Relationship Id="rId9" Type="http://schemas.openxmlformats.org/officeDocument/2006/relationships/hyperlink" Target="http://www.szpitalzdrowia.pl/o-szpitalu/zamowienia-publiczne-i-bip/"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F74F4-0D53-4148-B574-D7E77848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20</Pages>
  <Words>9058</Words>
  <Characters>54348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39</cp:revision>
  <cp:lastPrinted>2017-05-12T06:01:00Z</cp:lastPrinted>
  <dcterms:created xsi:type="dcterms:W3CDTF">2017-03-03T07:26:00Z</dcterms:created>
  <dcterms:modified xsi:type="dcterms:W3CDTF">2017-05-17T08:57:00Z</dcterms:modified>
</cp:coreProperties>
</file>