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Uniwersytecki Szpital Dziecięcy w Krakowie</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ul. Wielicka 265, 30-663 Kraków</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Tel: 012 658-20-11; fax 012 658-10-81</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 xml:space="preserve">Regon </w:t>
      </w:r>
      <w:r w:rsidRPr="00F566F8">
        <w:rPr>
          <w:rFonts w:ascii="Times New Roman" w:hAnsi="Times New Roman" w:cs="Times New Roman"/>
          <w:color w:val="000000"/>
          <w:sz w:val="20"/>
          <w:szCs w:val="20"/>
        </w:rPr>
        <w:t>351375886</w:t>
      </w:r>
      <w:r w:rsidRPr="00F566F8">
        <w:rPr>
          <w:rFonts w:ascii="Times New Roman" w:hAnsi="Times New Roman" w:cs="Times New Roman"/>
          <w:sz w:val="20"/>
          <w:szCs w:val="20"/>
        </w:rPr>
        <w:t xml:space="preserve"> NIP 679-252-57-95</w:t>
      </w:r>
    </w:p>
    <w:p w:rsidR="00C114A6" w:rsidRPr="00F566F8" w:rsidRDefault="00C114A6" w:rsidP="00A26587">
      <w:pPr>
        <w:spacing w:after="0" w:line="240" w:lineRule="auto"/>
        <w:jc w:val="right"/>
        <w:rPr>
          <w:rFonts w:ascii="Times New Roman" w:hAnsi="Times New Roman" w:cs="Times New Roman"/>
          <w:sz w:val="20"/>
          <w:szCs w:val="20"/>
        </w:rPr>
      </w:pPr>
      <w:r w:rsidRPr="00F566F8">
        <w:rPr>
          <w:rFonts w:ascii="Times New Roman" w:hAnsi="Times New Roman" w:cs="Times New Roman"/>
          <w:sz w:val="20"/>
          <w:szCs w:val="20"/>
        </w:rPr>
        <w:t xml:space="preserve">Kraków, </w:t>
      </w:r>
      <w:r w:rsidR="00D8401B" w:rsidRPr="00F566F8">
        <w:rPr>
          <w:rFonts w:ascii="Times New Roman" w:hAnsi="Times New Roman" w:cs="Times New Roman"/>
          <w:sz w:val="20"/>
          <w:szCs w:val="20"/>
        </w:rPr>
        <w:t xml:space="preserve"> </w:t>
      </w:r>
      <w:r w:rsidR="009A2DEF">
        <w:rPr>
          <w:rFonts w:ascii="Times New Roman" w:hAnsi="Times New Roman" w:cs="Times New Roman"/>
          <w:sz w:val="20"/>
          <w:szCs w:val="20"/>
        </w:rPr>
        <w:t>03.04</w:t>
      </w:r>
      <w:r w:rsidR="00052212" w:rsidRPr="00F566F8">
        <w:rPr>
          <w:rFonts w:ascii="Times New Roman" w:hAnsi="Times New Roman" w:cs="Times New Roman"/>
          <w:sz w:val="20"/>
          <w:szCs w:val="20"/>
        </w:rPr>
        <w:t>.2017</w:t>
      </w:r>
      <w:r w:rsidR="00F732E4" w:rsidRPr="00F566F8">
        <w:rPr>
          <w:rFonts w:ascii="Times New Roman" w:hAnsi="Times New Roman" w:cs="Times New Roman"/>
          <w:sz w:val="20"/>
          <w:szCs w:val="20"/>
        </w:rPr>
        <w:t>r</w:t>
      </w:r>
    </w:p>
    <w:p w:rsidR="00C114A6" w:rsidRPr="00F566F8" w:rsidRDefault="00C114A6" w:rsidP="00A26587">
      <w:pPr>
        <w:spacing w:after="0" w:line="240" w:lineRule="auto"/>
        <w:jc w:val="both"/>
        <w:rPr>
          <w:rFonts w:ascii="Times New Roman" w:hAnsi="Times New Roman" w:cs="Times New Roman"/>
          <w:sz w:val="20"/>
          <w:szCs w:val="20"/>
        </w:rPr>
      </w:pPr>
    </w:p>
    <w:p w:rsidR="00C114A6" w:rsidRPr="00F566F8" w:rsidRDefault="00C114A6" w:rsidP="00A26587">
      <w:pPr>
        <w:spacing w:after="0" w:line="240" w:lineRule="auto"/>
        <w:jc w:val="both"/>
        <w:rPr>
          <w:rFonts w:ascii="Times New Roman" w:hAnsi="Times New Roman" w:cs="Times New Roman"/>
          <w:sz w:val="20"/>
          <w:szCs w:val="20"/>
        </w:rPr>
      </w:pPr>
      <w:r w:rsidRPr="00F566F8">
        <w:rPr>
          <w:rFonts w:ascii="Times New Roman" w:hAnsi="Times New Roman" w:cs="Times New Roman"/>
          <w:sz w:val="20"/>
          <w:szCs w:val="20"/>
        </w:rPr>
        <w:t>EZP-271-2/</w:t>
      </w:r>
      <w:r w:rsidR="00052212" w:rsidRPr="00F566F8">
        <w:rPr>
          <w:rFonts w:ascii="Times New Roman" w:hAnsi="Times New Roman" w:cs="Times New Roman"/>
          <w:sz w:val="20"/>
          <w:szCs w:val="20"/>
        </w:rPr>
        <w:t>17</w:t>
      </w:r>
      <w:r w:rsidRPr="00F566F8">
        <w:rPr>
          <w:rFonts w:ascii="Times New Roman" w:hAnsi="Times New Roman" w:cs="Times New Roman"/>
          <w:sz w:val="20"/>
          <w:szCs w:val="20"/>
        </w:rPr>
        <w:t>/201</w:t>
      </w:r>
      <w:r w:rsidR="00052212" w:rsidRPr="00F566F8">
        <w:rPr>
          <w:rFonts w:ascii="Times New Roman" w:hAnsi="Times New Roman" w:cs="Times New Roman"/>
          <w:sz w:val="20"/>
          <w:szCs w:val="20"/>
        </w:rPr>
        <w:t>7</w:t>
      </w:r>
      <w:r w:rsidR="00040FB7">
        <w:rPr>
          <w:rFonts w:ascii="Times New Roman" w:hAnsi="Times New Roman" w:cs="Times New Roman"/>
          <w:sz w:val="20"/>
          <w:szCs w:val="20"/>
        </w:rPr>
        <w:t>/p-2</w:t>
      </w:r>
    </w:p>
    <w:p w:rsidR="00C508E9" w:rsidRPr="00F566F8" w:rsidRDefault="00C508E9" w:rsidP="00A26587">
      <w:pPr>
        <w:keepNext/>
        <w:spacing w:after="0" w:line="240" w:lineRule="auto"/>
        <w:jc w:val="center"/>
        <w:outlineLvl w:val="0"/>
        <w:rPr>
          <w:rFonts w:ascii="Times New Roman" w:eastAsia="Times New Roman" w:hAnsi="Times New Roman" w:cs="Times New Roman"/>
          <w:b/>
          <w:bCs/>
          <w:sz w:val="20"/>
          <w:szCs w:val="20"/>
          <w:u w:val="single"/>
        </w:rPr>
      </w:pPr>
    </w:p>
    <w:p w:rsidR="00E46F78" w:rsidRPr="00F566F8" w:rsidRDefault="00E46F78" w:rsidP="00A26587">
      <w:pPr>
        <w:keepNext/>
        <w:spacing w:after="0" w:line="240" w:lineRule="auto"/>
        <w:jc w:val="center"/>
        <w:outlineLvl w:val="0"/>
        <w:rPr>
          <w:rFonts w:ascii="Times New Roman" w:eastAsia="Times New Roman" w:hAnsi="Times New Roman" w:cs="Times New Roman"/>
          <w:b/>
          <w:bCs/>
          <w:sz w:val="20"/>
          <w:szCs w:val="20"/>
          <w:u w:val="single"/>
        </w:rPr>
      </w:pPr>
    </w:p>
    <w:p w:rsidR="00A85B30" w:rsidRPr="00F566F8" w:rsidRDefault="00A85B30" w:rsidP="00A26587">
      <w:pPr>
        <w:keepNext/>
        <w:spacing w:after="0" w:line="240" w:lineRule="auto"/>
        <w:jc w:val="center"/>
        <w:outlineLvl w:val="0"/>
        <w:rPr>
          <w:rFonts w:ascii="Times New Roman" w:eastAsia="Times New Roman" w:hAnsi="Times New Roman" w:cs="Times New Roman"/>
          <w:b/>
          <w:bCs/>
          <w:sz w:val="20"/>
          <w:szCs w:val="20"/>
          <w:u w:val="single"/>
        </w:rPr>
      </w:pPr>
    </w:p>
    <w:p w:rsidR="00EF778C" w:rsidRPr="00F566F8" w:rsidRDefault="00EF778C" w:rsidP="00A26587">
      <w:pPr>
        <w:spacing w:after="0" w:line="240" w:lineRule="auto"/>
        <w:jc w:val="both"/>
        <w:rPr>
          <w:rFonts w:ascii="Times New Roman" w:eastAsia="Times New Roman" w:hAnsi="Times New Roman" w:cs="Times New Roman"/>
          <w:b/>
          <w:sz w:val="20"/>
          <w:szCs w:val="20"/>
        </w:rPr>
      </w:pPr>
    </w:p>
    <w:p w:rsidR="00EF778C" w:rsidRPr="009A2DEF" w:rsidRDefault="00EF778C" w:rsidP="00A26587">
      <w:pPr>
        <w:spacing w:after="0" w:line="240" w:lineRule="auto"/>
        <w:jc w:val="both"/>
        <w:rPr>
          <w:rFonts w:ascii="Times New Roman" w:eastAsia="Times New Roman" w:hAnsi="Times New Roman" w:cs="Times New Roman"/>
          <w:sz w:val="20"/>
          <w:szCs w:val="20"/>
        </w:rPr>
      </w:pPr>
      <w:r w:rsidRPr="002E71BA">
        <w:rPr>
          <w:rFonts w:ascii="Times New Roman" w:eastAsia="Times New Roman" w:hAnsi="Times New Roman" w:cs="Times New Roman"/>
          <w:b/>
          <w:sz w:val="20"/>
          <w:szCs w:val="20"/>
        </w:rPr>
        <w:t xml:space="preserve">Dotyczy: </w:t>
      </w:r>
      <w:r w:rsidR="006D14B9" w:rsidRPr="002E71BA">
        <w:rPr>
          <w:rFonts w:ascii="Times New Roman" w:eastAsia="Times New Roman" w:hAnsi="Times New Roman" w:cs="Times New Roman"/>
          <w:b/>
          <w:sz w:val="20"/>
          <w:szCs w:val="20"/>
        </w:rPr>
        <w:t>przetargu nieograniczonego na</w:t>
      </w:r>
      <w:r w:rsidR="00737E97" w:rsidRPr="002E71BA">
        <w:rPr>
          <w:rFonts w:ascii="Times New Roman" w:eastAsia="Times New Roman" w:hAnsi="Times New Roman" w:cs="Times New Roman"/>
          <w:b/>
          <w:sz w:val="20"/>
          <w:szCs w:val="20"/>
        </w:rPr>
        <w:t xml:space="preserve"> </w:t>
      </w:r>
      <w:r w:rsidR="00AF5C79" w:rsidRPr="002E71BA">
        <w:rPr>
          <w:rFonts w:ascii="Times New Roman" w:eastAsia="Times New Roman" w:hAnsi="Times New Roman" w:cs="Times New Roman"/>
          <w:b/>
          <w:sz w:val="20"/>
          <w:szCs w:val="20"/>
          <w:lang w:eastAsia="pl-PL"/>
        </w:rPr>
        <w:t xml:space="preserve">dostawę produktów </w:t>
      </w:r>
      <w:r w:rsidR="00052212" w:rsidRPr="002E71BA">
        <w:rPr>
          <w:rFonts w:ascii="Times New Roman" w:eastAsia="Times New Roman" w:hAnsi="Times New Roman" w:cs="Times New Roman"/>
          <w:b/>
          <w:sz w:val="20"/>
          <w:szCs w:val="20"/>
          <w:lang w:eastAsia="pl-PL"/>
        </w:rPr>
        <w:t xml:space="preserve">leczniczych </w:t>
      </w:r>
      <w:r w:rsidR="00AB35A5" w:rsidRPr="002E71BA">
        <w:rPr>
          <w:rFonts w:ascii="Times New Roman" w:eastAsia="Times New Roman" w:hAnsi="Times New Roman" w:cs="Times New Roman"/>
          <w:b/>
          <w:sz w:val="20"/>
          <w:szCs w:val="20"/>
          <w:lang w:eastAsia="pl-PL"/>
        </w:rPr>
        <w:t xml:space="preserve"> – 10 grup </w:t>
      </w:r>
      <w:r w:rsidR="00EA1F46" w:rsidRPr="002E71BA">
        <w:rPr>
          <w:rFonts w:ascii="Times New Roman" w:eastAsia="Times New Roman" w:hAnsi="Times New Roman" w:cs="Times New Roman"/>
          <w:b/>
          <w:sz w:val="20"/>
          <w:szCs w:val="20"/>
          <w:lang w:eastAsia="pl-PL"/>
        </w:rPr>
        <w:t xml:space="preserve"> </w:t>
      </w:r>
      <w:r w:rsidR="00BD1DF4" w:rsidRPr="002E71BA">
        <w:rPr>
          <w:rFonts w:ascii="Times New Roman" w:eastAsia="Times New Roman" w:hAnsi="Times New Roman" w:cs="Times New Roman"/>
          <w:b/>
          <w:sz w:val="20"/>
          <w:szCs w:val="20"/>
        </w:rPr>
        <w:t>znak sprawy: EZP-271-</w:t>
      </w:r>
      <w:r w:rsidR="003409EE" w:rsidRPr="002E71BA">
        <w:rPr>
          <w:rFonts w:ascii="Times New Roman" w:eastAsia="Times New Roman" w:hAnsi="Times New Roman" w:cs="Times New Roman"/>
          <w:b/>
          <w:sz w:val="20"/>
          <w:szCs w:val="20"/>
        </w:rPr>
        <w:t>2/</w:t>
      </w:r>
      <w:r w:rsidR="00052212" w:rsidRPr="002E71BA">
        <w:rPr>
          <w:rFonts w:ascii="Times New Roman" w:eastAsia="Times New Roman" w:hAnsi="Times New Roman" w:cs="Times New Roman"/>
          <w:b/>
          <w:sz w:val="20"/>
          <w:szCs w:val="20"/>
        </w:rPr>
        <w:t xml:space="preserve">17/2017  </w:t>
      </w:r>
      <w:r w:rsidR="009A2DEF">
        <w:rPr>
          <w:rFonts w:ascii="Times New Roman" w:eastAsia="Times New Roman" w:hAnsi="Times New Roman" w:cs="Times New Roman"/>
          <w:b/>
          <w:sz w:val="20"/>
          <w:szCs w:val="20"/>
        </w:rPr>
        <w:t>pismo 2</w:t>
      </w:r>
    </w:p>
    <w:p w:rsidR="00F566F8" w:rsidRPr="002E71BA" w:rsidRDefault="00F566F8" w:rsidP="00A26587">
      <w:pPr>
        <w:spacing w:after="0" w:line="240" w:lineRule="auto"/>
        <w:jc w:val="both"/>
        <w:rPr>
          <w:rFonts w:ascii="Times New Roman" w:eastAsia="Times New Roman" w:hAnsi="Times New Roman" w:cs="Times New Roman"/>
          <w:b/>
          <w:sz w:val="20"/>
          <w:szCs w:val="20"/>
        </w:rPr>
      </w:pPr>
    </w:p>
    <w:p w:rsidR="00F566F8" w:rsidRPr="002E71BA" w:rsidRDefault="00F566F8" w:rsidP="00F566F8">
      <w:pPr>
        <w:pStyle w:val="Standard"/>
        <w:ind w:firstLine="360"/>
        <w:rPr>
          <w:rFonts w:cs="Times New Roman"/>
          <w:sz w:val="20"/>
          <w:szCs w:val="20"/>
          <w:lang w:val="pl-PL"/>
        </w:rPr>
      </w:pPr>
      <w:r w:rsidRPr="002E71BA">
        <w:rPr>
          <w:rFonts w:cs="Times New Roman"/>
          <w:sz w:val="20"/>
          <w:szCs w:val="20"/>
          <w:lang w:val="pl-PL"/>
        </w:rPr>
        <w:t>W związku z zadanymi pytaniami Zamawiający wyjaśnia:</w:t>
      </w:r>
    </w:p>
    <w:p w:rsidR="00F566F8" w:rsidRPr="002E71BA" w:rsidRDefault="00F566F8" w:rsidP="00A26587">
      <w:pPr>
        <w:spacing w:after="0" w:line="240" w:lineRule="auto"/>
        <w:jc w:val="both"/>
        <w:rPr>
          <w:rFonts w:ascii="Times New Roman" w:eastAsia="Times New Roman" w:hAnsi="Times New Roman" w:cs="Times New Roman"/>
          <w:b/>
          <w:sz w:val="20"/>
          <w:szCs w:val="20"/>
        </w:rPr>
      </w:pPr>
    </w:p>
    <w:p w:rsidR="002E71BA" w:rsidRPr="002E71BA" w:rsidRDefault="009A2DEF" w:rsidP="009A2DEF">
      <w:pPr>
        <w:spacing w:after="0" w:line="240" w:lineRule="auto"/>
        <w:ind w:left="-142"/>
        <w:jc w:val="both"/>
        <w:rPr>
          <w:rFonts w:ascii="Times New Roman" w:hAnsi="Times New Roman" w:cs="Times New Roman"/>
          <w:b/>
          <w:sz w:val="20"/>
          <w:szCs w:val="20"/>
        </w:rPr>
      </w:pPr>
      <w:r>
        <w:rPr>
          <w:rFonts w:ascii="Times New Roman" w:eastAsia="Times New Roman" w:hAnsi="Times New Roman" w:cs="Times New Roman"/>
          <w:b/>
          <w:sz w:val="20"/>
          <w:szCs w:val="20"/>
        </w:rPr>
        <w:t xml:space="preserve">   Pytanie 1</w:t>
      </w:r>
    </w:p>
    <w:p w:rsidR="002E71BA" w:rsidRDefault="002E71BA" w:rsidP="009A2DEF">
      <w:pPr>
        <w:pStyle w:val="Akapitzlist"/>
        <w:spacing w:after="0" w:line="240" w:lineRule="auto"/>
        <w:ind w:left="-142"/>
        <w:jc w:val="both"/>
        <w:rPr>
          <w:rFonts w:ascii="Times New Roman" w:hAnsi="Times New Roman" w:cs="Times New Roman"/>
          <w:sz w:val="20"/>
          <w:szCs w:val="20"/>
        </w:rPr>
      </w:pPr>
      <w:r w:rsidRPr="002E71BA">
        <w:rPr>
          <w:rFonts w:ascii="Times New Roman" w:hAnsi="Times New Roman" w:cs="Times New Roman"/>
          <w:sz w:val="20"/>
          <w:szCs w:val="20"/>
        </w:rPr>
        <w:t xml:space="preserve">Czy Zamawiający wykreśli zapis par. 1.4?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 Nadto Wykonawca podnosi, że przepisy prawa farmaceutycznego nie dają możliwości przekazywania jakichkolwiek leków „do testowania”. Dystrybucja próbek jest procesem szczegółowo uregulowanym prawnie, dotyczy wyłącznie nowych preparatów, może być prowadzona tylko wobec lekarzy i na ich pisemny wniosek. </w:t>
      </w:r>
      <w:r w:rsidRPr="002E71BA">
        <w:rPr>
          <w:rFonts w:ascii="Times New Roman" w:hAnsi="Times New Roman" w:cs="Times New Roman"/>
          <w:b/>
          <w:bCs/>
          <w:sz w:val="20"/>
          <w:szCs w:val="20"/>
        </w:rPr>
        <w:t xml:space="preserve">Ustawa PrFarm nie daje </w:t>
      </w:r>
      <w:r w:rsidRPr="002E71BA">
        <w:rPr>
          <w:rFonts w:ascii="Times New Roman" w:hAnsi="Times New Roman" w:cs="Times New Roman"/>
          <w:b/>
          <w:bCs/>
          <w:sz w:val="20"/>
          <w:szCs w:val="20"/>
          <w:u w:val="single"/>
        </w:rPr>
        <w:t>żadnych</w:t>
      </w:r>
      <w:r w:rsidRPr="002E71BA">
        <w:rPr>
          <w:rFonts w:ascii="Times New Roman" w:hAnsi="Times New Roman" w:cs="Times New Roman"/>
          <w:b/>
          <w:bCs/>
          <w:sz w:val="20"/>
          <w:szCs w:val="20"/>
        </w:rPr>
        <w:t xml:space="preserve"> możliwości przekazania leku szpitalowi „do testowania”.</w:t>
      </w:r>
      <w:r w:rsidRPr="002E71BA">
        <w:rPr>
          <w:rFonts w:ascii="Times New Roman" w:hAnsi="Times New Roman" w:cs="Times New Roman"/>
          <w:sz w:val="20"/>
          <w:szCs w:val="20"/>
        </w:rPr>
        <w:t xml:space="preserve"> </w:t>
      </w:r>
    </w:p>
    <w:p w:rsidR="002E71BA" w:rsidRDefault="002E71BA" w:rsidP="009A2DEF">
      <w:pPr>
        <w:spacing w:after="0" w:line="240" w:lineRule="auto"/>
        <w:ind w:left="-142"/>
        <w:jc w:val="both"/>
        <w:rPr>
          <w:rFonts w:ascii="Times New Roman" w:hAnsi="Times New Roman" w:cs="Times New Roman"/>
          <w:b/>
          <w:sz w:val="20"/>
          <w:szCs w:val="20"/>
        </w:rPr>
      </w:pPr>
      <w:r w:rsidRPr="002E71BA">
        <w:rPr>
          <w:rFonts w:ascii="Times New Roman" w:hAnsi="Times New Roman" w:cs="Times New Roman"/>
          <w:b/>
          <w:sz w:val="20"/>
          <w:szCs w:val="20"/>
        </w:rPr>
        <w:t>Odpowiedź:</w:t>
      </w:r>
    </w:p>
    <w:p w:rsidR="0033156F" w:rsidRPr="0033156F" w:rsidRDefault="0033156F" w:rsidP="009A2DEF">
      <w:pPr>
        <w:spacing w:after="0" w:line="240" w:lineRule="auto"/>
        <w:ind w:left="-142"/>
        <w:jc w:val="both"/>
        <w:rPr>
          <w:rFonts w:ascii="Calibri" w:hAnsi="Calibri"/>
          <w:sz w:val="16"/>
          <w:szCs w:val="16"/>
        </w:rPr>
      </w:pPr>
      <w:r>
        <w:rPr>
          <w:rFonts w:ascii="Times New Roman" w:hAnsi="Times New Roman" w:cs="Times New Roman"/>
          <w:b/>
          <w:sz w:val="20"/>
          <w:szCs w:val="20"/>
        </w:rPr>
        <w:t xml:space="preserve">        </w:t>
      </w:r>
      <w:r w:rsidR="002E71BA">
        <w:rPr>
          <w:rFonts w:ascii="Times New Roman" w:hAnsi="Times New Roman" w:cs="Times New Roman"/>
          <w:sz w:val="20"/>
          <w:szCs w:val="20"/>
        </w:rPr>
        <w:t>Zamawiają</w:t>
      </w:r>
      <w:r w:rsidR="002E71BA" w:rsidRPr="002E71BA">
        <w:rPr>
          <w:rFonts w:ascii="Times New Roman" w:hAnsi="Times New Roman" w:cs="Times New Roman"/>
          <w:sz w:val="20"/>
          <w:szCs w:val="20"/>
        </w:rPr>
        <w:t xml:space="preserve">cy </w:t>
      </w:r>
      <w:r w:rsidR="002E71BA">
        <w:rPr>
          <w:rFonts w:ascii="Times New Roman" w:hAnsi="Times New Roman" w:cs="Times New Roman"/>
          <w:sz w:val="20"/>
          <w:szCs w:val="20"/>
        </w:rPr>
        <w:t xml:space="preserve">modyfikuje zapisy </w:t>
      </w:r>
      <w:r>
        <w:rPr>
          <w:rFonts w:ascii="Times New Roman" w:hAnsi="Times New Roman" w:cs="Times New Roman"/>
          <w:sz w:val="20"/>
          <w:szCs w:val="20"/>
        </w:rPr>
        <w:t>par.1.4. istotnych postanowień umowy ( załącznik nr 1 do SIWZ ).</w:t>
      </w:r>
    </w:p>
    <w:p w:rsidR="0033156F" w:rsidRPr="0033156F" w:rsidRDefault="0033156F" w:rsidP="009A2DEF">
      <w:pPr>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W w/w paragrafie jest napisane:</w:t>
      </w:r>
    </w:p>
    <w:p w:rsidR="0033156F" w:rsidRPr="0033156F" w:rsidRDefault="0033156F" w:rsidP="009A2DEF">
      <w:pPr>
        <w:spacing w:after="0" w:line="240" w:lineRule="auto"/>
        <w:ind w:left="-142"/>
        <w:jc w:val="both"/>
        <w:rPr>
          <w:rFonts w:ascii="Times New Roman" w:hAnsi="Times New Roman" w:cs="Times New Roman"/>
          <w:sz w:val="20"/>
          <w:szCs w:val="20"/>
        </w:rPr>
      </w:pPr>
      <w:r w:rsidRPr="0033156F">
        <w:rPr>
          <w:rFonts w:ascii="Times New Roman" w:hAnsi="Times New Roman" w:cs="Times New Roman"/>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2E71BA" w:rsidRPr="0033156F" w:rsidRDefault="0033156F" w:rsidP="009A2DEF">
      <w:pPr>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Winno być napisane:</w:t>
      </w:r>
    </w:p>
    <w:p w:rsidR="002E71BA" w:rsidRPr="009A2DEF" w:rsidRDefault="0033156F" w:rsidP="009A2DEF">
      <w:pPr>
        <w:spacing w:after="0" w:line="240" w:lineRule="auto"/>
        <w:ind w:left="-142"/>
        <w:jc w:val="both"/>
        <w:rPr>
          <w:rFonts w:ascii="Times New Roman" w:hAnsi="Times New Roman" w:cs="Times New Roman"/>
          <w:sz w:val="20"/>
          <w:szCs w:val="20"/>
        </w:rPr>
      </w:pPr>
      <w:r w:rsidRPr="0033156F">
        <w:rPr>
          <w:rFonts w:ascii="Times New Roman" w:hAnsi="Times New Roman" w:cs="Times New Roman"/>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w:t>
      </w:r>
      <w:r>
        <w:rPr>
          <w:rFonts w:ascii="Times New Roman" w:hAnsi="Times New Roman" w:cs="Times New Roman"/>
          <w:sz w:val="20"/>
          <w:szCs w:val="20"/>
        </w:rPr>
        <w:t xml:space="preserve">do </w:t>
      </w:r>
      <w:r w:rsidRPr="0033156F">
        <w:rPr>
          <w:rFonts w:ascii="Times New Roman" w:hAnsi="Times New Roman" w:cs="Times New Roman"/>
          <w:sz w:val="20"/>
          <w:szCs w:val="20"/>
        </w:rPr>
        <w:t xml:space="preserve">akceptacji, przy zachowaniu ceny przetargowej. </w:t>
      </w:r>
    </w:p>
    <w:p w:rsidR="009A2DEF" w:rsidRDefault="009A2DEF" w:rsidP="009A2DEF">
      <w:pPr>
        <w:spacing w:after="0" w:line="240" w:lineRule="auto"/>
        <w:ind w:left="-142"/>
        <w:jc w:val="both"/>
        <w:rPr>
          <w:rFonts w:ascii="Times New Roman" w:hAnsi="Times New Roman" w:cs="Times New Roman"/>
          <w:b/>
          <w:sz w:val="20"/>
          <w:szCs w:val="20"/>
        </w:rPr>
      </w:pPr>
    </w:p>
    <w:p w:rsidR="002E71BA" w:rsidRPr="002E71BA" w:rsidRDefault="002E71BA" w:rsidP="009A2DEF">
      <w:pPr>
        <w:spacing w:after="0" w:line="240" w:lineRule="auto"/>
        <w:ind w:left="-142"/>
        <w:jc w:val="both"/>
        <w:rPr>
          <w:rFonts w:ascii="Times New Roman" w:hAnsi="Times New Roman" w:cs="Times New Roman"/>
          <w:b/>
          <w:sz w:val="20"/>
          <w:szCs w:val="20"/>
        </w:rPr>
      </w:pPr>
      <w:r w:rsidRPr="002E71BA">
        <w:rPr>
          <w:rFonts w:ascii="Times New Roman" w:hAnsi="Times New Roman" w:cs="Times New Roman"/>
          <w:b/>
          <w:sz w:val="20"/>
          <w:szCs w:val="20"/>
        </w:rPr>
        <w:t>Pytanie 2</w:t>
      </w:r>
    </w:p>
    <w:p w:rsidR="002E71BA" w:rsidRDefault="002E71BA" w:rsidP="009A2DEF">
      <w:pPr>
        <w:pStyle w:val="Akapitzlist"/>
        <w:spacing w:after="0" w:line="240" w:lineRule="auto"/>
        <w:ind w:left="-142"/>
        <w:jc w:val="both"/>
        <w:rPr>
          <w:rFonts w:ascii="Times New Roman" w:hAnsi="Times New Roman" w:cs="Times New Roman"/>
          <w:sz w:val="20"/>
          <w:szCs w:val="20"/>
        </w:rPr>
      </w:pPr>
      <w:r w:rsidRPr="002E71BA">
        <w:rPr>
          <w:rFonts w:ascii="Times New Roman" w:hAnsi="Times New Roman" w:cs="Times New Roman"/>
          <w:sz w:val="20"/>
          <w:szCs w:val="20"/>
        </w:rPr>
        <w:t>Czy Zamawiający w par. 2.3 zamiast „godzin dogodnych dla Zamawiającego” poda godziny pracy apteki szpitalnej?</w:t>
      </w:r>
    </w:p>
    <w:p w:rsidR="0033156F" w:rsidRPr="000863F3" w:rsidRDefault="0033156F" w:rsidP="009A2DEF">
      <w:pPr>
        <w:spacing w:after="0" w:line="240" w:lineRule="auto"/>
        <w:ind w:left="-142"/>
        <w:jc w:val="both"/>
        <w:rPr>
          <w:rFonts w:ascii="Times New Roman" w:hAnsi="Times New Roman" w:cs="Times New Roman"/>
          <w:b/>
          <w:sz w:val="20"/>
          <w:szCs w:val="20"/>
        </w:rPr>
      </w:pPr>
      <w:r w:rsidRPr="000863F3">
        <w:rPr>
          <w:rFonts w:ascii="Times New Roman" w:hAnsi="Times New Roman" w:cs="Times New Roman"/>
          <w:b/>
          <w:sz w:val="20"/>
          <w:szCs w:val="20"/>
        </w:rPr>
        <w:t>Odpowiedź:</w:t>
      </w:r>
    </w:p>
    <w:p w:rsidR="0033156F" w:rsidRDefault="00245E5F" w:rsidP="009A2DEF">
      <w:pPr>
        <w:spacing w:after="0" w:line="240" w:lineRule="auto"/>
        <w:ind w:left="-142"/>
        <w:jc w:val="both"/>
        <w:rPr>
          <w:rFonts w:ascii="Times New Roman" w:hAnsi="Times New Roman" w:cs="Times New Roman"/>
          <w:sz w:val="20"/>
          <w:szCs w:val="20"/>
        </w:rPr>
      </w:pPr>
      <w:r w:rsidRPr="00245E5F">
        <w:rPr>
          <w:rFonts w:ascii="Times New Roman" w:hAnsi="Times New Roman" w:cs="Times New Roman"/>
          <w:sz w:val="20"/>
          <w:szCs w:val="20"/>
        </w:rPr>
        <w:t xml:space="preserve">Zamawiający modyfikuje </w:t>
      </w:r>
      <w:r>
        <w:rPr>
          <w:rFonts w:ascii="Times New Roman" w:hAnsi="Times New Roman" w:cs="Times New Roman"/>
          <w:sz w:val="20"/>
          <w:szCs w:val="20"/>
        </w:rPr>
        <w:t xml:space="preserve">zapis w paragrafie 2.3 </w:t>
      </w:r>
      <w:r w:rsidR="00A13D53">
        <w:rPr>
          <w:rFonts w:ascii="Times New Roman" w:hAnsi="Times New Roman" w:cs="Times New Roman"/>
          <w:sz w:val="20"/>
          <w:szCs w:val="20"/>
        </w:rPr>
        <w:t>istotnych postanowień umowy ( załącznik nr 1 do SIWZ)</w:t>
      </w:r>
    </w:p>
    <w:p w:rsidR="00A13D53" w:rsidRDefault="00A13D53" w:rsidP="009A2DEF">
      <w:pPr>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W w/w paragrafie jest napisane:</w:t>
      </w:r>
    </w:p>
    <w:p w:rsidR="00C46D65" w:rsidRDefault="00C46D65" w:rsidP="009A2DEF">
      <w:pPr>
        <w:spacing w:after="0" w:line="240" w:lineRule="auto"/>
        <w:ind w:left="-142"/>
        <w:jc w:val="both"/>
        <w:rPr>
          <w:rFonts w:ascii="Times New Roman" w:hAnsi="Times New Roman" w:cs="Times New Roman"/>
          <w:sz w:val="20"/>
          <w:szCs w:val="20"/>
        </w:rPr>
      </w:pPr>
      <w:r w:rsidRPr="00C46D65">
        <w:rPr>
          <w:rFonts w:ascii="Times New Roman" w:hAnsi="Times New Roman" w:cs="Times New Roman"/>
          <w:sz w:val="20"/>
          <w:szCs w:val="20"/>
        </w:rPr>
        <w:t xml:space="preserve">Wykonawca dostarcza towar w opakowaniu fabrycznym zabezpieczającym przedmiot dostawy na czas transportu do magazynu Zamawiającego, transportem Wykonawcy na własny koszt i ryzyko, w terminie do 2 dni roboczych od przyjęcia pisemnego zamówienia w godzinach dogodnych dla Zamawiającego. Jeżeli dostawa wypada w dniu wolnym od pracy lub w sobotę, dostawa nastąpi w pierwszym dniu roboczym po wyznaczonym terminie (nie dotyczy zamówień „na cito”). </w:t>
      </w:r>
    </w:p>
    <w:p w:rsidR="00C46D65" w:rsidRPr="0033156F" w:rsidRDefault="00C46D65" w:rsidP="009A2DEF">
      <w:pPr>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Winno być napisane:</w:t>
      </w:r>
    </w:p>
    <w:p w:rsidR="00A13D53" w:rsidRPr="00245E5F" w:rsidRDefault="00C46D65" w:rsidP="009A2DEF">
      <w:pPr>
        <w:spacing w:after="0" w:line="240" w:lineRule="auto"/>
        <w:ind w:left="-142"/>
        <w:jc w:val="both"/>
        <w:rPr>
          <w:rFonts w:ascii="Times New Roman" w:hAnsi="Times New Roman" w:cs="Times New Roman"/>
          <w:sz w:val="20"/>
          <w:szCs w:val="20"/>
        </w:rPr>
      </w:pPr>
      <w:r w:rsidRPr="00C46D65">
        <w:rPr>
          <w:rFonts w:ascii="Times New Roman" w:hAnsi="Times New Roman" w:cs="Times New Roman"/>
          <w:sz w:val="20"/>
          <w:szCs w:val="20"/>
        </w:rPr>
        <w:t>Wykonawca dostarcza towar w opakowaniu fabrycznym zabezpieczającym przedmiot dostawy na czas transportu do magazynu Zamawiającego, transportem Wykonawcy na własny koszt i ryzyko, w terminie do 2 dni roboczych od przyjęcia pisemnego zamówienia w godzi</w:t>
      </w:r>
      <w:r w:rsidR="000863F3">
        <w:rPr>
          <w:rFonts w:ascii="Times New Roman" w:hAnsi="Times New Roman" w:cs="Times New Roman"/>
          <w:sz w:val="20"/>
          <w:szCs w:val="20"/>
        </w:rPr>
        <w:t>nach pracy Apteki Szpitalnej ( 24godz. na dobę )</w:t>
      </w:r>
      <w:r w:rsidRPr="00C46D65">
        <w:rPr>
          <w:rFonts w:ascii="Times New Roman" w:hAnsi="Times New Roman" w:cs="Times New Roman"/>
          <w:sz w:val="20"/>
          <w:szCs w:val="20"/>
        </w:rPr>
        <w:t xml:space="preserve">. Jeżeli dostawa wypada w dniu wolnym od pracy lub w sobotę, dostawa nastąpi w pierwszym dniu roboczym po wyznaczonym terminie (nie dotyczy zamówień „na cito”). </w:t>
      </w:r>
    </w:p>
    <w:p w:rsidR="009A2DEF" w:rsidRDefault="009A2DEF" w:rsidP="009A2DEF">
      <w:pPr>
        <w:spacing w:after="0" w:line="240" w:lineRule="auto"/>
        <w:ind w:left="-142"/>
        <w:jc w:val="both"/>
        <w:rPr>
          <w:rFonts w:ascii="Times New Roman" w:hAnsi="Times New Roman" w:cs="Times New Roman"/>
          <w:b/>
          <w:sz w:val="20"/>
          <w:szCs w:val="20"/>
        </w:rPr>
      </w:pPr>
    </w:p>
    <w:p w:rsidR="002E71BA" w:rsidRPr="002E71BA" w:rsidRDefault="002E71BA" w:rsidP="009A2DE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Pytanie 3</w:t>
      </w:r>
    </w:p>
    <w:p w:rsidR="002E71BA" w:rsidRDefault="002E71BA" w:rsidP="009A2DEF">
      <w:pPr>
        <w:pStyle w:val="Akapitzlist"/>
        <w:spacing w:after="0" w:line="240" w:lineRule="auto"/>
        <w:ind w:left="-142"/>
        <w:jc w:val="both"/>
        <w:rPr>
          <w:rFonts w:ascii="Times New Roman" w:hAnsi="Times New Roman" w:cs="Times New Roman"/>
          <w:sz w:val="20"/>
          <w:szCs w:val="20"/>
        </w:rPr>
      </w:pPr>
      <w:r w:rsidRPr="002E71BA">
        <w:rPr>
          <w:rFonts w:ascii="Times New Roman" w:hAnsi="Times New Roman" w:cs="Times New Roman"/>
          <w:sz w:val="20"/>
          <w:szCs w:val="20"/>
        </w:rPr>
        <w:t>Czy Zamawiający przewiduje zmianę wartości kary umownej określonej w par. 6.1.A z wartości 10% do wartości max. 2%? Obecna kara umowna jest rażąco wygórowana.</w:t>
      </w:r>
    </w:p>
    <w:p w:rsidR="0033156F" w:rsidRDefault="0033156F" w:rsidP="009A2DEF">
      <w:pPr>
        <w:pStyle w:val="Akapitzlist"/>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Odpowiedź:</w:t>
      </w:r>
    </w:p>
    <w:p w:rsidR="000863F3" w:rsidRDefault="000863F3" w:rsidP="009A2DEF">
      <w:pPr>
        <w:pStyle w:val="Akapitzlist"/>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Zamawiający podtrzymuje zapisy SIWZ.</w:t>
      </w:r>
    </w:p>
    <w:p w:rsidR="009A2DEF" w:rsidRDefault="009A2DEF" w:rsidP="009A2DEF">
      <w:pPr>
        <w:spacing w:after="0" w:line="240" w:lineRule="auto"/>
        <w:ind w:left="-142"/>
        <w:jc w:val="both"/>
        <w:rPr>
          <w:rFonts w:ascii="Times New Roman" w:hAnsi="Times New Roman" w:cs="Times New Roman"/>
          <w:b/>
          <w:sz w:val="20"/>
          <w:szCs w:val="20"/>
        </w:rPr>
      </w:pPr>
    </w:p>
    <w:p w:rsidR="002E71BA" w:rsidRPr="002E71BA" w:rsidRDefault="002E71BA" w:rsidP="009A2DE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Pytanie 4</w:t>
      </w:r>
    </w:p>
    <w:p w:rsidR="009A2DEF" w:rsidRDefault="002E71BA" w:rsidP="009A2DEF">
      <w:pPr>
        <w:pStyle w:val="Akapitzlist"/>
        <w:spacing w:after="0" w:line="240" w:lineRule="auto"/>
        <w:ind w:left="-142"/>
        <w:jc w:val="both"/>
        <w:rPr>
          <w:rFonts w:ascii="Times New Roman" w:hAnsi="Times New Roman" w:cs="Times New Roman"/>
          <w:b/>
          <w:sz w:val="20"/>
          <w:szCs w:val="20"/>
          <w:u w:val="single"/>
        </w:rPr>
      </w:pPr>
      <w:r w:rsidRPr="002E71BA">
        <w:rPr>
          <w:rFonts w:ascii="Times New Roman" w:hAnsi="Times New Roman" w:cs="Times New Roman"/>
          <w:sz w:val="20"/>
          <w:szCs w:val="20"/>
        </w:rPr>
        <w:t xml:space="preserve">Czy Zamawiający przewiduje zmianę wartości kary umownej określonej w par. 6.1.B z wartości 2% do wartości max. 0,2%? Obecna kara umowna jest </w:t>
      </w:r>
      <w:r w:rsidRPr="002E71BA">
        <w:rPr>
          <w:rFonts w:ascii="Times New Roman" w:hAnsi="Times New Roman" w:cs="Times New Roman"/>
          <w:b/>
          <w:sz w:val="20"/>
          <w:szCs w:val="20"/>
          <w:u w:val="single"/>
        </w:rPr>
        <w:t>rażąco wygórowana.</w:t>
      </w:r>
    </w:p>
    <w:p w:rsidR="009A2DEF" w:rsidRDefault="0033156F" w:rsidP="009A2DEF">
      <w:pPr>
        <w:pStyle w:val="Akapitzlist"/>
        <w:spacing w:after="0" w:line="240" w:lineRule="auto"/>
        <w:ind w:left="-142"/>
        <w:jc w:val="both"/>
        <w:rPr>
          <w:rFonts w:ascii="Times New Roman" w:hAnsi="Times New Roman" w:cs="Times New Roman"/>
          <w:b/>
          <w:sz w:val="20"/>
          <w:szCs w:val="20"/>
        </w:rPr>
      </w:pPr>
      <w:r w:rsidRPr="0033156F">
        <w:rPr>
          <w:rFonts w:ascii="Times New Roman" w:hAnsi="Times New Roman" w:cs="Times New Roman"/>
          <w:b/>
          <w:sz w:val="20"/>
          <w:szCs w:val="20"/>
        </w:rPr>
        <w:t>Odpowiedź:</w:t>
      </w:r>
    </w:p>
    <w:p w:rsidR="00CC7B63" w:rsidRPr="009A2DEF" w:rsidRDefault="00CC7B63" w:rsidP="009A2DEF">
      <w:pPr>
        <w:pStyle w:val="Akapitzlist"/>
        <w:spacing w:after="0" w:line="240" w:lineRule="auto"/>
        <w:ind w:left="-142"/>
        <w:jc w:val="both"/>
        <w:rPr>
          <w:rFonts w:ascii="Times New Roman" w:hAnsi="Times New Roman" w:cs="Times New Roman"/>
          <w:b/>
          <w:sz w:val="20"/>
          <w:szCs w:val="20"/>
          <w:u w:val="single"/>
        </w:rPr>
      </w:pPr>
      <w:r w:rsidRPr="000863F3">
        <w:rPr>
          <w:rFonts w:ascii="Times New Roman" w:hAnsi="Times New Roman" w:cs="Times New Roman"/>
          <w:b/>
          <w:sz w:val="20"/>
          <w:szCs w:val="20"/>
        </w:rPr>
        <w:t>Zamawiający podtrzymuje zapisy SIWZ</w:t>
      </w:r>
    </w:p>
    <w:p w:rsidR="009A2DEF" w:rsidRDefault="009A2DEF" w:rsidP="009A2DEF">
      <w:pPr>
        <w:spacing w:after="0" w:line="240" w:lineRule="auto"/>
        <w:ind w:left="-142"/>
        <w:jc w:val="both"/>
        <w:rPr>
          <w:rFonts w:ascii="Times New Roman" w:hAnsi="Times New Roman" w:cs="Times New Roman"/>
          <w:b/>
          <w:sz w:val="20"/>
          <w:szCs w:val="20"/>
        </w:rPr>
      </w:pPr>
    </w:p>
    <w:p w:rsidR="0033156F" w:rsidRPr="00CC7B63" w:rsidRDefault="0033156F" w:rsidP="009A2DE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Pytanie 5</w:t>
      </w:r>
    </w:p>
    <w:p w:rsidR="002E71BA" w:rsidRPr="002E71BA" w:rsidRDefault="002E71BA" w:rsidP="009A2DEF">
      <w:pPr>
        <w:pStyle w:val="Akapitzlist"/>
        <w:spacing w:after="0" w:line="240" w:lineRule="auto"/>
        <w:ind w:left="-142"/>
        <w:jc w:val="both"/>
        <w:rPr>
          <w:rFonts w:ascii="Times New Roman" w:hAnsi="Times New Roman" w:cs="Times New Roman"/>
          <w:sz w:val="20"/>
          <w:szCs w:val="20"/>
        </w:rPr>
      </w:pPr>
      <w:r w:rsidRPr="002E71BA">
        <w:rPr>
          <w:rFonts w:ascii="Times New Roman" w:hAnsi="Times New Roman" w:cs="Times New Roman"/>
          <w:sz w:val="20"/>
          <w:szCs w:val="20"/>
        </w:rPr>
        <w:t xml:space="preserve">Czy Zamawiający przewiduje zmianę wartości kary umownej określonej w par. 6.1.C z wartości 5% do wartości max. 0,2%? Obecna kara umowna jest </w:t>
      </w:r>
      <w:r w:rsidRPr="002E71BA">
        <w:rPr>
          <w:rFonts w:ascii="Times New Roman" w:hAnsi="Times New Roman" w:cs="Times New Roman"/>
          <w:b/>
          <w:bCs/>
          <w:sz w:val="20"/>
          <w:szCs w:val="20"/>
          <w:u w:val="single"/>
        </w:rPr>
        <w:t>rażąco wygórowana</w:t>
      </w:r>
      <w:r w:rsidRPr="002E71BA">
        <w:rPr>
          <w:rFonts w:ascii="Times New Roman" w:hAnsi="Times New Roman" w:cs="Times New Roman"/>
          <w:sz w:val="20"/>
          <w:szCs w:val="20"/>
        </w:rPr>
        <w:t>.</w:t>
      </w:r>
    </w:p>
    <w:p w:rsidR="002E71BA" w:rsidRPr="002E71BA" w:rsidRDefault="00CC7B63" w:rsidP="009A2DEF">
      <w:pPr>
        <w:pStyle w:val="Akapitzlist"/>
        <w:spacing w:after="0" w:line="240" w:lineRule="auto"/>
        <w:ind w:left="-142"/>
        <w:jc w:val="both"/>
        <w:rPr>
          <w:rFonts w:ascii="Times New Roman" w:hAnsi="Times New Roman" w:cs="Times New Roman"/>
          <w:sz w:val="20"/>
          <w:szCs w:val="20"/>
        </w:rPr>
      </w:pPr>
      <w:r w:rsidRPr="0033156F">
        <w:rPr>
          <w:rFonts w:ascii="Times New Roman" w:hAnsi="Times New Roman" w:cs="Times New Roman"/>
          <w:b/>
          <w:sz w:val="20"/>
          <w:szCs w:val="20"/>
        </w:rPr>
        <w:t>Odpowiedź:</w:t>
      </w:r>
    </w:p>
    <w:p w:rsidR="002E71BA" w:rsidRDefault="00CC7B63" w:rsidP="009A2DEF">
      <w:pPr>
        <w:ind w:left="-142"/>
        <w:rPr>
          <w:rFonts w:ascii="Times New Roman" w:hAnsi="Times New Roman" w:cs="Times New Roman"/>
          <w:b/>
          <w:sz w:val="20"/>
          <w:szCs w:val="20"/>
        </w:rPr>
      </w:pPr>
      <w:r w:rsidRPr="009A2DEF">
        <w:rPr>
          <w:rFonts w:ascii="Times New Roman" w:hAnsi="Times New Roman" w:cs="Times New Roman"/>
          <w:b/>
          <w:sz w:val="20"/>
          <w:szCs w:val="20"/>
        </w:rPr>
        <w:t xml:space="preserve">Zamawiający podtrzymuje zapisy SIWZ </w:t>
      </w:r>
    </w:p>
    <w:p w:rsidR="00F62EF4" w:rsidRDefault="009A2DEF" w:rsidP="00F62EF4">
      <w:pPr>
        <w:spacing w:after="0" w:line="240" w:lineRule="auto"/>
        <w:ind w:left="-142"/>
        <w:jc w:val="both"/>
        <w:rPr>
          <w:rFonts w:ascii="Times New Roman" w:hAnsi="Times New Roman" w:cs="Times New Roman"/>
          <w:b/>
          <w:sz w:val="20"/>
          <w:szCs w:val="20"/>
        </w:rPr>
      </w:pPr>
      <w:r w:rsidRPr="00BA446B">
        <w:rPr>
          <w:rFonts w:ascii="Times New Roman" w:hAnsi="Times New Roman" w:cs="Times New Roman"/>
          <w:b/>
          <w:sz w:val="20"/>
          <w:szCs w:val="20"/>
        </w:rPr>
        <w:t>Pytanie 5</w:t>
      </w:r>
    </w:p>
    <w:p w:rsidR="00F62EF4" w:rsidRDefault="00BA446B" w:rsidP="00F62EF4">
      <w:pPr>
        <w:spacing w:after="0" w:line="240" w:lineRule="auto"/>
        <w:ind w:left="-142"/>
        <w:jc w:val="both"/>
        <w:rPr>
          <w:rFonts w:ascii="Times New Roman" w:hAnsi="Times New Roman" w:cs="Times New Roman"/>
          <w:b/>
          <w:sz w:val="20"/>
          <w:szCs w:val="20"/>
        </w:rPr>
      </w:pPr>
      <w:r w:rsidRPr="00BA446B">
        <w:rPr>
          <w:rFonts w:ascii="Times New Roman" w:hAnsi="Times New Roman" w:cs="Times New Roman"/>
          <w:sz w:val="20"/>
          <w:szCs w:val="20"/>
        </w:rPr>
        <w:t>Zwracam się z uprzejmym zapytaniem czy Zamawiający w postępowaniu przetargowym EZP-271-17/207, w pakiecie (zadaniu) Grupa 8 LACTOBACILLUS RHAMNOSUS GG, w pozycji 1 dotyczącej „LACTOBACILLUS RHAMNOSUS GG” dopuszcza możliwość zaoferowania preparatu probiotycznego, bez zawartości inuliny, o nazwie handlowej Floractin Box x 300 (20 blistrów x 15 kapsułek – z przeliczeniem na takiej wielkości opakowania) producenta Novascon Pharmaceuticals? W załączniku specyfikacja preparatu i jego najważniejsze cechy.</w:t>
      </w:r>
    </w:p>
    <w:p w:rsidR="00F62EF4" w:rsidRDefault="00BA446B" w:rsidP="00F62EF4">
      <w:pPr>
        <w:spacing w:after="0" w:line="240" w:lineRule="auto"/>
        <w:ind w:left="-142"/>
        <w:jc w:val="both"/>
        <w:rPr>
          <w:rFonts w:ascii="Times New Roman" w:hAnsi="Times New Roman" w:cs="Times New Roman"/>
          <w:b/>
          <w:sz w:val="20"/>
          <w:szCs w:val="20"/>
        </w:rPr>
      </w:pPr>
      <w:r w:rsidRPr="00BA446B">
        <w:rPr>
          <w:rFonts w:ascii="Times New Roman" w:hAnsi="Times New Roman" w:cs="Times New Roman"/>
          <w:b/>
          <w:sz w:val="20"/>
          <w:szCs w:val="20"/>
        </w:rPr>
        <w:t>Odpowiedź:</w:t>
      </w:r>
    </w:p>
    <w:p w:rsidR="00E854D0" w:rsidRPr="00BA446B" w:rsidRDefault="00BA446B" w:rsidP="00F62EF4">
      <w:pPr>
        <w:spacing w:after="0" w:line="240" w:lineRule="auto"/>
        <w:ind w:left="-142"/>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Tak, Zamawiający dopuszcza również</w:t>
      </w:r>
    </w:p>
    <w:p w:rsidR="00971A3B" w:rsidRPr="0011791E" w:rsidRDefault="00971A3B" w:rsidP="00A26587">
      <w:pPr>
        <w:spacing w:after="0" w:line="240" w:lineRule="auto"/>
        <w:jc w:val="both"/>
        <w:rPr>
          <w:rFonts w:ascii="Times New Roman" w:hAnsi="Times New Roman" w:cs="Times New Roman"/>
        </w:rPr>
      </w:pPr>
    </w:p>
    <w:p w:rsidR="009B5FAE" w:rsidRPr="00BA446B" w:rsidRDefault="009B5FAE" w:rsidP="0058208B">
      <w:pPr>
        <w:spacing w:after="0" w:line="240" w:lineRule="auto"/>
        <w:jc w:val="both"/>
        <w:rPr>
          <w:rFonts w:ascii="Times New Roman" w:hAnsi="Times New Roman" w:cs="Times New Roman"/>
          <w:sz w:val="20"/>
          <w:szCs w:val="20"/>
        </w:rPr>
      </w:pPr>
      <w:r w:rsidRPr="00BA446B">
        <w:rPr>
          <w:rFonts w:ascii="Times New Roman" w:hAnsi="Times New Roman" w:cs="Times New Roman"/>
          <w:sz w:val="20"/>
          <w:szCs w:val="20"/>
        </w:rPr>
        <w:t>Pozostałe zapisy siwz pozostają bez zmian.</w:t>
      </w:r>
    </w:p>
    <w:p w:rsidR="009B5FAE" w:rsidRPr="00BA446B" w:rsidRDefault="009B5FAE" w:rsidP="0058208B">
      <w:pPr>
        <w:spacing w:after="0" w:line="240" w:lineRule="auto"/>
        <w:jc w:val="both"/>
        <w:rPr>
          <w:rFonts w:ascii="Times New Roman" w:hAnsi="Times New Roman" w:cs="Times New Roman"/>
          <w:sz w:val="20"/>
          <w:szCs w:val="20"/>
        </w:rPr>
      </w:pPr>
      <w:r w:rsidRPr="00BA446B">
        <w:rPr>
          <w:rFonts w:ascii="Times New Roman" w:hAnsi="Times New Roman" w:cs="Times New Roman"/>
          <w:sz w:val="20"/>
          <w:szCs w:val="20"/>
        </w:rPr>
        <w:t>Niniejsze pismo zamieszczone zostaje na stronie internetowej bip.usdk</w:t>
      </w:r>
    </w:p>
    <w:p w:rsidR="009B5FAE" w:rsidRPr="00BA446B" w:rsidRDefault="009B5FAE" w:rsidP="0058208B">
      <w:pPr>
        <w:spacing w:after="0" w:line="240" w:lineRule="auto"/>
        <w:jc w:val="both"/>
        <w:rPr>
          <w:rFonts w:ascii="Calibri" w:hAnsi="Calibri" w:cs="Times New Roman"/>
          <w:sz w:val="20"/>
          <w:szCs w:val="20"/>
        </w:rPr>
      </w:pPr>
    </w:p>
    <w:p w:rsidR="009B5FAE" w:rsidRPr="00BA446B" w:rsidRDefault="009B5FAE" w:rsidP="0058208B">
      <w:pPr>
        <w:spacing w:after="0" w:line="240" w:lineRule="auto"/>
        <w:jc w:val="both"/>
        <w:rPr>
          <w:rFonts w:ascii="Calibri" w:hAnsi="Calibri" w:cs="Times New Roman"/>
          <w:sz w:val="20"/>
          <w:szCs w:val="20"/>
        </w:rPr>
      </w:pPr>
    </w:p>
    <w:p w:rsidR="009B5FAE" w:rsidRPr="00BA446B" w:rsidRDefault="009B5FAE" w:rsidP="0058208B">
      <w:pPr>
        <w:spacing w:after="0" w:line="240" w:lineRule="auto"/>
        <w:jc w:val="both"/>
        <w:rPr>
          <w:rFonts w:ascii="Calibri" w:hAnsi="Calibri" w:cs="Times New Roman"/>
          <w:sz w:val="20"/>
          <w:szCs w:val="20"/>
        </w:rPr>
      </w:pPr>
    </w:p>
    <w:p w:rsidR="00737E97" w:rsidRPr="00BA446B" w:rsidRDefault="00737E97" w:rsidP="0058208B">
      <w:pPr>
        <w:spacing w:after="0" w:line="240" w:lineRule="auto"/>
        <w:jc w:val="both"/>
        <w:rPr>
          <w:rFonts w:ascii="Calibri" w:hAnsi="Calibri" w:cs="Times New Roman"/>
          <w:sz w:val="20"/>
          <w:szCs w:val="20"/>
        </w:rPr>
      </w:pPr>
    </w:p>
    <w:p w:rsidR="00737E97" w:rsidRPr="00BA446B" w:rsidRDefault="00737E97" w:rsidP="0058208B">
      <w:pPr>
        <w:spacing w:after="0" w:line="240" w:lineRule="auto"/>
        <w:jc w:val="both"/>
        <w:rPr>
          <w:rFonts w:ascii="Calibri" w:hAnsi="Calibri" w:cs="Times New Roman"/>
          <w:sz w:val="20"/>
          <w:szCs w:val="20"/>
        </w:rPr>
      </w:pPr>
    </w:p>
    <w:p w:rsidR="00E46F78" w:rsidRPr="00BA446B" w:rsidRDefault="00E46F78" w:rsidP="0058208B">
      <w:pPr>
        <w:spacing w:after="0" w:line="240" w:lineRule="auto"/>
        <w:jc w:val="both"/>
        <w:rPr>
          <w:rFonts w:ascii="Calibri" w:hAnsi="Calibri" w:cs="Times New Roman"/>
          <w:sz w:val="20"/>
          <w:szCs w:val="20"/>
        </w:rPr>
      </w:pPr>
    </w:p>
    <w:p w:rsidR="009B5FAE" w:rsidRPr="00BA446B" w:rsidRDefault="009B5FAE" w:rsidP="0058208B">
      <w:pPr>
        <w:spacing w:after="0" w:line="240" w:lineRule="auto"/>
        <w:jc w:val="both"/>
        <w:rPr>
          <w:rFonts w:ascii="Times New Roman" w:hAnsi="Times New Roman" w:cs="Times New Roman"/>
          <w:b/>
          <w:sz w:val="20"/>
          <w:szCs w:val="20"/>
        </w:rPr>
      </w:pP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Calibri" w:hAnsi="Calibri" w:cs="Times New Roman"/>
          <w:sz w:val="20"/>
          <w:szCs w:val="20"/>
        </w:rPr>
        <w:tab/>
      </w:r>
      <w:r w:rsidRPr="00BA446B">
        <w:rPr>
          <w:rFonts w:ascii="Times New Roman" w:hAnsi="Times New Roman" w:cs="Times New Roman"/>
          <w:b/>
          <w:sz w:val="20"/>
          <w:szCs w:val="20"/>
        </w:rPr>
        <w:t>Z-ca Dyrektora ds.</w:t>
      </w:r>
      <w:r w:rsidR="00737E97" w:rsidRPr="00BA446B">
        <w:rPr>
          <w:rFonts w:ascii="Times New Roman" w:hAnsi="Times New Roman" w:cs="Times New Roman"/>
          <w:b/>
          <w:sz w:val="20"/>
          <w:szCs w:val="20"/>
        </w:rPr>
        <w:t xml:space="preserve"> </w:t>
      </w:r>
      <w:r w:rsidR="008C2580" w:rsidRPr="00BA446B">
        <w:rPr>
          <w:rFonts w:ascii="Times New Roman" w:hAnsi="Times New Roman" w:cs="Times New Roman"/>
          <w:b/>
          <w:sz w:val="20"/>
          <w:szCs w:val="20"/>
        </w:rPr>
        <w:t>Lecznictwa</w:t>
      </w:r>
    </w:p>
    <w:p w:rsidR="009B5FAE" w:rsidRPr="00BA446B" w:rsidRDefault="008C2580" w:rsidP="0058208B">
      <w:pPr>
        <w:spacing w:after="0" w:line="240" w:lineRule="auto"/>
        <w:jc w:val="both"/>
        <w:rPr>
          <w:rFonts w:ascii="Times New Roman" w:hAnsi="Times New Roman" w:cs="Times New Roman"/>
          <w:b/>
          <w:sz w:val="20"/>
          <w:szCs w:val="20"/>
        </w:rPr>
      </w:pP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r>
      <w:r w:rsidRPr="00BA446B">
        <w:rPr>
          <w:rFonts w:ascii="Times New Roman" w:hAnsi="Times New Roman" w:cs="Times New Roman"/>
          <w:b/>
          <w:sz w:val="20"/>
          <w:szCs w:val="20"/>
        </w:rPr>
        <w:tab/>
        <w:t xml:space="preserve">                        Lek. med. Andrzej Bałaga</w:t>
      </w:r>
    </w:p>
    <w:p w:rsidR="009B5FAE" w:rsidRPr="00BA446B" w:rsidRDefault="009B5FAE" w:rsidP="0058208B">
      <w:pPr>
        <w:spacing w:after="0" w:line="240" w:lineRule="auto"/>
        <w:jc w:val="both"/>
        <w:rPr>
          <w:rFonts w:cs="Times New Roman"/>
          <w:sz w:val="20"/>
          <w:szCs w:val="20"/>
        </w:rPr>
      </w:pPr>
    </w:p>
    <w:p w:rsidR="009B5FAE" w:rsidRPr="00BA446B" w:rsidRDefault="009B5FAE" w:rsidP="0058208B">
      <w:pPr>
        <w:spacing w:after="0" w:line="240" w:lineRule="auto"/>
        <w:jc w:val="both"/>
        <w:rPr>
          <w:rFonts w:cs="Times New Roman"/>
          <w:sz w:val="20"/>
          <w:szCs w:val="20"/>
        </w:rPr>
      </w:pPr>
    </w:p>
    <w:p w:rsidR="009F2B27" w:rsidRPr="00BA446B" w:rsidRDefault="009F2B27" w:rsidP="00A26587">
      <w:pPr>
        <w:spacing w:after="0" w:line="240" w:lineRule="auto"/>
        <w:rPr>
          <w:sz w:val="20"/>
          <w:szCs w:val="20"/>
        </w:rPr>
      </w:pPr>
    </w:p>
    <w:p w:rsidR="009F2B27" w:rsidRPr="00F732E4" w:rsidRDefault="009F2B27" w:rsidP="00A26587">
      <w:pPr>
        <w:spacing w:after="0" w:line="240" w:lineRule="auto"/>
        <w:rPr>
          <w:sz w:val="20"/>
          <w:szCs w:val="20"/>
        </w:rPr>
      </w:pPr>
    </w:p>
    <w:p w:rsidR="009F2B27" w:rsidRDefault="009F2B27" w:rsidP="00A26587">
      <w:pPr>
        <w:spacing w:after="0" w:line="240" w:lineRule="auto"/>
        <w:rPr>
          <w:sz w:val="16"/>
          <w:szCs w:val="16"/>
        </w:rPr>
      </w:pPr>
    </w:p>
    <w:sectPr w:rsidR="009F2B27"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2" w15:restartNumberingAfterBreak="0">
    <w:nsid w:val="08170A25"/>
    <w:multiLevelType w:val="hybridMultilevel"/>
    <w:tmpl w:val="5C164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D2227"/>
    <w:multiLevelType w:val="multilevel"/>
    <w:tmpl w:val="C6DEEBF8"/>
    <w:lvl w:ilvl="0">
      <w:start w:val="10"/>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4" w15:restartNumberingAfterBreak="0">
    <w:nsid w:val="12C42016"/>
    <w:multiLevelType w:val="singleLevel"/>
    <w:tmpl w:val="D8F4801E"/>
    <w:lvl w:ilvl="0">
      <w:start w:val="1"/>
      <w:numFmt w:val="decimal"/>
      <w:lvlText w:val="%1."/>
      <w:lvlJc w:val="left"/>
      <w:pPr>
        <w:tabs>
          <w:tab w:val="num" w:pos="360"/>
        </w:tabs>
        <w:ind w:left="360" w:hanging="360"/>
      </w:pPr>
      <w:rPr>
        <w:rFonts w:hint="default"/>
        <w:b w:val="0"/>
      </w:rPr>
    </w:lvl>
  </w:abstractNum>
  <w:abstractNum w:abstractNumId="5"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213B1DF3"/>
    <w:multiLevelType w:val="hybridMultilevel"/>
    <w:tmpl w:val="5F64F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43B2E"/>
    <w:multiLevelType w:val="hybridMultilevel"/>
    <w:tmpl w:val="DDAEF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721443"/>
    <w:multiLevelType w:val="hybridMultilevel"/>
    <w:tmpl w:val="2F621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558ED"/>
    <w:multiLevelType w:val="hybridMultilevel"/>
    <w:tmpl w:val="D944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23"/>
  </w:num>
  <w:num w:numId="9">
    <w:abstractNumId w:val="0"/>
  </w:num>
  <w:num w:numId="10">
    <w:abstractNumId w:val="20"/>
  </w:num>
  <w:num w:numId="11">
    <w:abstractNumId w:val="6"/>
  </w:num>
  <w:num w:numId="12">
    <w:abstractNumId w:val="15"/>
  </w:num>
  <w:num w:numId="13">
    <w:abstractNumId w:val="14"/>
  </w:num>
  <w:num w:numId="14">
    <w:abstractNumId w:val="11"/>
  </w:num>
  <w:num w:numId="15">
    <w:abstractNumId w:val="22"/>
  </w:num>
  <w:num w:numId="16">
    <w:abstractNumId w:val="20"/>
  </w:num>
  <w:num w:numId="17">
    <w:abstractNumId w:val="8"/>
  </w:num>
  <w:num w:numId="18">
    <w:abstractNumId w:val="1"/>
  </w:num>
  <w:num w:numId="19">
    <w:abstractNumId w:val="3"/>
  </w:num>
  <w:num w:numId="20">
    <w:abstractNumId w:val="21"/>
  </w:num>
  <w:num w:numId="21">
    <w:abstractNumId w:val="10"/>
  </w:num>
  <w:num w:numId="22">
    <w:abstractNumId w:val="17"/>
  </w:num>
  <w:num w:numId="23">
    <w:abstractNumId w:val="2"/>
  </w:num>
  <w:num w:numId="24">
    <w:abstractNumId w:val="9"/>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0650"/>
    <w:rsid w:val="00007C31"/>
    <w:rsid w:val="00027620"/>
    <w:rsid w:val="00040FB7"/>
    <w:rsid w:val="000516EE"/>
    <w:rsid w:val="00052212"/>
    <w:rsid w:val="00053183"/>
    <w:rsid w:val="000547F6"/>
    <w:rsid w:val="00057DC0"/>
    <w:rsid w:val="00064955"/>
    <w:rsid w:val="000669E1"/>
    <w:rsid w:val="000863F3"/>
    <w:rsid w:val="00091A60"/>
    <w:rsid w:val="00095CB7"/>
    <w:rsid w:val="000D0BCD"/>
    <w:rsid w:val="000D2F53"/>
    <w:rsid w:val="000E5941"/>
    <w:rsid w:val="0010047D"/>
    <w:rsid w:val="00105E8E"/>
    <w:rsid w:val="0011791E"/>
    <w:rsid w:val="00120FD3"/>
    <w:rsid w:val="001215B8"/>
    <w:rsid w:val="00124C07"/>
    <w:rsid w:val="001651F2"/>
    <w:rsid w:val="0017165D"/>
    <w:rsid w:val="001872C8"/>
    <w:rsid w:val="00192FB3"/>
    <w:rsid w:val="001A05BC"/>
    <w:rsid w:val="001A2209"/>
    <w:rsid w:val="001A35F0"/>
    <w:rsid w:val="001B37EB"/>
    <w:rsid w:val="001F03C7"/>
    <w:rsid w:val="001F4FF1"/>
    <w:rsid w:val="0020707A"/>
    <w:rsid w:val="002240EE"/>
    <w:rsid w:val="00225873"/>
    <w:rsid w:val="00245E5F"/>
    <w:rsid w:val="00264345"/>
    <w:rsid w:val="00265F20"/>
    <w:rsid w:val="00283795"/>
    <w:rsid w:val="002927F5"/>
    <w:rsid w:val="002D1D8E"/>
    <w:rsid w:val="002E26BA"/>
    <w:rsid w:val="002E71BA"/>
    <w:rsid w:val="003065BF"/>
    <w:rsid w:val="003302D9"/>
    <w:rsid w:val="0033156F"/>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4E2531"/>
    <w:rsid w:val="00534DAA"/>
    <w:rsid w:val="00542BB0"/>
    <w:rsid w:val="0058208B"/>
    <w:rsid w:val="005D7180"/>
    <w:rsid w:val="0060595D"/>
    <w:rsid w:val="00627F24"/>
    <w:rsid w:val="0065376E"/>
    <w:rsid w:val="00664435"/>
    <w:rsid w:val="006731A9"/>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1D56"/>
    <w:rsid w:val="008A4EA0"/>
    <w:rsid w:val="008C14E3"/>
    <w:rsid w:val="008C2580"/>
    <w:rsid w:val="008E685C"/>
    <w:rsid w:val="008F43DC"/>
    <w:rsid w:val="0090407E"/>
    <w:rsid w:val="00935E6F"/>
    <w:rsid w:val="0096704B"/>
    <w:rsid w:val="00971A3B"/>
    <w:rsid w:val="0099231B"/>
    <w:rsid w:val="009A2DEF"/>
    <w:rsid w:val="009A50A1"/>
    <w:rsid w:val="009A6BE2"/>
    <w:rsid w:val="009B5FAE"/>
    <w:rsid w:val="009D2AC1"/>
    <w:rsid w:val="009D46BD"/>
    <w:rsid w:val="009E05DC"/>
    <w:rsid w:val="009E5409"/>
    <w:rsid w:val="009F2B27"/>
    <w:rsid w:val="00A13D53"/>
    <w:rsid w:val="00A26587"/>
    <w:rsid w:val="00A4612A"/>
    <w:rsid w:val="00A53A8B"/>
    <w:rsid w:val="00A554D3"/>
    <w:rsid w:val="00A62180"/>
    <w:rsid w:val="00A65EBA"/>
    <w:rsid w:val="00A75918"/>
    <w:rsid w:val="00A759AC"/>
    <w:rsid w:val="00A85B30"/>
    <w:rsid w:val="00A9262D"/>
    <w:rsid w:val="00AB35A5"/>
    <w:rsid w:val="00AC725A"/>
    <w:rsid w:val="00AE1770"/>
    <w:rsid w:val="00AF5C79"/>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446B"/>
    <w:rsid w:val="00BA6E3F"/>
    <w:rsid w:val="00BB7D91"/>
    <w:rsid w:val="00BD1DF4"/>
    <w:rsid w:val="00C0640F"/>
    <w:rsid w:val="00C07684"/>
    <w:rsid w:val="00C114A6"/>
    <w:rsid w:val="00C2673F"/>
    <w:rsid w:val="00C33801"/>
    <w:rsid w:val="00C46D65"/>
    <w:rsid w:val="00C508E9"/>
    <w:rsid w:val="00C5134E"/>
    <w:rsid w:val="00C53B35"/>
    <w:rsid w:val="00C85F9D"/>
    <w:rsid w:val="00C9318B"/>
    <w:rsid w:val="00C94C6D"/>
    <w:rsid w:val="00CA0325"/>
    <w:rsid w:val="00CA69FC"/>
    <w:rsid w:val="00CC1D65"/>
    <w:rsid w:val="00CC7B63"/>
    <w:rsid w:val="00CF120D"/>
    <w:rsid w:val="00D06D88"/>
    <w:rsid w:val="00D104A5"/>
    <w:rsid w:val="00D16BBB"/>
    <w:rsid w:val="00D557F7"/>
    <w:rsid w:val="00D8401B"/>
    <w:rsid w:val="00DA496F"/>
    <w:rsid w:val="00DA54CB"/>
    <w:rsid w:val="00DE521F"/>
    <w:rsid w:val="00E0152C"/>
    <w:rsid w:val="00E15971"/>
    <w:rsid w:val="00E2374B"/>
    <w:rsid w:val="00E42681"/>
    <w:rsid w:val="00E46800"/>
    <w:rsid w:val="00E46F78"/>
    <w:rsid w:val="00E854D0"/>
    <w:rsid w:val="00E9116D"/>
    <w:rsid w:val="00E92A84"/>
    <w:rsid w:val="00EA1F46"/>
    <w:rsid w:val="00EA7705"/>
    <w:rsid w:val="00EB1EB9"/>
    <w:rsid w:val="00EE5F01"/>
    <w:rsid w:val="00EF778C"/>
    <w:rsid w:val="00F1097A"/>
    <w:rsid w:val="00F37D13"/>
    <w:rsid w:val="00F5124E"/>
    <w:rsid w:val="00F566F8"/>
    <w:rsid w:val="00F62EF4"/>
    <w:rsid w:val="00F65075"/>
    <w:rsid w:val="00F732E4"/>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paragraph" w:customStyle="1" w:styleId="Standard">
    <w:name w:val="Standard"/>
    <w:rsid w:val="00C94C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920">
      <w:bodyDiv w:val="1"/>
      <w:marLeft w:val="0"/>
      <w:marRight w:val="0"/>
      <w:marTop w:val="0"/>
      <w:marBottom w:val="0"/>
      <w:divBdr>
        <w:top w:val="none" w:sz="0" w:space="0" w:color="auto"/>
        <w:left w:val="none" w:sz="0" w:space="0" w:color="auto"/>
        <w:bottom w:val="none" w:sz="0" w:space="0" w:color="auto"/>
        <w:right w:val="none" w:sz="0" w:space="0" w:color="auto"/>
      </w:divBdr>
    </w:div>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48335940">
      <w:bodyDiv w:val="1"/>
      <w:marLeft w:val="0"/>
      <w:marRight w:val="0"/>
      <w:marTop w:val="0"/>
      <w:marBottom w:val="0"/>
      <w:divBdr>
        <w:top w:val="none" w:sz="0" w:space="0" w:color="auto"/>
        <w:left w:val="none" w:sz="0" w:space="0" w:color="auto"/>
        <w:bottom w:val="none" w:sz="0" w:space="0" w:color="auto"/>
        <w:right w:val="none" w:sz="0" w:space="0" w:color="auto"/>
      </w:divBdr>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662</Words>
  <Characters>3976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Maria Gągol</cp:lastModifiedBy>
  <cp:revision>6</cp:revision>
  <cp:lastPrinted>2016-11-21T12:28:00Z</cp:lastPrinted>
  <dcterms:created xsi:type="dcterms:W3CDTF">2017-03-29T13:04:00Z</dcterms:created>
  <dcterms:modified xsi:type="dcterms:W3CDTF">2017-04-03T09:31:00Z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