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EB1EEB">
        <w:rPr>
          <w:rFonts w:ascii="Times New Roman" w:hAnsi="Times New Roman" w:cs="Times New Roman"/>
          <w:sz w:val="18"/>
          <w:szCs w:val="18"/>
        </w:rPr>
        <w:t xml:space="preserve"> </w:t>
      </w:r>
      <w:r w:rsidR="00405119">
        <w:rPr>
          <w:rFonts w:ascii="Times New Roman" w:hAnsi="Times New Roman" w:cs="Times New Roman"/>
          <w:sz w:val="18"/>
          <w:szCs w:val="18"/>
        </w:rPr>
        <w:t>04.04.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F9" w:rsidRDefault="00210BF9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210BF9" w:rsidRPr="00FE1CEF" w:rsidRDefault="00210BF9" w:rsidP="00210BF9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405119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EZP-271-2-2</w:t>
      </w:r>
      <w:r w:rsidR="00E20F51">
        <w:rPr>
          <w:rFonts w:ascii="Times New Roman" w:hAnsi="Times New Roman" w:cs="Times New Roman"/>
          <w:b/>
          <w:sz w:val="20"/>
          <w:szCs w:val="20"/>
        </w:rPr>
        <w:t>7</w:t>
      </w:r>
      <w:r w:rsidR="00B55935">
        <w:rPr>
          <w:rFonts w:ascii="Times New Roman" w:hAnsi="Times New Roman" w:cs="Times New Roman"/>
          <w:b/>
          <w:sz w:val="20"/>
          <w:szCs w:val="20"/>
        </w:rPr>
        <w:t>/2017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>w zw. z art. 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E20F51">
        <w:rPr>
          <w:rFonts w:ascii="Times New Roman" w:hAnsi="Times New Roman" w:cs="Times New Roman"/>
          <w:b/>
          <w:sz w:val="20"/>
          <w:szCs w:val="20"/>
        </w:rPr>
        <w:t xml:space="preserve">protezy biologicznej zastawki płucnej </w:t>
      </w:r>
      <w:r w:rsidR="00E20F51" w:rsidRPr="00E20F51">
        <w:rPr>
          <w:rFonts w:ascii="Times New Roman" w:hAnsi="Times New Roman" w:cs="Times New Roman"/>
          <w:sz w:val="20"/>
          <w:szCs w:val="20"/>
        </w:rPr>
        <w:t xml:space="preserve">na </w:t>
      </w:r>
      <w:r w:rsidR="00BF3D25" w:rsidRPr="00E20F51">
        <w:rPr>
          <w:rFonts w:ascii="Times New Roman" w:hAnsi="Times New Roman" w:cs="Times New Roman"/>
          <w:sz w:val="20"/>
          <w:szCs w:val="20"/>
        </w:rPr>
        <w:t>potrzeby</w:t>
      </w:r>
      <w:r w:rsidR="00BF3D25">
        <w:rPr>
          <w:rFonts w:ascii="Times New Roman" w:hAnsi="Times New Roman" w:cs="Times New Roman"/>
          <w:sz w:val="20"/>
          <w:szCs w:val="20"/>
        </w:rPr>
        <w:t xml:space="preserve">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 xml:space="preserve">, prowadzonym w trybie przetargu nieograniczonego o wartości poniżej wyrażonej w złotych równowartości kwoty </w:t>
      </w:r>
      <w:r w:rsidR="00E20F51">
        <w:rPr>
          <w:rFonts w:ascii="Times New Roman" w:hAnsi="Times New Roman" w:cs="Times New Roman"/>
          <w:sz w:val="20"/>
          <w:szCs w:val="20"/>
        </w:rPr>
        <w:t>135 000 euro, znak sprawy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>wybrano do realizacji ofertę złożoną przez:</w:t>
      </w:r>
    </w:p>
    <w:p w:rsidR="006C3FFB" w:rsidRDefault="00BF3D25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Medtronic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Polska Sp.</w:t>
      </w:r>
      <w:r w:rsidR="00E20F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 o.o., z siedzibą w Warszawie przy ul. Polnej 11, poczta 00-633 W</w:t>
      </w:r>
      <w:r w:rsidR="00405119">
        <w:rPr>
          <w:rFonts w:ascii="Times New Roman" w:hAnsi="Times New Roman" w:cs="Times New Roman"/>
          <w:b/>
          <w:sz w:val="20"/>
          <w:szCs w:val="20"/>
        </w:rPr>
        <w:t>arszawa, wartość oferty</w:t>
      </w:r>
      <w:r w:rsidR="00E20F51">
        <w:rPr>
          <w:rFonts w:ascii="Times New Roman" w:hAnsi="Times New Roman" w:cs="Times New Roman"/>
          <w:b/>
          <w:sz w:val="20"/>
          <w:szCs w:val="20"/>
        </w:rPr>
        <w:t xml:space="preserve"> 70.200,00</w:t>
      </w:r>
      <w:r>
        <w:rPr>
          <w:rFonts w:ascii="Times New Roman" w:hAnsi="Times New Roman" w:cs="Times New Roman"/>
          <w:b/>
          <w:sz w:val="20"/>
          <w:szCs w:val="20"/>
        </w:rPr>
        <w:t xml:space="preserve"> złotych brutto.</w:t>
      </w:r>
    </w:p>
    <w:p w:rsidR="00BF3D25" w:rsidRDefault="00BF3D25" w:rsidP="00BF3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BF3D25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>złożona przez powyższego wykonawcę spełnia wymagania formalne i merytoryczne określone przez zamawiającego w specyfikacji  istotnych warunków zamówienia. Zatem nie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, a wykonawca spełnia waru</w:t>
      </w:r>
      <w:bookmarkStart w:id="0" w:name="_GoBack"/>
      <w:bookmarkEnd w:id="0"/>
      <w:r w:rsidR="00ED511F">
        <w:rPr>
          <w:rFonts w:ascii="Times New Roman" w:hAnsi="Times New Roman" w:cs="Times New Roman"/>
          <w:sz w:val="20"/>
          <w:szCs w:val="20"/>
        </w:rPr>
        <w:t>nki udziału w postępowaniu i nie podlega wykluczeniu z postępowania na podstawie art. 24 ust. 1 pkt. 12-23 i art. 24 ust. 5 pkt. 1 i 4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ED511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511F">
        <w:rPr>
          <w:rFonts w:ascii="Times New Roman" w:hAnsi="Times New Roman" w:cs="Times New Roman"/>
          <w:sz w:val="20"/>
          <w:szCs w:val="20"/>
        </w:rPr>
        <w:t>.</w:t>
      </w:r>
    </w:p>
    <w:p w:rsidR="00ED511F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oferta uzyskała następujące wartości punktowe: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– 6,00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E20F51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przydatności do użycia</w:t>
      </w:r>
      <w:r w:rsidR="00472A8E">
        <w:rPr>
          <w:rFonts w:ascii="Times New Roman" w:hAnsi="Times New Roman" w:cs="Times New Roman"/>
          <w:sz w:val="20"/>
          <w:szCs w:val="20"/>
        </w:rPr>
        <w:t xml:space="preserve"> – 4,00</w:t>
      </w:r>
      <w:r w:rsidR="00ED511F">
        <w:rPr>
          <w:rFonts w:ascii="Times New Roman" w:hAnsi="Times New Roman" w:cs="Times New Roman"/>
          <w:sz w:val="20"/>
          <w:szCs w:val="20"/>
        </w:rPr>
        <w:t xml:space="preserve"> punktów;</w:t>
      </w:r>
    </w:p>
    <w:p w:rsidR="00ED511F" w:rsidRDefault="00472A8E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łączna – 10,00</w:t>
      </w:r>
      <w:r w:rsidR="00E20F51">
        <w:rPr>
          <w:rFonts w:ascii="Times New Roman" w:hAnsi="Times New Roman" w:cs="Times New Roman"/>
          <w:sz w:val="20"/>
          <w:szCs w:val="20"/>
        </w:rPr>
        <w:t xml:space="preserve"> punktów. </w:t>
      </w:r>
    </w:p>
    <w:p w:rsidR="00ED511F" w:rsidRPr="00BF3D25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EEB" w:rsidRPr="00EB1EEB" w:rsidRDefault="00EB1EEB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Jednocześnie informuję, że umowa w sprawie zamówienia publicznego zostanie podpisana w siedzibie Zamawiającego, przed upływem terminu określonego w art. 94 ust. 1 pkt. 2 ustawy, na zasadzie art. 94 ust. 2 pkt. 1 lit. a) ustawy, tj. dnia </w:t>
      </w:r>
      <w:r w:rsidR="00472A8E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A8E">
        <w:rPr>
          <w:rFonts w:ascii="Times New Roman" w:hAnsi="Times New Roman" w:cs="Times New Roman"/>
          <w:sz w:val="20"/>
          <w:szCs w:val="20"/>
        </w:rPr>
        <w:t xml:space="preserve">kwietnia </w:t>
      </w:r>
      <w:r>
        <w:rPr>
          <w:rFonts w:ascii="Times New Roman" w:hAnsi="Times New Roman" w:cs="Times New Roman"/>
          <w:sz w:val="20"/>
          <w:szCs w:val="20"/>
        </w:rPr>
        <w:t>2017 r</w:t>
      </w:r>
      <w:r w:rsidR="00E20F51">
        <w:rPr>
          <w:rFonts w:ascii="Times New Roman" w:hAnsi="Times New Roman" w:cs="Times New Roman"/>
          <w:sz w:val="20"/>
          <w:szCs w:val="20"/>
        </w:rPr>
        <w:t xml:space="preserve">oku. </w:t>
      </w:r>
    </w:p>
    <w:p w:rsidR="006D75B8" w:rsidRDefault="006D75B8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5B8" w:rsidRPr="006C3FFB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ED511F">
        <w:rPr>
          <w:rFonts w:ascii="Times New Roman" w:hAnsi="Times New Roman" w:cs="Times New Roman"/>
          <w:sz w:val="20"/>
          <w:szCs w:val="20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E2058"/>
    <w:rsid w:val="00210BF9"/>
    <w:rsid w:val="002727AD"/>
    <w:rsid w:val="00405119"/>
    <w:rsid w:val="00434242"/>
    <w:rsid w:val="00472A8E"/>
    <w:rsid w:val="005D76E9"/>
    <w:rsid w:val="006C3FFB"/>
    <w:rsid w:val="006D75B8"/>
    <w:rsid w:val="00B1147C"/>
    <w:rsid w:val="00B55935"/>
    <w:rsid w:val="00BC1AAA"/>
    <w:rsid w:val="00BF3D25"/>
    <w:rsid w:val="00C857E7"/>
    <w:rsid w:val="00E1338E"/>
    <w:rsid w:val="00E20F51"/>
    <w:rsid w:val="00EB1EEB"/>
    <w:rsid w:val="00ED511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2</cp:revision>
  <cp:lastPrinted>2017-04-04T07:10:00Z</cp:lastPrinted>
  <dcterms:created xsi:type="dcterms:W3CDTF">2017-04-04T07:17:00Z</dcterms:created>
  <dcterms:modified xsi:type="dcterms:W3CDTF">2017-04-04T07:17:00Z</dcterms:modified>
</cp:coreProperties>
</file>