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CE0FC8">
        <w:rPr>
          <w:rFonts w:ascii="Times New Roman" w:hAnsi="Times New Roman" w:cs="Times New Roman"/>
          <w:b/>
          <w:sz w:val="20"/>
          <w:szCs w:val="20"/>
        </w:rPr>
        <w:t>PRODUKTÓW LECZNICZYCH</w:t>
      </w:r>
      <w:r w:rsidR="009613D2">
        <w:rPr>
          <w:rFonts w:ascii="Times New Roman" w:hAnsi="Times New Roman" w:cs="Times New Roman"/>
          <w:b/>
          <w:sz w:val="20"/>
          <w:szCs w:val="20"/>
        </w:rPr>
        <w:t xml:space="preserve"> </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ED160E" w:rsidRDefault="00ED160E" w:rsidP="00AA3D6D">
      <w:pPr>
        <w:pStyle w:val="Bezodstpw"/>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 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ykonawca, którego oferta została najwyżej oceniona spełnia warunki udziału w postępowaniu</w:t>
      </w:r>
      <w:r w:rsidR="00543B67">
        <w:rPr>
          <w:rFonts w:ascii="Times New Roman" w:hAnsi="Times New Roman" w:cs="Times New Roman"/>
          <w:sz w:val="20"/>
          <w:szCs w:val="20"/>
        </w:rPr>
        <w:t xml:space="preserve"> i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0673FA">
        <w:rPr>
          <w:rFonts w:ascii="Times New Roman" w:hAnsi="Times New Roman" w:cs="Times New Roman"/>
          <w:sz w:val="20"/>
          <w:szCs w:val="20"/>
        </w:rPr>
        <w:t>.</w:t>
      </w:r>
    </w:p>
    <w:p w:rsidR="000673FA" w:rsidRPr="00ED160E" w:rsidRDefault="000673FA" w:rsidP="00ED160E">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CE0FC8">
        <w:rPr>
          <w:rFonts w:ascii="Times New Roman" w:hAnsi="Times New Roman" w:cs="Times New Roman"/>
          <w:sz w:val="20"/>
          <w:szCs w:val="20"/>
        </w:rPr>
        <w:t>produktów leczniczych</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Pr>
          <w:rFonts w:ascii="Times New Roman" w:hAnsi="Times New Roman" w:cs="Times New Roman"/>
          <w:sz w:val="20"/>
          <w:szCs w:val="20"/>
        </w:rPr>
        <w:t>enowa – opis przedmiotu zamówienia.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613D2">
        <w:rPr>
          <w:rFonts w:ascii="Times New Roman" w:hAnsi="Times New Roman" w:cs="Times New Roman"/>
          <w:sz w:val="20"/>
          <w:szCs w:val="20"/>
        </w:rPr>
        <w:t xml:space="preserve"> Apteki Uniwersyteckiego Szpitala Dziecięcego w Krakowie na</w:t>
      </w:r>
      <w:r w:rsidR="00E46BD4">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zamierza powierzyć podwykonawcom wraz z informacją dotyczącą firm podwykonawców.</w:t>
      </w:r>
    </w:p>
    <w:p w:rsidR="00EF20B1" w:rsidRDefault="00EF20B1"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Oznaczenie kodowe CPV: </w:t>
      </w:r>
      <w:r w:rsidR="009613D2" w:rsidRPr="009613D2">
        <w:rPr>
          <w:rFonts w:ascii="Times New Roman" w:hAnsi="Times New Roman" w:cs="Times New Roman"/>
          <w:sz w:val="20"/>
          <w:szCs w:val="20"/>
        </w:rPr>
        <w:t>33600000-6</w:t>
      </w:r>
      <w:r w:rsidR="002B5454">
        <w:rPr>
          <w:rFonts w:ascii="Times New Roman" w:hAnsi="Times New Roman" w:cs="Times New Roman"/>
          <w:sz w:val="20"/>
          <w:szCs w:val="20"/>
        </w:rPr>
        <w:t xml:space="preserve">; </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1 – </w:t>
      </w:r>
      <w:r w:rsidR="00564BC0">
        <w:rPr>
          <w:rFonts w:ascii="Times New Roman" w:hAnsi="Times New Roman" w:cs="Times New Roman"/>
          <w:b/>
          <w:sz w:val="20"/>
          <w:szCs w:val="20"/>
        </w:rPr>
        <w:t>Produkty lecznicze Grupa I</w:t>
      </w:r>
    </w:p>
    <w:p w:rsidR="009613D2" w:rsidRPr="008F41C6"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2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I</w:t>
      </w:r>
    </w:p>
    <w:p w:rsidR="009613D2"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3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II</w:t>
      </w:r>
    </w:p>
    <w:p w:rsidR="009C600E" w:rsidRDefault="009C600E" w:rsidP="00564BC0">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3A – Produkty lecznicze Grupa IIIA</w:t>
      </w:r>
    </w:p>
    <w:p w:rsidR="009C600E" w:rsidRPr="008F41C6" w:rsidRDefault="009C600E" w:rsidP="00564BC0">
      <w:pPr>
        <w:pStyle w:val="Bezodstpw"/>
        <w:ind w:left="284"/>
        <w:jc w:val="both"/>
        <w:rPr>
          <w:rFonts w:ascii="Times New Roman" w:hAnsi="Times New Roman" w:cs="Times New Roman"/>
          <w:b/>
          <w:sz w:val="20"/>
          <w:szCs w:val="20"/>
        </w:rPr>
      </w:pPr>
      <w:r>
        <w:rPr>
          <w:rFonts w:ascii="Times New Roman" w:hAnsi="Times New Roman" w:cs="Times New Roman"/>
          <w:b/>
          <w:sz w:val="20"/>
          <w:szCs w:val="20"/>
        </w:rPr>
        <w:t>Zadanie nr 3B – Produkty lecznicze Grupa IIIB</w:t>
      </w:r>
    </w:p>
    <w:p w:rsidR="009613D2" w:rsidRDefault="009613D2" w:rsidP="00564BC0">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4 – </w:t>
      </w:r>
      <w:r w:rsidR="00564BC0" w:rsidRPr="00564BC0">
        <w:rPr>
          <w:rFonts w:ascii="Times New Roman" w:hAnsi="Times New Roman" w:cs="Times New Roman"/>
          <w:b/>
          <w:sz w:val="20"/>
          <w:szCs w:val="20"/>
        </w:rPr>
        <w:t>Produkty lecznicze Grupa I</w:t>
      </w:r>
      <w:r w:rsidR="00564BC0">
        <w:rPr>
          <w:rFonts w:ascii="Times New Roman" w:hAnsi="Times New Roman" w:cs="Times New Roman"/>
          <w:b/>
          <w:sz w:val="20"/>
          <w:szCs w:val="20"/>
        </w:rPr>
        <w:t>V</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ED160E" w:rsidRDefault="0013196C" w:rsidP="008F41C6">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450A13">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8F41C6">
        <w:rPr>
          <w:rFonts w:ascii="Times New Roman" w:hAnsi="Times New Roman" w:cs="Times New Roman"/>
          <w:sz w:val="20"/>
          <w:szCs w:val="20"/>
        </w:rPr>
        <w:t>12</w:t>
      </w:r>
      <w:r>
        <w:rPr>
          <w:rFonts w:ascii="Times New Roman" w:hAnsi="Times New Roman" w:cs="Times New Roman"/>
          <w:sz w:val="20"/>
          <w:szCs w:val="20"/>
        </w:rPr>
        <w:t xml:space="preserve"> miesięcy od daty podpisania umowy</w:t>
      </w:r>
      <w:r w:rsidR="0013196C">
        <w:rPr>
          <w:rFonts w:ascii="Times New Roman" w:hAnsi="Times New Roman" w:cs="Times New Roman"/>
          <w:sz w:val="20"/>
          <w:szCs w:val="20"/>
        </w:rPr>
        <w:t>.</w:t>
      </w:r>
    </w:p>
    <w:p w:rsidR="00795270" w:rsidRPr="00795270" w:rsidRDefault="00AF1B57" w:rsidP="00450A13">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 xml:space="preserve">podstawie zamówień jednostkowych składanych telefonicznie, faxem lub pocztą elektroniczną,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2D62AE">
        <w:rPr>
          <w:rFonts w:ascii="Times New Roman" w:hAnsi="Times New Roman" w:cs="Times New Roman"/>
          <w:sz w:val="20"/>
          <w:szCs w:val="20"/>
        </w:rPr>
        <w:t>5</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582BD1">
        <w:rPr>
          <w:rFonts w:ascii="Times New Roman" w:hAnsi="Times New Roman" w:cs="Times New Roman"/>
          <w:sz w:val="20"/>
          <w:szCs w:val="20"/>
        </w:rPr>
        <w:t>2</w:t>
      </w:r>
      <w:r w:rsidR="009A7753">
        <w:rPr>
          <w:rFonts w:ascii="Times New Roman" w:hAnsi="Times New Roman" w:cs="Times New Roman"/>
          <w:sz w:val="20"/>
          <w:szCs w:val="20"/>
        </w:rPr>
        <w:t xml:space="preserve"> dni od dnia złożenia zamówienia.</w:t>
      </w:r>
    </w:p>
    <w:p w:rsidR="00543B67" w:rsidRDefault="00F10787" w:rsidP="00450A13">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Apteki Szpitalnej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osoba upoważniona przez Kierownika Apteki Szpitalnej.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 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543B67" w:rsidRDefault="00F10787" w:rsidP="00F10787">
      <w:pPr>
        <w:pStyle w:val="Bezodstpw"/>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4 ust. 5 pkt. 1 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 xml:space="preserve">amawiający </w:t>
      </w:r>
      <w:r w:rsidR="00190920">
        <w:rPr>
          <w:rFonts w:ascii="Times New Roman" w:hAnsi="Times New Roman" w:cs="Times New Roman"/>
          <w:sz w:val="20"/>
          <w:szCs w:val="20"/>
        </w:rPr>
        <w:t>ustanawia następujące wymagania minimalne:</w:t>
      </w:r>
    </w:p>
    <w:p w:rsidR="00190920" w:rsidRDefault="00190920" w:rsidP="00450A13">
      <w:pPr>
        <w:pStyle w:val="Bezodstpw"/>
        <w:numPr>
          <w:ilvl w:val="0"/>
          <w:numId w:val="30"/>
        </w:numPr>
        <w:ind w:left="1134" w:hanging="141"/>
        <w:jc w:val="both"/>
        <w:rPr>
          <w:rFonts w:ascii="Times New Roman" w:hAnsi="Times New Roman" w:cs="Times New Roman"/>
          <w:sz w:val="20"/>
          <w:szCs w:val="20"/>
        </w:rPr>
      </w:pPr>
      <w:r>
        <w:rPr>
          <w:rFonts w:ascii="Times New Roman" w:hAnsi="Times New Roman" w:cs="Times New Roman"/>
          <w:sz w:val="20"/>
          <w:szCs w:val="20"/>
        </w:rPr>
        <w:t>Wykonawca</w:t>
      </w:r>
      <w:r w:rsidR="00354A0E">
        <w:rPr>
          <w:rFonts w:ascii="Times New Roman" w:hAnsi="Times New Roman" w:cs="Times New Roman"/>
          <w:sz w:val="20"/>
          <w:szCs w:val="20"/>
        </w:rPr>
        <w:t xml:space="preserve"> </w:t>
      </w:r>
      <w:r>
        <w:rPr>
          <w:rFonts w:ascii="Times New Roman" w:hAnsi="Times New Roman" w:cs="Times New Roman"/>
          <w:sz w:val="20"/>
          <w:szCs w:val="20"/>
        </w:rPr>
        <w:t xml:space="preserve">zobowiązany jest wykazać, iż </w:t>
      </w:r>
      <w:r w:rsidRPr="00190920">
        <w:rPr>
          <w:rFonts w:ascii="Times New Roman" w:hAnsi="Times New Roman" w:cs="Times New Roman"/>
          <w:sz w:val="20"/>
          <w:szCs w:val="20"/>
        </w:rPr>
        <w:t>posiada</w:t>
      </w:r>
      <w:r w:rsidR="00EA2967">
        <w:rPr>
          <w:rFonts w:ascii="Times New Roman" w:hAnsi="Times New Roman" w:cs="Times New Roman"/>
          <w:sz w:val="20"/>
          <w:szCs w:val="20"/>
        </w:rPr>
        <w:t xml:space="preserve"> aktualne </w:t>
      </w:r>
      <w:r w:rsidRPr="00190920">
        <w:rPr>
          <w:rFonts w:ascii="Times New Roman" w:hAnsi="Times New Roman" w:cs="Times New Roman"/>
          <w:sz w:val="20"/>
          <w:szCs w:val="20"/>
        </w:rPr>
        <w:t xml:space="preserve">zezwolenie </w:t>
      </w:r>
      <w:r w:rsidR="00CE7665">
        <w:rPr>
          <w:rFonts w:ascii="Times New Roman" w:hAnsi="Times New Roman" w:cs="Times New Roman"/>
          <w:sz w:val="20"/>
          <w:szCs w:val="20"/>
        </w:rPr>
        <w:t xml:space="preserve">Głównego Inspektora Farmaceutycznego </w:t>
      </w:r>
      <w:r w:rsidRPr="00190920">
        <w:rPr>
          <w:rFonts w:ascii="Times New Roman" w:hAnsi="Times New Roman" w:cs="Times New Roman"/>
          <w:sz w:val="20"/>
          <w:szCs w:val="20"/>
        </w:rPr>
        <w:t xml:space="preserve">na prowadzenie </w:t>
      </w:r>
      <w:r w:rsidR="00FE5A38">
        <w:rPr>
          <w:rFonts w:ascii="Times New Roman" w:hAnsi="Times New Roman" w:cs="Times New Roman"/>
          <w:sz w:val="20"/>
          <w:szCs w:val="20"/>
        </w:rPr>
        <w:t xml:space="preserve">działalności w zakresie </w:t>
      </w:r>
      <w:r w:rsidR="00F67E7B">
        <w:rPr>
          <w:rFonts w:ascii="Times New Roman" w:hAnsi="Times New Roman" w:cs="Times New Roman"/>
          <w:sz w:val="20"/>
          <w:szCs w:val="20"/>
        </w:rPr>
        <w:t>obrotu produktami leczniczymi lub wytwarzania i obrotu produktami leczniczymi</w:t>
      </w:r>
      <w:r w:rsidR="00177E6D">
        <w:rPr>
          <w:rFonts w:ascii="Times New Roman" w:hAnsi="Times New Roman" w:cs="Times New Roman"/>
          <w:sz w:val="20"/>
          <w:szCs w:val="20"/>
        </w:rPr>
        <w:t xml:space="preserve"> wydane na podstawie przepisów</w:t>
      </w:r>
      <w:r w:rsidR="00354A0E">
        <w:rPr>
          <w:rFonts w:ascii="Times New Roman" w:hAnsi="Times New Roman" w:cs="Times New Roman"/>
          <w:sz w:val="20"/>
          <w:szCs w:val="20"/>
        </w:rPr>
        <w:t xml:space="preserve"> </w:t>
      </w:r>
      <w:r w:rsidR="00F90B29">
        <w:rPr>
          <w:rFonts w:ascii="Times New Roman" w:hAnsi="Times New Roman" w:cs="Times New Roman"/>
          <w:sz w:val="20"/>
          <w:szCs w:val="20"/>
        </w:rPr>
        <w:t>ustawy z dnia 6 września 2001 roku – Prawo farmaceutyczne (</w:t>
      </w:r>
      <w:proofErr w:type="spellStart"/>
      <w:r w:rsidR="00F90B29">
        <w:rPr>
          <w:rFonts w:ascii="Times New Roman" w:hAnsi="Times New Roman" w:cs="Times New Roman"/>
          <w:sz w:val="20"/>
          <w:szCs w:val="20"/>
        </w:rPr>
        <w:t>t.j</w:t>
      </w:r>
      <w:proofErr w:type="spellEnd"/>
      <w:r w:rsidR="00F90B29">
        <w:rPr>
          <w:rFonts w:ascii="Times New Roman" w:hAnsi="Times New Roman" w:cs="Times New Roman"/>
          <w:sz w:val="20"/>
          <w:szCs w:val="20"/>
        </w:rPr>
        <w:t xml:space="preserve">. Dz.U. 2016, poz. </w:t>
      </w:r>
      <w:r w:rsidR="004B4CB3">
        <w:rPr>
          <w:rFonts w:ascii="Times New Roman" w:hAnsi="Times New Roman" w:cs="Times New Roman"/>
          <w:sz w:val="20"/>
          <w:szCs w:val="20"/>
        </w:rPr>
        <w:t>2142</w:t>
      </w:r>
      <w:r w:rsidR="00490DD1">
        <w:rPr>
          <w:rFonts w:ascii="Times New Roman" w:hAnsi="Times New Roman" w:cs="Times New Roman"/>
          <w:sz w:val="20"/>
          <w:szCs w:val="20"/>
        </w:rPr>
        <w:t>)</w:t>
      </w:r>
      <w:r>
        <w:rPr>
          <w:rFonts w:ascii="Times New Roman" w:hAnsi="Times New Roman" w:cs="Times New Roman"/>
          <w:sz w:val="20"/>
          <w:szCs w:val="20"/>
        </w:rPr>
        <w:t>;</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450A13">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6174C0">
        <w:rPr>
          <w:rFonts w:ascii="Times New Roman" w:hAnsi="Times New Roman" w:cs="Times New Roman"/>
          <w:sz w:val="20"/>
          <w:szCs w:val="20"/>
        </w:rPr>
        <w:t xml:space="preserve">minimalnych </w:t>
      </w:r>
      <w:r>
        <w:rPr>
          <w:rFonts w:ascii="Times New Roman" w:hAnsi="Times New Roman" w:cs="Times New Roman"/>
          <w:sz w:val="20"/>
          <w:szCs w:val="20"/>
        </w:rPr>
        <w:t>wymagań w powyższym zakresie.</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ykonawcy wspólnie ubiegający się o udzielenie zamówienia publicznego (np. członkowie konsorcjum, przedsiębiorcy prowadzący działalność w formie spółki cywilnej) są zobowiązani ustanowić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597F7C" w:rsidRDefault="00597F7C" w:rsidP="002F4A79">
      <w:pPr>
        <w:pStyle w:val="Bezodstpw"/>
        <w:jc w:val="both"/>
        <w:rPr>
          <w:rFonts w:ascii="Times New Roman" w:hAnsi="Times New Roman" w:cs="Times New Roman"/>
          <w:sz w:val="20"/>
          <w:szCs w:val="20"/>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spełnia warunki udziału oraz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p>
    <w:p w:rsidR="00351247" w:rsidRDefault="00351247"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 się o zamówienie oświadczenie, o któ</w:t>
      </w:r>
      <w:r w:rsidR="00E46BD4">
        <w:rPr>
          <w:rFonts w:ascii="Times New Roman" w:hAnsi="Times New Roman" w:cs="Times New Roman"/>
          <w:sz w:val="20"/>
          <w:szCs w:val="20"/>
        </w:rPr>
        <w:t>rym mowa w pkt. 1 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E3C7D" w:rsidRDefault="00E46BD4"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postępowania pn. „Dostawa produktów leczniczych”; numer identyfi</w:t>
      </w:r>
      <w:r w:rsidR="002D62AE">
        <w:rPr>
          <w:rFonts w:ascii="Times New Roman" w:hAnsi="Times New Roman" w:cs="Times New Roman"/>
          <w:sz w:val="20"/>
          <w:szCs w:val="20"/>
        </w:rPr>
        <w:t>kacyjny postępowania EZP-271-2-8</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190920" w:rsidRDefault="00EA2967"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kopię zezwolenia</w:t>
      </w:r>
      <w:r w:rsidR="00E46BD4">
        <w:rPr>
          <w:rFonts w:ascii="Times New Roman" w:hAnsi="Times New Roman" w:cs="Times New Roman"/>
          <w:sz w:val="20"/>
          <w:szCs w:val="20"/>
        </w:rPr>
        <w:t>,</w:t>
      </w:r>
      <w:r>
        <w:rPr>
          <w:rFonts w:ascii="Times New Roman" w:hAnsi="Times New Roman" w:cs="Times New Roman"/>
          <w:sz w:val="20"/>
          <w:szCs w:val="20"/>
        </w:rPr>
        <w:t xml:space="preserve"> </w:t>
      </w:r>
      <w:r w:rsidR="00F67E7B">
        <w:rPr>
          <w:rFonts w:ascii="Times New Roman" w:hAnsi="Times New Roman" w:cs="Times New Roman"/>
          <w:sz w:val="20"/>
          <w:szCs w:val="20"/>
        </w:rPr>
        <w:t>na prowadzenie działalności w zakresie hurtowni farmaceutycznej</w:t>
      </w:r>
      <w:r w:rsidR="00DF7935">
        <w:rPr>
          <w:rFonts w:ascii="Times New Roman" w:hAnsi="Times New Roman" w:cs="Times New Roman"/>
          <w:sz w:val="20"/>
          <w:szCs w:val="20"/>
        </w:rPr>
        <w:t xml:space="preserve">/składu celnego/składu konsygnacyjnego (art. 74 ust. 1 </w:t>
      </w:r>
      <w:proofErr w:type="spellStart"/>
      <w:r w:rsidR="00DF7935">
        <w:rPr>
          <w:rFonts w:ascii="Times New Roman" w:hAnsi="Times New Roman" w:cs="Times New Roman"/>
          <w:sz w:val="20"/>
          <w:szCs w:val="20"/>
        </w:rPr>
        <w:t>uPf</w:t>
      </w:r>
      <w:proofErr w:type="spellEnd"/>
      <w:r w:rsidR="00DF7935">
        <w:rPr>
          <w:rFonts w:ascii="Times New Roman" w:hAnsi="Times New Roman" w:cs="Times New Roman"/>
          <w:sz w:val="20"/>
          <w:szCs w:val="20"/>
        </w:rPr>
        <w:t>)</w:t>
      </w:r>
      <w:r w:rsidR="00490DD1">
        <w:rPr>
          <w:rFonts w:ascii="Times New Roman" w:hAnsi="Times New Roman" w:cs="Times New Roman"/>
          <w:sz w:val="20"/>
          <w:szCs w:val="20"/>
        </w:rPr>
        <w:t xml:space="preserve"> </w:t>
      </w:r>
      <w:r w:rsidR="00F67E7B">
        <w:rPr>
          <w:rFonts w:ascii="Times New Roman" w:hAnsi="Times New Roman" w:cs="Times New Roman"/>
          <w:sz w:val="20"/>
          <w:szCs w:val="20"/>
        </w:rPr>
        <w:t xml:space="preserve">lub kopię zezwolenia </w:t>
      </w:r>
      <w:r w:rsidR="00DF7935">
        <w:rPr>
          <w:rFonts w:ascii="Times New Roman" w:hAnsi="Times New Roman" w:cs="Times New Roman"/>
          <w:sz w:val="20"/>
          <w:szCs w:val="20"/>
        </w:rPr>
        <w:t xml:space="preserve"> na prowadzenie działalności w zakresie wytwarzania</w:t>
      </w:r>
      <w:r w:rsidR="00F67E7B">
        <w:rPr>
          <w:rFonts w:ascii="Times New Roman" w:hAnsi="Times New Roman" w:cs="Times New Roman"/>
          <w:sz w:val="20"/>
          <w:szCs w:val="20"/>
        </w:rPr>
        <w:t xml:space="preserve"> i importu produktów leczniczych</w:t>
      </w:r>
      <w:r w:rsidR="00DF7935">
        <w:rPr>
          <w:rFonts w:ascii="Times New Roman" w:hAnsi="Times New Roman" w:cs="Times New Roman"/>
          <w:sz w:val="20"/>
          <w:szCs w:val="20"/>
        </w:rPr>
        <w:t xml:space="preserve"> (art. 38 ust. 1 </w:t>
      </w:r>
      <w:proofErr w:type="spellStart"/>
      <w:r w:rsidR="00DF7935">
        <w:rPr>
          <w:rFonts w:ascii="Times New Roman" w:hAnsi="Times New Roman" w:cs="Times New Roman"/>
          <w:sz w:val="20"/>
          <w:szCs w:val="20"/>
        </w:rPr>
        <w:t>uPf</w:t>
      </w:r>
      <w:proofErr w:type="spellEnd"/>
      <w:r w:rsidR="00DF7935">
        <w:rPr>
          <w:rFonts w:ascii="Times New Roman" w:hAnsi="Times New Roman" w:cs="Times New Roman"/>
          <w:sz w:val="20"/>
          <w:szCs w:val="20"/>
        </w:rPr>
        <w:t>)</w:t>
      </w:r>
      <w:r w:rsidR="00014F24">
        <w:rPr>
          <w:rFonts w:ascii="Times New Roman" w:hAnsi="Times New Roman" w:cs="Times New Roman"/>
          <w:sz w:val="20"/>
          <w:szCs w:val="20"/>
        </w:rPr>
        <w:t>-wydane przez Głównego Inspektora Farmaceutycznego</w:t>
      </w:r>
      <w:r>
        <w:rPr>
          <w:rFonts w:ascii="Times New Roman" w:hAnsi="Times New Roman" w:cs="Times New Roman"/>
          <w:sz w:val="20"/>
          <w:szCs w:val="20"/>
        </w:rPr>
        <w:t>;</w:t>
      </w:r>
    </w:p>
    <w:p w:rsidR="00ED160E" w:rsidRDefault="007E6105"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w:t>
      </w:r>
      <w:r w:rsidR="00190920">
        <w:rPr>
          <w:rFonts w:ascii="Times New Roman" w:hAnsi="Times New Roman" w:cs="Times New Roman"/>
          <w:sz w:val="20"/>
          <w:szCs w:val="20"/>
        </w:rPr>
        <w:t>stępowaniu;</w:t>
      </w:r>
    </w:p>
    <w:p w:rsidR="00E60D56" w:rsidRDefault="006E3C7D"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aktualną informację</w:t>
      </w:r>
      <w:r w:rsidR="00E60D56">
        <w:rPr>
          <w:rFonts w:ascii="Times New Roman" w:hAnsi="Times New Roman" w:cs="Times New Roman"/>
          <w:sz w:val="20"/>
          <w:szCs w:val="20"/>
        </w:rPr>
        <w:t xml:space="preserve"> z Krajowego Rejestru Karnego</w:t>
      </w:r>
      <w:r>
        <w:rPr>
          <w:rFonts w:ascii="Times New Roman" w:hAnsi="Times New Roman" w:cs="Times New Roman"/>
          <w:sz w:val="20"/>
          <w:szCs w:val="20"/>
        </w:rPr>
        <w:t xml:space="preserve"> </w:t>
      </w:r>
      <w:r w:rsidR="00E60D56" w:rsidRPr="00E60D56">
        <w:rPr>
          <w:rFonts w:ascii="Times New Roman" w:hAnsi="Times New Roman" w:cs="Times New Roman"/>
          <w:sz w:val="20"/>
          <w:szCs w:val="20"/>
        </w:rPr>
        <w:t>w zakresie określonym w art. 24 ust. 1 pkt</w:t>
      </w:r>
      <w:r w:rsidR="00E60D56">
        <w:rPr>
          <w:rFonts w:ascii="Times New Roman" w:hAnsi="Times New Roman" w:cs="Times New Roman"/>
          <w:sz w:val="20"/>
          <w:szCs w:val="20"/>
        </w:rPr>
        <w:t xml:space="preserve"> 13, 14 i 21 ustawy, wystawioną</w:t>
      </w:r>
      <w:r w:rsidR="00E60D56" w:rsidRPr="00E60D56">
        <w:rPr>
          <w:rFonts w:ascii="Times New Roman" w:hAnsi="Times New Roman" w:cs="Times New Roman"/>
          <w:sz w:val="20"/>
          <w:szCs w:val="20"/>
        </w:rPr>
        <w:t xml:space="preserve"> nie wcześniej niż 6 </w:t>
      </w:r>
      <w:r w:rsidR="00E60D56">
        <w:rPr>
          <w:rFonts w:ascii="Times New Roman" w:hAnsi="Times New Roman" w:cs="Times New Roman"/>
          <w:sz w:val="20"/>
          <w:szCs w:val="20"/>
        </w:rPr>
        <w:t>miesięcy przed upływem terminu składania ofert w postępowaniu;</w:t>
      </w:r>
    </w:p>
    <w:p w:rsidR="00E60D56" w:rsidRPr="00E60D56" w:rsidRDefault="00E60D56"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450A13">
      <w:pPr>
        <w:pStyle w:val="Bezodstpw"/>
        <w:numPr>
          <w:ilvl w:val="0"/>
          <w:numId w:val="31"/>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informacji, o której mowa w </w:t>
      </w:r>
      <w:r w:rsidR="00E60D56">
        <w:rPr>
          <w:rFonts w:ascii="Times New Roman" w:hAnsi="Times New Roman" w:cs="Times New Roman"/>
          <w:sz w:val="20"/>
          <w:szCs w:val="20"/>
        </w:rPr>
        <w:t xml:space="preserve">art. 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 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ntów wskazanych w pkt. 4</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450A13">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450A13">
      <w:pPr>
        <w:pStyle w:val="Bezodstpw"/>
        <w:numPr>
          <w:ilvl w:val="0"/>
          <w:numId w:val="33"/>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Pr="00223625" w:rsidRDefault="00C83731" w:rsidP="00450A13">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 xml:space="preserve">amawiającego, </w:t>
      </w:r>
      <w:r w:rsidR="00E46BD4">
        <w:rPr>
          <w:rFonts w:ascii="Times New Roman" w:hAnsi="Times New Roman" w:cs="Times New Roman"/>
          <w:sz w:val="20"/>
          <w:szCs w:val="20"/>
        </w:rPr>
        <w:t>w</w:t>
      </w:r>
      <w:r w:rsidR="006315C4">
        <w:rPr>
          <w:rFonts w:ascii="Times New Roman" w:hAnsi="Times New Roman" w:cs="Times New Roman"/>
          <w:sz w:val="20"/>
          <w:szCs w:val="20"/>
        </w:rPr>
        <w:t xml:space="preserve">ykonawca </w:t>
      </w:r>
      <w:r w:rsidR="00276A98">
        <w:rPr>
          <w:rFonts w:ascii="Times New Roman" w:hAnsi="Times New Roman" w:cs="Times New Roman"/>
          <w:sz w:val="20"/>
          <w:szCs w:val="20"/>
        </w:rPr>
        <w:t xml:space="preserve">składa charakterystykę produktu leczniczego w wersji elektronicznej – dotyczy </w:t>
      </w:r>
    </w:p>
    <w:p w:rsidR="002B5454" w:rsidRPr="002B5454" w:rsidRDefault="002B5454" w:rsidP="002B5454">
      <w:pPr>
        <w:pStyle w:val="Bezodstpw"/>
        <w:ind w:left="1701"/>
        <w:jc w:val="both"/>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450A13">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zp@usdk.pl </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450A13">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2E48C8">
        <w:rPr>
          <w:rFonts w:ascii="Times New Roman" w:hAnsi="Times New Roman" w:cs="Times New Roman"/>
          <w:sz w:val="20"/>
          <w:szCs w:val="20"/>
        </w:rPr>
        <w:t xml:space="preserve">Apteki </w:t>
      </w:r>
      <w:r w:rsidR="009E19BC">
        <w:rPr>
          <w:rFonts w:ascii="Times New Roman" w:hAnsi="Times New Roman" w:cs="Times New Roman"/>
          <w:sz w:val="20"/>
          <w:szCs w:val="20"/>
        </w:rPr>
        <w:t>:</w:t>
      </w:r>
      <w:r w:rsidR="002E48C8">
        <w:rPr>
          <w:rFonts w:ascii="Times New Roman" w:hAnsi="Times New Roman" w:cs="Times New Roman"/>
          <w:sz w:val="20"/>
          <w:szCs w:val="20"/>
        </w:rPr>
        <w:t xml:space="preserve"> mgr Joanna Jackowska-Janda</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Robert Kochański – Sekcja Zamówień publicznych</w:t>
      </w:r>
      <w:r w:rsidR="009E19BC">
        <w:rPr>
          <w:rFonts w:ascii="Times New Roman" w:hAnsi="Times New Roman" w:cs="Times New Roman"/>
          <w:sz w:val="20"/>
          <w:szCs w:val="20"/>
        </w:rPr>
        <w:t>;</w:t>
      </w:r>
    </w:p>
    <w:p w:rsidR="00ED160E" w:rsidRDefault="00223625" w:rsidP="00450A13">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223625" w:rsidRDefault="007924B3" w:rsidP="007924B3">
      <w:pPr>
        <w:pStyle w:val="Bezodstpw"/>
        <w:ind w:left="1701"/>
        <w:rPr>
          <w:rFonts w:ascii="Times New Roman" w:hAnsi="Times New Roman" w:cs="Times New Roman"/>
          <w:sz w:val="20"/>
          <w:szCs w:val="20"/>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450A13">
      <w:pPr>
        <w:pStyle w:val="Bezodstpw"/>
        <w:numPr>
          <w:ilvl w:val="0"/>
          <w:numId w:val="32"/>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sidR="002D62AE">
        <w:rPr>
          <w:rFonts w:ascii="Times New Roman" w:hAnsi="Times New Roman" w:cs="Times New Roman"/>
          <w:sz w:val="20"/>
          <w:szCs w:val="20"/>
        </w:rPr>
        <w:t>1</w:t>
      </w:r>
      <w:r w:rsidR="00CC751C">
        <w:rPr>
          <w:rFonts w:ascii="Times New Roman" w:hAnsi="Times New Roman" w:cs="Times New Roman"/>
          <w:sz w:val="20"/>
          <w:szCs w:val="20"/>
        </w:rPr>
        <w:t xml:space="preserve"> </w:t>
      </w:r>
      <w:r w:rsidR="002D62AE">
        <w:rPr>
          <w:rFonts w:ascii="Times New Roman" w:hAnsi="Times New Roman" w:cs="Times New Roman"/>
          <w:sz w:val="20"/>
          <w:szCs w:val="20"/>
        </w:rPr>
        <w:t>950,00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 – </w:t>
      </w:r>
      <w:r w:rsidR="002D62AE">
        <w:rPr>
          <w:rFonts w:ascii="Times New Roman" w:hAnsi="Times New Roman" w:cs="Times New Roman"/>
          <w:sz w:val="20"/>
          <w:szCs w:val="20"/>
        </w:rPr>
        <w:t>10 171,00</w:t>
      </w:r>
      <w:r>
        <w:rPr>
          <w:rFonts w:ascii="Times New Roman" w:hAnsi="Times New Roman" w:cs="Times New Roman"/>
          <w:sz w:val="20"/>
          <w:szCs w:val="20"/>
        </w:rPr>
        <w:t xml:space="preserve"> zł,</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 </w:t>
      </w:r>
      <w:r w:rsidR="005D5D09">
        <w:rPr>
          <w:rFonts w:ascii="Times New Roman" w:hAnsi="Times New Roman" w:cs="Times New Roman"/>
          <w:sz w:val="20"/>
          <w:szCs w:val="20"/>
        </w:rPr>
        <w:t>–</w:t>
      </w:r>
      <w:r w:rsidR="000D115B">
        <w:rPr>
          <w:rFonts w:ascii="Times New Roman" w:hAnsi="Times New Roman" w:cs="Times New Roman"/>
          <w:sz w:val="20"/>
          <w:szCs w:val="20"/>
        </w:rPr>
        <w:t xml:space="preserve"> 4 717,00 </w:t>
      </w:r>
      <w:r w:rsidR="00A46F19">
        <w:rPr>
          <w:rFonts w:ascii="Times New Roman" w:hAnsi="Times New Roman" w:cs="Times New Roman"/>
          <w:sz w:val="20"/>
          <w:szCs w:val="20"/>
        </w:rPr>
        <w:t>zł,</w:t>
      </w:r>
    </w:p>
    <w:p w:rsidR="009C600E" w:rsidRDefault="000D115B"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3A</w:t>
      </w:r>
      <w:r w:rsidR="009C600E">
        <w:rPr>
          <w:rFonts w:ascii="Times New Roman" w:hAnsi="Times New Roman" w:cs="Times New Roman"/>
          <w:sz w:val="20"/>
          <w:szCs w:val="20"/>
        </w:rPr>
        <w:t xml:space="preserve"> </w:t>
      </w:r>
      <w:r>
        <w:rPr>
          <w:rFonts w:ascii="Times New Roman" w:hAnsi="Times New Roman" w:cs="Times New Roman"/>
          <w:sz w:val="20"/>
          <w:szCs w:val="20"/>
        </w:rPr>
        <w:t>–</w:t>
      </w:r>
      <w:r w:rsidR="009C600E">
        <w:rPr>
          <w:rFonts w:ascii="Times New Roman" w:hAnsi="Times New Roman" w:cs="Times New Roman"/>
          <w:sz w:val="20"/>
          <w:szCs w:val="20"/>
        </w:rPr>
        <w:t xml:space="preserve"> </w:t>
      </w:r>
      <w:r>
        <w:rPr>
          <w:rFonts w:ascii="Times New Roman" w:hAnsi="Times New Roman" w:cs="Times New Roman"/>
          <w:sz w:val="20"/>
          <w:szCs w:val="20"/>
        </w:rPr>
        <w:t>3349,00 zł,</w:t>
      </w:r>
    </w:p>
    <w:p w:rsidR="009C600E" w:rsidRDefault="009C600E"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3B </w:t>
      </w:r>
      <w:r w:rsidR="000D115B">
        <w:rPr>
          <w:rFonts w:ascii="Times New Roman" w:hAnsi="Times New Roman" w:cs="Times New Roman"/>
          <w:sz w:val="20"/>
          <w:szCs w:val="20"/>
        </w:rPr>
        <w:t>–</w:t>
      </w:r>
      <w:r>
        <w:rPr>
          <w:rFonts w:ascii="Times New Roman" w:hAnsi="Times New Roman" w:cs="Times New Roman"/>
          <w:sz w:val="20"/>
          <w:szCs w:val="20"/>
        </w:rPr>
        <w:t xml:space="preserve"> </w:t>
      </w:r>
      <w:r w:rsidR="000D115B">
        <w:rPr>
          <w:rFonts w:ascii="Times New Roman" w:hAnsi="Times New Roman" w:cs="Times New Roman"/>
          <w:sz w:val="20"/>
          <w:szCs w:val="20"/>
        </w:rPr>
        <w:t>675,00 zł,</w:t>
      </w:r>
    </w:p>
    <w:p w:rsidR="002D62AE" w:rsidRDefault="002D62AE"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4 – </w:t>
      </w:r>
      <w:r w:rsidR="00146B46" w:rsidRPr="00146B46">
        <w:rPr>
          <w:rFonts w:ascii="Times New Roman" w:hAnsi="Times New Roman" w:cs="Times New Roman"/>
          <w:sz w:val="20"/>
          <w:szCs w:val="20"/>
        </w:rPr>
        <w:t>19 267,00 zł</w:t>
      </w:r>
      <w:r w:rsidR="00CC751C">
        <w:rPr>
          <w:rFonts w:ascii="Times New Roman" w:hAnsi="Times New Roman" w:cs="Times New Roman"/>
          <w:sz w:val="20"/>
          <w:szCs w:val="20"/>
        </w:rPr>
        <w:t>,</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2D62AE">
        <w:rPr>
          <w:rFonts w:ascii="Times New Roman" w:hAnsi="Times New Roman" w:cs="Times New Roman"/>
          <w:sz w:val="20"/>
          <w:szCs w:val="20"/>
        </w:rPr>
        <w:t>40 </w:t>
      </w:r>
      <w:r w:rsidR="000D115B">
        <w:rPr>
          <w:rFonts w:ascii="Times New Roman" w:hAnsi="Times New Roman" w:cs="Times New Roman"/>
          <w:sz w:val="20"/>
          <w:szCs w:val="20"/>
        </w:rPr>
        <w:t>12</w:t>
      </w:r>
      <w:r w:rsidR="00146B46">
        <w:rPr>
          <w:rFonts w:ascii="Times New Roman" w:hAnsi="Times New Roman" w:cs="Times New Roman"/>
          <w:sz w:val="20"/>
          <w:szCs w:val="20"/>
        </w:rPr>
        <w:t>9</w:t>
      </w:r>
      <w:r w:rsidR="002D62AE">
        <w:rPr>
          <w:rFonts w:ascii="Times New Roman" w:hAnsi="Times New Roman" w:cs="Times New Roman"/>
          <w:sz w:val="20"/>
          <w:szCs w:val="20"/>
        </w:rPr>
        <w:t>,00</w:t>
      </w:r>
      <w:r w:rsidR="001E0CEF">
        <w:rPr>
          <w:rFonts w:ascii="Times New Roman" w:hAnsi="Times New Roman" w:cs="Times New Roman"/>
          <w:sz w:val="20"/>
          <w:szCs w:val="20"/>
        </w:rPr>
        <w:t xml:space="preserve"> zł.</w:t>
      </w:r>
    </w:p>
    <w:p w:rsidR="005D5D09" w:rsidRDefault="00BD2152" w:rsidP="00450A13">
      <w:pPr>
        <w:pStyle w:val="Bezodstpw"/>
        <w:numPr>
          <w:ilvl w:val="0"/>
          <w:numId w:val="32"/>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450A13">
      <w:pPr>
        <w:pStyle w:val="Bezodstpw"/>
        <w:numPr>
          <w:ilvl w:val="0"/>
          <w:numId w:val="32"/>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450A13">
      <w:pPr>
        <w:pStyle w:val="Bezodstpw"/>
        <w:numPr>
          <w:ilvl w:val="0"/>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450A13">
      <w:pPr>
        <w:pStyle w:val="Bezodstpw"/>
        <w:numPr>
          <w:ilvl w:val="0"/>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450A13">
      <w:pPr>
        <w:pStyle w:val="Bezodstpw"/>
        <w:numPr>
          <w:ilvl w:val="0"/>
          <w:numId w:val="34"/>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450A13">
      <w:pPr>
        <w:pStyle w:val="Bezodstpw"/>
        <w:numPr>
          <w:ilvl w:val="0"/>
          <w:numId w:val="34"/>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450A13">
      <w:pPr>
        <w:pStyle w:val="Bezodstpw"/>
        <w:numPr>
          <w:ilvl w:val="0"/>
          <w:numId w:val="34"/>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1D6352">
        <w:rPr>
          <w:rFonts w:ascii="Times New Roman" w:hAnsi="Times New Roman" w:cs="Times New Roman"/>
          <w:sz w:val="20"/>
          <w:szCs w:val="20"/>
        </w:rPr>
        <w:t>EZP-271-2-8</w:t>
      </w:r>
      <w:r w:rsidR="00E46BD4">
        <w:rPr>
          <w:rFonts w:ascii="Times New Roman" w:hAnsi="Times New Roman" w:cs="Times New Roman"/>
          <w:sz w:val="20"/>
          <w:szCs w:val="20"/>
        </w:rPr>
        <w:t>/2017</w:t>
      </w:r>
      <w:r w:rsidRPr="00BD2152">
        <w:rPr>
          <w:rFonts w:ascii="Times New Roman" w:hAnsi="Times New Roman" w:cs="Times New Roman"/>
          <w:sz w:val="20"/>
          <w:szCs w:val="20"/>
        </w:rPr>
        <w:t xml:space="preserve">. W pozostałych przypadkach (pkt. </w:t>
      </w:r>
      <w:r w:rsidR="007B4949">
        <w:rPr>
          <w:rFonts w:ascii="Times New Roman" w:hAnsi="Times New Roman" w:cs="Times New Roman"/>
          <w:sz w:val="20"/>
          <w:szCs w:val="20"/>
        </w:rPr>
        <w:t>3 ppkt.2</w:t>
      </w:r>
      <w:r w:rsidR="001D6352">
        <w:rPr>
          <w:rFonts w:ascii="Times New Roman" w:hAnsi="Times New Roman" w:cs="Times New Roman"/>
          <w:sz w:val="20"/>
          <w:szCs w:val="20"/>
        </w:rPr>
        <w:t>-5)</w:t>
      </w:r>
      <w:r w:rsidRPr="00BD2152">
        <w:rPr>
          <w:rFonts w:ascii="Times New Roman" w:hAnsi="Times New Roman" w:cs="Times New Roman"/>
          <w:sz w:val="20"/>
          <w:szCs w:val="20"/>
        </w:rPr>
        <w:t xml:space="preserve"> wymagane jest dołączenie do oferty oryginału dokumentu wystawionego na rzecz </w:t>
      </w:r>
      <w:r w:rsidR="00E46BD4">
        <w:rPr>
          <w:rFonts w:ascii="Times New Roman" w:hAnsi="Times New Roman" w:cs="Times New Roman"/>
          <w:sz w:val="20"/>
          <w:szCs w:val="20"/>
        </w:rPr>
        <w:t>z</w:t>
      </w:r>
      <w:r w:rsidRPr="00BD2152">
        <w:rPr>
          <w:rFonts w:ascii="Times New Roman" w:hAnsi="Times New Roman" w:cs="Times New Roman"/>
          <w:sz w:val="20"/>
          <w:szCs w:val="20"/>
        </w:rPr>
        <w:t>amawiającego. Do</w:t>
      </w:r>
      <w:r w:rsidR="001D6352">
        <w:rPr>
          <w:rFonts w:ascii="Times New Roman" w:hAnsi="Times New Roman" w:cs="Times New Roman"/>
          <w:sz w:val="20"/>
          <w:szCs w:val="20"/>
        </w:rPr>
        <w:t>kumenty, o których mowa w pkt.</w:t>
      </w:r>
      <w:r w:rsidRPr="00BD2152">
        <w:rPr>
          <w:rFonts w:ascii="Times New Roman" w:hAnsi="Times New Roman" w:cs="Times New Roman"/>
          <w:sz w:val="20"/>
          <w:szCs w:val="20"/>
        </w:rPr>
        <w:t xml:space="preserve"> </w:t>
      </w:r>
      <w:r w:rsidR="001D6352">
        <w:rPr>
          <w:rFonts w:ascii="Times New Roman" w:hAnsi="Times New Roman" w:cs="Times New Roman"/>
          <w:sz w:val="20"/>
          <w:szCs w:val="20"/>
        </w:rPr>
        <w:t>3</w:t>
      </w:r>
      <w:r w:rsidRPr="00BD2152">
        <w:rPr>
          <w:rFonts w:ascii="Times New Roman" w:hAnsi="Times New Roman" w:cs="Times New Roman"/>
          <w:sz w:val="20"/>
          <w:szCs w:val="20"/>
        </w:rPr>
        <w:t xml:space="preserve"> muszą zachowywać ważność przez cały okres, w którym </w:t>
      </w:r>
      <w:r w:rsidR="00E46BD4">
        <w:rPr>
          <w:rFonts w:ascii="Times New Roman" w:hAnsi="Times New Roman" w:cs="Times New Roman"/>
          <w:sz w:val="20"/>
          <w:szCs w:val="20"/>
        </w:rPr>
        <w:t>w</w:t>
      </w:r>
      <w:r w:rsidRPr="00BD2152">
        <w:rPr>
          <w:rFonts w:ascii="Times New Roman" w:hAnsi="Times New Roman" w:cs="Times New Roman"/>
          <w:sz w:val="20"/>
          <w:szCs w:val="20"/>
        </w:rPr>
        <w:t>ykonawca jest związany ofertą.</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450A13">
      <w:pPr>
        <w:pStyle w:val="Bezodstpw"/>
        <w:numPr>
          <w:ilvl w:val="0"/>
          <w:numId w:val="32"/>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450A13">
      <w:pPr>
        <w:pStyle w:val="Bezodstpw"/>
        <w:numPr>
          <w:ilvl w:val="0"/>
          <w:numId w:val="32"/>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450A13">
      <w:pPr>
        <w:pStyle w:val="Bezodstpw"/>
        <w:numPr>
          <w:ilvl w:val="1"/>
          <w:numId w:val="35"/>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111" w:rsidRPr="00A83E43" w:rsidRDefault="00137111" w:rsidP="00137111">
      <w:pPr>
        <w:pStyle w:val="Bezodstpw"/>
        <w:ind w:left="567"/>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450A13">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 w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450A13">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A83E43" w:rsidRDefault="00BE613F" w:rsidP="00517FBF">
      <w:pPr>
        <w:pStyle w:val="Bezodstpw"/>
        <w:jc w:val="both"/>
        <w:rPr>
          <w:rFonts w:ascii="Times New Roman" w:hAnsi="Times New Roman" w:cs="Times New Roman"/>
          <w:sz w:val="20"/>
          <w:szCs w:val="20"/>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 jedną ofertę na całość przedmiotu zamówienia.</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450A13">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450A13">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450A13">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450A13">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450A13">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450A13">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450A13">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450A13">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450A13">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450A13">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Pr="009E19BC" w:rsidRDefault="009E19BC" w:rsidP="00450A13">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450A13">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0D2023">
        <w:rPr>
          <w:rFonts w:ascii="Times New Roman" w:hAnsi="Times New Roman" w:cs="Times New Roman"/>
          <w:b/>
          <w:sz w:val="20"/>
          <w:szCs w:val="20"/>
        </w:rPr>
        <w:t>2</w:t>
      </w:r>
      <w:r w:rsidR="00D36510">
        <w:rPr>
          <w:rFonts w:ascii="Times New Roman" w:hAnsi="Times New Roman" w:cs="Times New Roman"/>
          <w:b/>
          <w:sz w:val="20"/>
          <w:szCs w:val="20"/>
        </w:rPr>
        <w:t>4</w:t>
      </w:r>
      <w:r w:rsidR="00EF647B">
        <w:rPr>
          <w:rFonts w:ascii="Times New Roman" w:hAnsi="Times New Roman" w:cs="Times New Roman"/>
          <w:b/>
          <w:sz w:val="20"/>
          <w:szCs w:val="20"/>
        </w:rPr>
        <w:t xml:space="preserve"> </w:t>
      </w:r>
      <w:r w:rsidR="002D62AE">
        <w:rPr>
          <w:rFonts w:ascii="Times New Roman" w:hAnsi="Times New Roman" w:cs="Times New Roman"/>
          <w:b/>
          <w:sz w:val="20"/>
          <w:szCs w:val="20"/>
        </w:rPr>
        <w:t>marca</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Pr="000D0083" w:rsidRDefault="000D0083" w:rsidP="000D0083">
      <w:pPr>
        <w:pStyle w:val="Akapitzlist"/>
        <w:ind w:left="0"/>
        <w:rPr>
          <w:rFonts w:ascii="Times New Roman" w:hAnsi="Times New Roman" w:cs="Times New Roman"/>
          <w:sz w:val="20"/>
          <w:szCs w:val="20"/>
        </w:rPr>
      </w:pPr>
      <w:r>
        <w:rPr>
          <w:rFonts w:ascii="Times New Roman" w:hAnsi="Times New Roman" w:cs="Times New Roman"/>
          <w:sz w:val="20"/>
          <w:szCs w:val="20"/>
        </w:rPr>
        <w:t xml:space="preserve">      </w:t>
      </w:r>
      <w:r w:rsidR="009E19BC" w:rsidRPr="000D0083">
        <w:rPr>
          <w:rFonts w:ascii="Times New Roman" w:hAnsi="Times New Roman" w:cs="Times New Roman"/>
          <w:sz w:val="20"/>
          <w:szCs w:val="20"/>
        </w:rPr>
        <w:t>oraz o</w:t>
      </w:r>
      <w:r w:rsidR="00595DFC" w:rsidRPr="000D0083">
        <w:rPr>
          <w:rFonts w:ascii="Times New Roman" w:hAnsi="Times New Roman" w:cs="Times New Roman"/>
          <w:sz w:val="20"/>
          <w:szCs w:val="20"/>
        </w:rPr>
        <w:t>patrzona adnotacją:</w:t>
      </w:r>
      <w:r w:rsidR="009E19BC" w:rsidRPr="000D0083">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Dostawy</w:t>
      </w:r>
      <w:r w:rsidR="009E19BC" w:rsidRPr="009E19BC">
        <w:rPr>
          <w:rFonts w:ascii="Times New Roman" w:hAnsi="Times New Roman" w:cs="Times New Roman"/>
          <w:sz w:val="20"/>
          <w:szCs w:val="20"/>
        </w:rPr>
        <w:t xml:space="preserve"> </w:t>
      </w:r>
      <w:r w:rsidR="00CE0FC8">
        <w:rPr>
          <w:rFonts w:ascii="Times New Roman" w:hAnsi="Times New Roman" w:cs="Times New Roman"/>
          <w:sz w:val="20"/>
          <w:szCs w:val="20"/>
        </w:rPr>
        <w:t>produktów leczniczych</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3907CD">
        <w:rPr>
          <w:rFonts w:ascii="Times New Roman" w:hAnsi="Times New Roman" w:cs="Times New Roman"/>
          <w:sz w:val="20"/>
          <w:szCs w:val="20"/>
        </w:rPr>
        <w:t>271-2-</w:t>
      </w:r>
      <w:r w:rsidR="002D62AE">
        <w:rPr>
          <w:rFonts w:ascii="Times New Roman" w:hAnsi="Times New Roman" w:cs="Times New Roman"/>
          <w:sz w:val="20"/>
          <w:szCs w:val="20"/>
        </w:rPr>
        <w:t>8</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9E19BC" w:rsidRDefault="00517FBF" w:rsidP="00517FBF">
      <w:pPr>
        <w:pStyle w:val="Akapitzlist"/>
        <w:ind w:left="0"/>
        <w:jc w:val="center"/>
        <w:rPr>
          <w:rFonts w:ascii="Times New Roman" w:hAnsi="Times New Roman" w:cs="Times New Roman"/>
          <w:sz w:val="20"/>
          <w:szCs w:val="20"/>
        </w:rPr>
      </w:pPr>
    </w:p>
    <w:p w:rsidR="00595DFC" w:rsidRDefault="00595DFC" w:rsidP="00450A13">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amawiający sprawdzi skuteczność złożonego oświadczenia w powiązaniu z dokumentami złożonymi w ofercie, której dotyczy zmiana. W przypadku skutecznego wycofania oferty informacje w niej zawarte nie zostaną odczytane - zostanie 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0D2023">
        <w:rPr>
          <w:rFonts w:ascii="Times New Roman" w:hAnsi="Times New Roman" w:cs="Times New Roman"/>
          <w:b/>
          <w:sz w:val="20"/>
          <w:szCs w:val="20"/>
        </w:rPr>
        <w:t>2</w:t>
      </w:r>
      <w:r w:rsidR="00D36510">
        <w:rPr>
          <w:rFonts w:ascii="Times New Roman" w:hAnsi="Times New Roman" w:cs="Times New Roman"/>
          <w:b/>
          <w:sz w:val="20"/>
          <w:szCs w:val="20"/>
        </w:rPr>
        <w:t>4</w:t>
      </w:r>
      <w:r w:rsidR="00DE0144">
        <w:rPr>
          <w:rFonts w:ascii="Times New Roman" w:hAnsi="Times New Roman" w:cs="Times New Roman"/>
          <w:b/>
          <w:sz w:val="20"/>
          <w:szCs w:val="20"/>
        </w:rPr>
        <w:t xml:space="preserve"> </w:t>
      </w:r>
      <w:r w:rsidR="002D62AE">
        <w:rPr>
          <w:rFonts w:ascii="Times New Roman" w:hAnsi="Times New Roman" w:cs="Times New Roman"/>
          <w:b/>
          <w:sz w:val="20"/>
          <w:szCs w:val="20"/>
        </w:rPr>
        <w:t>marca</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450A13">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450A13">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450A13">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450A13">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450A13">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zł.</w:t>
      </w:r>
      <w:r w:rsidR="00E22455" w:rsidRPr="00E22455">
        <w:rPr>
          <w:rFonts w:ascii="Times New Roman" w:hAnsi="Times New Roman" w:cs="Times New Roman"/>
          <w:sz w:val="20"/>
          <w:szCs w:val="20"/>
        </w:rPr>
        <w:t xml:space="preserve"> </w:t>
      </w:r>
    </w:p>
    <w:p w:rsidR="00ED160E" w:rsidRDefault="00595DFC" w:rsidP="00450A13">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Default="007A652D" w:rsidP="00450A13">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E46BD4">
        <w:rPr>
          <w:rFonts w:ascii="Times New Roman" w:hAnsi="Times New Roman" w:cs="Times New Roman"/>
          <w:sz w:val="20"/>
          <w:szCs w:val="20"/>
        </w:rPr>
        <w:t>PLN</w:t>
      </w:r>
      <w:r w:rsidR="003907CD">
        <w:rPr>
          <w:rFonts w:ascii="Times New Roman" w:hAnsi="Times New Roman" w:cs="Times New Roman"/>
          <w:sz w:val="20"/>
          <w:szCs w:val="20"/>
        </w:rPr>
        <w:t>, 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9"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81074A" w:rsidRDefault="0081074A" w:rsidP="0081074A">
      <w:pPr>
        <w:pStyle w:val="Akapitzlist"/>
        <w:ind w:left="284"/>
        <w:jc w:val="both"/>
        <w:rPr>
          <w:rFonts w:ascii="Times New Roman" w:hAnsi="Times New Roman" w:cs="Times New Roman"/>
          <w:sz w:val="20"/>
          <w:szCs w:val="20"/>
        </w:rPr>
      </w:pPr>
    </w:p>
    <w:p w:rsidR="0081074A" w:rsidRDefault="0081074A" w:rsidP="0081074A">
      <w:pPr>
        <w:pStyle w:val="Akapitzlist"/>
        <w:ind w:left="284"/>
        <w:jc w:val="both"/>
        <w:rPr>
          <w:rFonts w:ascii="Times New Roman" w:hAnsi="Times New Roman" w:cs="Times New Roman"/>
          <w:sz w:val="20"/>
          <w:szCs w:val="20"/>
        </w:rPr>
      </w:pP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450A13">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967"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EB0E0C">
              <w:rPr>
                <w:rFonts w:ascii="Times New Roman" w:hAnsi="Times New Roman" w:cs="Times New Roman"/>
                <w:sz w:val="20"/>
                <w:szCs w:val="20"/>
              </w:rPr>
              <w:t>0%</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oferty)x10 x waga</w:t>
            </w:r>
          </w:p>
        </w:tc>
      </w:tr>
    </w:tbl>
    <w:p w:rsidR="00FF779D" w:rsidRDefault="00D722A3" w:rsidP="00450A13">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Obliczenia w kryterium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450A13">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450A13">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450A13">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xml:space="preserve">. Dz. U. z 2015 r. poz. 618 z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0"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450A13">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450A13">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 xml:space="preserve">Istotne dla stron postanowienia, które zostaną wprowadzone do treści umowy, która zostanie zawarta </w:t>
      </w:r>
      <w:r w:rsidR="005870B7">
        <w:rPr>
          <w:rFonts w:ascii="Times New Roman" w:hAnsi="Times New Roman" w:cs="Times New Roman"/>
          <w:sz w:val="20"/>
          <w:szCs w:val="20"/>
        </w:rPr>
        <w:t>z wybranym w</w:t>
      </w:r>
      <w:r w:rsidR="00532AF4" w:rsidRPr="00517FBF">
        <w:rPr>
          <w:rFonts w:ascii="Times New Roman" w:hAnsi="Times New Roman" w:cs="Times New Roman"/>
          <w:sz w:val="20"/>
          <w:szCs w:val="20"/>
        </w:rPr>
        <w:t>ykonawcą, 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t>POUCZENIE O ŚRODKACH OCHRONY PRAWNEJ:</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450A13">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450A13">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450A13">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450A13">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w:t>
      </w:r>
      <w:r w:rsidR="00DB295E">
        <w:rPr>
          <w:rFonts w:ascii="Times New Roman" w:hAnsi="Times New Roman" w:cs="Times New Roman"/>
          <w:b/>
          <w:sz w:val="20"/>
          <w:szCs w:val="20"/>
        </w:rPr>
        <w:t> </w:t>
      </w:r>
      <w:r w:rsidR="003F0908">
        <w:rPr>
          <w:rFonts w:ascii="Times New Roman" w:hAnsi="Times New Roman" w:cs="Times New Roman"/>
          <w:b/>
          <w:sz w:val="20"/>
          <w:szCs w:val="20"/>
        </w:rPr>
        <w:t>198a-198g ustawy</w:t>
      </w:r>
      <w:r w:rsidRPr="00B001B9">
        <w:rPr>
          <w:rFonts w:ascii="Times New Roman" w:hAnsi="Times New Roman" w:cs="Times New Roman"/>
          <w:b/>
          <w:sz w:val="20"/>
          <w:szCs w:val="20"/>
        </w:rPr>
        <w:t>.</w:t>
      </w:r>
    </w:p>
    <w:p w:rsidR="00B001B9" w:rsidRDefault="00B001B9" w:rsidP="00B001B9">
      <w:pPr>
        <w:pStyle w:val="Akapitzlist"/>
        <w:ind w:left="1985"/>
        <w:jc w:val="both"/>
        <w:rPr>
          <w:rFonts w:ascii="Times New Roman" w:hAnsi="Times New Roman" w:cs="Times New Roman"/>
          <w:b/>
          <w:sz w:val="20"/>
          <w:szCs w:val="20"/>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450A13">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450A13">
      <w:pPr>
        <w:pStyle w:val="Akapitzlist"/>
        <w:numPr>
          <w:ilvl w:val="0"/>
          <w:numId w:val="20"/>
        </w:numPr>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2718F2">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2718F2" w:rsidRDefault="002718F2" w:rsidP="000D0083">
      <w:pPr>
        <w:jc w:val="both"/>
        <w:rPr>
          <w:rFonts w:ascii="Times New Roman" w:hAnsi="Times New Roman" w:cs="Times New Roman"/>
          <w:sz w:val="20"/>
          <w:szCs w:val="20"/>
        </w:rPr>
      </w:pPr>
    </w:p>
    <w:p w:rsidR="002718F2" w:rsidRDefault="002718F2" w:rsidP="00A4386C">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2718F2" w:rsidRDefault="002718F2" w:rsidP="002718F2">
      <w:pPr>
        <w:ind w:left="1701"/>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2718F2" w:rsidRDefault="00A4386C" w:rsidP="000D0083">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0D0083">
        <w:rPr>
          <w:rFonts w:ascii="Times New Roman" w:hAnsi="Times New Roman" w:cs="Times New Roman"/>
          <w:sz w:val="20"/>
          <w:szCs w:val="20"/>
        </w:rPr>
        <w:t>. med. Andrzej Bałaga</w:t>
      </w:r>
    </w:p>
    <w:p w:rsidR="00146B46" w:rsidRDefault="00146B46" w:rsidP="000D0083">
      <w:pPr>
        <w:jc w:val="right"/>
        <w:rPr>
          <w:rFonts w:ascii="Times New Roman" w:hAnsi="Times New Roman" w:cs="Times New Roman"/>
          <w:sz w:val="20"/>
          <w:szCs w:val="20"/>
        </w:rPr>
      </w:pPr>
    </w:p>
    <w:p w:rsidR="00146B46" w:rsidRDefault="00146B46" w:rsidP="000D0083">
      <w:pPr>
        <w:jc w:val="right"/>
        <w:rPr>
          <w:rFonts w:ascii="Times New Roman" w:hAnsi="Times New Roman" w:cs="Times New Roman"/>
          <w:sz w:val="20"/>
          <w:szCs w:val="20"/>
        </w:rPr>
      </w:pPr>
    </w:p>
    <w:p w:rsidR="00146B46" w:rsidRDefault="00146B46" w:rsidP="000D0083">
      <w:pPr>
        <w:jc w:val="right"/>
        <w:rPr>
          <w:rFonts w:ascii="Times New Roman" w:hAnsi="Times New Roman" w:cs="Times New Roman"/>
          <w:sz w:val="20"/>
          <w:szCs w:val="20"/>
        </w:rPr>
      </w:pPr>
    </w:p>
    <w:p w:rsidR="00146B46" w:rsidRDefault="00146B46"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27145A" w:rsidRDefault="0027145A" w:rsidP="000D0083">
      <w:pPr>
        <w:jc w:val="right"/>
        <w:rPr>
          <w:rFonts w:ascii="Times New Roman" w:hAnsi="Times New Roman" w:cs="Times New Roman"/>
          <w:sz w:val="20"/>
          <w:szCs w:val="20"/>
        </w:rPr>
      </w:pPr>
    </w:p>
    <w:p w:rsidR="007806E9" w:rsidRDefault="00E931A1" w:rsidP="000D0083">
      <w:pPr>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450A13">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 xml:space="preserve">y </w:t>
      </w:r>
      <w:r w:rsidR="00612947">
        <w:rPr>
          <w:rFonts w:ascii="Times New Roman" w:hAnsi="Times New Roman" w:cs="Times New Roman"/>
          <w:sz w:val="20"/>
          <w:szCs w:val="20"/>
        </w:rPr>
        <w:t xml:space="preserve">produktów leczniczych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p>
    <w:p w:rsidR="00E931A1" w:rsidRDefault="00021BCA" w:rsidP="00450A13">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norm i przepisów, w szczególności zgodnie z ustawą z dnia </w:t>
      </w:r>
      <w:r w:rsidR="00FF0F8D">
        <w:rPr>
          <w:rFonts w:ascii="Times New Roman" w:hAnsi="Times New Roman" w:cs="Times New Roman"/>
          <w:sz w:val="20"/>
          <w:szCs w:val="20"/>
        </w:rPr>
        <w:t>6</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września 2001</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Pr="00021BCA">
        <w:rPr>
          <w:rFonts w:ascii="Times New Roman" w:hAnsi="Times New Roman" w:cs="Times New Roman"/>
          <w:sz w:val="20"/>
          <w:szCs w:val="20"/>
        </w:rPr>
        <w:t xml:space="preserve"> </w:t>
      </w:r>
      <w:r w:rsidR="00FF0F8D">
        <w:rPr>
          <w:rFonts w:ascii="Times New Roman" w:hAnsi="Times New Roman" w:cs="Times New Roman"/>
          <w:sz w:val="20"/>
          <w:szCs w:val="20"/>
        </w:rPr>
        <w:t>prawo farmaceutyczne</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t.j</w:t>
      </w:r>
      <w:proofErr w:type="spellEnd"/>
      <w:r>
        <w:rPr>
          <w:rFonts w:ascii="Times New Roman" w:hAnsi="Times New Roman" w:cs="Times New Roman"/>
          <w:sz w:val="20"/>
          <w:szCs w:val="20"/>
        </w:rPr>
        <w:t>.</w:t>
      </w:r>
      <w:r w:rsidR="003F0908">
        <w:rPr>
          <w:rFonts w:ascii="Times New Roman" w:hAnsi="Times New Roman" w:cs="Times New Roman"/>
          <w:sz w:val="20"/>
          <w:szCs w:val="20"/>
        </w:rPr>
        <w:t> </w:t>
      </w:r>
      <w:r>
        <w:rPr>
          <w:rFonts w:ascii="Times New Roman" w:hAnsi="Times New Roman" w:cs="Times New Roman"/>
          <w:sz w:val="20"/>
          <w:szCs w:val="20"/>
        </w:rPr>
        <w:t>Dz.U. 201</w:t>
      </w:r>
      <w:r w:rsidR="00FF0F8D">
        <w:rPr>
          <w:rFonts w:ascii="Times New Roman" w:hAnsi="Times New Roman" w:cs="Times New Roman"/>
          <w:sz w:val="20"/>
          <w:szCs w:val="20"/>
        </w:rPr>
        <w:t>6</w:t>
      </w:r>
      <w:r>
        <w:rPr>
          <w:rFonts w:ascii="Times New Roman" w:hAnsi="Times New Roman" w:cs="Times New Roman"/>
          <w:sz w:val="20"/>
          <w:szCs w:val="20"/>
        </w:rPr>
        <w:t xml:space="preserve"> r., poz. </w:t>
      </w:r>
      <w:r w:rsidR="00FF0F8D">
        <w:rPr>
          <w:rFonts w:ascii="Times New Roman" w:hAnsi="Times New Roman" w:cs="Times New Roman"/>
          <w:sz w:val="20"/>
          <w:szCs w:val="20"/>
        </w:rPr>
        <w:t>2142</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zm.)</w:t>
      </w:r>
      <w:r w:rsidR="00F33269">
        <w:rPr>
          <w:rFonts w:ascii="Times New Roman" w:hAnsi="Times New Roman" w:cs="Times New Roman"/>
          <w:sz w:val="20"/>
          <w:szCs w:val="20"/>
        </w:rPr>
        <w:t>, a także zgodnie z ustalonymi zwyczajami</w:t>
      </w:r>
      <w:r>
        <w:rPr>
          <w:rFonts w:ascii="Times New Roman" w:hAnsi="Times New Roman" w:cs="Times New Roman"/>
          <w:sz w:val="20"/>
          <w:szCs w:val="20"/>
        </w:rPr>
        <w:t>.</w:t>
      </w:r>
    </w:p>
    <w:p w:rsidR="00AF1C3A" w:rsidRDefault="00106F41"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Wykonawca oświadcza, że przedmiot umo</w:t>
      </w:r>
      <w:r w:rsidR="003F2588">
        <w:rPr>
          <w:rFonts w:ascii="Times New Roman" w:hAnsi="Times New Roman" w:cs="Times New Roman"/>
          <w:sz w:val="20"/>
          <w:szCs w:val="20"/>
        </w:rPr>
        <w:t xml:space="preserve">wy jest dopuszczony do obrotu </w:t>
      </w:r>
      <w:r>
        <w:rPr>
          <w:rFonts w:ascii="Times New Roman" w:hAnsi="Times New Roman" w:cs="Times New Roman"/>
          <w:sz w:val="20"/>
          <w:szCs w:val="20"/>
        </w:rPr>
        <w:t>na terytorium Rzeczypospolit</w:t>
      </w:r>
      <w:r w:rsidR="002B4DF4">
        <w:rPr>
          <w:rFonts w:ascii="Times New Roman" w:hAnsi="Times New Roman" w:cs="Times New Roman"/>
          <w:sz w:val="20"/>
          <w:szCs w:val="20"/>
        </w:rPr>
        <w:t xml:space="preserve">ej Polskiej. </w:t>
      </w:r>
    </w:p>
    <w:p w:rsidR="00462E71" w:rsidRDefault="00462E71"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p>
    <w:p w:rsidR="003C5F6D" w:rsidRPr="001E26CF" w:rsidRDefault="001E26CF" w:rsidP="00450A13">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Pr>
          <w:rFonts w:ascii="Times New Roman" w:hAnsi="Times New Roman" w:cs="Times New Roman"/>
          <w:sz w:val="20"/>
          <w:szCs w:val="20"/>
        </w:rPr>
        <w:t>i nie krótszym niż 12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450A13">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3F2588">
        <w:rPr>
          <w:rFonts w:ascii="Times New Roman" w:hAnsi="Times New Roman" w:cs="Times New Roman"/>
          <w:sz w:val="20"/>
          <w:szCs w:val="20"/>
        </w:rPr>
        <w:t xml:space="preserve"> pisemnie</w:t>
      </w:r>
      <w:r w:rsidR="002B4DF4">
        <w:rPr>
          <w:rFonts w:ascii="Times New Roman" w:hAnsi="Times New Roman" w:cs="Times New Roman"/>
          <w:sz w:val="20"/>
          <w:szCs w:val="20"/>
        </w:rPr>
        <w:t xml:space="preserve">, faxem lub pocztą elektroniczną przez pracownika </w:t>
      </w:r>
      <w:r>
        <w:rPr>
          <w:rFonts w:ascii="Times New Roman" w:hAnsi="Times New Roman" w:cs="Times New Roman"/>
          <w:sz w:val="20"/>
          <w:szCs w:val="20"/>
        </w:rPr>
        <w:t>Apteki Szpitalnej</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sidR="003F2588">
        <w:rPr>
          <w:rFonts w:ascii="Times New Roman" w:hAnsi="Times New Roman" w:cs="Times New Roman"/>
          <w:sz w:val="20"/>
          <w:szCs w:val="20"/>
        </w:rPr>
        <w:t>5</w:t>
      </w:r>
      <w:r>
        <w:rPr>
          <w:rFonts w:ascii="Times New Roman" w:hAnsi="Times New Roman" w:cs="Times New Roman"/>
          <w:sz w:val="20"/>
          <w:szCs w:val="20"/>
        </w:rPr>
        <w:t xml:space="preserve"> dni od daty złożenia zamówienia;</w:t>
      </w:r>
    </w:p>
    <w:p w:rsid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Pr>
          <w:rFonts w:ascii="Times New Roman" w:hAnsi="Times New Roman" w:cs="Times New Roman"/>
          <w:sz w:val="20"/>
          <w:szCs w:val="20"/>
        </w:rPr>
        <w:t xml:space="preserve"> </w:t>
      </w:r>
      <w:r w:rsidR="003F2588">
        <w:rPr>
          <w:rFonts w:ascii="Times New Roman" w:hAnsi="Times New Roman" w:cs="Times New Roman"/>
          <w:sz w:val="20"/>
          <w:szCs w:val="20"/>
        </w:rPr>
        <w:t>3</w:t>
      </w:r>
      <w:r>
        <w:rPr>
          <w:rFonts w:ascii="Times New Roman" w:hAnsi="Times New Roman" w:cs="Times New Roman"/>
          <w:sz w:val="20"/>
          <w:szCs w:val="20"/>
        </w:rPr>
        <w:t xml:space="preserve"> dni od daty złożenia zamówienia</w:t>
      </w:r>
      <w:r w:rsidR="00305244">
        <w:rPr>
          <w:rFonts w:ascii="Times New Roman" w:hAnsi="Times New Roman" w:cs="Times New Roman"/>
          <w:sz w:val="20"/>
          <w:szCs w:val="20"/>
        </w:rPr>
        <w:t>.</w:t>
      </w:r>
    </w:p>
    <w:p w:rsidR="009E1122" w:rsidRDefault="009E1122"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9E1122" w:rsidRDefault="00C405CF" w:rsidP="00450A13">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450A13">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450A13">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535DBF">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450A13">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450A13">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4B6C7A" w:rsidRPr="000D0083" w:rsidRDefault="00F5707B" w:rsidP="000D0083">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0D0083" w:rsidRDefault="000D0083" w:rsidP="00F5707B">
      <w:pPr>
        <w:jc w:val="center"/>
        <w:rPr>
          <w:rFonts w:ascii="Times New Roman" w:hAnsi="Times New Roman" w:cs="Times New Roman"/>
          <w:sz w:val="20"/>
          <w:szCs w:val="20"/>
        </w:rPr>
      </w:pPr>
    </w:p>
    <w:p w:rsidR="000D0083" w:rsidRDefault="000D0083"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F5707B"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ty opakowania i transportu do Z</w:t>
      </w:r>
      <w:r w:rsidR="003C5F6D">
        <w:rPr>
          <w:rFonts w:ascii="Times New Roman" w:hAnsi="Times New Roman" w:cs="Times New Roman"/>
          <w:sz w:val="20"/>
          <w:szCs w:val="20"/>
        </w:rPr>
        <w:t>amawiającego,</w:t>
      </w:r>
      <w:r w:rsidR="00BE3D90">
        <w:rPr>
          <w:rFonts w:ascii="Times New Roman" w:hAnsi="Times New Roman" w:cs="Times New Roman"/>
          <w:sz w:val="20"/>
          <w:szCs w:val="20"/>
        </w:rPr>
        <w:t xml:space="preserve"> a także</w:t>
      </w:r>
      <w:r w:rsidR="003C5F6D">
        <w:rPr>
          <w:rFonts w:ascii="Times New Roman" w:hAnsi="Times New Roman" w:cs="Times New Roman"/>
          <w:sz w:val="20"/>
          <w:szCs w:val="20"/>
        </w:rPr>
        <w:t xml:space="preserve"> koszty ubezpieczenia</w:t>
      </w:r>
      <w:r w:rsidR="00BE3D90">
        <w:rPr>
          <w:rFonts w:ascii="Times New Roman" w:hAnsi="Times New Roman" w:cs="Times New Roman"/>
          <w:sz w:val="20"/>
          <w:szCs w:val="20"/>
        </w:rPr>
        <w:t xml:space="preserve"> na czas transportu</w:t>
      </w:r>
      <w:r>
        <w:rPr>
          <w:rFonts w:ascii="Times New Roman" w:hAnsi="Times New Roman" w:cs="Times New Roman"/>
          <w:sz w:val="20"/>
          <w:szCs w:val="20"/>
        </w:rPr>
        <w:t>.</w:t>
      </w:r>
    </w:p>
    <w:p w:rsidR="00323A84" w:rsidRDefault="00F5707B"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450A13">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9C2EE6" w:rsidRDefault="009C2EE6" w:rsidP="00450A13">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cały okres obowiązywania umowy</w:t>
      </w:r>
      <w:r w:rsidR="00CE0FC8">
        <w:rPr>
          <w:rFonts w:ascii="Times New Roman" w:hAnsi="Times New Roman" w:cs="Times New Roman"/>
          <w:sz w:val="20"/>
          <w:szCs w:val="20"/>
        </w:rPr>
        <w:t xml:space="preserve"> z zastrzeżeniem ust. 5 – </w:t>
      </w:r>
      <w:r w:rsidR="00BE3D90">
        <w:rPr>
          <w:rFonts w:ascii="Times New Roman" w:hAnsi="Times New Roman" w:cs="Times New Roman"/>
          <w:sz w:val="20"/>
          <w:szCs w:val="20"/>
        </w:rPr>
        <w:t>9,</w:t>
      </w:r>
      <w:r w:rsidR="00AB415E">
        <w:rPr>
          <w:rFonts w:ascii="Times New Roman" w:hAnsi="Times New Roman" w:cs="Times New Roman"/>
          <w:sz w:val="20"/>
          <w:szCs w:val="20"/>
        </w:rPr>
        <w:t xml:space="preserve"> </w:t>
      </w:r>
      <w:r w:rsidR="00BE3D90">
        <w:rPr>
          <w:rFonts w:ascii="Times New Roman" w:hAnsi="Times New Roman" w:cs="Times New Roman"/>
          <w:sz w:val="20"/>
          <w:szCs w:val="20"/>
        </w:rPr>
        <w:t xml:space="preserve">postanowienie </w:t>
      </w:r>
      <w:r w:rsidR="00AB415E">
        <w:rPr>
          <w:rFonts w:ascii="Times New Roman" w:hAnsi="Times New Roman" w:cs="Times New Roman"/>
          <w:sz w:val="20"/>
          <w:szCs w:val="20"/>
        </w:rPr>
        <w:t>§ 8</w:t>
      </w:r>
      <w:r w:rsidR="00BE3D90">
        <w:rPr>
          <w:rFonts w:ascii="Times New Roman" w:hAnsi="Times New Roman" w:cs="Times New Roman"/>
          <w:sz w:val="20"/>
          <w:szCs w:val="20"/>
        </w:rPr>
        <w:t xml:space="preserve"> ust.</w:t>
      </w:r>
      <w:r w:rsidR="00D75260">
        <w:rPr>
          <w:rFonts w:ascii="Times New Roman" w:hAnsi="Times New Roman" w:cs="Times New Roman"/>
          <w:sz w:val="20"/>
          <w:szCs w:val="20"/>
        </w:rPr>
        <w:t xml:space="preserve"> </w:t>
      </w:r>
      <w:r w:rsidR="00BE3D90">
        <w:rPr>
          <w:rFonts w:ascii="Times New Roman" w:hAnsi="Times New Roman" w:cs="Times New Roman"/>
          <w:sz w:val="20"/>
          <w:szCs w:val="20"/>
        </w:rPr>
        <w:t>2 i ust. 4</w:t>
      </w:r>
      <w:r w:rsidR="00D75260">
        <w:rPr>
          <w:rFonts w:ascii="Times New Roman" w:hAnsi="Times New Roman" w:cs="Times New Roman"/>
          <w:sz w:val="20"/>
          <w:szCs w:val="20"/>
        </w:rPr>
        <w:t xml:space="preserve"> – </w:t>
      </w:r>
      <w:r w:rsidR="00BE3D90">
        <w:rPr>
          <w:rFonts w:ascii="Times New Roman" w:hAnsi="Times New Roman" w:cs="Times New Roman"/>
          <w:sz w:val="20"/>
          <w:szCs w:val="20"/>
        </w:rPr>
        <w:t>5</w:t>
      </w:r>
      <w:r w:rsidR="00D75260">
        <w:rPr>
          <w:rFonts w:ascii="Times New Roman" w:hAnsi="Times New Roman" w:cs="Times New Roman"/>
          <w:sz w:val="20"/>
          <w:szCs w:val="20"/>
        </w:rPr>
        <w:t xml:space="preserve"> </w:t>
      </w:r>
      <w:r w:rsidR="00AB415E">
        <w:rPr>
          <w:rFonts w:ascii="Times New Roman" w:hAnsi="Times New Roman" w:cs="Times New Roman"/>
          <w:sz w:val="20"/>
          <w:szCs w:val="20"/>
        </w:rPr>
        <w:t>stosuje się;</w:t>
      </w:r>
    </w:p>
    <w:p w:rsidR="00CE0FC8" w:rsidRDefault="00CE0FC8" w:rsidP="00450A13">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Zmiana cen jednostkowych brutto może nastąpić w przypadku zmiany przepisów celno-podatkowych</w:t>
      </w:r>
      <w:r>
        <w:rPr>
          <w:rFonts w:ascii="Times New Roman" w:hAnsi="Times New Roman" w:cs="Times New Roman"/>
          <w:sz w:val="20"/>
          <w:szCs w:val="20"/>
        </w:rPr>
        <w:t>.</w:t>
      </w:r>
    </w:p>
    <w:p w:rsidR="00AB415E" w:rsidRDefault="00AB415E" w:rsidP="00450A13">
      <w:pPr>
        <w:pStyle w:val="Akapitzlist"/>
        <w:numPr>
          <w:ilvl w:val="0"/>
          <w:numId w:val="25"/>
        </w:numPr>
        <w:ind w:left="284" w:hanging="284"/>
        <w:jc w:val="both"/>
        <w:rPr>
          <w:rFonts w:ascii="Times New Roman" w:hAnsi="Times New Roman" w:cs="Times New Roman"/>
          <w:sz w:val="20"/>
          <w:szCs w:val="20"/>
        </w:rPr>
      </w:pPr>
      <w:r w:rsidRPr="00AB415E">
        <w:rPr>
          <w:rFonts w:ascii="Times New Roman" w:hAnsi="Times New Roman" w:cs="Times New Roman"/>
          <w:sz w:val="20"/>
          <w:szCs w:val="20"/>
        </w:rPr>
        <w:t>Strony dopuszczają zmianę cen jednostkowych produktów objętych umową w przypadku zmiany wielkości opakowania wprowadzonej przez  producenta z zachowaniem zasady proporcjonalności w stosunku do ceny objętej umową</w:t>
      </w:r>
      <w:r>
        <w:rPr>
          <w:rFonts w:ascii="Times New Roman" w:hAnsi="Times New Roman" w:cs="Times New Roman"/>
          <w:sz w:val="20"/>
          <w:szCs w:val="20"/>
        </w:rPr>
        <w:t>.</w:t>
      </w:r>
    </w:p>
    <w:p w:rsidR="00CE0FC8" w:rsidRDefault="00CE0FC8" w:rsidP="00450A13">
      <w:pPr>
        <w:pStyle w:val="Akapitzlist"/>
        <w:numPr>
          <w:ilvl w:val="0"/>
          <w:numId w:val="25"/>
        </w:numPr>
        <w:ind w:left="284" w:hanging="284"/>
        <w:jc w:val="both"/>
        <w:rPr>
          <w:rFonts w:ascii="Times New Roman" w:hAnsi="Times New Roman" w:cs="Times New Roman"/>
          <w:sz w:val="20"/>
          <w:szCs w:val="20"/>
        </w:rPr>
      </w:pPr>
      <w:r w:rsidRPr="00CE0FC8">
        <w:rPr>
          <w:rFonts w:ascii="Times New Roman" w:hAnsi="Times New Roman" w:cs="Times New Roman"/>
          <w:sz w:val="20"/>
          <w:szCs w:val="20"/>
        </w:rPr>
        <w:t>W przypadku zmiany stawki podatku VAT w ramach niniejszej umowy zmiana stawki następuje z dniem wejścia w życi</w:t>
      </w:r>
      <w:r>
        <w:rPr>
          <w:rFonts w:ascii="Times New Roman" w:hAnsi="Times New Roman" w:cs="Times New Roman"/>
          <w:sz w:val="20"/>
          <w:szCs w:val="20"/>
        </w:rPr>
        <w:t xml:space="preserve">e aktu prawnego  zmieniającego </w:t>
      </w:r>
      <w:r w:rsidRPr="00CE0FC8">
        <w:rPr>
          <w:rFonts w:ascii="Times New Roman" w:hAnsi="Times New Roman" w:cs="Times New Roman"/>
          <w:sz w:val="20"/>
          <w:szCs w:val="20"/>
        </w:rPr>
        <w:t>stawkę</w:t>
      </w:r>
      <w:r>
        <w:rPr>
          <w:rFonts w:ascii="Times New Roman" w:hAnsi="Times New Roman" w:cs="Times New Roman"/>
          <w:sz w:val="20"/>
          <w:szCs w:val="20"/>
        </w:rPr>
        <w:t>.</w:t>
      </w:r>
    </w:p>
    <w:p w:rsidR="00C764B2" w:rsidRDefault="00C764B2" w:rsidP="00450A13">
      <w:pPr>
        <w:pStyle w:val="Akapitzlist"/>
        <w:numPr>
          <w:ilvl w:val="0"/>
          <w:numId w:val="25"/>
        </w:numPr>
        <w:ind w:left="284" w:hanging="284"/>
        <w:jc w:val="both"/>
        <w:rPr>
          <w:rFonts w:ascii="Times New Roman" w:hAnsi="Times New Roman" w:cs="Times New Roman"/>
          <w:sz w:val="20"/>
          <w:szCs w:val="20"/>
        </w:rPr>
      </w:pPr>
      <w:r w:rsidRPr="00C764B2">
        <w:rPr>
          <w:rFonts w:ascii="Times New Roman" w:hAnsi="Times New Roman" w:cs="Times New Roman"/>
          <w:sz w:val="20"/>
          <w:szCs w:val="20"/>
        </w:rPr>
        <w:t xml:space="preserve">W przypadku </w:t>
      </w:r>
      <w:r w:rsidR="002A7F16">
        <w:rPr>
          <w:rFonts w:ascii="Times New Roman" w:hAnsi="Times New Roman" w:cs="Times New Roman"/>
          <w:sz w:val="20"/>
          <w:szCs w:val="20"/>
        </w:rPr>
        <w:t>stosowania w transakcjach z innymi odbiorcami</w:t>
      </w:r>
      <w:r>
        <w:rPr>
          <w:rFonts w:ascii="Times New Roman" w:hAnsi="Times New Roman" w:cs="Times New Roman"/>
          <w:sz w:val="20"/>
          <w:szCs w:val="20"/>
        </w:rPr>
        <w:t xml:space="preserve"> cen promocyjnych</w:t>
      </w:r>
      <w:r w:rsidRPr="00C764B2">
        <w:rPr>
          <w:rFonts w:ascii="Times New Roman" w:hAnsi="Times New Roman" w:cs="Times New Roman"/>
          <w:sz w:val="20"/>
          <w:szCs w:val="20"/>
        </w:rPr>
        <w:t>,</w:t>
      </w:r>
      <w:r w:rsidR="002A7F16">
        <w:rPr>
          <w:rFonts w:ascii="Times New Roman" w:hAnsi="Times New Roman" w:cs="Times New Roman"/>
          <w:sz w:val="20"/>
          <w:szCs w:val="20"/>
        </w:rPr>
        <w:t xml:space="preserve"> albo wprowadzenia kampanii promocyjnych na asortyment stanowiący przedmiot umowy,</w:t>
      </w:r>
      <w:r w:rsidRPr="00C764B2">
        <w:rPr>
          <w:rFonts w:ascii="Times New Roman" w:hAnsi="Times New Roman" w:cs="Times New Roman"/>
          <w:sz w:val="20"/>
          <w:szCs w:val="20"/>
        </w:rPr>
        <w:t xml:space="preserve"> Wykonawca </w:t>
      </w:r>
      <w:r>
        <w:rPr>
          <w:rFonts w:ascii="Times New Roman" w:hAnsi="Times New Roman" w:cs="Times New Roman"/>
          <w:sz w:val="20"/>
          <w:szCs w:val="20"/>
        </w:rPr>
        <w:t>udzieli Zamawiającem</w:t>
      </w:r>
      <w:r w:rsidR="002A7F16">
        <w:rPr>
          <w:rFonts w:ascii="Times New Roman" w:hAnsi="Times New Roman" w:cs="Times New Roman"/>
          <w:sz w:val="20"/>
          <w:szCs w:val="20"/>
        </w:rPr>
        <w:t>u stosownych rabatów przez cały okres trwania kampanii lub stosowania cen promocyjnych</w:t>
      </w:r>
      <w:r w:rsidRPr="00C764B2">
        <w:rPr>
          <w:rFonts w:ascii="Times New Roman" w:hAnsi="Times New Roman" w:cs="Times New Roman"/>
          <w:sz w:val="20"/>
          <w:szCs w:val="20"/>
        </w:rPr>
        <w:t>.</w:t>
      </w:r>
    </w:p>
    <w:p w:rsidR="00AB415E" w:rsidRPr="00AB415E" w:rsidRDefault="00AB415E" w:rsidP="00450A13">
      <w:pPr>
        <w:pStyle w:val="Akapitzlist"/>
        <w:numPr>
          <w:ilvl w:val="0"/>
          <w:numId w:val="25"/>
        </w:numPr>
        <w:ind w:left="284" w:hanging="284"/>
        <w:rPr>
          <w:rFonts w:ascii="Times New Roman" w:hAnsi="Times New Roman" w:cs="Times New Roman"/>
          <w:sz w:val="20"/>
          <w:szCs w:val="20"/>
        </w:rPr>
      </w:pPr>
      <w:r w:rsidRPr="00AB415E">
        <w:rPr>
          <w:rFonts w:ascii="Times New Roman" w:hAnsi="Times New Roman" w:cs="Times New Roman"/>
          <w:sz w:val="20"/>
          <w:szCs w:val="20"/>
        </w:rPr>
        <w:t>Dopuszcza się możliwość obniżenia cen jednostkowych produktów za porozumieniem stron.</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450A13">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450A13">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5%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450A13">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F314EA" w:rsidRDefault="00C405CF" w:rsidP="00F314EA">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00F314EA">
        <w:rPr>
          <w:rFonts w:ascii="Times New Roman" w:hAnsi="Times New Roman" w:cs="Times New Roman"/>
          <w:sz w:val="20"/>
          <w:szCs w:val="20"/>
        </w:rPr>
        <w:t>.</w:t>
      </w:r>
    </w:p>
    <w:p w:rsidR="0081074A" w:rsidRDefault="0081074A" w:rsidP="006C3FB1">
      <w:pPr>
        <w:jc w:val="center"/>
        <w:rPr>
          <w:rFonts w:ascii="Times New Roman" w:hAnsi="Times New Roman" w:cs="Times New Roman"/>
          <w:sz w:val="20"/>
          <w:szCs w:val="20"/>
        </w:rPr>
      </w:pPr>
    </w:p>
    <w:p w:rsidR="0081074A" w:rsidRDefault="0081074A" w:rsidP="006C3FB1">
      <w:pPr>
        <w:jc w:val="center"/>
        <w:rPr>
          <w:rFonts w:ascii="Times New Roman" w:hAnsi="Times New Roman" w:cs="Times New Roman"/>
          <w:sz w:val="20"/>
          <w:szCs w:val="20"/>
        </w:rPr>
      </w:pP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AB415E" w:rsidP="00450A13">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Niezależnie od zmian przewidzianych w § 4 ust. 5 – 9</w:t>
      </w:r>
      <w:r w:rsidR="006C3386">
        <w:rPr>
          <w:rFonts w:ascii="Times New Roman" w:hAnsi="Times New Roman" w:cs="Times New Roman"/>
          <w:sz w:val="20"/>
          <w:szCs w:val="20"/>
        </w:rPr>
        <w:t>,</w:t>
      </w:r>
      <w:r>
        <w:rPr>
          <w:rFonts w:ascii="Times New Roman" w:hAnsi="Times New Roman" w:cs="Times New Roman"/>
          <w:sz w:val="20"/>
          <w:szCs w:val="20"/>
        </w:rPr>
        <w:t xml:space="preserve"> Strony przewidują możliwość zmiany treści umowy</w:t>
      </w:r>
      <w:r w:rsidR="006C3386">
        <w:rPr>
          <w:rFonts w:ascii="Times New Roman" w:hAnsi="Times New Roman" w:cs="Times New Roman"/>
          <w:sz w:val="20"/>
          <w:szCs w:val="20"/>
        </w:rPr>
        <w:t xml:space="preserve"> w</w:t>
      </w:r>
      <w:r w:rsidR="00434707">
        <w:rPr>
          <w:rFonts w:ascii="Times New Roman" w:hAnsi="Times New Roman" w:cs="Times New Roman"/>
          <w:sz w:val="20"/>
          <w:szCs w:val="20"/>
        </w:rPr>
        <w:t> </w:t>
      </w:r>
      <w:r w:rsidR="006C3386">
        <w:rPr>
          <w:rFonts w:ascii="Times New Roman" w:hAnsi="Times New Roman" w:cs="Times New Roman"/>
          <w:sz w:val="20"/>
          <w:szCs w:val="20"/>
        </w:rPr>
        <w:t>zakresie:</w:t>
      </w:r>
    </w:p>
    <w:p w:rsidR="00434707" w:rsidRPr="00C405CF" w:rsidRDefault="006C3FB1" w:rsidP="00434707">
      <w:pPr>
        <w:spacing w:after="0"/>
        <w:ind w:left="284"/>
        <w:jc w:val="both"/>
        <w:rPr>
          <w:rFonts w:ascii="Times New Roman" w:hAnsi="Times New Roman" w:cs="Times New Roman"/>
          <w:sz w:val="20"/>
          <w:szCs w:val="20"/>
        </w:rPr>
      </w:pPr>
      <w:r>
        <w:rPr>
          <w:rFonts w:ascii="Times New Roman" w:hAnsi="Times New Roman" w:cs="Times New Roman"/>
          <w:sz w:val="20"/>
          <w:szCs w:val="20"/>
        </w:rPr>
        <w:t xml:space="preserve">A/ </w:t>
      </w:r>
      <w:r w:rsidR="006C3386">
        <w:rPr>
          <w:rFonts w:ascii="Times New Roman" w:hAnsi="Times New Roman" w:cs="Times New Roman"/>
          <w:sz w:val="20"/>
          <w:szCs w:val="20"/>
        </w:rPr>
        <w:t>przedmiotu umowy –</w:t>
      </w:r>
      <w:r w:rsidR="006C3386" w:rsidRPr="006C3386">
        <w:rPr>
          <w:rFonts w:ascii="Times New Roman" w:hAnsi="Times New Roman" w:cs="Times New Roman"/>
          <w:sz w:val="20"/>
          <w:szCs w:val="20"/>
        </w:rPr>
        <w:t xml:space="preserve"> </w:t>
      </w:r>
      <w:r w:rsidR="006C3386">
        <w:rPr>
          <w:rFonts w:ascii="Times New Roman" w:hAnsi="Times New Roman" w:cs="Times New Roman"/>
          <w:sz w:val="20"/>
          <w:szCs w:val="20"/>
        </w:rPr>
        <w:t xml:space="preserve">w </w:t>
      </w:r>
      <w:r w:rsidR="006C3386" w:rsidRPr="006C3386">
        <w:rPr>
          <w:rFonts w:ascii="Times New Roman" w:hAnsi="Times New Roman" w:cs="Times New Roman"/>
          <w:sz w:val="20"/>
          <w:szCs w:val="20"/>
        </w:rPr>
        <w:t>przypadku</w:t>
      </w:r>
      <w:r w:rsidR="006C3386">
        <w:rPr>
          <w:rFonts w:ascii="Times New Roman" w:hAnsi="Times New Roman" w:cs="Times New Roman"/>
          <w:sz w:val="20"/>
          <w:szCs w:val="20"/>
        </w:rPr>
        <w:t xml:space="preserve"> </w:t>
      </w:r>
      <w:r w:rsidR="006C3386" w:rsidRPr="006C3386">
        <w:rPr>
          <w:rFonts w:ascii="Times New Roman" w:hAnsi="Times New Roman" w:cs="Times New Roman"/>
          <w:sz w:val="20"/>
          <w:szCs w:val="20"/>
        </w:rPr>
        <w:t xml:space="preserve">zakończenia produkcji lub wycofania z rynku wyrobu będącego przedmiotem zamówienia dopuszcza się zmianę na nowy produkt o tych samych parametrach. Wykonawca zobowiązany będzie poinformować </w:t>
      </w:r>
      <w:r w:rsidR="000D0083">
        <w:rPr>
          <w:rFonts w:ascii="Times New Roman" w:hAnsi="Times New Roman" w:cs="Times New Roman"/>
          <w:sz w:val="20"/>
          <w:szCs w:val="20"/>
        </w:rPr>
        <w:t xml:space="preserve">o tym </w:t>
      </w:r>
      <w:r w:rsidR="006C3386" w:rsidRPr="006C3386">
        <w:rPr>
          <w:rFonts w:ascii="Times New Roman" w:hAnsi="Times New Roman" w:cs="Times New Roman"/>
          <w:sz w:val="20"/>
          <w:szCs w:val="20"/>
        </w:rPr>
        <w:t xml:space="preserve">Zamawiającego </w:t>
      </w:r>
      <w:r w:rsidR="000D0083">
        <w:rPr>
          <w:rFonts w:ascii="Times New Roman" w:hAnsi="Times New Roman" w:cs="Times New Roman"/>
          <w:sz w:val="20"/>
          <w:szCs w:val="20"/>
        </w:rPr>
        <w:t>oraz</w:t>
      </w:r>
      <w:r w:rsidR="006C3386" w:rsidRPr="006C3386">
        <w:rPr>
          <w:rFonts w:ascii="Times New Roman" w:hAnsi="Times New Roman" w:cs="Times New Roman"/>
          <w:sz w:val="20"/>
          <w:szCs w:val="20"/>
        </w:rPr>
        <w:t xml:space="preserve"> przedstawić mu nowy towar do akceptacji, przy zachowaniu ceny przetargow</w:t>
      </w:r>
      <w:r w:rsidR="006C3386">
        <w:rPr>
          <w:rFonts w:ascii="Times New Roman" w:hAnsi="Times New Roman" w:cs="Times New Roman"/>
          <w:sz w:val="20"/>
          <w:szCs w:val="20"/>
        </w:rPr>
        <w:t>ej</w:t>
      </w:r>
      <w:r w:rsidR="00C405CF" w:rsidRPr="00C405CF">
        <w:rPr>
          <w:rFonts w:ascii="Times New Roman" w:hAnsi="Times New Roman" w:cs="Times New Roman"/>
          <w:sz w:val="20"/>
          <w:szCs w:val="20"/>
        </w:rPr>
        <w:t xml:space="preserve">; </w:t>
      </w:r>
    </w:p>
    <w:p w:rsidR="006C3386" w:rsidRPr="00C405CF" w:rsidRDefault="00434707" w:rsidP="006C3386">
      <w:pPr>
        <w:spacing w:after="0"/>
        <w:ind w:left="284"/>
        <w:jc w:val="both"/>
        <w:rPr>
          <w:rFonts w:ascii="Times New Roman" w:hAnsi="Times New Roman" w:cs="Times New Roman"/>
          <w:sz w:val="20"/>
          <w:szCs w:val="20"/>
        </w:rPr>
      </w:pPr>
      <w:r>
        <w:rPr>
          <w:rFonts w:ascii="Times New Roman" w:hAnsi="Times New Roman" w:cs="Times New Roman"/>
          <w:sz w:val="20"/>
          <w:szCs w:val="20"/>
        </w:rPr>
        <w:t>C</w:t>
      </w:r>
      <w:r w:rsidR="00AB415E">
        <w:rPr>
          <w:rFonts w:ascii="Times New Roman" w:hAnsi="Times New Roman" w:cs="Times New Roman"/>
          <w:sz w:val="20"/>
          <w:szCs w:val="20"/>
        </w:rPr>
        <w:t>/</w:t>
      </w:r>
      <w:r w:rsidR="006C3386">
        <w:rPr>
          <w:rFonts w:ascii="Times New Roman" w:hAnsi="Times New Roman" w:cs="Times New Roman"/>
          <w:sz w:val="20"/>
          <w:szCs w:val="20"/>
        </w:rPr>
        <w:t xml:space="preserve"> terminu realizacji umowy </w:t>
      </w:r>
      <w:r>
        <w:rPr>
          <w:rFonts w:ascii="Times New Roman" w:hAnsi="Times New Roman" w:cs="Times New Roman"/>
          <w:sz w:val="20"/>
          <w:szCs w:val="20"/>
        </w:rPr>
        <w:t>–</w:t>
      </w:r>
      <w:r w:rsidR="006C3386">
        <w:rPr>
          <w:rFonts w:ascii="Times New Roman" w:hAnsi="Times New Roman" w:cs="Times New Roman"/>
          <w:sz w:val="20"/>
          <w:szCs w:val="20"/>
        </w:rPr>
        <w:t xml:space="preserve"> w</w:t>
      </w:r>
      <w:r>
        <w:rPr>
          <w:rFonts w:ascii="Times New Roman" w:hAnsi="Times New Roman" w:cs="Times New Roman"/>
          <w:sz w:val="20"/>
          <w:szCs w:val="20"/>
        </w:rPr>
        <w:t xml:space="preserve"> </w:t>
      </w:r>
      <w:r w:rsidR="006C3386">
        <w:rPr>
          <w:rFonts w:ascii="Times New Roman" w:hAnsi="Times New Roman" w:cs="Times New Roman"/>
          <w:sz w:val="20"/>
          <w:szCs w:val="20"/>
        </w:rPr>
        <w:t xml:space="preserve">przypadku niewyczerpania </w:t>
      </w:r>
      <w:r w:rsidR="002A7F16">
        <w:rPr>
          <w:rFonts w:ascii="Times New Roman" w:hAnsi="Times New Roman" w:cs="Times New Roman"/>
          <w:sz w:val="20"/>
          <w:szCs w:val="20"/>
        </w:rPr>
        <w:t xml:space="preserve">asortymentu objętego umową, strony mogą </w:t>
      </w:r>
      <w:r w:rsidR="00BD2AE0">
        <w:rPr>
          <w:rFonts w:ascii="Times New Roman" w:hAnsi="Times New Roman" w:cs="Times New Roman"/>
          <w:sz w:val="20"/>
          <w:szCs w:val="20"/>
        </w:rPr>
        <w:t>przedłużyć okres obowiązywania umowy przy zachowaniu cen jednostkowych zawartych w ofercie;</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Wniosek o dokonanie zmiany umowy należy przedłożyć na piśmie a okoliczności mogące  stanowić podstawę zmian</w:t>
      </w:r>
      <w:r w:rsidR="006C3386">
        <w:rPr>
          <w:rFonts w:ascii="Times New Roman" w:hAnsi="Times New Roman" w:cs="Times New Roman"/>
          <w:sz w:val="20"/>
          <w:szCs w:val="20"/>
        </w:rPr>
        <w:t>y umowy powinny być uzasadnione</w:t>
      </w:r>
      <w:r w:rsidRPr="00993A52">
        <w:rPr>
          <w:rFonts w:ascii="Times New Roman" w:hAnsi="Times New Roman" w:cs="Times New Roman"/>
          <w:sz w:val="20"/>
          <w:szCs w:val="20"/>
        </w:rPr>
        <w:t xml:space="preserve"> i udokumentowane przez Wykonawcę.  </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Wykonawca niezwłocznie powiadomi Zamawiającego o podstawie oraz okolicznościach braku poszczególnych pozycji asortymentu drogą pocztową lub faksem (za zwrotnym potwierdzeniem). </w:t>
      </w:r>
    </w:p>
    <w:p w:rsid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450A13">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450A13">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3F2588">
      <w:pPr>
        <w:spacing w:before="240"/>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450A13">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1E26CF">
        <w:rPr>
          <w:rFonts w:ascii="Times New Roman" w:hAnsi="Times New Roman" w:cs="Times New Roman"/>
          <w:sz w:val="20"/>
          <w:szCs w:val="20"/>
        </w:rPr>
        <w:t>12</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450A13">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450A13">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450A13">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A22986" w:rsidRDefault="003F2588" w:rsidP="00146B46">
      <w:pPr>
        <w:ind w:left="709" w:firstLine="709"/>
        <w:jc w:val="both"/>
        <w:rPr>
          <w:rFonts w:ascii="Times New Roman" w:hAnsi="Times New Roman" w:cs="Times New Roman"/>
          <w:sz w:val="20"/>
          <w:szCs w:val="20"/>
        </w:rPr>
      </w:pPr>
      <w:r>
        <w:rPr>
          <w:rFonts w:ascii="Times New Roman" w:hAnsi="Times New Roman" w:cs="Times New Roman"/>
          <w:sz w:val="20"/>
          <w:szCs w:val="20"/>
        </w:rPr>
        <w:t>ZAMAWIAJĄCY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WYKONAWCA</w:t>
      </w:r>
    </w:p>
    <w:p w:rsidR="009D6C68" w:rsidRDefault="009D6C68" w:rsidP="00656960">
      <w:pPr>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F85433" w:rsidRDefault="00F85433" w:rsidP="00E931A1">
      <w:pPr>
        <w:jc w:val="right"/>
        <w:rPr>
          <w:rFonts w:ascii="Times New Roman" w:hAnsi="Times New Roman" w:cs="Times New Roman"/>
          <w:sz w:val="20"/>
          <w:szCs w:val="20"/>
        </w:rPr>
      </w:pPr>
    </w:p>
    <w:p w:rsidR="000D0083" w:rsidRDefault="000D0083"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t>Załącznik nr 2 do SIWZ</w:t>
      </w: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9A0523">
        <w:rPr>
          <w:rFonts w:ascii="Times New Roman" w:hAnsi="Times New Roman" w:cs="Times New Roman"/>
          <w:b/>
          <w:bCs/>
          <w:sz w:val="20"/>
          <w:szCs w:val="20"/>
        </w:rPr>
        <w:t>produktów leczniczych</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Zadaniu nr</w:t>
      </w:r>
      <w:r w:rsidR="002E48C8">
        <w:rPr>
          <w:rFonts w:ascii="Times New Roman" w:hAnsi="Times New Roman" w:cs="Times New Roman"/>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00F314EA">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r w:rsidR="00F314EA">
        <w:rPr>
          <w:rFonts w:ascii="Times New Roman" w:hAnsi="Times New Roman" w:cs="Times New Roman"/>
          <w:sz w:val="20"/>
          <w:szCs w:val="20"/>
        </w:rPr>
        <w:t>.......................................</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3E7FA8">
        <w:rPr>
          <w:rFonts w:ascii="Times New Roman" w:hAnsi="Times New Roman" w:cs="Times New Roman"/>
          <w:sz w:val="20"/>
          <w:szCs w:val="20"/>
        </w:rPr>
        <w:t>12</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Pr>
          <w:rFonts w:ascii="Times New Roman" w:hAnsi="Times New Roman" w:cs="Times New Roman"/>
          <w:sz w:val="20"/>
          <w:szCs w:val="20"/>
        </w:rPr>
        <w:t xml:space="preserve">przez </w:t>
      </w:r>
      <w:r w:rsidR="003E7FA8">
        <w:rPr>
          <w:rFonts w:ascii="Times New Roman" w:hAnsi="Times New Roman" w:cs="Times New Roman"/>
          <w:sz w:val="20"/>
          <w:szCs w:val="20"/>
        </w:rPr>
        <w:t>cały okres realizacji zamówienia</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3E7FA8">
        <w:rPr>
          <w:rFonts w:ascii="Times New Roman" w:hAnsi="Times New Roman" w:cs="Times New Roman"/>
          <w:sz w:val="20"/>
          <w:szCs w:val="20"/>
        </w:rPr>
        <w:t>Apteki Szpitalnej 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w:t>
      </w:r>
      <w:r w:rsidR="00960E76">
        <w:rPr>
          <w:rFonts w:ascii="Times New Roman" w:hAnsi="Times New Roman" w:cs="Times New Roman"/>
          <w:sz w:val="20"/>
          <w:szCs w:val="20"/>
        </w:rPr>
        <w:t xml:space="preserve"> 5</w:t>
      </w:r>
      <w:r w:rsidR="003E7FA8">
        <w:rPr>
          <w:rFonts w:ascii="Times New Roman" w:hAnsi="Times New Roman" w:cs="Times New Roman"/>
          <w:sz w:val="20"/>
          <w:szCs w:val="20"/>
        </w:rPr>
        <w:t xml:space="preserve">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w:t>
      </w:r>
      <w:r w:rsidR="00960E76">
        <w:rPr>
          <w:rFonts w:ascii="Times New Roman" w:hAnsi="Times New Roman" w:cs="Times New Roman"/>
          <w:sz w:val="20"/>
          <w:szCs w:val="20"/>
        </w:rPr>
        <w:t>2</w:t>
      </w:r>
      <w:r w:rsidR="003E7FA8">
        <w:rPr>
          <w:rFonts w:ascii="Times New Roman" w:hAnsi="Times New Roman" w:cs="Times New Roman"/>
          <w:sz w:val="20"/>
          <w:szCs w:val="20"/>
        </w:rPr>
        <w:t xml:space="preserve">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przedmiotu zamówienia do obrotu w państwie z którego jest sprowadzany</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450A13">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450A13">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B52CBF" w:rsidP="00B52CBF">
      <w:pP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B52CBF">
      <w:pPr>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B745DB">
          <w:footerReference w:type="default" r:id="rId11"/>
          <w:pgSz w:w="11906" w:h="16838"/>
          <w:pgMar w:top="1417" w:right="1417" w:bottom="1134" w:left="1417" w:header="708"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E931A1" w:rsidRDefault="003351F6" w:rsidP="00AF1FBF">
      <w:pPr>
        <w:jc w:val="center"/>
        <w:rPr>
          <w:rFonts w:ascii="Times New Roman" w:hAnsi="Times New Roman" w:cs="Times New Roman"/>
          <w:sz w:val="20"/>
          <w:szCs w:val="20"/>
        </w:rPr>
      </w:pPr>
      <w:r>
        <w:rPr>
          <w:rFonts w:ascii="Times New Roman" w:hAnsi="Times New Roman" w:cs="Times New Roman"/>
          <w:sz w:val="20"/>
          <w:szCs w:val="20"/>
        </w:rPr>
        <w:t>KALKULACA CENOWA – OPIS PRZEDMIOTU ZAMOWIENIA</w:t>
      </w:r>
    </w:p>
    <w:p w:rsidR="00E931A1" w:rsidRPr="00E931A1" w:rsidRDefault="001B56F8" w:rsidP="001B56F8">
      <w:pPr>
        <w:rPr>
          <w:rFonts w:ascii="Times New Roman" w:hAnsi="Times New Roman" w:cs="Times New Roman"/>
          <w:sz w:val="20"/>
          <w:szCs w:val="20"/>
        </w:rPr>
      </w:pPr>
      <w:r>
        <w:rPr>
          <w:rFonts w:ascii="Times New Roman" w:hAnsi="Times New Roman" w:cs="Times New Roman"/>
          <w:sz w:val="20"/>
          <w:szCs w:val="20"/>
        </w:rPr>
        <w:t>Zadanie nr 1</w:t>
      </w:r>
      <w:r w:rsidR="00E931A1"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2"/>
        <w:gridCol w:w="2415"/>
        <w:gridCol w:w="1985"/>
        <w:gridCol w:w="1134"/>
        <w:gridCol w:w="1984"/>
        <w:gridCol w:w="1134"/>
        <w:gridCol w:w="709"/>
        <w:gridCol w:w="1134"/>
        <w:gridCol w:w="850"/>
        <w:gridCol w:w="1276"/>
        <w:gridCol w:w="992"/>
        <w:gridCol w:w="1418"/>
      </w:tblGrid>
      <w:tr w:rsidR="00891741" w:rsidTr="00BE38BC">
        <w:tc>
          <w:tcPr>
            <w:tcW w:w="562"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415" w:type="dxa"/>
            <w:vAlign w:val="center"/>
          </w:tcPr>
          <w:p w:rsidR="00891741"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 </w:t>
            </w:r>
          </w:p>
          <w:p w:rsidR="00AF1FBF" w:rsidRPr="00DD24BA" w:rsidRDefault="00AF1FBF" w:rsidP="00160F54">
            <w:pPr>
              <w:jc w:val="center"/>
              <w:rPr>
                <w:rFonts w:ascii="Times New Roman" w:hAnsi="Times New Roman" w:cs="Times New Roman"/>
                <w:sz w:val="18"/>
                <w:szCs w:val="18"/>
              </w:rPr>
            </w:pPr>
            <w:r w:rsidRPr="00DD24BA">
              <w:rPr>
                <w:rFonts w:ascii="Times New Roman" w:hAnsi="Times New Roman" w:cs="Times New Roman"/>
                <w:sz w:val="18"/>
                <w:szCs w:val="18"/>
              </w:rPr>
              <w:t>nazwa międzynarodowa</w:t>
            </w:r>
          </w:p>
        </w:tc>
        <w:tc>
          <w:tcPr>
            <w:tcW w:w="1985" w:type="dxa"/>
            <w:vAlign w:val="center"/>
          </w:tcPr>
          <w:p w:rsidR="00582BD1"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AF1FBF" w:rsidRPr="00DD24BA" w:rsidRDefault="00891741" w:rsidP="00E931A1">
            <w:pPr>
              <w:jc w:val="center"/>
              <w:rPr>
                <w:rFonts w:ascii="Times New Roman" w:hAnsi="Times New Roman" w:cs="Times New Roman"/>
                <w:sz w:val="18"/>
                <w:szCs w:val="18"/>
              </w:rPr>
            </w:pPr>
            <w:r>
              <w:rPr>
                <w:rFonts w:ascii="Times New Roman" w:hAnsi="Times New Roman" w:cs="Times New Roman"/>
                <w:sz w:val="18"/>
                <w:szCs w:val="18"/>
              </w:rPr>
              <w:t xml:space="preserve">Numer </w:t>
            </w:r>
            <w:r w:rsidR="00AF1FBF" w:rsidRPr="00DD24BA">
              <w:rPr>
                <w:rFonts w:ascii="Times New Roman" w:hAnsi="Times New Roman" w:cs="Times New Roman"/>
                <w:sz w:val="18"/>
                <w:szCs w:val="18"/>
              </w:rPr>
              <w:t>katalogowy</w:t>
            </w:r>
          </w:p>
        </w:tc>
        <w:tc>
          <w:tcPr>
            <w:tcW w:w="198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AF1FBF" w:rsidRPr="00DD24BA" w:rsidRDefault="00AF1FBF" w:rsidP="00E931A1">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AF1FBF" w:rsidRPr="00DD24BA" w:rsidRDefault="00AF1FBF" w:rsidP="00AF1FBF">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891741" w:rsidTr="00BE38BC">
        <w:tc>
          <w:tcPr>
            <w:tcW w:w="562" w:type="dxa"/>
            <w:vAlign w:val="center"/>
          </w:tcPr>
          <w:p w:rsidR="00AF1FBF" w:rsidRPr="00C73FD7" w:rsidRDefault="00AF1FBF"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AF1FBF" w:rsidRPr="00C73FD7" w:rsidRDefault="00F85433"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Sulfamethoxasolum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trimethoprimum</w:t>
            </w:r>
            <w:proofErr w:type="spellEnd"/>
          </w:p>
        </w:tc>
        <w:tc>
          <w:tcPr>
            <w:tcW w:w="1985"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984" w:type="dxa"/>
            <w:vAlign w:val="center"/>
          </w:tcPr>
          <w:p w:rsidR="00AF1FBF" w:rsidRPr="00C73FD7" w:rsidRDefault="00F85433"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Pr="00C73FD7">
              <w:rPr>
                <w:rFonts w:ascii="Times New Roman" w:hAnsi="Times New Roman" w:cs="Times New Roman"/>
                <w:sz w:val="16"/>
                <w:szCs w:val="16"/>
              </w:rPr>
              <w:t>.</w:t>
            </w:r>
            <w:r w:rsidR="00403375" w:rsidRPr="00C73FD7">
              <w:rPr>
                <w:rFonts w:ascii="Times New Roman" w:hAnsi="Times New Roman" w:cs="Times New Roman"/>
                <w:sz w:val="16"/>
                <w:szCs w:val="16"/>
              </w:rPr>
              <w:t xml:space="preserve"> 480</w:t>
            </w:r>
            <w:r w:rsidRPr="00C73FD7">
              <w:rPr>
                <w:rFonts w:ascii="Times New Roman" w:hAnsi="Times New Roman" w:cs="Times New Roman"/>
                <w:sz w:val="16"/>
                <w:szCs w:val="16"/>
              </w:rPr>
              <w:t>mg x 10</w:t>
            </w: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709" w:type="dxa"/>
            <w:vAlign w:val="center"/>
          </w:tcPr>
          <w:p w:rsidR="00AF1FBF" w:rsidRPr="00C73FD7" w:rsidRDefault="00F85433"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250</w:t>
            </w:r>
          </w:p>
        </w:tc>
        <w:tc>
          <w:tcPr>
            <w:tcW w:w="1134"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850"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276"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992" w:type="dxa"/>
            <w:vAlign w:val="center"/>
          </w:tcPr>
          <w:p w:rsidR="00AF1FBF" w:rsidRPr="00C73FD7" w:rsidRDefault="00AF1FBF" w:rsidP="00C84A36">
            <w:pPr>
              <w:spacing w:line="276" w:lineRule="auto"/>
              <w:jc w:val="center"/>
              <w:rPr>
                <w:rFonts w:ascii="Times New Roman" w:hAnsi="Times New Roman" w:cs="Times New Roman"/>
                <w:sz w:val="16"/>
                <w:szCs w:val="16"/>
              </w:rPr>
            </w:pPr>
          </w:p>
        </w:tc>
        <w:tc>
          <w:tcPr>
            <w:tcW w:w="1418" w:type="dxa"/>
            <w:vAlign w:val="center"/>
          </w:tcPr>
          <w:p w:rsidR="00AF1FBF" w:rsidRPr="00C73FD7" w:rsidRDefault="00AF1FBF"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F85433"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Acenocumarolum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w:t>
            </w:r>
            <w:r w:rsidR="00A31CD6" w:rsidRPr="00C73FD7">
              <w:rPr>
                <w:rFonts w:ascii="Times New Roman" w:hAnsi="Times New Roman" w:cs="Times New Roman"/>
                <w:sz w:val="16"/>
                <w:szCs w:val="16"/>
              </w:rPr>
              <w:t>a</w:t>
            </w:r>
            <w:r w:rsidR="00F85433" w:rsidRPr="00C73FD7">
              <w:rPr>
                <w:rFonts w:ascii="Times New Roman" w:hAnsi="Times New Roman" w:cs="Times New Roman"/>
                <w:sz w:val="16"/>
                <w:szCs w:val="16"/>
              </w:rPr>
              <w:t>bl. 4mg</w:t>
            </w:r>
            <w:r w:rsidRPr="00C73FD7">
              <w:rPr>
                <w:rFonts w:ascii="Times New Roman" w:hAnsi="Times New Roman" w:cs="Times New Roman"/>
                <w:sz w:val="16"/>
                <w:szCs w:val="16"/>
              </w:rPr>
              <w:t xml:space="preserve"> x 60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Cefuroxime</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Axetil</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zaw. 125mg/5ml a 100 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Clotrimazolum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403375" w:rsidRPr="00C73FD7">
              <w:rPr>
                <w:rFonts w:ascii="Times New Roman" w:hAnsi="Times New Roman" w:cs="Times New Roman"/>
                <w:sz w:val="16"/>
                <w:szCs w:val="16"/>
              </w:rPr>
              <w:t>rem 10mg/g a 20g</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Urapidyl</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403375"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Pr="00C73FD7">
              <w:rPr>
                <w:rFonts w:ascii="Times New Roman" w:hAnsi="Times New Roman" w:cs="Times New Roman"/>
                <w:sz w:val="16"/>
                <w:szCs w:val="16"/>
              </w:rPr>
              <w:t>. 25mg/5ml x 5</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80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403375" w:rsidRPr="00C73FD7" w:rsidRDefault="00403375" w:rsidP="00F314EA">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Phospholipidum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essentiale</w:t>
            </w:r>
            <w:proofErr w:type="spellEnd"/>
            <w:r w:rsidR="00F314EA">
              <w:rPr>
                <w:rFonts w:ascii="Times New Roman" w:hAnsi="Times New Roman" w:cs="Times New Roman"/>
                <w:sz w:val="16"/>
                <w:szCs w:val="16"/>
              </w:rPr>
              <w:t xml:space="preserve"> </w:t>
            </w:r>
            <w:r w:rsidRPr="00C73FD7">
              <w:rPr>
                <w:rFonts w:ascii="Times New Roman" w:hAnsi="Times New Roman" w:cs="Times New Roman"/>
                <w:sz w:val="16"/>
                <w:szCs w:val="16"/>
              </w:rPr>
              <w:t>(kaps. zawierające fosfolipidy z</w:t>
            </w:r>
            <w:r w:rsidR="00891741" w:rsidRPr="00C73FD7">
              <w:rPr>
                <w:rFonts w:ascii="Times New Roman" w:hAnsi="Times New Roman" w:cs="Times New Roman"/>
                <w:sz w:val="16"/>
                <w:szCs w:val="16"/>
              </w:rPr>
              <w:t> </w:t>
            </w:r>
            <w:r w:rsidRPr="00C73FD7">
              <w:rPr>
                <w:rFonts w:ascii="Times New Roman" w:hAnsi="Times New Roman" w:cs="Times New Roman"/>
                <w:sz w:val="16"/>
                <w:szCs w:val="16"/>
              </w:rPr>
              <w:t>nasio</w:t>
            </w:r>
            <w:r w:rsidR="00891741" w:rsidRPr="00C73FD7">
              <w:rPr>
                <w:rFonts w:ascii="Times New Roman" w:hAnsi="Times New Roman" w:cs="Times New Roman"/>
                <w:sz w:val="16"/>
                <w:szCs w:val="16"/>
              </w:rPr>
              <w:t xml:space="preserve">n soi </w:t>
            </w:r>
            <w:r w:rsidRPr="00C73FD7">
              <w:rPr>
                <w:rFonts w:ascii="Times New Roman" w:hAnsi="Times New Roman" w:cs="Times New Roman"/>
                <w:sz w:val="16"/>
                <w:szCs w:val="16"/>
              </w:rPr>
              <w:t xml:space="preserve">w tym </w:t>
            </w:r>
            <w:proofErr w:type="spellStart"/>
            <w:r w:rsidRPr="00C73FD7">
              <w:rPr>
                <w:rFonts w:ascii="Times New Roman" w:hAnsi="Times New Roman" w:cs="Times New Roman"/>
                <w:sz w:val="16"/>
                <w:szCs w:val="16"/>
              </w:rPr>
              <w:t>polienylofosfatydylocholinę</w:t>
            </w:r>
            <w:proofErr w:type="spellEnd"/>
            <w:r w:rsidRPr="00C73FD7">
              <w:rPr>
                <w:rFonts w:ascii="Times New Roman" w:hAnsi="Times New Roman" w:cs="Times New Roman"/>
                <w:sz w:val="16"/>
                <w:szCs w:val="16"/>
              </w:rPr>
              <w:t xml:space="preserve"> o</w:t>
            </w:r>
            <w:r w:rsidR="00891741" w:rsidRPr="00C73FD7">
              <w:rPr>
                <w:rFonts w:ascii="Times New Roman" w:hAnsi="Times New Roman" w:cs="Times New Roman"/>
                <w:sz w:val="16"/>
                <w:szCs w:val="16"/>
              </w:rPr>
              <w:t> </w:t>
            </w:r>
            <w:r w:rsidRPr="00C73FD7">
              <w:rPr>
                <w:rFonts w:ascii="Times New Roman" w:hAnsi="Times New Roman" w:cs="Times New Roman"/>
                <w:sz w:val="16"/>
                <w:szCs w:val="16"/>
              </w:rPr>
              <w:t>zawartości max. 300mg</w:t>
            </w:r>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02375D" w:rsidP="00403375">
            <w:pPr>
              <w:spacing w:line="276" w:lineRule="auto"/>
              <w:jc w:val="center"/>
              <w:rPr>
                <w:rFonts w:ascii="Times New Roman" w:hAnsi="Times New Roman" w:cs="Times New Roman"/>
                <w:sz w:val="16"/>
                <w:szCs w:val="16"/>
              </w:rPr>
            </w:pPr>
            <w:r>
              <w:rPr>
                <w:rFonts w:ascii="Times New Roman" w:hAnsi="Times New Roman" w:cs="Times New Roman"/>
                <w:sz w:val="16"/>
                <w:szCs w:val="16"/>
              </w:rPr>
              <w:t>o</w:t>
            </w:r>
            <w:r w:rsidR="00403375" w:rsidRPr="00C73FD7">
              <w:rPr>
                <w:rFonts w:ascii="Times New Roman" w:hAnsi="Times New Roman" w:cs="Times New Roman"/>
                <w:sz w:val="16"/>
                <w:szCs w:val="16"/>
              </w:rPr>
              <w:t>p</w:t>
            </w:r>
            <w:r>
              <w:rPr>
                <w:rFonts w:ascii="Times New Roman" w:hAnsi="Times New Roman" w:cs="Times New Roman"/>
                <w:sz w:val="16"/>
                <w:szCs w:val="16"/>
              </w:rPr>
              <w:t>.</w:t>
            </w:r>
            <w:r w:rsidR="00403375" w:rsidRPr="00C73FD7">
              <w:rPr>
                <w:rFonts w:ascii="Times New Roman" w:hAnsi="Times New Roman" w:cs="Times New Roman"/>
                <w:sz w:val="16"/>
                <w:szCs w:val="16"/>
              </w:rPr>
              <w:t xml:space="preserve"> x 50 kaps.</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403375"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Dimetindenum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maleatum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403375" w:rsidRPr="00C73FD7">
              <w:rPr>
                <w:rFonts w:ascii="Times New Roman" w:hAnsi="Times New Roman" w:cs="Times New Roman"/>
                <w:sz w:val="16"/>
                <w:szCs w:val="16"/>
              </w:rPr>
              <w:t>rople doustne</w:t>
            </w:r>
            <w:r w:rsidR="00582BD1">
              <w:rPr>
                <w:rFonts w:ascii="Times New Roman" w:hAnsi="Times New Roman" w:cs="Times New Roman"/>
                <w:sz w:val="16"/>
                <w:szCs w:val="16"/>
              </w:rPr>
              <w:t xml:space="preserve"> </w:t>
            </w:r>
            <w:r w:rsidR="00403375" w:rsidRPr="00C73FD7">
              <w:rPr>
                <w:rFonts w:ascii="Times New Roman" w:hAnsi="Times New Roman" w:cs="Times New Roman"/>
                <w:sz w:val="16"/>
                <w:szCs w:val="16"/>
              </w:rPr>
              <w:t xml:space="preserve">1mg/ml </w:t>
            </w:r>
          </w:p>
          <w:p w:rsidR="00403375" w:rsidRPr="00C73FD7" w:rsidRDefault="00403375"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 20ml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Fluconasolum</w:t>
            </w:r>
            <w:proofErr w:type="spellEnd"/>
          </w:p>
        </w:tc>
        <w:tc>
          <w:tcPr>
            <w:tcW w:w="1985" w:type="dxa"/>
            <w:vAlign w:val="center"/>
          </w:tcPr>
          <w:p w:rsidR="003F2588" w:rsidRPr="00C73FD7" w:rsidRDefault="003F2588" w:rsidP="00891741">
            <w:pPr>
              <w:spacing w:line="276" w:lineRule="auto"/>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A31CD6"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s</w:t>
            </w:r>
            <w:r w:rsidR="00891741" w:rsidRPr="00C73FD7">
              <w:rPr>
                <w:rFonts w:ascii="Times New Roman" w:hAnsi="Times New Roman" w:cs="Times New Roman"/>
                <w:sz w:val="16"/>
                <w:szCs w:val="16"/>
              </w:rPr>
              <w:t>ir. 5mg/ml</w:t>
            </w:r>
            <w:r w:rsidR="00582BD1">
              <w:rPr>
                <w:rFonts w:ascii="Times New Roman" w:hAnsi="Times New Roman" w:cs="Times New Roman"/>
                <w:sz w:val="16"/>
                <w:szCs w:val="16"/>
              </w:rPr>
              <w:t xml:space="preserve"> </w:t>
            </w:r>
            <w:r w:rsidR="00891741" w:rsidRPr="00C73FD7">
              <w:rPr>
                <w:rFonts w:ascii="Times New Roman" w:hAnsi="Times New Roman" w:cs="Times New Roman"/>
                <w:sz w:val="16"/>
                <w:szCs w:val="16"/>
              </w:rPr>
              <w:t>a 150ml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Clonidynum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A31CD6"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ta</w:t>
            </w:r>
            <w:r w:rsidR="00891741" w:rsidRPr="00C73FD7">
              <w:rPr>
                <w:rFonts w:ascii="Times New Roman" w:hAnsi="Times New Roman" w:cs="Times New Roman"/>
                <w:sz w:val="16"/>
                <w:szCs w:val="16"/>
              </w:rPr>
              <w:t>bl.0,075mg x50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40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Neomycinum</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891741" w:rsidRPr="00C73FD7" w:rsidRDefault="00891741"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maść do oczu 5mg/g</w:t>
            </w:r>
            <w:r w:rsidR="00582BD1">
              <w:rPr>
                <w:rFonts w:ascii="Times New Roman" w:hAnsi="Times New Roman" w:cs="Times New Roman"/>
                <w:sz w:val="16"/>
                <w:szCs w:val="16"/>
              </w:rPr>
              <w:t xml:space="preserve"> </w:t>
            </w:r>
            <w:r w:rsidRPr="00C73FD7">
              <w:rPr>
                <w:rFonts w:ascii="Times New Roman" w:hAnsi="Times New Roman" w:cs="Times New Roman"/>
                <w:sz w:val="16"/>
                <w:szCs w:val="16"/>
              </w:rPr>
              <w:t>a 3g</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891741"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450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891741"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Ornithine</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aspartate</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891741" w:rsidP="00582BD1">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amp.500mg/5ml x 10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600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Mesalazinum</w:t>
            </w:r>
            <w:proofErr w:type="spellEnd"/>
            <w:r w:rsidR="00FD1801" w:rsidRPr="00FD1801">
              <w:rPr>
                <w:rFonts w:ascii="Times New Roman" w:hAnsi="Times New Roman" w:cs="Times New Roman"/>
                <w:sz w:val="16"/>
                <w:szCs w:val="16"/>
              </w:rPr>
              <w:t xml:space="preserve"> </w:t>
            </w:r>
            <w:r w:rsidR="00FD1801">
              <w:rPr>
                <w:rFonts w:ascii="Times New Roman" w:hAnsi="Times New Roman" w:cs="Times New Roman"/>
                <w:sz w:val="16"/>
                <w:szCs w:val="16"/>
              </w:rPr>
              <w:t>(</w:t>
            </w:r>
            <w:r w:rsidR="00FD1801" w:rsidRPr="00FD1801">
              <w:rPr>
                <w:rFonts w:ascii="Times New Roman" w:hAnsi="Times New Roman" w:cs="Times New Roman"/>
                <w:sz w:val="16"/>
                <w:szCs w:val="16"/>
              </w:rPr>
              <w:t>granulat o przedłużonym uwalnianiu</w:t>
            </w:r>
            <w:r w:rsidR="00FD1801">
              <w:rPr>
                <w:rFonts w:ascii="Times New Roman" w:hAnsi="Times New Roman" w:cs="Times New Roman"/>
                <w:sz w:val="16"/>
                <w:szCs w:val="16"/>
              </w:rPr>
              <w:t>)</w:t>
            </w:r>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3F2588" w:rsidRPr="00C73FD7" w:rsidRDefault="00FD1801" w:rsidP="00FD1801">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1g x 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50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891741" w:rsidTr="00BE38BC">
        <w:trPr>
          <w:trHeight w:val="268"/>
        </w:trPr>
        <w:tc>
          <w:tcPr>
            <w:tcW w:w="562" w:type="dxa"/>
            <w:vAlign w:val="center"/>
          </w:tcPr>
          <w:p w:rsidR="003F2588" w:rsidRPr="00C73FD7" w:rsidRDefault="003F2588"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3F2588"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Troxerutin</w:t>
            </w:r>
            <w:proofErr w:type="spellEnd"/>
          </w:p>
        </w:tc>
        <w:tc>
          <w:tcPr>
            <w:tcW w:w="1985"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984" w:type="dxa"/>
            <w:vAlign w:val="center"/>
          </w:tcPr>
          <w:p w:rsidR="00582BD1" w:rsidRDefault="00A254B2"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k</w:t>
            </w:r>
            <w:r w:rsidR="002C0B2D" w:rsidRPr="00C73FD7">
              <w:rPr>
                <w:rFonts w:ascii="Times New Roman" w:hAnsi="Times New Roman" w:cs="Times New Roman"/>
                <w:sz w:val="16"/>
                <w:szCs w:val="16"/>
              </w:rPr>
              <w:t>rople do oczu  50mg/ml</w:t>
            </w:r>
          </w:p>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 xml:space="preserve"> a 10ml</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709" w:type="dxa"/>
            <w:vAlign w:val="center"/>
          </w:tcPr>
          <w:p w:rsidR="003F2588"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850"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276"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992" w:type="dxa"/>
            <w:vAlign w:val="center"/>
          </w:tcPr>
          <w:p w:rsidR="003F2588" w:rsidRPr="00C73FD7" w:rsidRDefault="003F2588" w:rsidP="00C84A36">
            <w:pPr>
              <w:spacing w:line="276" w:lineRule="auto"/>
              <w:jc w:val="center"/>
              <w:rPr>
                <w:rFonts w:ascii="Times New Roman" w:hAnsi="Times New Roman" w:cs="Times New Roman"/>
                <w:sz w:val="16"/>
                <w:szCs w:val="16"/>
              </w:rPr>
            </w:pPr>
          </w:p>
        </w:tc>
        <w:tc>
          <w:tcPr>
            <w:tcW w:w="1418" w:type="dxa"/>
            <w:vAlign w:val="center"/>
          </w:tcPr>
          <w:p w:rsidR="003F2588" w:rsidRPr="00C73FD7" w:rsidRDefault="003F2588" w:rsidP="00C84A36">
            <w:pPr>
              <w:spacing w:line="276" w:lineRule="auto"/>
              <w:jc w:val="center"/>
              <w:rPr>
                <w:rFonts w:ascii="Times New Roman" w:hAnsi="Times New Roman" w:cs="Times New Roman"/>
                <w:sz w:val="16"/>
                <w:szCs w:val="16"/>
              </w:rPr>
            </w:pPr>
          </w:p>
        </w:tc>
      </w:tr>
      <w:tr w:rsidR="002C0B2D" w:rsidTr="00BE38BC">
        <w:tc>
          <w:tcPr>
            <w:tcW w:w="562" w:type="dxa"/>
            <w:vMerge w:val="restart"/>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restart"/>
            <w:vAlign w:val="center"/>
          </w:tcPr>
          <w:p w:rsidR="002C0B2D" w:rsidRPr="00C73FD7" w:rsidRDefault="002C0B2D" w:rsidP="0089174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Diazepam</w:t>
            </w:r>
            <w:proofErr w:type="spellEnd"/>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t</w:t>
            </w:r>
            <w:r w:rsidR="002C0B2D" w:rsidRPr="00C73FD7">
              <w:rPr>
                <w:rFonts w:ascii="Times New Roman" w:hAnsi="Times New Roman" w:cs="Times New Roman"/>
                <w:sz w:val="16"/>
                <w:szCs w:val="16"/>
              </w:rPr>
              <w:t>bl</w:t>
            </w:r>
            <w:proofErr w:type="spellEnd"/>
            <w:r w:rsidR="002C0B2D" w:rsidRPr="00C73FD7">
              <w:rPr>
                <w:rFonts w:ascii="Times New Roman" w:hAnsi="Times New Roman" w:cs="Times New Roman"/>
                <w:sz w:val="16"/>
                <w:szCs w:val="16"/>
              </w:rPr>
              <w:t>. 2mg x 20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Merge/>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ign w:val="center"/>
          </w:tcPr>
          <w:p w:rsidR="002C0B2D" w:rsidRPr="00C73FD7" w:rsidRDefault="002C0B2D" w:rsidP="00891741">
            <w:pPr>
              <w:spacing w:line="276" w:lineRule="auto"/>
              <w:rPr>
                <w:rFonts w:ascii="Times New Roman" w:hAnsi="Times New Roman" w:cs="Times New Roman"/>
                <w:sz w:val="16"/>
                <w:szCs w:val="16"/>
              </w:rPr>
            </w:pPr>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t</w:t>
            </w:r>
            <w:r w:rsidR="002C0B2D" w:rsidRPr="00C73FD7">
              <w:rPr>
                <w:rFonts w:ascii="Times New Roman" w:hAnsi="Times New Roman" w:cs="Times New Roman"/>
                <w:sz w:val="16"/>
                <w:szCs w:val="16"/>
              </w:rPr>
              <w:t>bl</w:t>
            </w:r>
            <w:proofErr w:type="spellEnd"/>
            <w:r w:rsidR="002C0B2D" w:rsidRPr="00C73FD7">
              <w:rPr>
                <w:rFonts w:ascii="Times New Roman" w:hAnsi="Times New Roman" w:cs="Times New Roman"/>
                <w:sz w:val="16"/>
                <w:szCs w:val="16"/>
              </w:rPr>
              <w:t>. 5mg x 20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25</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Merge/>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Merge/>
            <w:vAlign w:val="center"/>
          </w:tcPr>
          <w:p w:rsidR="002C0B2D" w:rsidRPr="00C73FD7" w:rsidRDefault="002C0B2D" w:rsidP="00891741">
            <w:pPr>
              <w:spacing w:line="276" w:lineRule="auto"/>
              <w:rPr>
                <w:rFonts w:ascii="Times New Roman" w:hAnsi="Times New Roman" w:cs="Times New Roman"/>
                <w:sz w:val="16"/>
                <w:szCs w:val="16"/>
              </w:rPr>
            </w:pPr>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i</w:t>
            </w:r>
            <w:r w:rsidR="002C0B2D" w:rsidRPr="00C73FD7">
              <w:rPr>
                <w:rFonts w:ascii="Times New Roman" w:hAnsi="Times New Roman" w:cs="Times New Roman"/>
                <w:sz w:val="16"/>
                <w:szCs w:val="16"/>
              </w:rPr>
              <w:t>nj.10mg/2ml a50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2C0B2D" w:rsidTr="00BE38BC">
        <w:tc>
          <w:tcPr>
            <w:tcW w:w="562" w:type="dxa"/>
            <w:vAlign w:val="center"/>
          </w:tcPr>
          <w:p w:rsidR="002C0B2D" w:rsidRPr="00C73FD7" w:rsidRDefault="002C0B2D" w:rsidP="00450A13">
            <w:pPr>
              <w:pStyle w:val="Akapitzlist"/>
              <w:numPr>
                <w:ilvl w:val="0"/>
                <w:numId w:val="36"/>
              </w:numPr>
              <w:spacing w:line="276" w:lineRule="auto"/>
              <w:ind w:left="29" w:right="1167" w:firstLine="0"/>
              <w:jc w:val="center"/>
              <w:rPr>
                <w:rFonts w:ascii="Times New Roman" w:hAnsi="Times New Roman" w:cs="Times New Roman"/>
                <w:sz w:val="16"/>
                <w:szCs w:val="16"/>
              </w:rPr>
            </w:pPr>
          </w:p>
        </w:tc>
        <w:tc>
          <w:tcPr>
            <w:tcW w:w="2415" w:type="dxa"/>
            <w:vAlign w:val="center"/>
          </w:tcPr>
          <w:p w:rsidR="002C0B2D" w:rsidRPr="00C73FD7" w:rsidRDefault="004B6C7A" w:rsidP="0089174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Etam</w:t>
            </w:r>
            <w:r w:rsidR="002C0B2D" w:rsidRPr="00C73FD7">
              <w:rPr>
                <w:rFonts w:ascii="Times New Roman" w:hAnsi="Times New Roman" w:cs="Times New Roman"/>
                <w:sz w:val="16"/>
                <w:szCs w:val="16"/>
              </w:rPr>
              <w:t>sylatum</w:t>
            </w:r>
            <w:proofErr w:type="spellEnd"/>
          </w:p>
        </w:tc>
        <w:tc>
          <w:tcPr>
            <w:tcW w:w="1985"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984" w:type="dxa"/>
            <w:vAlign w:val="center"/>
          </w:tcPr>
          <w:p w:rsidR="002C0B2D" w:rsidRPr="00C73FD7" w:rsidRDefault="00A254B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amp</w:t>
            </w:r>
            <w:proofErr w:type="spellEnd"/>
            <w:r w:rsidR="002C0B2D" w:rsidRPr="00C73FD7">
              <w:rPr>
                <w:rFonts w:ascii="Times New Roman" w:hAnsi="Times New Roman" w:cs="Times New Roman"/>
                <w:sz w:val="16"/>
                <w:szCs w:val="16"/>
              </w:rPr>
              <w:t>. 250mg/2ml</w:t>
            </w:r>
            <w:r w:rsidR="00582BD1">
              <w:rPr>
                <w:rFonts w:ascii="Times New Roman" w:hAnsi="Times New Roman" w:cs="Times New Roman"/>
                <w:sz w:val="16"/>
                <w:szCs w:val="16"/>
              </w:rPr>
              <w:t xml:space="preserve"> </w:t>
            </w:r>
            <w:r w:rsidR="002C0B2D" w:rsidRPr="00C73FD7">
              <w:rPr>
                <w:rFonts w:ascii="Times New Roman" w:hAnsi="Times New Roman" w:cs="Times New Roman"/>
                <w:sz w:val="16"/>
                <w:szCs w:val="16"/>
              </w:rPr>
              <w:t xml:space="preserve"> x 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709" w:type="dxa"/>
            <w:vAlign w:val="center"/>
          </w:tcPr>
          <w:p w:rsidR="002C0B2D" w:rsidRPr="00C73FD7" w:rsidRDefault="002C0B2D" w:rsidP="00C84A36">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150</w:t>
            </w:r>
          </w:p>
        </w:tc>
        <w:tc>
          <w:tcPr>
            <w:tcW w:w="1134"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C84A36">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C84A36">
            <w:pPr>
              <w:spacing w:line="276" w:lineRule="auto"/>
              <w:jc w:val="center"/>
              <w:rPr>
                <w:rFonts w:ascii="Times New Roman" w:hAnsi="Times New Roman" w:cs="Times New Roman"/>
                <w:sz w:val="16"/>
                <w:szCs w:val="16"/>
              </w:rPr>
            </w:pPr>
          </w:p>
        </w:tc>
      </w:tr>
      <w:tr w:rsidR="00506498" w:rsidTr="00582BD1">
        <w:tc>
          <w:tcPr>
            <w:tcW w:w="9923" w:type="dxa"/>
            <w:gridSpan w:val="7"/>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1276" w:type="dxa"/>
            <w:vAlign w:val="center"/>
          </w:tcPr>
          <w:p w:rsidR="00506498" w:rsidRPr="00DD24BA" w:rsidRDefault="00506498" w:rsidP="00C84A36">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506498" w:rsidRPr="00DD24BA" w:rsidRDefault="00506498" w:rsidP="00C84A36">
            <w:pPr>
              <w:spacing w:line="276" w:lineRule="auto"/>
              <w:jc w:val="center"/>
              <w:rPr>
                <w:rFonts w:ascii="Times New Roman" w:hAnsi="Times New Roman" w:cs="Times New Roman"/>
                <w:sz w:val="18"/>
                <w:szCs w:val="18"/>
              </w:rPr>
            </w:pPr>
          </w:p>
        </w:tc>
      </w:tr>
    </w:tbl>
    <w:p w:rsidR="00E37837" w:rsidRDefault="00E37837" w:rsidP="00E37837">
      <w:pPr>
        <w:rPr>
          <w:rFonts w:ascii="Times New Roman" w:hAnsi="Times New Roman" w:cs="Times New Roman"/>
          <w:sz w:val="20"/>
          <w:szCs w:val="20"/>
        </w:rPr>
      </w:pPr>
    </w:p>
    <w:p w:rsidR="0081074A" w:rsidRDefault="0081074A" w:rsidP="0081074A">
      <w:pPr>
        <w:rPr>
          <w:rFonts w:ascii="Times New Roman" w:hAnsi="Times New Roman" w:cs="Times New Roman"/>
          <w:sz w:val="20"/>
          <w:szCs w:val="20"/>
        </w:rPr>
      </w:pPr>
    </w:p>
    <w:p w:rsidR="0081074A" w:rsidRDefault="0081074A" w:rsidP="00E931A1">
      <w:pPr>
        <w:jc w:val="center"/>
        <w:rPr>
          <w:rFonts w:ascii="Times New Roman" w:hAnsi="Times New Roman" w:cs="Times New Roman"/>
          <w:sz w:val="20"/>
          <w:szCs w:val="20"/>
        </w:rPr>
      </w:pPr>
    </w:p>
    <w:p w:rsidR="0081074A" w:rsidRPr="00E931A1" w:rsidRDefault="0081074A" w:rsidP="00E931A1">
      <w:pPr>
        <w:jc w:val="center"/>
        <w:rPr>
          <w:rFonts w:ascii="Times New Roman" w:hAnsi="Times New Roman" w:cs="Times New Roman"/>
          <w:sz w:val="20"/>
          <w:szCs w:val="20"/>
        </w:rPr>
      </w:pPr>
    </w:p>
    <w:p w:rsidR="001B56F8"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EE5668" w:rsidRDefault="001B56F8" w:rsidP="0081074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w:t>
      </w:r>
      <w:r w:rsidR="0081074A">
        <w:rPr>
          <w:rFonts w:ascii="Times New Roman" w:hAnsi="Times New Roman" w:cs="Times New Roman"/>
          <w:sz w:val="20"/>
          <w:szCs w:val="20"/>
        </w:rPr>
        <w:t>ęć i podpis osoby upoważnionej/</w:t>
      </w:r>
    </w:p>
    <w:p w:rsidR="0081074A" w:rsidRDefault="0081074A" w:rsidP="00C84A36">
      <w:pPr>
        <w:rPr>
          <w:rFonts w:ascii="Times New Roman" w:hAnsi="Times New Roman" w:cs="Times New Roman"/>
          <w:sz w:val="20"/>
          <w:szCs w:val="20"/>
        </w:rPr>
      </w:pPr>
    </w:p>
    <w:p w:rsidR="00506498" w:rsidRDefault="001B56F8" w:rsidP="00C84A36">
      <w:pPr>
        <w:rPr>
          <w:rFonts w:ascii="Times New Roman" w:hAnsi="Times New Roman" w:cs="Times New Roman"/>
          <w:sz w:val="20"/>
          <w:szCs w:val="20"/>
        </w:rPr>
      </w:pPr>
      <w:r>
        <w:rPr>
          <w:rFonts w:ascii="Times New Roman" w:hAnsi="Times New Roman" w:cs="Times New Roman"/>
          <w:sz w:val="20"/>
          <w:szCs w:val="20"/>
        </w:rPr>
        <w:t>Zadanie nr 2</w:t>
      </w:r>
      <w:r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410"/>
        <w:gridCol w:w="2126"/>
        <w:gridCol w:w="1134"/>
        <w:gridCol w:w="1843"/>
        <w:gridCol w:w="1134"/>
        <w:gridCol w:w="709"/>
        <w:gridCol w:w="1134"/>
        <w:gridCol w:w="850"/>
        <w:gridCol w:w="1276"/>
        <w:gridCol w:w="992"/>
        <w:gridCol w:w="1418"/>
      </w:tblGrid>
      <w:tr w:rsidR="00582BD1" w:rsidTr="00BE38BC">
        <w:tc>
          <w:tcPr>
            <w:tcW w:w="567"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410" w:type="dxa"/>
            <w:vAlign w:val="center"/>
          </w:tcPr>
          <w:p w:rsidR="002C0B2D"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międzynarodowa</w:t>
            </w:r>
          </w:p>
        </w:tc>
        <w:tc>
          <w:tcPr>
            <w:tcW w:w="2126" w:type="dxa"/>
            <w:vAlign w:val="center"/>
          </w:tcPr>
          <w:p w:rsidR="00BE38BC"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Przedmiot zamówienia </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nazwa handlowa</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Jedn. </w:t>
            </w:r>
            <w:r w:rsidR="002C0B2D" w:rsidRPr="00DD24BA">
              <w:rPr>
                <w:rFonts w:ascii="Times New Roman" w:hAnsi="Times New Roman" w:cs="Times New Roman"/>
                <w:sz w:val="18"/>
                <w:szCs w:val="18"/>
              </w:rPr>
              <w:t>M</w:t>
            </w:r>
            <w:r w:rsidRPr="00DD24BA">
              <w:rPr>
                <w:rFonts w:ascii="Times New Roman" w:hAnsi="Times New Roman" w:cs="Times New Roman"/>
                <w:sz w:val="18"/>
                <w:szCs w:val="18"/>
              </w:rPr>
              <w:t>iary</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506498"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4B6852" w:rsidTr="00F314EA">
        <w:trPr>
          <w:trHeight w:val="279"/>
        </w:trPr>
        <w:tc>
          <w:tcPr>
            <w:tcW w:w="567" w:type="dxa"/>
            <w:vMerge w:val="restart"/>
            <w:vAlign w:val="center"/>
          </w:tcPr>
          <w:p w:rsidR="004B6852" w:rsidRPr="00C73FD7" w:rsidRDefault="004B6852" w:rsidP="002C0B2D">
            <w:pPr>
              <w:pStyle w:val="Akapitzlist"/>
              <w:numPr>
                <w:ilvl w:val="0"/>
                <w:numId w:val="37"/>
              </w:numPr>
              <w:spacing w:line="276" w:lineRule="auto"/>
              <w:ind w:left="0" w:right="1167" w:firstLine="0"/>
              <w:jc w:val="center"/>
              <w:rPr>
                <w:rFonts w:ascii="Times New Roman" w:hAnsi="Times New Roman" w:cs="Times New Roman"/>
                <w:sz w:val="16"/>
                <w:szCs w:val="16"/>
              </w:rPr>
            </w:pPr>
          </w:p>
        </w:tc>
        <w:tc>
          <w:tcPr>
            <w:tcW w:w="2410" w:type="dxa"/>
            <w:vMerge w:val="restart"/>
            <w:vAlign w:val="center"/>
          </w:tcPr>
          <w:p w:rsidR="004B6852" w:rsidRPr="00C73FD7" w:rsidRDefault="004B6852"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Acidum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r>
              <w:rPr>
                <w:rFonts w:ascii="Times New Roman" w:hAnsi="Times New Roman" w:cs="Times New Roman"/>
                <w:sz w:val="16"/>
                <w:szCs w:val="16"/>
              </w:rPr>
              <w:t xml:space="preserve"> </w:t>
            </w:r>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Natrium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Valproicum</w:t>
            </w:r>
            <w:proofErr w:type="spellEnd"/>
            <w:r>
              <w:rPr>
                <w:rFonts w:ascii="Times New Roman" w:hAnsi="Times New Roman" w:cs="Times New Roman"/>
                <w:sz w:val="16"/>
                <w:szCs w:val="16"/>
              </w:rPr>
              <w:t xml:space="preserve"> </w:t>
            </w:r>
            <w:r w:rsidRPr="00582BD1">
              <w:rPr>
                <w:rFonts w:ascii="Times New Roman" w:hAnsi="Times New Roman" w:cs="Times New Roman"/>
                <w:sz w:val="16"/>
                <w:szCs w:val="16"/>
              </w:rPr>
              <w:t>(granulat o przedłużonym uwalnianiu)</w:t>
            </w: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F314EA">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100mg x30</w:t>
            </w: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DF7935">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DF7935">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DF7935">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sasz</w:t>
            </w:r>
            <w:proofErr w:type="spellEnd"/>
            <w:r w:rsidRPr="00C73FD7">
              <w:rPr>
                <w:rFonts w:ascii="Times New Roman" w:hAnsi="Times New Roman" w:cs="Times New Roman"/>
                <w:sz w:val="16"/>
                <w:szCs w:val="16"/>
              </w:rPr>
              <w:t>. 250</w:t>
            </w:r>
            <w:r>
              <w:rPr>
                <w:rFonts w:ascii="Times New Roman" w:hAnsi="Times New Roman" w:cs="Times New Roman"/>
                <w:sz w:val="16"/>
                <w:szCs w:val="16"/>
              </w:rPr>
              <w:t>mg x30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sidRPr="00C73FD7">
              <w:rPr>
                <w:rFonts w:ascii="Times New Roman" w:hAnsi="Times New Roman" w:cs="Times New Roman"/>
                <w:sz w:val="16"/>
                <w:szCs w:val="16"/>
              </w:rPr>
              <w:t>sasz</w:t>
            </w:r>
            <w:proofErr w:type="spellEnd"/>
            <w:r w:rsidRPr="00C73FD7">
              <w:rPr>
                <w:rFonts w:ascii="Times New Roman" w:hAnsi="Times New Roman" w:cs="Times New Roman"/>
                <w:sz w:val="16"/>
                <w:szCs w:val="16"/>
              </w:rPr>
              <w:t>. 5</w:t>
            </w:r>
            <w:r>
              <w:rPr>
                <w:rFonts w:ascii="Times New Roman" w:hAnsi="Times New Roman" w:cs="Times New Roman"/>
                <w:sz w:val="16"/>
                <w:szCs w:val="16"/>
              </w:rPr>
              <w:t>00mg x30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4B6852" w:rsidTr="00BE38BC">
        <w:tc>
          <w:tcPr>
            <w:tcW w:w="567" w:type="dxa"/>
            <w:vMerge/>
            <w:vAlign w:val="center"/>
          </w:tcPr>
          <w:p w:rsidR="004B6852" w:rsidRPr="00C73FD7" w:rsidRDefault="004B685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4B6852" w:rsidRPr="00C73FD7" w:rsidRDefault="004B6852" w:rsidP="005426C1">
            <w:pPr>
              <w:spacing w:line="276" w:lineRule="auto"/>
              <w:rPr>
                <w:rFonts w:ascii="Times New Roman" w:hAnsi="Times New Roman" w:cs="Times New Roman"/>
                <w:sz w:val="16"/>
                <w:szCs w:val="16"/>
              </w:rPr>
            </w:pPr>
          </w:p>
        </w:tc>
        <w:tc>
          <w:tcPr>
            <w:tcW w:w="2126" w:type="dxa"/>
            <w:vAlign w:val="center"/>
          </w:tcPr>
          <w:p w:rsidR="004B6852" w:rsidRPr="00C73FD7" w:rsidRDefault="004B6852" w:rsidP="005426C1">
            <w:pPr>
              <w:spacing w:line="276" w:lineRule="auto"/>
              <w:rPr>
                <w:rFonts w:ascii="Times New Roman" w:hAnsi="Times New Roman" w:cs="Times New Roman"/>
                <w:sz w:val="16"/>
                <w:szCs w:val="16"/>
              </w:rPr>
            </w:pP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843" w:type="dxa"/>
            <w:vAlign w:val="center"/>
          </w:tcPr>
          <w:p w:rsidR="004B6852" w:rsidRPr="00C73FD7" w:rsidRDefault="004B6852" w:rsidP="00582BD1">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sasz</w:t>
            </w:r>
            <w:proofErr w:type="spellEnd"/>
            <w:r>
              <w:rPr>
                <w:rFonts w:ascii="Times New Roman" w:hAnsi="Times New Roman" w:cs="Times New Roman"/>
                <w:sz w:val="16"/>
                <w:szCs w:val="16"/>
              </w:rPr>
              <w:t>. 750mg x 30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709" w:type="dxa"/>
            <w:vAlign w:val="center"/>
          </w:tcPr>
          <w:p w:rsidR="004B6852" w:rsidRPr="00C73FD7" w:rsidRDefault="004B6852"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850"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276"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992" w:type="dxa"/>
            <w:vAlign w:val="center"/>
          </w:tcPr>
          <w:p w:rsidR="004B6852" w:rsidRPr="00C73FD7" w:rsidRDefault="004B6852" w:rsidP="002C0B2D">
            <w:pPr>
              <w:spacing w:line="276" w:lineRule="auto"/>
              <w:jc w:val="center"/>
              <w:rPr>
                <w:rFonts w:ascii="Times New Roman" w:hAnsi="Times New Roman" w:cs="Times New Roman"/>
                <w:sz w:val="16"/>
                <w:szCs w:val="16"/>
              </w:rPr>
            </w:pPr>
          </w:p>
        </w:tc>
        <w:tc>
          <w:tcPr>
            <w:tcW w:w="1418" w:type="dxa"/>
            <w:vAlign w:val="center"/>
          </w:tcPr>
          <w:p w:rsidR="004B6852" w:rsidRPr="00C73FD7" w:rsidRDefault="004B6852" w:rsidP="002C0B2D">
            <w:pPr>
              <w:spacing w:line="276" w:lineRule="auto"/>
              <w:jc w:val="center"/>
              <w:rPr>
                <w:rFonts w:ascii="Times New Roman" w:hAnsi="Times New Roman" w:cs="Times New Roman"/>
                <w:sz w:val="16"/>
                <w:szCs w:val="16"/>
              </w:rPr>
            </w:pPr>
          </w:p>
        </w:tc>
      </w:tr>
      <w:tr w:rsidR="00A254B2" w:rsidTr="00BE38BC">
        <w:tc>
          <w:tcPr>
            <w:tcW w:w="567" w:type="dxa"/>
            <w:vMerge w:val="restart"/>
            <w:vAlign w:val="center"/>
          </w:tcPr>
          <w:p w:rsidR="00A254B2" w:rsidRPr="00C73FD7" w:rsidRDefault="00A254B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restart"/>
            <w:vAlign w:val="center"/>
          </w:tcPr>
          <w:p w:rsidR="00A254B2" w:rsidRPr="00C73FD7" w:rsidRDefault="00A254B2" w:rsidP="005426C1">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Acidum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tranexamicum</w:t>
            </w:r>
            <w:proofErr w:type="spellEnd"/>
          </w:p>
        </w:tc>
        <w:tc>
          <w:tcPr>
            <w:tcW w:w="2126" w:type="dxa"/>
            <w:vAlign w:val="center"/>
          </w:tcPr>
          <w:p w:rsidR="00A254B2" w:rsidRPr="00C73FD7" w:rsidRDefault="00A254B2" w:rsidP="005426C1">
            <w:pPr>
              <w:spacing w:line="276" w:lineRule="auto"/>
              <w:rPr>
                <w:rFonts w:ascii="Times New Roman" w:hAnsi="Times New Roman" w:cs="Times New Roman"/>
                <w:sz w:val="16"/>
                <w:szCs w:val="16"/>
              </w:rPr>
            </w:pP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843" w:type="dxa"/>
            <w:vAlign w:val="center"/>
          </w:tcPr>
          <w:p w:rsidR="00A31CD6" w:rsidRPr="00C73FD7" w:rsidRDefault="00A31CD6" w:rsidP="00F314EA">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w:t>
            </w:r>
            <w:r w:rsidR="00A254B2" w:rsidRPr="00C73FD7">
              <w:rPr>
                <w:rFonts w:ascii="Times New Roman" w:hAnsi="Times New Roman" w:cs="Times New Roman"/>
                <w:sz w:val="16"/>
                <w:szCs w:val="16"/>
              </w:rPr>
              <w:t>mp.</w:t>
            </w:r>
            <w:r w:rsidRPr="00C73FD7">
              <w:rPr>
                <w:rFonts w:ascii="Times New Roman" w:hAnsi="Times New Roman" w:cs="Times New Roman"/>
                <w:sz w:val="16"/>
                <w:szCs w:val="16"/>
              </w:rPr>
              <w:t>0,5g/5ml x 5</w:t>
            </w:r>
            <w:r w:rsidR="00F314EA">
              <w:rPr>
                <w:rFonts w:ascii="Times New Roman" w:hAnsi="Times New Roman" w:cs="Times New Roman"/>
                <w:sz w:val="16"/>
                <w:szCs w:val="16"/>
              </w:rPr>
              <w:t xml:space="preserve"> </w:t>
            </w:r>
            <w:r w:rsidRPr="00C73FD7">
              <w:rPr>
                <w:rFonts w:ascii="Times New Roman" w:hAnsi="Times New Roman" w:cs="Times New Roman"/>
                <w:sz w:val="16"/>
                <w:szCs w:val="16"/>
              </w:rPr>
              <w:t xml:space="preserve">(roztwór do </w:t>
            </w:r>
            <w:proofErr w:type="spellStart"/>
            <w:r w:rsidRPr="00C73FD7">
              <w:rPr>
                <w:rFonts w:ascii="Times New Roman" w:hAnsi="Times New Roman" w:cs="Times New Roman"/>
                <w:sz w:val="16"/>
                <w:szCs w:val="16"/>
              </w:rPr>
              <w:t>wstrzykiwań</w:t>
            </w:r>
            <w:proofErr w:type="spellEnd"/>
            <w:r w:rsidRPr="00C73FD7">
              <w:rPr>
                <w:rFonts w:ascii="Times New Roman" w:hAnsi="Times New Roman" w:cs="Times New Roman"/>
                <w:sz w:val="16"/>
                <w:szCs w:val="16"/>
              </w:rPr>
              <w:t>)</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709" w:type="dxa"/>
            <w:vAlign w:val="center"/>
          </w:tcPr>
          <w:p w:rsidR="00A254B2" w:rsidRPr="00C73FD7" w:rsidRDefault="00A31CD6"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150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850"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276"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992"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418" w:type="dxa"/>
            <w:vAlign w:val="center"/>
          </w:tcPr>
          <w:p w:rsidR="00A254B2" w:rsidRPr="00C73FD7" w:rsidRDefault="00A254B2" w:rsidP="002C0B2D">
            <w:pPr>
              <w:spacing w:line="276" w:lineRule="auto"/>
              <w:jc w:val="center"/>
              <w:rPr>
                <w:rFonts w:ascii="Times New Roman" w:hAnsi="Times New Roman" w:cs="Times New Roman"/>
                <w:sz w:val="16"/>
                <w:szCs w:val="16"/>
              </w:rPr>
            </w:pPr>
          </w:p>
        </w:tc>
      </w:tr>
      <w:tr w:rsidR="00A254B2" w:rsidTr="00BE38BC">
        <w:tc>
          <w:tcPr>
            <w:tcW w:w="567" w:type="dxa"/>
            <w:vMerge/>
            <w:vAlign w:val="center"/>
          </w:tcPr>
          <w:p w:rsidR="00A254B2" w:rsidRPr="00C73FD7" w:rsidRDefault="00A254B2"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A254B2" w:rsidRPr="00C73FD7" w:rsidRDefault="00A254B2" w:rsidP="005426C1">
            <w:pPr>
              <w:spacing w:line="276" w:lineRule="auto"/>
              <w:rPr>
                <w:rFonts w:ascii="Times New Roman" w:hAnsi="Times New Roman" w:cs="Times New Roman"/>
                <w:sz w:val="16"/>
                <w:szCs w:val="16"/>
              </w:rPr>
            </w:pPr>
          </w:p>
        </w:tc>
        <w:tc>
          <w:tcPr>
            <w:tcW w:w="2126" w:type="dxa"/>
            <w:vAlign w:val="center"/>
          </w:tcPr>
          <w:p w:rsidR="00A254B2" w:rsidRPr="00C73FD7" w:rsidRDefault="00A254B2" w:rsidP="005426C1">
            <w:pPr>
              <w:spacing w:line="276" w:lineRule="auto"/>
              <w:rPr>
                <w:rFonts w:ascii="Times New Roman" w:hAnsi="Times New Roman" w:cs="Times New Roman"/>
                <w:sz w:val="16"/>
                <w:szCs w:val="16"/>
              </w:rPr>
            </w:pP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843" w:type="dxa"/>
            <w:vAlign w:val="center"/>
          </w:tcPr>
          <w:p w:rsidR="00A254B2"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tabl. 500mg x 20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709" w:type="dxa"/>
            <w:vAlign w:val="center"/>
          </w:tcPr>
          <w:p w:rsidR="00A254B2"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30</w:t>
            </w:r>
          </w:p>
        </w:tc>
        <w:tc>
          <w:tcPr>
            <w:tcW w:w="1134"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850"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276"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992" w:type="dxa"/>
            <w:vAlign w:val="center"/>
          </w:tcPr>
          <w:p w:rsidR="00A254B2" w:rsidRPr="00C73FD7" w:rsidRDefault="00A254B2" w:rsidP="002C0B2D">
            <w:pPr>
              <w:spacing w:line="276" w:lineRule="auto"/>
              <w:jc w:val="center"/>
              <w:rPr>
                <w:rFonts w:ascii="Times New Roman" w:hAnsi="Times New Roman" w:cs="Times New Roman"/>
                <w:sz w:val="16"/>
                <w:szCs w:val="16"/>
              </w:rPr>
            </w:pPr>
          </w:p>
        </w:tc>
        <w:tc>
          <w:tcPr>
            <w:tcW w:w="1418" w:type="dxa"/>
            <w:vAlign w:val="center"/>
          </w:tcPr>
          <w:p w:rsidR="00A254B2" w:rsidRPr="00C73FD7" w:rsidRDefault="00A254B2"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C73FD7" w:rsidRPr="00C73FD7" w:rsidRDefault="00C73FD7" w:rsidP="004B6852">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Calcium</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pol</w:t>
            </w:r>
            <w:r w:rsidR="004B6852">
              <w:rPr>
                <w:rFonts w:ascii="Times New Roman" w:hAnsi="Times New Roman" w:cs="Times New Roman"/>
                <w:sz w:val="16"/>
                <w:szCs w:val="16"/>
              </w:rPr>
              <w:t>y</w:t>
            </w:r>
            <w:r w:rsidRPr="00C73FD7">
              <w:rPr>
                <w:rFonts w:ascii="Times New Roman" w:hAnsi="Times New Roman" w:cs="Times New Roman"/>
                <w:sz w:val="16"/>
                <w:szCs w:val="16"/>
              </w:rPr>
              <w:t>styren</w:t>
            </w:r>
            <w:proofErr w:type="spellEnd"/>
            <w:r w:rsidRPr="00C73FD7">
              <w:rPr>
                <w:rFonts w:ascii="Times New Roman" w:hAnsi="Times New Roman" w:cs="Times New Roman"/>
                <w:sz w:val="16"/>
                <w:szCs w:val="16"/>
              </w:rPr>
              <w:t xml:space="preserve"> </w:t>
            </w:r>
            <w:proofErr w:type="spellStart"/>
            <w:r w:rsidRPr="00C73FD7">
              <w:rPr>
                <w:rFonts w:ascii="Times New Roman" w:hAnsi="Times New Roman" w:cs="Times New Roman"/>
                <w:sz w:val="16"/>
                <w:szCs w:val="16"/>
              </w:rPr>
              <w:t>sulphonate</w:t>
            </w:r>
            <w:proofErr w:type="spellEnd"/>
            <w:r w:rsidR="00F314EA">
              <w:rPr>
                <w:rFonts w:ascii="Times New Roman" w:hAnsi="Times New Roman" w:cs="Times New Roman"/>
                <w:sz w:val="16"/>
                <w:szCs w:val="16"/>
              </w:rPr>
              <w:t xml:space="preserve"> </w:t>
            </w:r>
            <w:r w:rsidR="00960E76" w:rsidRPr="00960E76">
              <w:rPr>
                <w:rFonts w:ascii="Times New Roman" w:hAnsi="Times New Roman" w:cs="Times New Roman"/>
                <w:sz w:val="16"/>
                <w:szCs w:val="16"/>
              </w:rPr>
              <w:t>(proszek doustny lub do sporządzenia zawiesiny doodbytniczej)</w:t>
            </w:r>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C73FD7" w:rsidP="002C0B2D">
            <w:pPr>
              <w:spacing w:line="276" w:lineRule="auto"/>
              <w:jc w:val="center"/>
              <w:rPr>
                <w:rFonts w:ascii="Times New Roman" w:hAnsi="Times New Roman" w:cs="Times New Roman"/>
                <w:sz w:val="16"/>
                <w:szCs w:val="16"/>
              </w:rPr>
            </w:pPr>
            <w:r w:rsidRPr="00C73FD7">
              <w:rPr>
                <w:rFonts w:ascii="Times New Roman" w:hAnsi="Times New Roman" w:cs="Times New Roman"/>
                <w:sz w:val="16"/>
                <w:szCs w:val="16"/>
              </w:rPr>
              <w:t>a 300g</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960E76" w:rsidRPr="00C73FD7" w:rsidRDefault="00C73FD7" w:rsidP="00F314EA">
            <w:pPr>
              <w:spacing w:line="276" w:lineRule="auto"/>
              <w:rPr>
                <w:rFonts w:ascii="Times New Roman" w:hAnsi="Times New Roman" w:cs="Times New Roman"/>
                <w:sz w:val="16"/>
                <w:szCs w:val="16"/>
              </w:rPr>
            </w:pPr>
            <w:proofErr w:type="spellStart"/>
            <w:r w:rsidRPr="00C73FD7">
              <w:rPr>
                <w:rFonts w:ascii="Times New Roman" w:hAnsi="Times New Roman" w:cs="Times New Roman"/>
                <w:sz w:val="16"/>
                <w:szCs w:val="16"/>
              </w:rPr>
              <w:t>Milrinonum</w:t>
            </w:r>
            <w:proofErr w:type="spellEnd"/>
            <w:r w:rsidR="00F314EA">
              <w:rPr>
                <w:rFonts w:ascii="Times New Roman" w:hAnsi="Times New Roman" w:cs="Times New Roman"/>
                <w:sz w:val="16"/>
                <w:szCs w:val="16"/>
              </w:rPr>
              <w:t xml:space="preserve"> </w:t>
            </w:r>
            <w:r w:rsidR="00960E76" w:rsidRPr="00960E76">
              <w:rPr>
                <w:rFonts w:ascii="Times New Roman" w:hAnsi="Times New Roman" w:cs="Times New Roman"/>
                <w:sz w:val="16"/>
                <w:szCs w:val="16"/>
              </w:rPr>
              <w:t xml:space="preserve">(roztwór do </w:t>
            </w:r>
            <w:proofErr w:type="spellStart"/>
            <w:r w:rsidR="00960E76" w:rsidRPr="00960E76">
              <w:rPr>
                <w:rFonts w:ascii="Times New Roman" w:hAnsi="Times New Roman" w:cs="Times New Roman"/>
                <w:sz w:val="16"/>
                <w:szCs w:val="16"/>
              </w:rPr>
              <w:t>wstrzykiwań</w:t>
            </w:r>
            <w:proofErr w:type="spellEnd"/>
            <w:r w:rsidR="00960E76" w:rsidRPr="00960E76">
              <w:rPr>
                <w:rFonts w:ascii="Times New Roman" w:hAnsi="Times New Roman" w:cs="Times New Roman"/>
                <w:sz w:val="16"/>
                <w:szCs w:val="16"/>
              </w:rPr>
              <w:t>)</w:t>
            </w:r>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5426C1" w:rsidP="00960E76">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sidR="00C73FD7" w:rsidRPr="00C73FD7">
              <w:rPr>
                <w:rFonts w:ascii="Times New Roman" w:hAnsi="Times New Roman" w:cs="Times New Roman"/>
                <w:sz w:val="16"/>
                <w:szCs w:val="16"/>
              </w:rPr>
              <w:t xml:space="preserve">. 10mg/10ml x 10 </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520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2C0B2D" w:rsidRPr="00C73FD7" w:rsidRDefault="00C73FD7"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sir.288,2mg/5ml a 150ml</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C73FD7"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C73FD7" w:rsidTr="00BE38BC">
        <w:tc>
          <w:tcPr>
            <w:tcW w:w="567" w:type="dxa"/>
            <w:vMerge w:val="restart"/>
            <w:vAlign w:val="center"/>
          </w:tcPr>
          <w:p w:rsidR="00C73FD7" w:rsidRPr="00C73FD7" w:rsidRDefault="00C73FD7"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restart"/>
            <w:vAlign w:val="center"/>
          </w:tcPr>
          <w:p w:rsidR="00C73FD7" w:rsidRPr="00C73FD7" w:rsidRDefault="00C73FD7"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Natrii</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valproas</w:t>
            </w:r>
            <w:proofErr w:type="spellEnd"/>
            <w:r>
              <w:rPr>
                <w:rFonts w:ascii="Times New Roman" w:hAnsi="Times New Roman" w:cs="Times New Roman"/>
                <w:sz w:val="16"/>
                <w:szCs w:val="16"/>
              </w:rPr>
              <w:t xml:space="preserve"> + </w:t>
            </w:r>
            <w:proofErr w:type="spellStart"/>
            <w:r>
              <w:rPr>
                <w:rFonts w:ascii="Times New Roman" w:hAnsi="Times New Roman" w:cs="Times New Roman"/>
                <w:sz w:val="16"/>
                <w:szCs w:val="16"/>
              </w:rPr>
              <w:t>acidum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valproicum</w:t>
            </w:r>
            <w:proofErr w:type="spellEnd"/>
          </w:p>
        </w:tc>
        <w:tc>
          <w:tcPr>
            <w:tcW w:w="2126" w:type="dxa"/>
            <w:vAlign w:val="center"/>
          </w:tcPr>
          <w:p w:rsidR="00C73FD7" w:rsidRPr="00C73FD7" w:rsidRDefault="00C73FD7" w:rsidP="005426C1">
            <w:pPr>
              <w:spacing w:line="276" w:lineRule="auto"/>
              <w:rPr>
                <w:rFonts w:ascii="Times New Roman" w:hAnsi="Times New Roman" w:cs="Times New Roman"/>
                <w:sz w:val="16"/>
                <w:szCs w:val="16"/>
              </w:rPr>
            </w:pP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tabl. 300mg x 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709"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50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850"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276"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992"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418" w:type="dxa"/>
            <w:vAlign w:val="center"/>
          </w:tcPr>
          <w:p w:rsidR="00C73FD7" w:rsidRPr="00C73FD7" w:rsidRDefault="00C73FD7" w:rsidP="002C0B2D">
            <w:pPr>
              <w:spacing w:line="276" w:lineRule="auto"/>
              <w:jc w:val="center"/>
              <w:rPr>
                <w:rFonts w:ascii="Times New Roman" w:hAnsi="Times New Roman" w:cs="Times New Roman"/>
                <w:sz w:val="16"/>
                <w:szCs w:val="16"/>
              </w:rPr>
            </w:pPr>
          </w:p>
        </w:tc>
      </w:tr>
      <w:tr w:rsidR="00C73FD7" w:rsidTr="00BE38BC">
        <w:tc>
          <w:tcPr>
            <w:tcW w:w="567" w:type="dxa"/>
            <w:vMerge/>
            <w:vAlign w:val="center"/>
          </w:tcPr>
          <w:p w:rsidR="00C73FD7" w:rsidRPr="00C73FD7" w:rsidRDefault="00C73FD7"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Merge/>
            <w:vAlign w:val="center"/>
          </w:tcPr>
          <w:p w:rsidR="00C73FD7" w:rsidRPr="00C73FD7" w:rsidRDefault="00C73FD7" w:rsidP="005426C1">
            <w:pPr>
              <w:spacing w:line="276" w:lineRule="auto"/>
              <w:rPr>
                <w:rFonts w:ascii="Times New Roman" w:hAnsi="Times New Roman" w:cs="Times New Roman"/>
                <w:sz w:val="16"/>
                <w:szCs w:val="16"/>
              </w:rPr>
            </w:pPr>
          </w:p>
        </w:tc>
        <w:tc>
          <w:tcPr>
            <w:tcW w:w="2126" w:type="dxa"/>
            <w:vAlign w:val="center"/>
          </w:tcPr>
          <w:p w:rsidR="00C73FD7" w:rsidRPr="00C73FD7" w:rsidRDefault="00C73FD7" w:rsidP="005426C1">
            <w:pPr>
              <w:spacing w:line="276" w:lineRule="auto"/>
              <w:rPr>
                <w:rFonts w:ascii="Times New Roman" w:hAnsi="Times New Roman" w:cs="Times New Roman"/>
                <w:sz w:val="16"/>
                <w:szCs w:val="16"/>
              </w:rPr>
            </w:pP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843"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tabl. 500mg  x 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709" w:type="dxa"/>
            <w:vAlign w:val="center"/>
          </w:tcPr>
          <w:p w:rsidR="00C73FD7"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30</w:t>
            </w:r>
          </w:p>
        </w:tc>
        <w:tc>
          <w:tcPr>
            <w:tcW w:w="1134"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850"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276"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992" w:type="dxa"/>
            <w:vAlign w:val="center"/>
          </w:tcPr>
          <w:p w:rsidR="00C73FD7" w:rsidRPr="00C73FD7" w:rsidRDefault="00C73FD7" w:rsidP="002C0B2D">
            <w:pPr>
              <w:spacing w:line="276" w:lineRule="auto"/>
              <w:jc w:val="center"/>
              <w:rPr>
                <w:rFonts w:ascii="Times New Roman" w:hAnsi="Times New Roman" w:cs="Times New Roman"/>
                <w:sz w:val="16"/>
                <w:szCs w:val="16"/>
              </w:rPr>
            </w:pPr>
          </w:p>
        </w:tc>
        <w:tc>
          <w:tcPr>
            <w:tcW w:w="1418" w:type="dxa"/>
            <w:vAlign w:val="center"/>
          </w:tcPr>
          <w:p w:rsidR="00C73FD7" w:rsidRPr="00C73FD7" w:rsidRDefault="00C73FD7" w:rsidP="002C0B2D">
            <w:pPr>
              <w:spacing w:line="276" w:lineRule="auto"/>
              <w:jc w:val="center"/>
              <w:rPr>
                <w:rFonts w:ascii="Times New Roman" w:hAnsi="Times New Roman" w:cs="Times New Roman"/>
                <w:sz w:val="16"/>
                <w:szCs w:val="16"/>
              </w:rPr>
            </w:pPr>
          </w:p>
        </w:tc>
      </w:tr>
      <w:tr w:rsidR="00582BD1" w:rsidTr="00BE38BC">
        <w:tc>
          <w:tcPr>
            <w:tcW w:w="567" w:type="dxa"/>
            <w:vAlign w:val="center"/>
          </w:tcPr>
          <w:p w:rsidR="002C0B2D" w:rsidRPr="00C73FD7" w:rsidRDefault="002C0B2D" w:rsidP="002C0B2D">
            <w:pPr>
              <w:pStyle w:val="Akapitzlist"/>
              <w:numPr>
                <w:ilvl w:val="0"/>
                <w:numId w:val="37"/>
              </w:numPr>
              <w:spacing w:line="276" w:lineRule="auto"/>
              <w:ind w:left="29" w:right="1167" w:firstLine="0"/>
              <w:jc w:val="center"/>
              <w:rPr>
                <w:rFonts w:ascii="Times New Roman" w:hAnsi="Times New Roman" w:cs="Times New Roman"/>
                <w:sz w:val="16"/>
                <w:szCs w:val="16"/>
              </w:rPr>
            </w:pPr>
          </w:p>
        </w:tc>
        <w:tc>
          <w:tcPr>
            <w:tcW w:w="2410" w:type="dxa"/>
            <w:vAlign w:val="center"/>
          </w:tcPr>
          <w:p w:rsidR="002C0B2D" w:rsidRPr="00C73FD7" w:rsidRDefault="005426C1" w:rsidP="005426C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Adenosinum</w:t>
            </w:r>
            <w:proofErr w:type="spellEnd"/>
          </w:p>
        </w:tc>
        <w:tc>
          <w:tcPr>
            <w:tcW w:w="2126" w:type="dxa"/>
            <w:vAlign w:val="center"/>
          </w:tcPr>
          <w:p w:rsidR="002C0B2D" w:rsidRPr="00C73FD7" w:rsidRDefault="002C0B2D" w:rsidP="005426C1">
            <w:pPr>
              <w:spacing w:line="276" w:lineRule="auto"/>
              <w:rPr>
                <w:rFonts w:ascii="Times New Roman" w:hAnsi="Times New Roman" w:cs="Times New Roman"/>
                <w:sz w:val="16"/>
                <w:szCs w:val="16"/>
              </w:rPr>
            </w:pP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843" w:type="dxa"/>
            <w:vAlign w:val="center"/>
          </w:tcPr>
          <w:p w:rsidR="002C0B2D"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Fiol. 6mg/2ml x 6</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709" w:type="dxa"/>
            <w:vAlign w:val="center"/>
          </w:tcPr>
          <w:p w:rsidR="002C0B2D" w:rsidRPr="00C73FD7" w:rsidRDefault="005426C1" w:rsidP="002C0B2D">
            <w:pPr>
              <w:spacing w:line="276" w:lineRule="auto"/>
              <w:jc w:val="center"/>
              <w:rPr>
                <w:rFonts w:ascii="Times New Roman" w:hAnsi="Times New Roman" w:cs="Times New Roman"/>
                <w:sz w:val="16"/>
                <w:szCs w:val="16"/>
              </w:rPr>
            </w:pPr>
            <w:r>
              <w:rPr>
                <w:rFonts w:ascii="Times New Roman" w:hAnsi="Times New Roman" w:cs="Times New Roman"/>
                <w:sz w:val="16"/>
                <w:szCs w:val="16"/>
              </w:rPr>
              <w:t>25</w:t>
            </w:r>
          </w:p>
        </w:tc>
        <w:tc>
          <w:tcPr>
            <w:tcW w:w="1134"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850"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276"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992" w:type="dxa"/>
            <w:vAlign w:val="center"/>
          </w:tcPr>
          <w:p w:rsidR="002C0B2D" w:rsidRPr="00C73FD7" w:rsidRDefault="002C0B2D" w:rsidP="002C0B2D">
            <w:pPr>
              <w:spacing w:line="276" w:lineRule="auto"/>
              <w:jc w:val="center"/>
              <w:rPr>
                <w:rFonts w:ascii="Times New Roman" w:hAnsi="Times New Roman" w:cs="Times New Roman"/>
                <w:sz w:val="16"/>
                <w:szCs w:val="16"/>
              </w:rPr>
            </w:pPr>
          </w:p>
        </w:tc>
        <w:tc>
          <w:tcPr>
            <w:tcW w:w="1418" w:type="dxa"/>
            <w:vAlign w:val="center"/>
          </w:tcPr>
          <w:p w:rsidR="002C0B2D" w:rsidRPr="00C73FD7" w:rsidRDefault="002C0B2D" w:rsidP="002C0B2D">
            <w:pPr>
              <w:spacing w:line="276" w:lineRule="auto"/>
              <w:jc w:val="center"/>
              <w:rPr>
                <w:rFonts w:ascii="Times New Roman" w:hAnsi="Times New Roman" w:cs="Times New Roman"/>
                <w:sz w:val="16"/>
                <w:szCs w:val="16"/>
              </w:rPr>
            </w:pPr>
          </w:p>
        </w:tc>
      </w:tr>
      <w:tr w:rsidR="002C0B2D" w:rsidTr="00582BD1">
        <w:tc>
          <w:tcPr>
            <w:tcW w:w="9923" w:type="dxa"/>
            <w:gridSpan w:val="7"/>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1276" w:type="dxa"/>
            <w:vAlign w:val="center"/>
          </w:tcPr>
          <w:p w:rsidR="002C0B2D" w:rsidRPr="00DD24BA" w:rsidRDefault="002C0B2D" w:rsidP="002C0B2D">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2C0B2D" w:rsidRPr="00DD24BA" w:rsidRDefault="002C0B2D" w:rsidP="002C0B2D">
            <w:pPr>
              <w:spacing w:line="276" w:lineRule="auto"/>
              <w:jc w:val="center"/>
              <w:rPr>
                <w:rFonts w:ascii="Times New Roman" w:hAnsi="Times New Roman" w:cs="Times New Roman"/>
                <w:sz w:val="18"/>
                <w:szCs w:val="18"/>
              </w:rPr>
            </w:pPr>
          </w:p>
        </w:tc>
      </w:tr>
    </w:tbl>
    <w:p w:rsidR="00C84A36" w:rsidRPr="00E931A1" w:rsidRDefault="001B56F8" w:rsidP="00C84A36">
      <w:pPr>
        <w:rPr>
          <w:rFonts w:ascii="Times New Roman" w:hAnsi="Times New Roman" w:cs="Times New Roman"/>
          <w:sz w:val="20"/>
          <w:szCs w:val="20"/>
        </w:rPr>
      </w:pPr>
      <w:r w:rsidRPr="00E931A1">
        <w:rPr>
          <w:rFonts w:ascii="Times New Roman" w:hAnsi="Times New Roman" w:cs="Times New Roman"/>
          <w:sz w:val="20"/>
          <w:szCs w:val="20"/>
        </w:rPr>
        <w:t xml:space="preserve">                           </w:t>
      </w:r>
      <w:r w:rsidR="00C84A36" w:rsidRPr="00E931A1">
        <w:rPr>
          <w:rFonts w:ascii="Times New Roman" w:hAnsi="Times New Roman" w:cs="Times New Roman"/>
          <w:sz w:val="20"/>
          <w:szCs w:val="20"/>
        </w:rPr>
        <w:t xml:space="preserve">                                </w:t>
      </w:r>
    </w:p>
    <w:p w:rsidR="00E37837" w:rsidRDefault="00E37837" w:rsidP="001B56F8">
      <w:pPr>
        <w:jc w:val="center"/>
        <w:rPr>
          <w:rFonts w:ascii="Times New Roman" w:hAnsi="Times New Roman" w:cs="Times New Roman"/>
          <w:sz w:val="20"/>
          <w:szCs w:val="20"/>
        </w:rPr>
      </w:pPr>
    </w:p>
    <w:p w:rsidR="00E37837" w:rsidRDefault="00E37837" w:rsidP="001B56F8">
      <w:pPr>
        <w:jc w:val="cente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 xml:space="preserve">  /pieczęć i podpis osoby upoważnionej/</w:t>
      </w:r>
    </w:p>
    <w:p w:rsidR="00582BD1" w:rsidRDefault="00582BD1" w:rsidP="001B56F8">
      <w:pPr>
        <w:rPr>
          <w:rFonts w:ascii="Times New Roman" w:hAnsi="Times New Roman" w:cs="Times New Roman"/>
          <w:sz w:val="20"/>
          <w:szCs w:val="20"/>
        </w:rPr>
      </w:pPr>
    </w:p>
    <w:p w:rsidR="0081074A" w:rsidRDefault="0081074A" w:rsidP="001B56F8">
      <w:pPr>
        <w:rPr>
          <w:rFonts w:ascii="Times New Roman" w:hAnsi="Times New Roman" w:cs="Times New Roman"/>
          <w:sz w:val="20"/>
          <w:szCs w:val="20"/>
        </w:rPr>
      </w:pPr>
    </w:p>
    <w:p w:rsidR="00C84A36" w:rsidRDefault="001B56F8" w:rsidP="001B56F8">
      <w:pPr>
        <w:rPr>
          <w:rFonts w:ascii="Times New Roman" w:hAnsi="Times New Roman" w:cs="Times New Roman"/>
          <w:sz w:val="20"/>
          <w:szCs w:val="20"/>
        </w:rPr>
      </w:pPr>
      <w:r>
        <w:rPr>
          <w:rFonts w:ascii="Times New Roman" w:hAnsi="Times New Roman" w:cs="Times New Roman"/>
          <w:sz w:val="20"/>
          <w:szCs w:val="20"/>
        </w:rPr>
        <w:t>Zadanie nr 3</w:t>
      </w:r>
      <w:r w:rsidRPr="00E931A1">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276"/>
        <w:gridCol w:w="992"/>
        <w:gridCol w:w="1418"/>
      </w:tblGrid>
      <w:tr w:rsidR="00582BD1" w:rsidTr="00582BD1">
        <w:tc>
          <w:tcPr>
            <w:tcW w:w="567"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52" w:type="dxa"/>
            <w:vAlign w:val="center"/>
          </w:tcPr>
          <w:p w:rsidR="005426C1"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506498"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506498" w:rsidRPr="00DD24BA" w:rsidRDefault="00506498" w:rsidP="00DF7935">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582BD1" w:rsidTr="00582BD1">
        <w:tc>
          <w:tcPr>
            <w:tcW w:w="567" w:type="dxa"/>
            <w:vAlign w:val="center"/>
          </w:tcPr>
          <w:p w:rsidR="00506498" w:rsidRPr="005426C1" w:rsidRDefault="00506498" w:rsidP="005426C1">
            <w:pPr>
              <w:pStyle w:val="Akapitzlist"/>
              <w:numPr>
                <w:ilvl w:val="0"/>
                <w:numId w:val="38"/>
              </w:numPr>
              <w:spacing w:line="276" w:lineRule="auto"/>
              <w:ind w:left="0" w:right="2018" w:firstLine="0"/>
              <w:jc w:val="center"/>
              <w:rPr>
                <w:rFonts w:ascii="Times New Roman" w:hAnsi="Times New Roman" w:cs="Times New Roman"/>
                <w:sz w:val="16"/>
                <w:szCs w:val="16"/>
              </w:rPr>
            </w:pPr>
          </w:p>
        </w:tc>
        <w:tc>
          <w:tcPr>
            <w:tcW w:w="2552" w:type="dxa"/>
            <w:vAlign w:val="center"/>
          </w:tcPr>
          <w:p w:rsidR="00960E76" w:rsidRPr="005426C1" w:rsidRDefault="005426C1" w:rsidP="00F314EA">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Fentanylum</w:t>
            </w:r>
            <w:proofErr w:type="spellEnd"/>
            <w:r w:rsidR="00F314EA">
              <w:rPr>
                <w:rFonts w:ascii="Times New Roman" w:hAnsi="Times New Roman" w:cs="Times New Roman"/>
                <w:sz w:val="16"/>
                <w:szCs w:val="16"/>
              </w:rPr>
              <w:t xml:space="preserve"> </w:t>
            </w:r>
            <w:r w:rsidR="00960E76">
              <w:rPr>
                <w:rFonts w:ascii="Times New Roman" w:hAnsi="Times New Roman" w:cs="Times New Roman"/>
                <w:sz w:val="16"/>
                <w:szCs w:val="16"/>
              </w:rPr>
              <w:t xml:space="preserve">(roztwór do </w:t>
            </w:r>
            <w:proofErr w:type="spellStart"/>
            <w:r w:rsidR="00960E76">
              <w:rPr>
                <w:rFonts w:ascii="Times New Roman" w:hAnsi="Times New Roman" w:cs="Times New Roman"/>
                <w:sz w:val="16"/>
                <w:szCs w:val="16"/>
              </w:rPr>
              <w:t>wstrzykiwań</w:t>
            </w:r>
            <w:proofErr w:type="spellEnd"/>
            <w:r w:rsidR="00960E76">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960E76" w:rsidRPr="005426C1" w:rsidRDefault="0031565F" w:rsidP="00960E76">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sidR="005426C1">
              <w:rPr>
                <w:rFonts w:ascii="Times New Roman" w:hAnsi="Times New Roman" w:cs="Times New Roman"/>
                <w:sz w:val="16"/>
                <w:szCs w:val="16"/>
              </w:rPr>
              <w:t>. 0,1mg/2ml x 50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582BD1"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150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31565F" w:rsidTr="00582BD1">
        <w:tc>
          <w:tcPr>
            <w:tcW w:w="567" w:type="dxa"/>
            <w:vMerge w:val="restart"/>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restart"/>
            <w:vAlign w:val="center"/>
          </w:tcPr>
          <w:p w:rsidR="0031565F" w:rsidRPr="005426C1" w:rsidRDefault="0031565F" w:rsidP="00582BD1">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Baclofenum</w:t>
            </w:r>
            <w:proofErr w:type="spellEnd"/>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tabl. 10mg x 50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31565F" w:rsidTr="00582BD1">
        <w:tc>
          <w:tcPr>
            <w:tcW w:w="567" w:type="dxa"/>
            <w:vMerge/>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tabl. 25mg x 50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Cefazolinum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i.m</w:t>
            </w:r>
            <w:proofErr w:type="spellEnd"/>
            <w:r>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506498" w:rsidRPr="005426C1" w:rsidRDefault="00381367"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31565F">
              <w:rPr>
                <w:rFonts w:ascii="Times New Roman" w:hAnsi="Times New Roman" w:cs="Times New Roman"/>
                <w:sz w:val="16"/>
                <w:szCs w:val="16"/>
              </w:rPr>
              <w:t>iol. 1g</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1200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Cefotaximum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i infuzji)</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506498" w:rsidRPr="005426C1" w:rsidRDefault="00381367"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w:t>
            </w:r>
            <w:r w:rsidR="0031565F">
              <w:rPr>
                <w:rFonts w:ascii="Times New Roman" w:hAnsi="Times New Roman" w:cs="Times New Roman"/>
                <w:sz w:val="16"/>
                <w:szCs w:val="16"/>
              </w:rPr>
              <w:t>iol. 1g</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31565F"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3500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31565F" w:rsidTr="0031565F">
        <w:trPr>
          <w:trHeight w:val="305"/>
        </w:trPr>
        <w:tc>
          <w:tcPr>
            <w:tcW w:w="567" w:type="dxa"/>
            <w:vMerge w:val="restart"/>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restart"/>
            <w:vAlign w:val="center"/>
          </w:tcPr>
          <w:p w:rsidR="0031565F" w:rsidRPr="005426C1" w:rsidRDefault="0031565F" w:rsidP="0031565F">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Cefuroximum</w:t>
            </w:r>
            <w:proofErr w:type="spellEnd"/>
            <w:r>
              <w:rPr>
                <w:rFonts w:ascii="Times New Roman" w:hAnsi="Times New Roman" w:cs="Times New Roman"/>
                <w:sz w:val="16"/>
                <w:szCs w:val="16"/>
              </w:rPr>
              <w:t xml:space="preserve"> (proszek do sporządzenia roztworu do </w:t>
            </w:r>
            <w:proofErr w:type="spellStart"/>
            <w:r>
              <w:rPr>
                <w:rFonts w:ascii="Times New Roman" w:hAnsi="Times New Roman" w:cs="Times New Roman"/>
                <w:sz w:val="16"/>
                <w:szCs w:val="16"/>
              </w:rPr>
              <w:t>do</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i.v</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i.m</w:t>
            </w:r>
            <w:proofErr w:type="spellEnd"/>
            <w:r>
              <w:rPr>
                <w:rFonts w:ascii="Times New Roman" w:hAnsi="Times New Roman" w:cs="Times New Roman"/>
                <w:sz w:val="16"/>
                <w:szCs w:val="16"/>
              </w:rPr>
              <w:t xml:space="preserve"> oraz infuzji)</w:t>
            </w: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fiol</w:t>
            </w:r>
            <w:r w:rsidR="0031565F">
              <w:rPr>
                <w:rFonts w:ascii="Times New Roman" w:hAnsi="Times New Roman" w:cs="Times New Roman"/>
                <w:sz w:val="16"/>
                <w:szCs w:val="16"/>
              </w:rPr>
              <w:t>. 1500mg</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6000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31565F" w:rsidTr="00582BD1">
        <w:tc>
          <w:tcPr>
            <w:tcW w:w="567" w:type="dxa"/>
            <w:vMerge/>
            <w:vAlign w:val="center"/>
          </w:tcPr>
          <w:p w:rsidR="0031565F" w:rsidRPr="005426C1" w:rsidRDefault="0031565F"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98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843"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fiol</w:t>
            </w:r>
            <w:r w:rsidR="0031565F">
              <w:rPr>
                <w:rFonts w:ascii="Times New Roman" w:hAnsi="Times New Roman" w:cs="Times New Roman"/>
                <w:sz w:val="16"/>
                <w:szCs w:val="16"/>
              </w:rPr>
              <w:t>.750mg</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709" w:type="dxa"/>
            <w:vAlign w:val="center"/>
          </w:tcPr>
          <w:p w:rsidR="0031565F"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5000</w:t>
            </w:r>
          </w:p>
        </w:tc>
        <w:tc>
          <w:tcPr>
            <w:tcW w:w="1134"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850"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276"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992" w:type="dxa"/>
            <w:vAlign w:val="center"/>
          </w:tcPr>
          <w:p w:rsidR="0031565F" w:rsidRPr="005426C1" w:rsidRDefault="0031565F" w:rsidP="00DF7935">
            <w:pPr>
              <w:spacing w:line="276" w:lineRule="auto"/>
              <w:jc w:val="center"/>
              <w:rPr>
                <w:rFonts w:ascii="Times New Roman" w:hAnsi="Times New Roman" w:cs="Times New Roman"/>
                <w:sz w:val="16"/>
                <w:szCs w:val="16"/>
              </w:rPr>
            </w:pPr>
          </w:p>
        </w:tc>
        <w:tc>
          <w:tcPr>
            <w:tcW w:w="1418" w:type="dxa"/>
            <w:vAlign w:val="center"/>
          </w:tcPr>
          <w:p w:rsidR="0031565F" w:rsidRPr="005426C1" w:rsidRDefault="0031565F" w:rsidP="00DF7935">
            <w:pPr>
              <w:spacing w:line="276" w:lineRule="auto"/>
              <w:jc w:val="center"/>
              <w:rPr>
                <w:rFonts w:ascii="Times New Roman" w:hAnsi="Times New Roman" w:cs="Times New Roman"/>
                <w:sz w:val="16"/>
                <w:szCs w:val="16"/>
              </w:rPr>
            </w:pPr>
          </w:p>
        </w:tc>
      </w:tr>
      <w:tr w:rsidR="00582BD1" w:rsidTr="00582BD1">
        <w:tc>
          <w:tcPr>
            <w:tcW w:w="567" w:type="dxa"/>
            <w:vAlign w:val="center"/>
          </w:tcPr>
          <w:p w:rsidR="00506498" w:rsidRPr="005426C1" w:rsidRDefault="00506498" w:rsidP="00450A13">
            <w:pPr>
              <w:pStyle w:val="Akapitzlist"/>
              <w:numPr>
                <w:ilvl w:val="0"/>
                <w:numId w:val="38"/>
              </w:numPr>
              <w:spacing w:line="276" w:lineRule="auto"/>
              <w:ind w:left="29" w:right="1167" w:firstLine="0"/>
              <w:jc w:val="center"/>
              <w:rPr>
                <w:rFonts w:ascii="Times New Roman" w:hAnsi="Times New Roman" w:cs="Times New Roman"/>
                <w:sz w:val="16"/>
                <w:szCs w:val="16"/>
              </w:rPr>
            </w:pPr>
          </w:p>
        </w:tc>
        <w:tc>
          <w:tcPr>
            <w:tcW w:w="2552" w:type="dxa"/>
            <w:vAlign w:val="center"/>
          </w:tcPr>
          <w:p w:rsidR="00506498" w:rsidRPr="005426C1" w:rsidRDefault="00D96CEB" w:rsidP="00D96CEB">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Bicarbonicum</w:t>
            </w:r>
            <w:proofErr w:type="spellEnd"/>
            <w:r>
              <w:rPr>
                <w:rFonts w:ascii="Times New Roman" w:hAnsi="Times New Roman" w:cs="Times New Roman"/>
                <w:sz w:val="16"/>
                <w:szCs w:val="16"/>
              </w:rPr>
              <w:t xml:space="preserve"> (rozwór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w:t>
            </w:r>
          </w:p>
        </w:tc>
        <w:tc>
          <w:tcPr>
            <w:tcW w:w="198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843" w:type="dxa"/>
            <w:vAlign w:val="center"/>
          </w:tcPr>
          <w:p w:rsidR="00D96CEB" w:rsidRDefault="00D96CEB" w:rsidP="00DF7935">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xml:space="preserve">. 84mg/ml a 20ml </w:t>
            </w:r>
          </w:p>
          <w:p w:rsidR="00506498"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x 10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709" w:type="dxa"/>
            <w:vAlign w:val="center"/>
          </w:tcPr>
          <w:p w:rsidR="00506498" w:rsidRPr="005426C1" w:rsidRDefault="00D96CEB" w:rsidP="00DF7935">
            <w:pPr>
              <w:spacing w:line="276" w:lineRule="auto"/>
              <w:jc w:val="center"/>
              <w:rPr>
                <w:rFonts w:ascii="Times New Roman" w:hAnsi="Times New Roman" w:cs="Times New Roman"/>
                <w:sz w:val="16"/>
                <w:szCs w:val="16"/>
              </w:rPr>
            </w:pPr>
            <w:r>
              <w:rPr>
                <w:rFonts w:ascii="Times New Roman" w:hAnsi="Times New Roman" w:cs="Times New Roman"/>
                <w:sz w:val="16"/>
                <w:szCs w:val="16"/>
              </w:rPr>
              <w:t>1300</w:t>
            </w:r>
          </w:p>
        </w:tc>
        <w:tc>
          <w:tcPr>
            <w:tcW w:w="1134"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850"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276"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992" w:type="dxa"/>
            <w:vAlign w:val="center"/>
          </w:tcPr>
          <w:p w:rsidR="00506498" w:rsidRPr="005426C1" w:rsidRDefault="00506498" w:rsidP="00DF7935">
            <w:pPr>
              <w:spacing w:line="276" w:lineRule="auto"/>
              <w:jc w:val="center"/>
              <w:rPr>
                <w:rFonts w:ascii="Times New Roman" w:hAnsi="Times New Roman" w:cs="Times New Roman"/>
                <w:sz w:val="16"/>
                <w:szCs w:val="16"/>
              </w:rPr>
            </w:pPr>
          </w:p>
        </w:tc>
        <w:tc>
          <w:tcPr>
            <w:tcW w:w="1418" w:type="dxa"/>
            <w:vAlign w:val="center"/>
          </w:tcPr>
          <w:p w:rsidR="00506498" w:rsidRPr="005426C1" w:rsidRDefault="00506498" w:rsidP="00DF7935">
            <w:pPr>
              <w:spacing w:line="276" w:lineRule="auto"/>
              <w:jc w:val="center"/>
              <w:rPr>
                <w:rFonts w:ascii="Times New Roman" w:hAnsi="Times New Roman" w:cs="Times New Roman"/>
                <w:sz w:val="16"/>
                <w:szCs w:val="16"/>
              </w:rPr>
            </w:pPr>
          </w:p>
        </w:tc>
      </w:tr>
      <w:tr w:rsidR="00506498" w:rsidTr="00582BD1">
        <w:tc>
          <w:tcPr>
            <w:tcW w:w="9923" w:type="dxa"/>
            <w:gridSpan w:val="7"/>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1276" w:type="dxa"/>
            <w:vAlign w:val="center"/>
          </w:tcPr>
          <w:p w:rsidR="00506498" w:rsidRPr="00DD24BA" w:rsidRDefault="00506498" w:rsidP="00DF7935">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506498" w:rsidRPr="00DD24BA" w:rsidRDefault="00506498" w:rsidP="00DF7935">
            <w:pPr>
              <w:spacing w:line="276" w:lineRule="auto"/>
              <w:jc w:val="center"/>
              <w:rPr>
                <w:rFonts w:ascii="Times New Roman" w:hAnsi="Times New Roman" w:cs="Times New Roman"/>
                <w:sz w:val="18"/>
                <w:szCs w:val="18"/>
              </w:rPr>
            </w:pPr>
          </w:p>
        </w:tc>
      </w:tr>
    </w:tbl>
    <w:p w:rsidR="00E37837" w:rsidRDefault="00E37837" w:rsidP="00C84A36">
      <w:pPr>
        <w:rPr>
          <w:rFonts w:ascii="Times New Roman" w:hAnsi="Times New Roman" w:cs="Times New Roman"/>
          <w:sz w:val="20"/>
          <w:szCs w:val="20"/>
        </w:rPr>
      </w:pPr>
    </w:p>
    <w:p w:rsidR="006D4841" w:rsidRPr="00E931A1" w:rsidRDefault="006D4841" w:rsidP="00C84A36">
      <w:pPr>
        <w:rPr>
          <w:rFonts w:ascii="Times New Roman" w:hAnsi="Times New Roman" w:cs="Times New Roman"/>
          <w:sz w:val="20"/>
          <w:szCs w:val="20"/>
        </w:rPr>
      </w:pPr>
    </w:p>
    <w:p w:rsidR="000E00C5" w:rsidRDefault="000E00C5" w:rsidP="000E00C5">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w:t>
      </w:r>
    </w:p>
    <w:p w:rsidR="000E00C5" w:rsidRDefault="000E00C5" w:rsidP="006C322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D96CEB" w:rsidRDefault="00D96CEB" w:rsidP="001B56F8">
      <w:pPr>
        <w:rPr>
          <w:rFonts w:ascii="Times New Roman" w:hAnsi="Times New Roman" w:cs="Times New Roman"/>
          <w:sz w:val="20"/>
          <w:szCs w:val="20"/>
        </w:rPr>
      </w:pPr>
    </w:p>
    <w:p w:rsidR="006D4841" w:rsidRDefault="006D4841" w:rsidP="001B56F8">
      <w:pPr>
        <w:rPr>
          <w:rFonts w:ascii="Times New Roman" w:hAnsi="Times New Roman" w:cs="Times New Roman"/>
          <w:sz w:val="20"/>
          <w:szCs w:val="20"/>
        </w:rPr>
      </w:pPr>
    </w:p>
    <w:p w:rsidR="000D115B" w:rsidRDefault="000D115B" w:rsidP="001B56F8">
      <w:pPr>
        <w:rPr>
          <w:rFonts w:ascii="Times New Roman" w:hAnsi="Times New Roman" w:cs="Times New Roman"/>
          <w:sz w:val="20"/>
          <w:szCs w:val="20"/>
        </w:rPr>
      </w:pPr>
      <w:r>
        <w:rPr>
          <w:rFonts w:ascii="Times New Roman" w:hAnsi="Times New Roman" w:cs="Times New Roman"/>
          <w:sz w:val="20"/>
          <w:szCs w:val="20"/>
        </w:rPr>
        <w:t>Zadanie nr 3A</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276"/>
        <w:gridCol w:w="992"/>
        <w:gridCol w:w="1418"/>
      </w:tblGrid>
      <w:tr w:rsidR="006D4841" w:rsidTr="006D4841">
        <w:tc>
          <w:tcPr>
            <w:tcW w:w="567"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52" w:type="dxa"/>
            <w:vAlign w:val="center"/>
          </w:tcPr>
          <w:p w:rsidR="000D115B"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0D115B"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6D4841" w:rsidTr="006D4841">
        <w:tc>
          <w:tcPr>
            <w:tcW w:w="567" w:type="dxa"/>
            <w:vAlign w:val="center"/>
          </w:tcPr>
          <w:p w:rsidR="000D115B" w:rsidRPr="006D4841" w:rsidRDefault="000D115B" w:rsidP="006D4841">
            <w:pPr>
              <w:pStyle w:val="Akapitzlist"/>
              <w:numPr>
                <w:ilvl w:val="0"/>
                <w:numId w:val="53"/>
              </w:numPr>
              <w:spacing w:line="276" w:lineRule="auto"/>
              <w:ind w:left="33" w:right="1167" w:firstLine="0"/>
              <w:jc w:val="center"/>
              <w:rPr>
                <w:rFonts w:ascii="Times New Roman" w:hAnsi="Times New Roman" w:cs="Times New Roman"/>
                <w:sz w:val="16"/>
                <w:szCs w:val="16"/>
              </w:rPr>
            </w:pPr>
          </w:p>
        </w:tc>
        <w:tc>
          <w:tcPr>
            <w:tcW w:w="2552" w:type="dxa"/>
            <w:vAlign w:val="center"/>
          </w:tcPr>
          <w:p w:rsidR="000D115B" w:rsidRPr="005426C1" w:rsidRDefault="000D115B" w:rsidP="00D36510">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Propofolum</w:t>
            </w:r>
            <w:proofErr w:type="spellEnd"/>
            <w:r>
              <w:rPr>
                <w:rFonts w:ascii="Times New Roman" w:hAnsi="Times New Roman" w:cs="Times New Roman"/>
                <w:sz w:val="16"/>
                <w:szCs w:val="16"/>
              </w:rPr>
              <w:t xml:space="preserve"> (emulsja do </w:t>
            </w:r>
            <w:proofErr w:type="spellStart"/>
            <w:r>
              <w:rPr>
                <w:rFonts w:ascii="Times New Roman" w:hAnsi="Times New Roman" w:cs="Times New Roman"/>
                <w:sz w:val="16"/>
                <w:szCs w:val="16"/>
              </w:rPr>
              <w:t>wstrzykiwań</w:t>
            </w:r>
            <w:proofErr w:type="spellEnd"/>
            <w:r>
              <w:rPr>
                <w:rFonts w:ascii="Times New Roman" w:hAnsi="Times New Roman" w:cs="Times New Roman"/>
                <w:sz w:val="16"/>
                <w:szCs w:val="16"/>
              </w:rPr>
              <w:t xml:space="preserve"> i emulsji) – wymagana rejestracja u dzieci</w:t>
            </w:r>
          </w:p>
        </w:tc>
        <w:tc>
          <w:tcPr>
            <w:tcW w:w="198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843" w:type="dxa"/>
            <w:vAlign w:val="center"/>
          </w:tcPr>
          <w:p w:rsidR="000D115B" w:rsidRPr="005426C1" w:rsidRDefault="000D115B" w:rsidP="00D36510">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200mg/20ml x 5</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709" w:type="dxa"/>
            <w:vAlign w:val="center"/>
          </w:tcPr>
          <w:p w:rsidR="000D115B" w:rsidRPr="005426C1" w:rsidRDefault="000D115B" w:rsidP="00D36510">
            <w:pPr>
              <w:spacing w:line="276" w:lineRule="auto"/>
              <w:jc w:val="center"/>
              <w:rPr>
                <w:rFonts w:ascii="Times New Roman" w:hAnsi="Times New Roman" w:cs="Times New Roman"/>
                <w:sz w:val="16"/>
                <w:szCs w:val="16"/>
              </w:rPr>
            </w:pPr>
            <w:r>
              <w:rPr>
                <w:rFonts w:ascii="Times New Roman" w:hAnsi="Times New Roman" w:cs="Times New Roman"/>
                <w:sz w:val="16"/>
                <w:szCs w:val="16"/>
              </w:rPr>
              <w:t>1500</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850"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276"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992"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418" w:type="dxa"/>
            <w:vAlign w:val="center"/>
          </w:tcPr>
          <w:p w:rsidR="000D115B" w:rsidRPr="005426C1" w:rsidRDefault="000D115B" w:rsidP="00D36510">
            <w:pPr>
              <w:spacing w:line="276" w:lineRule="auto"/>
              <w:jc w:val="center"/>
              <w:rPr>
                <w:rFonts w:ascii="Times New Roman" w:hAnsi="Times New Roman" w:cs="Times New Roman"/>
                <w:sz w:val="16"/>
                <w:szCs w:val="16"/>
              </w:rPr>
            </w:pPr>
          </w:p>
        </w:tc>
      </w:tr>
      <w:tr w:rsidR="000D115B" w:rsidTr="006D4841">
        <w:tc>
          <w:tcPr>
            <w:tcW w:w="9923" w:type="dxa"/>
            <w:gridSpan w:val="7"/>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1276" w:type="dxa"/>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p>
        </w:tc>
      </w:tr>
    </w:tbl>
    <w:p w:rsidR="001B5F0E" w:rsidRDefault="001B5F0E" w:rsidP="001B56F8">
      <w:pPr>
        <w:rPr>
          <w:rFonts w:ascii="Times New Roman" w:hAnsi="Times New Roman" w:cs="Times New Roman"/>
          <w:sz w:val="20"/>
          <w:szCs w:val="20"/>
        </w:rPr>
      </w:pPr>
    </w:p>
    <w:p w:rsidR="000D115B" w:rsidRPr="000D115B" w:rsidRDefault="000D115B" w:rsidP="000D115B">
      <w:pPr>
        <w:rPr>
          <w:rFonts w:ascii="Times New Roman" w:hAnsi="Times New Roman" w:cs="Times New Roman"/>
          <w:sz w:val="20"/>
          <w:szCs w:val="20"/>
        </w:rPr>
      </w:pPr>
    </w:p>
    <w:p w:rsidR="000D115B" w:rsidRPr="000D115B" w:rsidRDefault="000D115B" w:rsidP="000D115B">
      <w:pPr>
        <w:rPr>
          <w:rFonts w:ascii="Times New Roman" w:hAnsi="Times New Roman" w:cs="Times New Roman"/>
          <w:sz w:val="20"/>
          <w:szCs w:val="20"/>
        </w:rPr>
      </w:pPr>
      <w:r w:rsidRPr="000D115B">
        <w:rPr>
          <w:rFonts w:ascii="Times New Roman" w:hAnsi="Times New Roman" w:cs="Times New Roman"/>
          <w:sz w:val="20"/>
          <w:szCs w:val="20"/>
        </w:rPr>
        <w:t>……………………………</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w:t>
      </w:r>
    </w:p>
    <w:p w:rsidR="000D115B" w:rsidRPr="000D115B" w:rsidRDefault="000D115B" w:rsidP="000D115B">
      <w:pPr>
        <w:rPr>
          <w:rFonts w:ascii="Times New Roman" w:hAnsi="Times New Roman" w:cs="Times New Roman"/>
          <w:sz w:val="20"/>
          <w:szCs w:val="20"/>
        </w:rPr>
      </w:pPr>
      <w:r w:rsidRPr="000D115B">
        <w:rPr>
          <w:rFonts w:ascii="Times New Roman" w:hAnsi="Times New Roman" w:cs="Times New Roman"/>
          <w:sz w:val="20"/>
          <w:szCs w:val="20"/>
        </w:rPr>
        <w:t xml:space="preserve">     /miejscowość, data/</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 xml:space="preserve">   </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/pieczęć i podpis osoby upoważnionej/</w:t>
      </w:r>
    </w:p>
    <w:p w:rsidR="000D115B" w:rsidRPr="000D115B" w:rsidRDefault="000D115B" w:rsidP="000D115B">
      <w:pPr>
        <w:rPr>
          <w:rFonts w:ascii="Times New Roman" w:hAnsi="Times New Roman" w:cs="Times New Roman"/>
          <w:sz w:val="20"/>
          <w:szCs w:val="20"/>
        </w:rPr>
      </w:pPr>
    </w:p>
    <w:p w:rsidR="000D115B" w:rsidRDefault="000D115B" w:rsidP="001B56F8">
      <w:pPr>
        <w:rPr>
          <w:rFonts w:ascii="Times New Roman" w:hAnsi="Times New Roman" w:cs="Times New Roman"/>
          <w:sz w:val="20"/>
          <w:szCs w:val="20"/>
        </w:rPr>
      </w:pPr>
    </w:p>
    <w:p w:rsidR="006D4841" w:rsidRDefault="006D4841" w:rsidP="001B56F8">
      <w:pPr>
        <w:rPr>
          <w:rFonts w:ascii="Times New Roman" w:hAnsi="Times New Roman" w:cs="Times New Roman"/>
          <w:sz w:val="20"/>
          <w:szCs w:val="20"/>
        </w:rPr>
      </w:pPr>
    </w:p>
    <w:p w:rsidR="000D115B" w:rsidRDefault="000D115B" w:rsidP="001B56F8">
      <w:pPr>
        <w:rPr>
          <w:rFonts w:ascii="Times New Roman" w:hAnsi="Times New Roman" w:cs="Times New Roman"/>
          <w:sz w:val="20"/>
          <w:szCs w:val="20"/>
        </w:rPr>
      </w:pPr>
      <w:r>
        <w:rPr>
          <w:rFonts w:ascii="Times New Roman" w:hAnsi="Times New Roman" w:cs="Times New Roman"/>
          <w:sz w:val="20"/>
          <w:szCs w:val="20"/>
        </w:rPr>
        <w:t>Zadanie nr 3B</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276"/>
        <w:gridCol w:w="992"/>
        <w:gridCol w:w="1418"/>
      </w:tblGrid>
      <w:tr w:rsidR="006D4841" w:rsidTr="006D4841">
        <w:tc>
          <w:tcPr>
            <w:tcW w:w="567"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Lp.</w:t>
            </w:r>
          </w:p>
        </w:tc>
        <w:tc>
          <w:tcPr>
            <w:tcW w:w="2552" w:type="dxa"/>
            <w:vAlign w:val="center"/>
          </w:tcPr>
          <w:p w:rsidR="000D115B"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Przedmiot zamówienia</w:t>
            </w:r>
          </w:p>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 xml:space="preserve"> – nazwa międzynarodowa</w:t>
            </w:r>
          </w:p>
        </w:tc>
        <w:tc>
          <w:tcPr>
            <w:tcW w:w="198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Przedmiot zamówienia – nazwa handlowa</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Nr katalogowy</w:t>
            </w:r>
          </w:p>
        </w:tc>
        <w:tc>
          <w:tcPr>
            <w:tcW w:w="1843"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Jedn. miary</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Cena za j.m.</w:t>
            </w:r>
          </w:p>
        </w:tc>
        <w:tc>
          <w:tcPr>
            <w:tcW w:w="709"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Ilość</w:t>
            </w:r>
          </w:p>
        </w:tc>
        <w:tc>
          <w:tcPr>
            <w:tcW w:w="1134"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Wartość netto</w:t>
            </w:r>
          </w:p>
        </w:tc>
        <w:tc>
          <w:tcPr>
            <w:tcW w:w="850"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VAT %</w:t>
            </w:r>
          </w:p>
        </w:tc>
        <w:tc>
          <w:tcPr>
            <w:tcW w:w="1276"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Wartość brutto</w:t>
            </w:r>
          </w:p>
        </w:tc>
        <w:tc>
          <w:tcPr>
            <w:tcW w:w="992" w:type="dxa"/>
            <w:vAlign w:val="center"/>
          </w:tcPr>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Producent</w:t>
            </w:r>
          </w:p>
        </w:tc>
        <w:tc>
          <w:tcPr>
            <w:tcW w:w="1418" w:type="dxa"/>
            <w:vAlign w:val="center"/>
          </w:tcPr>
          <w:p w:rsidR="000D115B"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Cena umowna/</w:t>
            </w:r>
          </w:p>
          <w:p w:rsidR="000D115B" w:rsidRPr="00DD24BA" w:rsidRDefault="000D115B" w:rsidP="00D36510">
            <w:pPr>
              <w:jc w:val="center"/>
              <w:rPr>
                <w:rFonts w:ascii="Times New Roman" w:hAnsi="Times New Roman" w:cs="Times New Roman"/>
                <w:sz w:val="18"/>
                <w:szCs w:val="18"/>
              </w:rPr>
            </w:pPr>
            <w:r w:rsidRPr="00DD24BA">
              <w:rPr>
                <w:rFonts w:ascii="Times New Roman" w:hAnsi="Times New Roman" w:cs="Times New Roman"/>
                <w:sz w:val="18"/>
                <w:szCs w:val="18"/>
              </w:rPr>
              <w:t>urzędowa</w:t>
            </w:r>
          </w:p>
        </w:tc>
      </w:tr>
      <w:tr w:rsidR="006D4841" w:rsidTr="006D4841">
        <w:tc>
          <w:tcPr>
            <w:tcW w:w="567" w:type="dxa"/>
            <w:vMerge w:val="restart"/>
            <w:vAlign w:val="center"/>
          </w:tcPr>
          <w:p w:rsidR="000D115B" w:rsidRPr="000D115B" w:rsidRDefault="000D115B" w:rsidP="006D4841">
            <w:pPr>
              <w:pStyle w:val="Akapitzlist"/>
              <w:numPr>
                <w:ilvl w:val="0"/>
                <w:numId w:val="52"/>
              </w:numPr>
              <w:spacing w:line="276" w:lineRule="auto"/>
              <w:ind w:left="0" w:right="1516" w:firstLine="0"/>
              <w:jc w:val="center"/>
              <w:rPr>
                <w:rFonts w:ascii="Times New Roman" w:hAnsi="Times New Roman" w:cs="Times New Roman"/>
                <w:sz w:val="16"/>
                <w:szCs w:val="16"/>
              </w:rPr>
            </w:pPr>
          </w:p>
        </w:tc>
        <w:tc>
          <w:tcPr>
            <w:tcW w:w="2552" w:type="dxa"/>
            <w:vMerge w:val="restart"/>
            <w:vAlign w:val="center"/>
          </w:tcPr>
          <w:p w:rsidR="000D115B" w:rsidRPr="005426C1" w:rsidRDefault="000D115B" w:rsidP="00D36510">
            <w:pPr>
              <w:spacing w:line="276" w:lineRule="auto"/>
              <w:rPr>
                <w:rFonts w:ascii="Times New Roman" w:hAnsi="Times New Roman" w:cs="Times New Roman"/>
                <w:sz w:val="16"/>
                <w:szCs w:val="16"/>
              </w:rPr>
            </w:pPr>
            <w:proofErr w:type="spellStart"/>
            <w:r>
              <w:rPr>
                <w:rFonts w:ascii="Times New Roman" w:hAnsi="Times New Roman" w:cs="Times New Roman"/>
                <w:sz w:val="16"/>
                <w:szCs w:val="16"/>
              </w:rPr>
              <w:t>Natrium</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Chloratum</w:t>
            </w:r>
            <w:proofErr w:type="spellEnd"/>
          </w:p>
        </w:tc>
        <w:tc>
          <w:tcPr>
            <w:tcW w:w="198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843" w:type="dxa"/>
            <w:vAlign w:val="center"/>
          </w:tcPr>
          <w:p w:rsidR="000D115B" w:rsidRDefault="000D115B" w:rsidP="00D36510">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9mg/ml a 5ml</w:t>
            </w:r>
          </w:p>
          <w:p w:rsidR="000D115B" w:rsidRPr="005426C1" w:rsidRDefault="000D115B" w:rsidP="00D36510">
            <w:pPr>
              <w:spacing w:line="276" w:lineRule="auto"/>
              <w:jc w:val="center"/>
              <w:rPr>
                <w:rFonts w:ascii="Times New Roman" w:hAnsi="Times New Roman" w:cs="Times New Roman"/>
                <w:sz w:val="16"/>
                <w:szCs w:val="16"/>
              </w:rPr>
            </w:pPr>
            <w:r>
              <w:rPr>
                <w:rFonts w:ascii="Times New Roman" w:hAnsi="Times New Roman" w:cs="Times New Roman"/>
                <w:sz w:val="16"/>
                <w:szCs w:val="16"/>
              </w:rPr>
              <w:t>x 100</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709" w:type="dxa"/>
            <w:vAlign w:val="center"/>
          </w:tcPr>
          <w:p w:rsidR="000D115B" w:rsidRPr="005426C1" w:rsidRDefault="000D115B" w:rsidP="00D36510">
            <w:pPr>
              <w:spacing w:line="276" w:lineRule="auto"/>
              <w:jc w:val="center"/>
              <w:rPr>
                <w:rFonts w:ascii="Times New Roman" w:hAnsi="Times New Roman" w:cs="Times New Roman"/>
                <w:sz w:val="16"/>
                <w:szCs w:val="16"/>
              </w:rPr>
            </w:pPr>
            <w:r>
              <w:rPr>
                <w:rFonts w:ascii="Times New Roman" w:hAnsi="Times New Roman" w:cs="Times New Roman"/>
                <w:sz w:val="16"/>
                <w:szCs w:val="16"/>
              </w:rPr>
              <w:t>700</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850"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276"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992"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418" w:type="dxa"/>
            <w:vAlign w:val="center"/>
          </w:tcPr>
          <w:p w:rsidR="000D115B" w:rsidRPr="005426C1" w:rsidRDefault="000D115B" w:rsidP="00D36510">
            <w:pPr>
              <w:spacing w:line="276" w:lineRule="auto"/>
              <w:jc w:val="center"/>
              <w:rPr>
                <w:rFonts w:ascii="Times New Roman" w:hAnsi="Times New Roman" w:cs="Times New Roman"/>
                <w:sz w:val="16"/>
                <w:szCs w:val="16"/>
              </w:rPr>
            </w:pPr>
          </w:p>
        </w:tc>
      </w:tr>
      <w:tr w:rsidR="006D4841" w:rsidTr="006D4841">
        <w:tc>
          <w:tcPr>
            <w:tcW w:w="567" w:type="dxa"/>
            <w:vMerge/>
            <w:vAlign w:val="center"/>
          </w:tcPr>
          <w:p w:rsidR="000D115B" w:rsidRPr="005426C1" w:rsidRDefault="000D115B" w:rsidP="000D115B">
            <w:pPr>
              <w:pStyle w:val="Akapitzlist"/>
              <w:numPr>
                <w:ilvl w:val="0"/>
                <w:numId w:val="52"/>
              </w:numPr>
              <w:spacing w:line="276" w:lineRule="auto"/>
              <w:ind w:left="29" w:right="1167" w:firstLine="0"/>
              <w:jc w:val="center"/>
              <w:rPr>
                <w:rFonts w:ascii="Times New Roman" w:hAnsi="Times New Roman" w:cs="Times New Roman"/>
                <w:sz w:val="16"/>
                <w:szCs w:val="16"/>
              </w:rPr>
            </w:pPr>
          </w:p>
        </w:tc>
        <w:tc>
          <w:tcPr>
            <w:tcW w:w="2552" w:type="dxa"/>
            <w:vMerge/>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98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843" w:type="dxa"/>
            <w:vAlign w:val="center"/>
          </w:tcPr>
          <w:p w:rsidR="000D115B" w:rsidRPr="005426C1" w:rsidRDefault="000D115B" w:rsidP="00D36510">
            <w:pPr>
              <w:spacing w:line="276" w:lineRule="auto"/>
              <w:jc w:val="center"/>
              <w:rPr>
                <w:rFonts w:ascii="Times New Roman" w:hAnsi="Times New Roman" w:cs="Times New Roman"/>
                <w:sz w:val="16"/>
                <w:szCs w:val="16"/>
              </w:rPr>
            </w:pPr>
            <w:proofErr w:type="spellStart"/>
            <w:r>
              <w:rPr>
                <w:rFonts w:ascii="Times New Roman" w:hAnsi="Times New Roman" w:cs="Times New Roman"/>
                <w:sz w:val="16"/>
                <w:szCs w:val="16"/>
              </w:rPr>
              <w:t>amp</w:t>
            </w:r>
            <w:proofErr w:type="spellEnd"/>
            <w:r>
              <w:rPr>
                <w:rFonts w:ascii="Times New Roman" w:hAnsi="Times New Roman" w:cs="Times New Roman"/>
                <w:sz w:val="16"/>
                <w:szCs w:val="16"/>
              </w:rPr>
              <w:t>. 100mg/ml a 10ml x 100</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709" w:type="dxa"/>
            <w:vAlign w:val="center"/>
          </w:tcPr>
          <w:p w:rsidR="000D115B" w:rsidRPr="005426C1" w:rsidRDefault="000D115B" w:rsidP="00D36510">
            <w:pPr>
              <w:spacing w:line="276" w:lineRule="auto"/>
              <w:jc w:val="center"/>
              <w:rPr>
                <w:rFonts w:ascii="Times New Roman" w:hAnsi="Times New Roman" w:cs="Times New Roman"/>
                <w:sz w:val="16"/>
                <w:szCs w:val="16"/>
              </w:rPr>
            </w:pPr>
            <w:r>
              <w:rPr>
                <w:rFonts w:ascii="Times New Roman" w:hAnsi="Times New Roman" w:cs="Times New Roman"/>
                <w:sz w:val="16"/>
                <w:szCs w:val="16"/>
              </w:rPr>
              <w:t>70</w:t>
            </w:r>
          </w:p>
        </w:tc>
        <w:tc>
          <w:tcPr>
            <w:tcW w:w="1134"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850"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276"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992" w:type="dxa"/>
            <w:vAlign w:val="center"/>
          </w:tcPr>
          <w:p w:rsidR="000D115B" w:rsidRPr="005426C1" w:rsidRDefault="000D115B" w:rsidP="00D36510">
            <w:pPr>
              <w:spacing w:line="276" w:lineRule="auto"/>
              <w:jc w:val="center"/>
              <w:rPr>
                <w:rFonts w:ascii="Times New Roman" w:hAnsi="Times New Roman" w:cs="Times New Roman"/>
                <w:sz w:val="16"/>
                <w:szCs w:val="16"/>
              </w:rPr>
            </w:pPr>
          </w:p>
        </w:tc>
        <w:tc>
          <w:tcPr>
            <w:tcW w:w="1418" w:type="dxa"/>
            <w:vAlign w:val="center"/>
          </w:tcPr>
          <w:p w:rsidR="000D115B" w:rsidRPr="005426C1" w:rsidRDefault="000D115B" w:rsidP="00D36510">
            <w:pPr>
              <w:spacing w:line="276" w:lineRule="auto"/>
              <w:jc w:val="center"/>
              <w:rPr>
                <w:rFonts w:ascii="Times New Roman" w:hAnsi="Times New Roman" w:cs="Times New Roman"/>
                <w:sz w:val="16"/>
                <w:szCs w:val="16"/>
              </w:rPr>
            </w:pPr>
          </w:p>
        </w:tc>
      </w:tr>
      <w:tr w:rsidR="000D115B" w:rsidTr="006D4841">
        <w:tc>
          <w:tcPr>
            <w:tcW w:w="9923" w:type="dxa"/>
            <w:gridSpan w:val="7"/>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r>
              <w:rPr>
                <w:rFonts w:ascii="Times New Roman" w:hAnsi="Times New Roman" w:cs="Times New Roman"/>
                <w:sz w:val="18"/>
                <w:szCs w:val="18"/>
              </w:rPr>
              <w:t>RAZEM</w:t>
            </w:r>
          </w:p>
        </w:tc>
        <w:tc>
          <w:tcPr>
            <w:tcW w:w="1134" w:type="dxa"/>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850" w:type="dxa"/>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1276" w:type="dxa"/>
            <w:vAlign w:val="center"/>
          </w:tcPr>
          <w:p w:rsidR="000D115B" w:rsidRPr="00DD24BA" w:rsidRDefault="000D115B" w:rsidP="00D36510">
            <w:pPr>
              <w:spacing w:line="276" w:lineRule="auto"/>
              <w:jc w:val="center"/>
              <w:rPr>
                <w:rFonts w:ascii="Times New Roman" w:hAnsi="Times New Roman" w:cs="Times New Roman"/>
                <w:sz w:val="18"/>
                <w:szCs w:val="18"/>
              </w:rPr>
            </w:pPr>
          </w:p>
        </w:tc>
        <w:tc>
          <w:tcPr>
            <w:tcW w:w="2410" w:type="dxa"/>
            <w:gridSpan w:val="2"/>
            <w:shd w:val="clear" w:color="auto" w:fill="A6A6A6" w:themeFill="background1" w:themeFillShade="A6"/>
            <w:vAlign w:val="center"/>
          </w:tcPr>
          <w:p w:rsidR="000D115B" w:rsidRPr="00DD24BA" w:rsidRDefault="000D115B" w:rsidP="00D36510">
            <w:pPr>
              <w:spacing w:line="276" w:lineRule="auto"/>
              <w:jc w:val="center"/>
              <w:rPr>
                <w:rFonts w:ascii="Times New Roman" w:hAnsi="Times New Roman" w:cs="Times New Roman"/>
                <w:sz w:val="18"/>
                <w:szCs w:val="18"/>
              </w:rPr>
            </w:pPr>
          </w:p>
        </w:tc>
      </w:tr>
    </w:tbl>
    <w:p w:rsidR="000D115B" w:rsidRDefault="000D115B" w:rsidP="000D115B">
      <w:pPr>
        <w:rPr>
          <w:rFonts w:ascii="Times New Roman" w:hAnsi="Times New Roman" w:cs="Times New Roman"/>
          <w:sz w:val="20"/>
          <w:szCs w:val="20"/>
        </w:rPr>
      </w:pPr>
    </w:p>
    <w:p w:rsidR="006D4841" w:rsidRPr="000D115B" w:rsidRDefault="006D4841" w:rsidP="000D115B">
      <w:pPr>
        <w:rPr>
          <w:rFonts w:ascii="Times New Roman" w:hAnsi="Times New Roman" w:cs="Times New Roman"/>
          <w:sz w:val="20"/>
          <w:szCs w:val="20"/>
        </w:rPr>
      </w:pPr>
    </w:p>
    <w:p w:rsidR="000D115B" w:rsidRPr="000D115B" w:rsidRDefault="000D115B" w:rsidP="000D115B">
      <w:pPr>
        <w:rPr>
          <w:rFonts w:ascii="Times New Roman" w:hAnsi="Times New Roman" w:cs="Times New Roman"/>
          <w:sz w:val="20"/>
          <w:szCs w:val="20"/>
        </w:rPr>
      </w:pPr>
      <w:r w:rsidRPr="000D115B">
        <w:rPr>
          <w:rFonts w:ascii="Times New Roman" w:hAnsi="Times New Roman" w:cs="Times New Roman"/>
          <w:sz w:val="20"/>
          <w:szCs w:val="20"/>
        </w:rPr>
        <w:t>……………………………</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w:t>
      </w:r>
    </w:p>
    <w:p w:rsidR="000D115B" w:rsidRPr="000D115B" w:rsidRDefault="000D115B" w:rsidP="000D115B">
      <w:pPr>
        <w:rPr>
          <w:rFonts w:ascii="Times New Roman" w:hAnsi="Times New Roman" w:cs="Times New Roman"/>
          <w:sz w:val="20"/>
          <w:szCs w:val="20"/>
        </w:rPr>
      </w:pPr>
      <w:r w:rsidRPr="000D115B">
        <w:rPr>
          <w:rFonts w:ascii="Times New Roman" w:hAnsi="Times New Roman" w:cs="Times New Roman"/>
          <w:sz w:val="20"/>
          <w:szCs w:val="20"/>
        </w:rPr>
        <w:t xml:space="preserve">     /miejscowość, data/</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 xml:space="preserve">   </w:t>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r>
      <w:r w:rsidRPr="000D115B">
        <w:rPr>
          <w:rFonts w:ascii="Times New Roman" w:hAnsi="Times New Roman" w:cs="Times New Roman"/>
          <w:sz w:val="20"/>
          <w:szCs w:val="20"/>
        </w:rPr>
        <w:tab/>
        <w:t>/pieczęć i podpis osoby upoważnionej/</w:t>
      </w:r>
    </w:p>
    <w:p w:rsidR="000D115B" w:rsidRPr="000D115B" w:rsidRDefault="000D115B" w:rsidP="000D115B">
      <w:pPr>
        <w:rPr>
          <w:rFonts w:ascii="Times New Roman" w:hAnsi="Times New Roman" w:cs="Times New Roman"/>
          <w:sz w:val="20"/>
          <w:szCs w:val="20"/>
        </w:rPr>
      </w:pPr>
    </w:p>
    <w:p w:rsidR="000D115B" w:rsidRDefault="000D115B" w:rsidP="001B56F8">
      <w:pPr>
        <w:rPr>
          <w:rFonts w:ascii="Times New Roman" w:hAnsi="Times New Roman" w:cs="Times New Roman"/>
          <w:sz w:val="20"/>
          <w:szCs w:val="20"/>
        </w:rPr>
      </w:pPr>
    </w:p>
    <w:p w:rsidR="000D115B" w:rsidRDefault="000D115B" w:rsidP="001B56F8">
      <w:pPr>
        <w:rPr>
          <w:rFonts w:ascii="Times New Roman" w:hAnsi="Times New Roman" w:cs="Times New Roman"/>
          <w:sz w:val="20"/>
          <w:szCs w:val="20"/>
        </w:rPr>
      </w:pPr>
    </w:p>
    <w:p w:rsidR="00F340A6" w:rsidRDefault="00146B46" w:rsidP="00146B46">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Zadanie nr 4  </w:t>
      </w:r>
    </w:p>
    <w:p w:rsidR="00146B46" w:rsidRPr="00146B46" w:rsidRDefault="00146B46" w:rsidP="00146B46">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w:t>
      </w:r>
    </w:p>
    <w:tbl>
      <w:tblPr>
        <w:tblStyle w:val="Tabela-Siatka"/>
        <w:tblW w:w="15593" w:type="dxa"/>
        <w:tblInd w:w="-572" w:type="dxa"/>
        <w:tblLayout w:type="fixed"/>
        <w:tblLook w:val="04A0" w:firstRow="1" w:lastRow="0" w:firstColumn="1" w:lastColumn="0" w:noHBand="0" w:noVBand="1"/>
      </w:tblPr>
      <w:tblGrid>
        <w:gridCol w:w="567"/>
        <w:gridCol w:w="2552"/>
        <w:gridCol w:w="1984"/>
        <w:gridCol w:w="1134"/>
        <w:gridCol w:w="1843"/>
        <w:gridCol w:w="1134"/>
        <w:gridCol w:w="709"/>
        <w:gridCol w:w="1134"/>
        <w:gridCol w:w="850"/>
        <w:gridCol w:w="1134"/>
        <w:gridCol w:w="1134"/>
        <w:gridCol w:w="1418"/>
      </w:tblGrid>
      <w:tr w:rsidR="00F340A6" w:rsidRPr="00146B46" w:rsidTr="00F340A6">
        <w:tc>
          <w:tcPr>
            <w:tcW w:w="567"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Lp.</w:t>
            </w:r>
          </w:p>
        </w:tc>
        <w:tc>
          <w:tcPr>
            <w:tcW w:w="2552"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Przedmiot zamówienia</w:t>
            </w:r>
          </w:p>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 xml:space="preserve"> – nazwa międzynarodowa</w:t>
            </w:r>
          </w:p>
        </w:tc>
        <w:tc>
          <w:tcPr>
            <w:tcW w:w="198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Przedmiot zamówienia – nazwa handlowa</w:t>
            </w:r>
          </w:p>
        </w:tc>
        <w:tc>
          <w:tcPr>
            <w:tcW w:w="113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Nr katalogowy</w:t>
            </w:r>
          </w:p>
        </w:tc>
        <w:tc>
          <w:tcPr>
            <w:tcW w:w="1843"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Jedn. miary</w:t>
            </w:r>
          </w:p>
        </w:tc>
        <w:tc>
          <w:tcPr>
            <w:tcW w:w="113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Cena za j.m.</w:t>
            </w:r>
          </w:p>
        </w:tc>
        <w:tc>
          <w:tcPr>
            <w:tcW w:w="709"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Ilość</w:t>
            </w:r>
          </w:p>
        </w:tc>
        <w:tc>
          <w:tcPr>
            <w:tcW w:w="113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Wartość netto</w:t>
            </w:r>
          </w:p>
        </w:tc>
        <w:tc>
          <w:tcPr>
            <w:tcW w:w="850"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VAT %</w:t>
            </w:r>
          </w:p>
        </w:tc>
        <w:tc>
          <w:tcPr>
            <w:tcW w:w="113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Wartość brutto</w:t>
            </w:r>
          </w:p>
        </w:tc>
        <w:tc>
          <w:tcPr>
            <w:tcW w:w="1134"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Producent</w:t>
            </w:r>
          </w:p>
        </w:tc>
        <w:tc>
          <w:tcPr>
            <w:tcW w:w="1418" w:type="dxa"/>
            <w:vAlign w:val="center"/>
          </w:tcPr>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Cena umowna/</w:t>
            </w:r>
          </w:p>
          <w:p w:rsidR="00146B46" w:rsidRPr="00F340A6" w:rsidRDefault="00146B46" w:rsidP="00146B46">
            <w:pPr>
              <w:rPr>
                <w:rFonts w:ascii="Times New Roman" w:hAnsi="Times New Roman" w:cs="Times New Roman"/>
                <w:sz w:val="18"/>
                <w:szCs w:val="18"/>
              </w:rPr>
            </w:pPr>
            <w:r w:rsidRPr="00F340A6">
              <w:rPr>
                <w:rFonts w:ascii="Times New Roman" w:hAnsi="Times New Roman" w:cs="Times New Roman"/>
                <w:sz w:val="18"/>
                <w:szCs w:val="18"/>
              </w:rPr>
              <w:t>urzędowa</w:t>
            </w:r>
          </w:p>
        </w:tc>
      </w:tr>
      <w:tr w:rsidR="00F340A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Surfactant</w:t>
            </w:r>
            <w:proofErr w:type="spellEnd"/>
            <w:r w:rsidRPr="00146B46">
              <w:rPr>
                <w:rFonts w:ascii="Times New Roman" w:hAnsi="Times New Roman" w:cs="Times New Roman"/>
                <w:sz w:val="20"/>
                <w:szCs w:val="20"/>
              </w:rPr>
              <w:t xml:space="preserve"> (zawiesina do stosowania dotchawiczego i </w:t>
            </w:r>
            <w:proofErr w:type="spellStart"/>
            <w:r w:rsidRPr="00146B46">
              <w:rPr>
                <w:rFonts w:ascii="Times New Roman" w:hAnsi="Times New Roman" w:cs="Times New Roman"/>
                <w:sz w:val="20"/>
                <w:szCs w:val="20"/>
              </w:rPr>
              <w:t>dooskrzelowego</w:t>
            </w:r>
            <w:proofErr w:type="spellEnd"/>
            <w:r w:rsidRPr="00146B46">
              <w:rPr>
                <w:rFonts w:ascii="Times New Roman" w:hAnsi="Times New Roman" w:cs="Times New Roman"/>
                <w:sz w:val="20"/>
                <w:szCs w:val="20"/>
              </w:rPr>
              <w:t>)</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fiol. 120mg/1,5ml x 2</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60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Etanercept</w:t>
            </w:r>
            <w:proofErr w:type="spellEnd"/>
            <w:r w:rsidRPr="00146B46">
              <w:rPr>
                <w:rFonts w:ascii="Times New Roman" w:hAnsi="Times New Roman" w:cs="Times New Roman"/>
                <w:sz w:val="20"/>
                <w:szCs w:val="20"/>
              </w:rPr>
              <w:t xml:space="preserve"> (proszek  i rozpuszczalnik do sporządzania roztworu do </w:t>
            </w:r>
            <w:proofErr w:type="spellStart"/>
            <w:r w:rsidRPr="00146B46">
              <w:rPr>
                <w:rFonts w:ascii="Times New Roman" w:hAnsi="Times New Roman" w:cs="Times New Roman"/>
                <w:sz w:val="20"/>
                <w:szCs w:val="20"/>
              </w:rPr>
              <w:t>wstrzykiwań</w:t>
            </w:r>
            <w:proofErr w:type="spellEnd"/>
            <w:r w:rsidRPr="00146B46">
              <w:rPr>
                <w:rFonts w:ascii="Times New Roman" w:hAnsi="Times New Roman" w:cs="Times New Roman"/>
                <w:sz w:val="20"/>
                <w:szCs w:val="20"/>
              </w:rPr>
              <w:t>)</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Ampułko - strzykawka</w:t>
            </w:r>
          </w:p>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25mg x 4</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10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rPr>
          <w:trHeight w:val="1059"/>
        </w:trPr>
        <w:tc>
          <w:tcPr>
            <w:tcW w:w="567" w:type="dxa"/>
            <w:vMerge w:val="restart"/>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Merge w:val="restart"/>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Meropenem</w:t>
            </w:r>
            <w:proofErr w:type="spellEnd"/>
            <w:r w:rsidRPr="00146B46">
              <w:rPr>
                <w:rFonts w:ascii="Times New Roman" w:hAnsi="Times New Roman" w:cs="Times New Roman"/>
                <w:sz w:val="20"/>
                <w:szCs w:val="20"/>
              </w:rPr>
              <w:t xml:space="preserve"> (proszek do sporządzania roztworu do </w:t>
            </w:r>
            <w:proofErr w:type="spellStart"/>
            <w:r w:rsidRPr="00146B46">
              <w:rPr>
                <w:rFonts w:ascii="Times New Roman" w:hAnsi="Times New Roman" w:cs="Times New Roman"/>
                <w:sz w:val="20"/>
                <w:szCs w:val="20"/>
              </w:rPr>
              <w:t>wstrzykiwań</w:t>
            </w:r>
            <w:proofErr w:type="spellEnd"/>
            <w:r w:rsidRPr="00146B46">
              <w:rPr>
                <w:rFonts w:ascii="Times New Roman" w:hAnsi="Times New Roman" w:cs="Times New Roman"/>
                <w:sz w:val="20"/>
                <w:szCs w:val="20"/>
              </w:rPr>
              <w:t xml:space="preserve"> lub infuzji. Sporządzony roztwór do infuzji rozcieńczony 0,9% NaCl w temp. 2-8</w:t>
            </w:r>
            <w:r w:rsidRPr="00146B46">
              <w:rPr>
                <w:rFonts w:ascii="Times New Roman" w:hAnsi="Times New Roman" w:cs="Times New Roman"/>
                <w:sz w:val="20"/>
                <w:szCs w:val="20"/>
                <w:vertAlign w:val="superscript"/>
              </w:rPr>
              <w:t>o</w:t>
            </w:r>
            <w:r w:rsidRPr="00146B46">
              <w:rPr>
                <w:rFonts w:ascii="Times New Roman" w:hAnsi="Times New Roman" w:cs="Times New Roman"/>
                <w:sz w:val="20"/>
                <w:szCs w:val="20"/>
              </w:rPr>
              <w:t xml:space="preserve">C wykazuje trwałość nie krótszą niż 24h, natomiast wodny roztwór do </w:t>
            </w:r>
            <w:proofErr w:type="spellStart"/>
            <w:r w:rsidRPr="00146B46">
              <w:rPr>
                <w:rFonts w:ascii="Times New Roman" w:hAnsi="Times New Roman" w:cs="Times New Roman"/>
                <w:sz w:val="20"/>
                <w:szCs w:val="20"/>
              </w:rPr>
              <w:t>wstrzykiwań</w:t>
            </w:r>
            <w:proofErr w:type="spellEnd"/>
            <w:r w:rsidRPr="00146B46">
              <w:rPr>
                <w:rFonts w:ascii="Times New Roman" w:hAnsi="Times New Roman" w:cs="Times New Roman"/>
                <w:sz w:val="20"/>
                <w:szCs w:val="20"/>
              </w:rPr>
              <w:t xml:space="preserve"> w temp. pokojowej wykazuje trwałość nie krótszą niż 3h.</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fiol 500mg x 10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150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Merge/>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Merge/>
            <w:vAlign w:val="center"/>
          </w:tcPr>
          <w:p w:rsidR="00146B46" w:rsidRPr="00146B46" w:rsidRDefault="00146B46" w:rsidP="00146B46">
            <w:pPr>
              <w:rPr>
                <w:rFonts w:ascii="Times New Roman" w:hAnsi="Times New Roman" w:cs="Times New Roman"/>
                <w:sz w:val="20"/>
                <w:szCs w:val="20"/>
              </w:rPr>
            </w:pP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fiol. 1000mg x 10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Thiopental</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inj</w:t>
            </w:r>
            <w:proofErr w:type="spellEnd"/>
            <w:r w:rsidRPr="00146B46">
              <w:rPr>
                <w:rFonts w:ascii="Times New Roman" w:hAnsi="Times New Roman" w:cs="Times New Roman"/>
                <w:sz w:val="20"/>
                <w:szCs w:val="20"/>
              </w:rPr>
              <w:t>. 500 mg x 1</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4000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Eugenolum</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płyn a 10g</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Aprotyninum</w:t>
            </w:r>
            <w:proofErr w:type="spellEnd"/>
            <w:r w:rsidRPr="00146B46">
              <w:rPr>
                <w:rFonts w:ascii="Times New Roman" w:hAnsi="Times New Roman" w:cs="Times New Roman"/>
                <w:sz w:val="20"/>
                <w:szCs w:val="20"/>
              </w:rPr>
              <w:t xml:space="preserve"> (żel do pielęgnacji jamy ustnej)</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a 15g</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Articainum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Hydrochloridum</w:t>
            </w:r>
            <w:proofErr w:type="spellEnd"/>
            <w:r w:rsidRPr="00146B46">
              <w:rPr>
                <w:rFonts w:ascii="Times New Roman" w:hAnsi="Times New Roman" w:cs="Times New Roman"/>
                <w:sz w:val="20"/>
                <w:szCs w:val="20"/>
              </w:rPr>
              <w:t xml:space="preserve"> + </w:t>
            </w:r>
            <w:proofErr w:type="spellStart"/>
            <w:r w:rsidRPr="00146B46">
              <w:rPr>
                <w:rFonts w:ascii="Times New Roman" w:hAnsi="Times New Roman" w:cs="Times New Roman"/>
                <w:sz w:val="20"/>
                <w:szCs w:val="20"/>
              </w:rPr>
              <w:t>Epinephrinum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Hydrochloridum</w:t>
            </w:r>
            <w:proofErr w:type="spellEnd"/>
            <w:r w:rsidRPr="00146B46">
              <w:rPr>
                <w:rFonts w:ascii="Times New Roman" w:hAnsi="Times New Roman" w:cs="Times New Roman"/>
                <w:sz w:val="20"/>
                <w:szCs w:val="20"/>
              </w:rPr>
              <w:t xml:space="preserve"> (roztwór do </w:t>
            </w:r>
            <w:proofErr w:type="spellStart"/>
            <w:r w:rsidRPr="00146B46">
              <w:rPr>
                <w:rFonts w:ascii="Times New Roman" w:hAnsi="Times New Roman" w:cs="Times New Roman"/>
                <w:sz w:val="20"/>
                <w:szCs w:val="20"/>
              </w:rPr>
              <w:t>wstrzykiwań</w:t>
            </w:r>
            <w:proofErr w:type="spellEnd"/>
            <w:r w:rsidRPr="00146B46">
              <w:rPr>
                <w:rFonts w:ascii="Times New Roman" w:hAnsi="Times New Roman" w:cs="Times New Roman"/>
                <w:sz w:val="20"/>
                <w:szCs w:val="20"/>
              </w:rPr>
              <w:t>)</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amp</w:t>
            </w:r>
            <w:proofErr w:type="spellEnd"/>
            <w:r w:rsidRPr="00146B46">
              <w:rPr>
                <w:rFonts w:ascii="Times New Roman" w:hAnsi="Times New Roman" w:cs="Times New Roman"/>
                <w:sz w:val="20"/>
                <w:szCs w:val="20"/>
              </w:rPr>
              <w:t xml:space="preserve">. 40mg/ml + 0,006mg/ml a 1,7 ml </w:t>
            </w:r>
          </w:p>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x 50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Framycetinum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Sulphate</w:t>
            </w:r>
            <w:proofErr w:type="spellEnd"/>
            <w:r w:rsidRPr="00146B46">
              <w:rPr>
                <w:rFonts w:ascii="Times New Roman" w:hAnsi="Times New Roman" w:cs="Times New Roman"/>
                <w:sz w:val="20"/>
                <w:szCs w:val="20"/>
              </w:rPr>
              <w:t xml:space="preserve"> + </w:t>
            </w:r>
            <w:proofErr w:type="spellStart"/>
            <w:r w:rsidRPr="00146B46">
              <w:rPr>
                <w:rFonts w:ascii="Times New Roman" w:hAnsi="Times New Roman" w:cs="Times New Roman"/>
                <w:sz w:val="20"/>
                <w:szCs w:val="20"/>
              </w:rPr>
              <w:t>Polymyxinum</w:t>
            </w:r>
            <w:proofErr w:type="spellEnd"/>
            <w:r w:rsidRPr="00146B46">
              <w:rPr>
                <w:rFonts w:ascii="Times New Roman" w:hAnsi="Times New Roman" w:cs="Times New Roman"/>
                <w:sz w:val="20"/>
                <w:szCs w:val="20"/>
              </w:rPr>
              <w:t xml:space="preserve"> B </w:t>
            </w:r>
            <w:proofErr w:type="spellStart"/>
            <w:r w:rsidRPr="00146B46">
              <w:rPr>
                <w:rFonts w:ascii="Times New Roman" w:hAnsi="Times New Roman" w:cs="Times New Roman"/>
                <w:sz w:val="20"/>
                <w:szCs w:val="20"/>
              </w:rPr>
              <w:t>Sulphate</w:t>
            </w:r>
            <w:proofErr w:type="spellEnd"/>
            <w:r w:rsidRPr="00146B46">
              <w:rPr>
                <w:rFonts w:ascii="Times New Roman" w:hAnsi="Times New Roman" w:cs="Times New Roman"/>
                <w:sz w:val="20"/>
                <w:szCs w:val="20"/>
              </w:rPr>
              <w:t xml:space="preserve"> + </w:t>
            </w:r>
            <w:proofErr w:type="spellStart"/>
            <w:r w:rsidRPr="00146B46">
              <w:rPr>
                <w:rFonts w:ascii="Times New Roman" w:hAnsi="Times New Roman" w:cs="Times New Roman"/>
                <w:sz w:val="20"/>
                <w:szCs w:val="20"/>
              </w:rPr>
              <w:t>DexamethasonumAcetatum</w:t>
            </w:r>
            <w:proofErr w:type="spellEnd"/>
            <w:r w:rsidRPr="00146B46">
              <w:rPr>
                <w:rFonts w:ascii="Times New Roman" w:hAnsi="Times New Roman" w:cs="Times New Roman"/>
                <w:sz w:val="20"/>
                <w:szCs w:val="20"/>
              </w:rPr>
              <w:t xml:space="preserve"> </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Maść</w:t>
            </w:r>
          </w:p>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 xml:space="preserve">(10mg+25mg+5mg)/g </w:t>
            </w:r>
          </w:p>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a 5g</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Mepivacainum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Hydrochloricum</w:t>
            </w:r>
            <w:proofErr w:type="spellEnd"/>
            <w:r w:rsidRPr="00146B46">
              <w:rPr>
                <w:rFonts w:ascii="Times New Roman" w:hAnsi="Times New Roman" w:cs="Times New Roman"/>
                <w:sz w:val="20"/>
                <w:szCs w:val="20"/>
              </w:rPr>
              <w:t xml:space="preserve"> +</w:t>
            </w:r>
          </w:p>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Epinephrinum</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inj</w:t>
            </w:r>
            <w:proofErr w:type="spellEnd"/>
            <w:r w:rsidRPr="00146B46">
              <w:rPr>
                <w:rFonts w:ascii="Times New Roman" w:hAnsi="Times New Roman" w:cs="Times New Roman"/>
                <w:sz w:val="20"/>
                <w:szCs w:val="20"/>
              </w:rPr>
              <w:t>. 2% a 1,8ml x 50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Mepivacainum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Hydrochloricum</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inj</w:t>
            </w:r>
            <w:proofErr w:type="spellEnd"/>
            <w:r w:rsidRPr="00146B46">
              <w:rPr>
                <w:rFonts w:ascii="Times New Roman" w:hAnsi="Times New Roman" w:cs="Times New Roman"/>
                <w:sz w:val="20"/>
                <w:szCs w:val="20"/>
              </w:rPr>
              <w:t>. 3% a 1,8 ml x 50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Acidum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Acetylosalicylicum</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tabl. do zębodołu</w:t>
            </w:r>
          </w:p>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32mg x 50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20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Eptacog</w:t>
            </w:r>
            <w:proofErr w:type="spellEnd"/>
            <w:r w:rsidRPr="00146B46">
              <w:rPr>
                <w:rFonts w:ascii="Times New Roman" w:hAnsi="Times New Roman" w:cs="Times New Roman"/>
                <w:sz w:val="20"/>
                <w:szCs w:val="20"/>
              </w:rPr>
              <w:t xml:space="preserve"> Alfa (</w:t>
            </w:r>
            <w:proofErr w:type="spellStart"/>
            <w:r w:rsidRPr="00146B46">
              <w:rPr>
                <w:rFonts w:ascii="Times New Roman" w:hAnsi="Times New Roman" w:cs="Times New Roman"/>
                <w:sz w:val="20"/>
                <w:szCs w:val="20"/>
              </w:rPr>
              <w:t>Activated</w:t>
            </w:r>
            <w:proofErr w:type="spellEnd"/>
            <w:r w:rsidRPr="00146B46">
              <w:rPr>
                <w:rFonts w:ascii="Times New Roman" w:hAnsi="Times New Roman" w:cs="Times New Roman"/>
                <w:sz w:val="20"/>
                <w:szCs w:val="20"/>
              </w:rPr>
              <w:t xml:space="preserve">) – proszek i rozpuszczalnik do sporządzania roztworu do </w:t>
            </w:r>
            <w:proofErr w:type="spellStart"/>
            <w:r w:rsidRPr="00146B46">
              <w:rPr>
                <w:rFonts w:ascii="Times New Roman" w:hAnsi="Times New Roman" w:cs="Times New Roman"/>
                <w:sz w:val="20"/>
                <w:szCs w:val="20"/>
              </w:rPr>
              <w:t>wstrzykiwań</w:t>
            </w:r>
            <w:proofErr w:type="spellEnd"/>
            <w:r w:rsidRPr="00146B46">
              <w:rPr>
                <w:rFonts w:ascii="Times New Roman" w:hAnsi="Times New Roman" w:cs="Times New Roman"/>
                <w:sz w:val="20"/>
                <w:szCs w:val="20"/>
              </w:rPr>
              <w:t xml:space="preserve"> wraz z zestawem do wprowadzania.</w:t>
            </w:r>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fiol. 1mg-50kj.m./fiolkę</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80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567" w:type="dxa"/>
            <w:vAlign w:val="center"/>
          </w:tcPr>
          <w:p w:rsidR="00146B46" w:rsidRPr="00146B46" w:rsidRDefault="00146B46" w:rsidP="00F340A6">
            <w:pPr>
              <w:numPr>
                <w:ilvl w:val="0"/>
                <w:numId w:val="39"/>
              </w:numPr>
              <w:ind w:left="33" w:firstLine="0"/>
              <w:rPr>
                <w:rFonts w:ascii="Times New Roman" w:hAnsi="Times New Roman" w:cs="Times New Roman"/>
                <w:sz w:val="20"/>
                <w:szCs w:val="20"/>
              </w:rPr>
            </w:pPr>
          </w:p>
        </w:tc>
        <w:tc>
          <w:tcPr>
            <w:tcW w:w="2552" w:type="dxa"/>
            <w:vAlign w:val="center"/>
          </w:tcPr>
          <w:p w:rsidR="00146B46" w:rsidRPr="00146B46" w:rsidRDefault="00146B46" w:rsidP="00146B46">
            <w:pPr>
              <w:rPr>
                <w:rFonts w:ascii="Times New Roman" w:hAnsi="Times New Roman" w:cs="Times New Roman"/>
                <w:sz w:val="20"/>
                <w:szCs w:val="20"/>
              </w:rPr>
            </w:pPr>
            <w:proofErr w:type="spellStart"/>
            <w:r w:rsidRPr="00146B46">
              <w:rPr>
                <w:rFonts w:ascii="Times New Roman" w:hAnsi="Times New Roman" w:cs="Times New Roman"/>
                <w:sz w:val="20"/>
                <w:szCs w:val="20"/>
              </w:rPr>
              <w:t>Barium</w:t>
            </w:r>
            <w:proofErr w:type="spellEnd"/>
            <w:r w:rsidRPr="00146B46">
              <w:rPr>
                <w:rFonts w:ascii="Times New Roman" w:hAnsi="Times New Roman" w:cs="Times New Roman"/>
                <w:sz w:val="20"/>
                <w:szCs w:val="20"/>
              </w:rPr>
              <w:t xml:space="preserve"> </w:t>
            </w:r>
            <w:proofErr w:type="spellStart"/>
            <w:r w:rsidRPr="00146B46">
              <w:rPr>
                <w:rFonts w:ascii="Times New Roman" w:hAnsi="Times New Roman" w:cs="Times New Roman"/>
                <w:sz w:val="20"/>
                <w:szCs w:val="20"/>
              </w:rPr>
              <w:t>Sulfuricum</w:t>
            </w:r>
            <w:proofErr w:type="spellEnd"/>
          </w:p>
        </w:tc>
        <w:tc>
          <w:tcPr>
            <w:tcW w:w="198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843"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Zaw. 200ml</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709" w:type="dxa"/>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170</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1418" w:type="dxa"/>
            <w:vAlign w:val="center"/>
          </w:tcPr>
          <w:p w:rsidR="00146B46" w:rsidRPr="00146B46" w:rsidRDefault="00146B46" w:rsidP="00146B46">
            <w:pPr>
              <w:rPr>
                <w:rFonts w:ascii="Times New Roman" w:hAnsi="Times New Roman" w:cs="Times New Roman"/>
                <w:sz w:val="20"/>
                <w:szCs w:val="20"/>
              </w:rPr>
            </w:pPr>
          </w:p>
        </w:tc>
      </w:tr>
      <w:tr w:rsidR="00146B46" w:rsidRPr="00146B46" w:rsidTr="00F340A6">
        <w:tc>
          <w:tcPr>
            <w:tcW w:w="9923" w:type="dxa"/>
            <w:gridSpan w:val="7"/>
            <w:shd w:val="clear" w:color="auto" w:fill="A6A6A6" w:themeFill="background1" w:themeFillShade="A6"/>
            <w:vAlign w:val="center"/>
          </w:tcPr>
          <w:p w:rsidR="00146B46" w:rsidRPr="00146B46" w:rsidRDefault="00146B46" w:rsidP="00146B46">
            <w:pPr>
              <w:rPr>
                <w:rFonts w:ascii="Times New Roman" w:hAnsi="Times New Roman" w:cs="Times New Roman"/>
                <w:sz w:val="20"/>
                <w:szCs w:val="20"/>
              </w:rPr>
            </w:pPr>
            <w:r w:rsidRPr="00146B46">
              <w:rPr>
                <w:rFonts w:ascii="Times New Roman" w:hAnsi="Times New Roman" w:cs="Times New Roman"/>
                <w:sz w:val="20"/>
                <w:szCs w:val="20"/>
              </w:rPr>
              <w:t>RAZEM</w:t>
            </w:r>
          </w:p>
        </w:tc>
        <w:tc>
          <w:tcPr>
            <w:tcW w:w="1134" w:type="dxa"/>
            <w:vAlign w:val="center"/>
          </w:tcPr>
          <w:p w:rsidR="00146B46" w:rsidRPr="00146B46" w:rsidRDefault="00146B46" w:rsidP="00146B46">
            <w:pPr>
              <w:rPr>
                <w:rFonts w:ascii="Times New Roman" w:hAnsi="Times New Roman" w:cs="Times New Roman"/>
                <w:sz w:val="20"/>
                <w:szCs w:val="20"/>
              </w:rPr>
            </w:pPr>
          </w:p>
        </w:tc>
        <w:tc>
          <w:tcPr>
            <w:tcW w:w="850" w:type="dxa"/>
            <w:shd w:val="clear" w:color="auto" w:fill="A6A6A6" w:themeFill="background1" w:themeFillShade="A6"/>
            <w:vAlign w:val="center"/>
          </w:tcPr>
          <w:p w:rsidR="00146B46" w:rsidRPr="00146B46" w:rsidRDefault="00146B46" w:rsidP="00146B46">
            <w:pPr>
              <w:rPr>
                <w:rFonts w:ascii="Times New Roman" w:hAnsi="Times New Roman" w:cs="Times New Roman"/>
                <w:sz w:val="20"/>
                <w:szCs w:val="20"/>
              </w:rPr>
            </w:pPr>
          </w:p>
        </w:tc>
        <w:tc>
          <w:tcPr>
            <w:tcW w:w="1134" w:type="dxa"/>
            <w:vAlign w:val="center"/>
          </w:tcPr>
          <w:p w:rsidR="00146B46" w:rsidRPr="00146B46" w:rsidRDefault="00146B46" w:rsidP="00146B46">
            <w:pPr>
              <w:rPr>
                <w:rFonts w:ascii="Times New Roman" w:hAnsi="Times New Roman" w:cs="Times New Roman"/>
                <w:sz w:val="20"/>
                <w:szCs w:val="20"/>
              </w:rPr>
            </w:pPr>
          </w:p>
        </w:tc>
        <w:tc>
          <w:tcPr>
            <w:tcW w:w="2552" w:type="dxa"/>
            <w:gridSpan w:val="2"/>
            <w:shd w:val="clear" w:color="auto" w:fill="A6A6A6" w:themeFill="background1" w:themeFillShade="A6"/>
            <w:vAlign w:val="center"/>
          </w:tcPr>
          <w:p w:rsidR="00146B46" w:rsidRPr="00146B46" w:rsidRDefault="00146B46" w:rsidP="00146B46">
            <w:pPr>
              <w:rPr>
                <w:rFonts w:ascii="Times New Roman" w:hAnsi="Times New Roman" w:cs="Times New Roman"/>
                <w:sz w:val="20"/>
                <w:szCs w:val="20"/>
              </w:rPr>
            </w:pPr>
          </w:p>
        </w:tc>
      </w:tr>
    </w:tbl>
    <w:p w:rsidR="00146B46" w:rsidRPr="00146B46" w:rsidRDefault="00146B46" w:rsidP="00146B46">
      <w:pPr>
        <w:spacing w:after="0" w:line="240" w:lineRule="auto"/>
        <w:rPr>
          <w:rFonts w:ascii="Times New Roman" w:hAnsi="Times New Roman" w:cs="Times New Roman"/>
          <w:sz w:val="20"/>
          <w:szCs w:val="20"/>
        </w:rPr>
      </w:pPr>
    </w:p>
    <w:p w:rsidR="00146B46" w:rsidRPr="00146B46" w:rsidRDefault="00146B46" w:rsidP="00146B46">
      <w:pPr>
        <w:spacing w:after="0" w:line="240" w:lineRule="auto"/>
        <w:rPr>
          <w:rFonts w:ascii="Times New Roman" w:hAnsi="Times New Roman" w:cs="Times New Roman"/>
          <w:sz w:val="20"/>
          <w:szCs w:val="20"/>
        </w:rPr>
      </w:pPr>
    </w:p>
    <w:p w:rsidR="00146B46" w:rsidRPr="00146B46" w:rsidRDefault="00146B46" w:rsidP="00146B46">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w:t>
      </w:r>
    </w:p>
    <w:p w:rsidR="00146B46" w:rsidRPr="00146B46" w:rsidRDefault="00146B46" w:rsidP="00146B46">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w:t>
      </w:r>
    </w:p>
    <w:p w:rsidR="00146B46" w:rsidRPr="00146B46" w:rsidRDefault="00146B46" w:rsidP="00146B46">
      <w:pPr>
        <w:spacing w:after="0" w:line="240" w:lineRule="auto"/>
        <w:rPr>
          <w:rFonts w:ascii="Times New Roman" w:hAnsi="Times New Roman" w:cs="Times New Roman"/>
          <w:sz w:val="20"/>
          <w:szCs w:val="20"/>
        </w:rPr>
      </w:pPr>
      <w:r w:rsidRPr="00146B46">
        <w:rPr>
          <w:rFonts w:ascii="Times New Roman" w:hAnsi="Times New Roman" w:cs="Times New Roman"/>
          <w:sz w:val="20"/>
          <w:szCs w:val="20"/>
        </w:rPr>
        <w:t xml:space="preserve">     /miejscowość, data/</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 xml:space="preserve">   </w:t>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r>
      <w:r w:rsidRPr="00146B46">
        <w:rPr>
          <w:rFonts w:ascii="Times New Roman" w:hAnsi="Times New Roman" w:cs="Times New Roman"/>
          <w:sz w:val="20"/>
          <w:szCs w:val="20"/>
        </w:rPr>
        <w:tab/>
        <w:t>/pieczęć i podpis osoby upoważnionej/</w:t>
      </w:r>
    </w:p>
    <w:p w:rsidR="003D7AE7" w:rsidRDefault="003D7AE7" w:rsidP="00506498">
      <w:pPr>
        <w:spacing w:after="0" w:line="240" w:lineRule="auto"/>
        <w:rPr>
          <w:rFonts w:ascii="Times New Roman" w:hAnsi="Times New Roman" w:cs="Times New Roman"/>
          <w:sz w:val="20"/>
          <w:szCs w:val="20"/>
        </w:rPr>
      </w:pPr>
    </w:p>
    <w:p w:rsidR="003D7AE7" w:rsidRDefault="003D7AE7" w:rsidP="00506498">
      <w:pPr>
        <w:spacing w:after="0" w:line="240" w:lineRule="auto"/>
        <w:rPr>
          <w:rFonts w:ascii="Times New Roman" w:hAnsi="Times New Roman" w:cs="Times New Roman"/>
          <w:sz w:val="20"/>
          <w:szCs w:val="20"/>
        </w:rPr>
      </w:pPr>
    </w:p>
    <w:p w:rsidR="006D4841" w:rsidRDefault="006D4841" w:rsidP="00506498">
      <w:pPr>
        <w:spacing w:after="0" w:line="240" w:lineRule="auto"/>
        <w:rPr>
          <w:rFonts w:ascii="Times New Roman" w:hAnsi="Times New Roman" w:cs="Times New Roman"/>
          <w:sz w:val="20"/>
          <w:szCs w:val="20"/>
        </w:rPr>
      </w:pPr>
    </w:p>
    <w:p w:rsidR="001B5F0E" w:rsidRPr="00E931A1" w:rsidRDefault="001B5F0E" w:rsidP="00506498">
      <w:pPr>
        <w:spacing w:after="0" w:line="240" w:lineRule="auto"/>
        <w:rPr>
          <w:rFonts w:ascii="Times New Roman" w:hAnsi="Times New Roman" w:cs="Times New Roman"/>
          <w:sz w:val="20"/>
          <w:szCs w:val="20"/>
        </w:rPr>
      </w:pPr>
    </w:p>
    <w:sectPr w:rsidR="001B5F0E" w:rsidRPr="00E931A1" w:rsidSect="00EE5668">
      <w:pgSz w:w="16838" w:h="11906" w:orient="landscape"/>
      <w:pgMar w:top="993"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510" w:rsidRDefault="00D36510" w:rsidP="009A7753">
      <w:pPr>
        <w:spacing w:after="0" w:line="240" w:lineRule="auto"/>
      </w:pPr>
      <w:r>
        <w:separator/>
      </w:r>
    </w:p>
  </w:endnote>
  <w:endnote w:type="continuationSeparator" w:id="0">
    <w:p w:rsidR="00D36510" w:rsidRDefault="00D36510"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64026813"/>
      <w:docPartObj>
        <w:docPartGallery w:val="Page Numbers (Bottom of Page)"/>
        <w:docPartUnique/>
      </w:docPartObj>
    </w:sdtPr>
    <w:sdtContent>
      <w:p w:rsidR="00D36510" w:rsidRPr="009A7753" w:rsidRDefault="00D36510">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27145A" w:rsidRPr="0027145A">
          <w:rPr>
            <w:rFonts w:ascii="Times New Roman" w:eastAsiaTheme="majorEastAsia" w:hAnsi="Times New Roman" w:cs="Times New Roman"/>
            <w:noProof/>
            <w:sz w:val="16"/>
            <w:szCs w:val="16"/>
          </w:rPr>
          <w:t>15</w:t>
        </w:r>
        <w:r w:rsidRPr="009A7753">
          <w:rPr>
            <w:rFonts w:ascii="Times New Roman" w:eastAsiaTheme="majorEastAsia" w:hAnsi="Times New Roman" w:cs="Times New Roman"/>
            <w:sz w:val="16"/>
            <w:szCs w:val="16"/>
          </w:rPr>
          <w:fldChar w:fldCharType="end"/>
        </w:r>
      </w:p>
    </w:sdtContent>
  </w:sdt>
  <w:p w:rsidR="00D36510" w:rsidRPr="00E43177" w:rsidRDefault="00D36510">
    <w:pPr>
      <w:pStyle w:val="Stopka"/>
      <w:rPr>
        <w:rFonts w:ascii="Times New Roman" w:hAnsi="Times New Roman" w:cs="Times New Roman"/>
        <w:sz w:val="20"/>
        <w:szCs w:val="20"/>
      </w:rPr>
    </w:pPr>
    <w:r>
      <w:rPr>
        <w:rFonts w:ascii="Times New Roman" w:hAnsi="Times New Roman" w:cs="Times New Roman"/>
        <w:sz w:val="20"/>
        <w:szCs w:val="20"/>
      </w:rPr>
      <w:t>EZP-271-2-8</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510" w:rsidRDefault="00D36510" w:rsidP="009A7753">
      <w:pPr>
        <w:spacing w:after="0" w:line="240" w:lineRule="auto"/>
      </w:pPr>
      <w:r>
        <w:separator/>
      </w:r>
    </w:p>
  </w:footnote>
  <w:footnote w:type="continuationSeparator" w:id="0">
    <w:p w:rsidR="00D36510" w:rsidRDefault="00D36510"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F3922"/>
    <w:multiLevelType w:val="hybridMultilevel"/>
    <w:tmpl w:val="2D289C9A"/>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4124B62"/>
    <w:multiLevelType w:val="hybridMultilevel"/>
    <w:tmpl w:val="19AC54B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3B4AEF"/>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F0E5179"/>
    <w:multiLevelType w:val="hybridMultilevel"/>
    <w:tmpl w:val="A00A446A"/>
    <w:lvl w:ilvl="0" w:tplc="3768FBA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78D2B6F"/>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B4B3B62"/>
    <w:multiLevelType w:val="hybridMultilevel"/>
    <w:tmpl w:val="A00A446A"/>
    <w:lvl w:ilvl="0" w:tplc="3768FBA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035250"/>
    <w:multiLevelType w:val="hybridMultilevel"/>
    <w:tmpl w:val="482403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B01A12"/>
    <w:multiLevelType w:val="hybridMultilevel"/>
    <w:tmpl w:val="F830F63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CB26520"/>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3E0D5E"/>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F974F42"/>
    <w:multiLevelType w:val="hybridMultilevel"/>
    <w:tmpl w:val="0A50FB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83640B"/>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15:restartNumberingAfterBreak="0">
    <w:nsid w:val="46FB5C75"/>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9" w15:restartNumberingAfterBreak="0">
    <w:nsid w:val="500504D1"/>
    <w:multiLevelType w:val="hybridMultilevel"/>
    <w:tmpl w:val="059A458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1770A7"/>
    <w:multiLevelType w:val="hybridMultilevel"/>
    <w:tmpl w:val="0A50FB5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3"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725B5421"/>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183166"/>
    <w:multiLevelType w:val="hybridMultilevel"/>
    <w:tmpl w:val="07EE9FB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789C5AA2"/>
    <w:multiLevelType w:val="hybridMultilevel"/>
    <w:tmpl w:val="68AE6C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9162511"/>
    <w:multiLevelType w:val="hybridMultilevel"/>
    <w:tmpl w:val="FD961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8"/>
  </w:num>
  <w:num w:numId="2">
    <w:abstractNumId w:val="42"/>
  </w:num>
  <w:num w:numId="3">
    <w:abstractNumId w:val="16"/>
  </w:num>
  <w:num w:numId="4">
    <w:abstractNumId w:val="7"/>
  </w:num>
  <w:num w:numId="5">
    <w:abstractNumId w:val="47"/>
  </w:num>
  <w:num w:numId="6">
    <w:abstractNumId w:val="33"/>
  </w:num>
  <w:num w:numId="7">
    <w:abstractNumId w:val="27"/>
  </w:num>
  <w:num w:numId="8">
    <w:abstractNumId w:val="50"/>
  </w:num>
  <w:num w:numId="9">
    <w:abstractNumId w:val="24"/>
  </w:num>
  <w:num w:numId="10">
    <w:abstractNumId w:val="5"/>
  </w:num>
  <w:num w:numId="11">
    <w:abstractNumId w:val="17"/>
  </w:num>
  <w:num w:numId="12">
    <w:abstractNumId w:val="25"/>
  </w:num>
  <w:num w:numId="13">
    <w:abstractNumId w:val="48"/>
  </w:num>
  <w:num w:numId="14">
    <w:abstractNumId w:val="22"/>
  </w:num>
  <w:num w:numId="15">
    <w:abstractNumId w:val="45"/>
  </w:num>
  <w:num w:numId="16">
    <w:abstractNumId w:val="36"/>
  </w:num>
  <w:num w:numId="17">
    <w:abstractNumId w:val="18"/>
  </w:num>
  <w:num w:numId="18">
    <w:abstractNumId w:val="19"/>
  </w:num>
  <w:num w:numId="19">
    <w:abstractNumId w:val="28"/>
  </w:num>
  <w:num w:numId="20">
    <w:abstractNumId w:val="46"/>
  </w:num>
  <w:num w:numId="21">
    <w:abstractNumId w:val="35"/>
  </w:num>
  <w:num w:numId="22">
    <w:abstractNumId w:val="37"/>
  </w:num>
  <w:num w:numId="23">
    <w:abstractNumId w:val="31"/>
  </w:num>
  <w:num w:numId="24">
    <w:abstractNumId w:val="13"/>
  </w:num>
  <w:num w:numId="25">
    <w:abstractNumId w:val="14"/>
  </w:num>
  <w:num w:numId="26">
    <w:abstractNumId w:val="30"/>
  </w:num>
  <w:num w:numId="27">
    <w:abstractNumId w:val="26"/>
  </w:num>
  <w:num w:numId="28">
    <w:abstractNumId w:val="3"/>
  </w:num>
  <w:num w:numId="29">
    <w:abstractNumId w:val="40"/>
  </w:num>
  <w:num w:numId="30">
    <w:abstractNumId w:val="1"/>
  </w:num>
  <w:num w:numId="31">
    <w:abstractNumId w:val="43"/>
  </w:num>
  <w:num w:numId="32">
    <w:abstractNumId w:val="4"/>
  </w:num>
  <w:num w:numId="33">
    <w:abstractNumId w:val="8"/>
  </w:num>
  <w:num w:numId="34">
    <w:abstractNumId w:val="6"/>
  </w:num>
  <w:num w:numId="35">
    <w:abstractNumId w:val="44"/>
  </w:num>
  <w:num w:numId="36">
    <w:abstractNumId w:val="39"/>
  </w:num>
  <w:num w:numId="37">
    <w:abstractNumId w:val="32"/>
  </w:num>
  <w:num w:numId="38">
    <w:abstractNumId w:val="41"/>
  </w:num>
  <w:num w:numId="39">
    <w:abstractNumId w:val="20"/>
  </w:num>
  <w:num w:numId="40">
    <w:abstractNumId w:val="34"/>
  </w:num>
  <w:num w:numId="41">
    <w:abstractNumId w:val="51"/>
  </w:num>
  <w:num w:numId="42">
    <w:abstractNumId w:val="23"/>
  </w:num>
  <w:num w:numId="43">
    <w:abstractNumId w:val="49"/>
  </w:num>
  <w:num w:numId="44">
    <w:abstractNumId w:val="11"/>
  </w:num>
  <w:num w:numId="45">
    <w:abstractNumId w:val="9"/>
  </w:num>
  <w:num w:numId="46">
    <w:abstractNumId w:val="21"/>
  </w:num>
  <w:num w:numId="47">
    <w:abstractNumId w:val="53"/>
  </w:num>
  <w:num w:numId="48">
    <w:abstractNumId w:val="52"/>
  </w:num>
  <w:num w:numId="49">
    <w:abstractNumId w:val="15"/>
  </w:num>
  <w:num w:numId="50">
    <w:abstractNumId w:val="12"/>
  </w:num>
  <w:num w:numId="51">
    <w:abstractNumId w:val="10"/>
  </w:num>
  <w:num w:numId="52">
    <w:abstractNumId w:val="2"/>
  </w:num>
  <w:num w:numId="53">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7E9B"/>
    <w:rsid w:val="00014F24"/>
    <w:rsid w:val="000150CC"/>
    <w:rsid w:val="000151A9"/>
    <w:rsid w:val="000151DF"/>
    <w:rsid w:val="000207A8"/>
    <w:rsid w:val="00021BCA"/>
    <w:rsid w:val="0002375D"/>
    <w:rsid w:val="00034E30"/>
    <w:rsid w:val="00064AA9"/>
    <w:rsid w:val="000673FA"/>
    <w:rsid w:val="00095347"/>
    <w:rsid w:val="000D0083"/>
    <w:rsid w:val="000D115B"/>
    <w:rsid w:val="000D2023"/>
    <w:rsid w:val="000E00C5"/>
    <w:rsid w:val="000E2E1C"/>
    <w:rsid w:val="000E69C1"/>
    <w:rsid w:val="00106F41"/>
    <w:rsid w:val="00114D88"/>
    <w:rsid w:val="0013196C"/>
    <w:rsid w:val="00133B61"/>
    <w:rsid w:val="00137111"/>
    <w:rsid w:val="00146B46"/>
    <w:rsid w:val="0015138B"/>
    <w:rsid w:val="00160F54"/>
    <w:rsid w:val="001662F7"/>
    <w:rsid w:val="00166B2C"/>
    <w:rsid w:val="00171CF0"/>
    <w:rsid w:val="00177E6D"/>
    <w:rsid w:val="001868A5"/>
    <w:rsid w:val="00190920"/>
    <w:rsid w:val="001B56F8"/>
    <w:rsid w:val="001B5F0E"/>
    <w:rsid w:val="001D27A2"/>
    <w:rsid w:val="001D6352"/>
    <w:rsid w:val="001E0CEF"/>
    <w:rsid w:val="001E26CF"/>
    <w:rsid w:val="001E2E72"/>
    <w:rsid w:val="001F17CC"/>
    <w:rsid w:val="00222617"/>
    <w:rsid w:val="00223625"/>
    <w:rsid w:val="0024486D"/>
    <w:rsid w:val="0027145A"/>
    <w:rsid w:val="002718F2"/>
    <w:rsid w:val="00276A98"/>
    <w:rsid w:val="00290719"/>
    <w:rsid w:val="002A7F16"/>
    <w:rsid w:val="002B4DF4"/>
    <w:rsid w:val="002B5454"/>
    <w:rsid w:val="002C0B2D"/>
    <w:rsid w:val="002C1720"/>
    <w:rsid w:val="002D5433"/>
    <w:rsid w:val="002D62AE"/>
    <w:rsid w:val="002E48C8"/>
    <w:rsid w:val="002F4A79"/>
    <w:rsid w:val="00305244"/>
    <w:rsid w:val="00314ECA"/>
    <w:rsid w:val="0031565F"/>
    <w:rsid w:val="00323A84"/>
    <w:rsid w:val="003351F6"/>
    <w:rsid w:val="00343990"/>
    <w:rsid w:val="00351247"/>
    <w:rsid w:val="00353FF5"/>
    <w:rsid w:val="00354A0E"/>
    <w:rsid w:val="00381367"/>
    <w:rsid w:val="003907CD"/>
    <w:rsid w:val="003C10A2"/>
    <w:rsid w:val="003C5F6D"/>
    <w:rsid w:val="003D648D"/>
    <w:rsid w:val="003D7AE7"/>
    <w:rsid w:val="003E090E"/>
    <w:rsid w:val="003E7FA8"/>
    <w:rsid w:val="003F0908"/>
    <w:rsid w:val="003F2588"/>
    <w:rsid w:val="00403375"/>
    <w:rsid w:val="0040586A"/>
    <w:rsid w:val="00405B6D"/>
    <w:rsid w:val="00434707"/>
    <w:rsid w:val="00435CFF"/>
    <w:rsid w:val="004400AC"/>
    <w:rsid w:val="004459F3"/>
    <w:rsid w:val="00450A13"/>
    <w:rsid w:val="0045733E"/>
    <w:rsid w:val="004605C0"/>
    <w:rsid w:val="00462E71"/>
    <w:rsid w:val="0046612D"/>
    <w:rsid w:val="00490DD1"/>
    <w:rsid w:val="004B4CB3"/>
    <w:rsid w:val="004B52A5"/>
    <w:rsid w:val="004B6852"/>
    <w:rsid w:val="004B6C7A"/>
    <w:rsid w:val="00506498"/>
    <w:rsid w:val="00517FBF"/>
    <w:rsid w:val="00520B5C"/>
    <w:rsid w:val="00522A3A"/>
    <w:rsid w:val="00532AF4"/>
    <w:rsid w:val="00535DBF"/>
    <w:rsid w:val="005426C1"/>
    <w:rsid w:val="00543B67"/>
    <w:rsid w:val="00564BC0"/>
    <w:rsid w:val="00575269"/>
    <w:rsid w:val="00582BD1"/>
    <w:rsid w:val="005870B7"/>
    <w:rsid w:val="00595DFC"/>
    <w:rsid w:val="00597F7C"/>
    <w:rsid w:val="005C0AE9"/>
    <w:rsid w:val="005D5D09"/>
    <w:rsid w:val="00601EF1"/>
    <w:rsid w:val="00612947"/>
    <w:rsid w:val="006174C0"/>
    <w:rsid w:val="006315C4"/>
    <w:rsid w:val="00641780"/>
    <w:rsid w:val="00656960"/>
    <w:rsid w:val="0069654F"/>
    <w:rsid w:val="006B6C19"/>
    <w:rsid w:val="006C322C"/>
    <w:rsid w:val="006C3386"/>
    <w:rsid w:val="006C3FB1"/>
    <w:rsid w:val="006D1BC2"/>
    <w:rsid w:val="006D4841"/>
    <w:rsid w:val="006E3C7D"/>
    <w:rsid w:val="00724F61"/>
    <w:rsid w:val="0075013C"/>
    <w:rsid w:val="00754789"/>
    <w:rsid w:val="007806E9"/>
    <w:rsid w:val="007924B3"/>
    <w:rsid w:val="00795270"/>
    <w:rsid w:val="007A652D"/>
    <w:rsid w:val="007B40B8"/>
    <w:rsid w:val="007B4949"/>
    <w:rsid w:val="007C6210"/>
    <w:rsid w:val="007D2E45"/>
    <w:rsid w:val="007E6105"/>
    <w:rsid w:val="007F3D01"/>
    <w:rsid w:val="007F5496"/>
    <w:rsid w:val="0081074A"/>
    <w:rsid w:val="008714FC"/>
    <w:rsid w:val="00891741"/>
    <w:rsid w:val="00895CCE"/>
    <w:rsid w:val="008A5F89"/>
    <w:rsid w:val="008E3CCC"/>
    <w:rsid w:val="008E4895"/>
    <w:rsid w:val="008F41C6"/>
    <w:rsid w:val="0090336D"/>
    <w:rsid w:val="00916E84"/>
    <w:rsid w:val="00923DC5"/>
    <w:rsid w:val="00933FFD"/>
    <w:rsid w:val="00937D18"/>
    <w:rsid w:val="009420D8"/>
    <w:rsid w:val="00960E76"/>
    <w:rsid w:val="009613D2"/>
    <w:rsid w:val="00965280"/>
    <w:rsid w:val="00976726"/>
    <w:rsid w:val="00993A52"/>
    <w:rsid w:val="009A0523"/>
    <w:rsid w:val="009A20E9"/>
    <w:rsid w:val="009A6D99"/>
    <w:rsid w:val="009A7753"/>
    <w:rsid w:val="009C2EE6"/>
    <w:rsid w:val="009C3CB1"/>
    <w:rsid w:val="009C4E01"/>
    <w:rsid w:val="009C600E"/>
    <w:rsid w:val="009D6C68"/>
    <w:rsid w:val="009E1122"/>
    <w:rsid w:val="009E19BC"/>
    <w:rsid w:val="00A11951"/>
    <w:rsid w:val="00A22986"/>
    <w:rsid w:val="00A254B2"/>
    <w:rsid w:val="00A31CD6"/>
    <w:rsid w:val="00A4386C"/>
    <w:rsid w:val="00A46F19"/>
    <w:rsid w:val="00A83E43"/>
    <w:rsid w:val="00AA1F7A"/>
    <w:rsid w:val="00AA3D6D"/>
    <w:rsid w:val="00AB415E"/>
    <w:rsid w:val="00AF1B57"/>
    <w:rsid w:val="00AF1C3A"/>
    <w:rsid w:val="00AF1FBF"/>
    <w:rsid w:val="00AF2824"/>
    <w:rsid w:val="00B001B9"/>
    <w:rsid w:val="00B470DF"/>
    <w:rsid w:val="00B52381"/>
    <w:rsid w:val="00B52CBF"/>
    <w:rsid w:val="00B53061"/>
    <w:rsid w:val="00B535EB"/>
    <w:rsid w:val="00B732BE"/>
    <w:rsid w:val="00B745DB"/>
    <w:rsid w:val="00BD2152"/>
    <w:rsid w:val="00BD2AE0"/>
    <w:rsid w:val="00BD6FC5"/>
    <w:rsid w:val="00BE38BC"/>
    <w:rsid w:val="00BE3D90"/>
    <w:rsid w:val="00BE613F"/>
    <w:rsid w:val="00C35B0C"/>
    <w:rsid w:val="00C405CF"/>
    <w:rsid w:val="00C4120B"/>
    <w:rsid w:val="00C73FD7"/>
    <w:rsid w:val="00C764B2"/>
    <w:rsid w:val="00C77BBF"/>
    <w:rsid w:val="00C83731"/>
    <w:rsid w:val="00C84A36"/>
    <w:rsid w:val="00CC751C"/>
    <w:rsid w:val="00CD6D9A"/>
    <w:rsid w:val="00CE0FC8"/>
    <w:rsid w:val="00CE7665"/>
    <w:rsid w:val="00CF5081"/>
    <w:rsid w:val="00D2024E"/>
    <w:rsid w:val="00D3526E"/>
    <w:rsid w:val="00D36510"/>
    <w:rsid w:val="00D62B06"/>
    <w:rsid w:val="00D65DE5"/>
    <w:rsid w:val="00D722A3"/>
    <w:rsid w:val="00D75260"/>
    <w:rsid w:val="00D83995"/>
    <w:rsid w:val="00D933E1"/>
    <w:rsid w:val="00D96CEB"/>
    <w:rsid w:val="00DB295E"/>
    <w:rsid w:val="00DD24BA"/>
    <w:rsid w:val="00DE0144"/>
    <w:rsid w:val="00DE4E76"/>
    <w:rsid w:val="00DF112C"/>
    <w:rsid w:val="00DF67A9"/>
    <w:rsid w:val="00DF7935"/>
    <w:rsid w:val="00E04012"/>
    <w:rsid w:val="00E13C27"/>
    <w:rsid w:val="00E22455"/>
    <w:rsid w:val="00E37837"/>
    <w:rsid w:val="00E422C9"/>
    <w:rsid w:val="00E43177"/>
    <w:rsid w:val="00E46BD4"/>
    <w:rsid w:val="00E60095"/>
    <w:rsid w:val="00E60D56"/>
    <w:rsid w:val="00E8305F"/>
    <w:rsid w:val="00E83F3A"/>
    <w:rsid w:val="00E931A1"/>
    <w:rsid w:val="00E93784"/>
    <w:rsid w:val="00EA2967"/>
    <w:rsid w:val="00EB0E0C"/>
    <w:rsid w:val="00ED160E"/>
    <w:rsid w:val="00EE18F4"/>
    <w:rsid w:val="00EE5668"/>
    <w:rsid w:val="00EF20B1"/>
    <w:rsid w:val="00EF647B"/>
    <w:rsid w:val="00F10787"/>
    <w:rsid w:val="00F302BA"/>
    <w:rsid w:val="00F314EA"/>
    <w:rsid w:val="00F33269"/>
    <w:rsid w:val="00F340A6"/>
    <w:rsid w:val="00F5707B"/>
    <w:rsid w:val="00F67E7B"/>
    <w:rsid w:val="00F83D7B"/>
    <w:rsid w:val="00F85433"/>
    <w:rsid w:val="00F90B29"/>
    <w:rsid w:val="00FA0B0B"/>
    <w:rsid w:val="00FA3450"/>
    <w:rsid w:val="00FB492B"/>
    <w:rsid w:val="00FD1801"/>
    <w:rsid w:val="00FE5A38"/>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AE7"/>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table" w:customStyle="1" w:styleId="Tabela-Siatka1">
    <w:name w:val="Tabela - Siatka1"/>
    <w:basedOn w:val="Standardowy"/>
    <w:next w:val="Tabela-Siatka"/>
    <w:uiPriority w:val="39"/>
    <w:rsid w:val="00506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1B5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E82D-A335-408C-B9F4-1E86F90C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19</Pages>
  <Words>7729</Words>
  <Characters>46376</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15</cp:revision>
  <cp:lastPrinted>2017-03-07T08:10:00Z</cp:lastPrinted>
  <dcterms:created xsi:type="dcterms:W3CDTF">2017-02-13T13:43:00Z</dcterms:created>
  <dcterms:modified xsi:type="dcterms:W3CDTF">2017-03-07T09:07:00Z</dcterms:modified>
</cp:coreProperties>
</file>