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EE" w:rsidRPr="00166556" w:rsidRDefault="00166556" w:rsidP="00166556">
      <w:pPr>
        <w:jc w:val="right"/>
        <w:rPr>
          <w:rFonts w:ascii="Times New Roman" w:hAnsi="Times New Roman" w:cs="Times New Roman"/>
          <w:sz w:val="20"/>
          <w:szCs w:val="20"/>
        </w:rPr>
      </w:pPr>
      <w:r w:rsidRPr="00166556">
        <w:rPr>
          <w:rFonts w:ascii="Times New Roman" w:hAnsi="Times New Roman" w:cs="Times New Roman"/>
          <w:sz w:val="20"/>
          <w:szCs w:val="20"/>
        </w:rPr>
        <w:t xml:space="preserve">Kraków, dnia </w:t>
      </w:r>
      <w:r w:rsidR="007F6887">
        <w:rPr>
          <w:rFonts w:ascii="Times New Roman" w:hAnsi="Times New Roman" w:cs="Times New Roman"/>
          <w:sz w:val="20"/>
          <w:szCs w:val="20"/>
        </w:rPr>
        <w:t>0</w:t>
      </w:r>
      <w:r w:rsidR="00B52994">
        <w:rPr>
          <w:rFonts w:ascii="Times New Roman" w:hAnsi="Times New Roman" w:cs="Times New Roman"/>
          <w:sz w:val="20"/>
          <w:szCs w:val="20"/>
        </w:rPr>
        <w:t>4</w:t>
      </w:r>
      <w:r w:rsidR="007F6887">
        <w:rPr>
          <w:rFonts w:ascii="Times New Roman" w:hAnsi="Times New Roman" w:cs="Times New Roman"/>
          <w:sz w:val="20"/>
          <w:szCs w:val="20"/>
        </w:rPr>
        <w:t>.04.2017</w:t>
      </w:r>
      <w:r w:rsidRPr="00166556">
        <w:rPr>
          <w:rFonts w:ascii="Times New Roman" w:hAnsi="Times New Roman" w:cs="Times New Roman"/>
          <w:sz w:val="20"/>
          <w:szCs w:val="20"/>
        </w:rPr>
        <w:t xml:space="preserve"> roku.</w:t>
      </w:r>
    </w:p>
    <w:p w:rsidR="00166556" w:rsidRPr="00166556" w:rsidRDefault="00166556" w:rsidP="00166556">
      <w:pPr>
        <w:jc w:val="right"/>
        <w:rPr>
          <w:rFonts w:ascii="Times New Roman" w:hAnsi="Times New Roman" w:cs="Times New Roman"/>
          <w:sz w:val="20"/>
          <w:szCs w:val="20"/>
        </w:rPr>
      </w:pPr>
    </w:p>
    <w:p w:rsidR="00166556" w:rsidRPr="00166556" w:rsidRDefault="00166556" w:rsidP="00166556">
      <w:pPr>
        <w:spacing w:after="0"/>
        <w:jc w:val="right"/>
        <w:rPr>
          <w:rFonts w:ascii="Times New Roman" w:hAnsi="Times New Roman" w:cs="Times New Roman"/>
          <w:b/>
          <w:sz w:val="20"/>
          <w:szCs w:val="20"/>
          <w:u w:val="single"/>
        </w:rPr>
      </w:pPr>
      <w:r w:rsidRPr="00166556">
        <w:rPr>
          <w:rFonts w:ascii="Times New Roman" w:hAnsi="Times New Roman" w:cs="Times New Roman"/>
          <w:b/>
          <w:sz w:val="20"/>
          <w:szCs w:val="20"/>
          <w:u w:val="single"/>
        </w:rPr>
        <w:t>ODPOWIEDZI NA PYTANIA</w:t>
      </w:r>
    </w:p>
    <w:p w:rsidR="00166556" w:rsidRPr="00166556" w:rsidRDefault="00166556" w:rsidP="00166556">
      <w:pPr>
        <w:spacing w:after="0"/>
        <w:jc w:val="right"/>
        <w:rPr>
          <w:rFonts w:ascii="Times New Roman" w:hAnsi="Times New Roman" w:cs="Times New Roman"/>
          <w:b/>
          <w:sz w:val="20"/>
          <w:szCs w:val="20"/>
          <w:u w:val="single"/>
        </w:rPr>
      </w:pPr>
      <w:r w:rsidRPr="00166556">
        <w:rPr>
          <w:rFonts w:ascii="Times New Roman" w:hAnsi="Times New Roman" w:cs="Times New Roman"/>
          <w:b/>
          <w:sz w:val="20"/>
          <w:szCs w:val="20"/>
          <w:u w:val="single"/>
        </w:rPr>
        <w:t>DOTYCZĄCE TREŚCI SIWZ</w:t>
      </w:r>
    </w:p>
    <w:p w:rsidR="00166556" w:rsidRPr="00166556" w:rsidRDefault="00166556" w:rsidP="00166556">
      <w:pPr>
        <w:spacing w:after="0"/>
        <w:jc w:val="right"/>
        <w:rPr>
          <w:rFonts w:ascii="Times New Roman" w:hAnsi="Times New Roman" w:cs="Times New Roman"/>
          <w:b/>
          <w:sz w:val="20"/>
          <w:szCs w:val="20"/>
          <w:u w:val="single"/>
        </w:rPr>
      </w:pPr>
    </w:p>
    <w:p w:rsidR="00166556" w:rsidRDefault="00E04438" w:rsidP="00E04438">
      <w:pPr>
        <w:spacing w:after="0"/>
        <w:rPr>
          <w:rFonts w:ascii="Times New Roman" w:hAnsi="Times New Roman" w:cs="Times New Roman"/>
          <w:b/>
          <w:sz w:val="20"/>
          <w:szCs w:val="20"/>
          <w:u w:val="single"/>
        </w:rPr>
      </w:pPr>
      <w:r>
        <w:rPr>
          <w:rFonts w:ascii="Times New Roman" w:hAnsi="Times New Roman" w:cs="Times New Roman"/>
          <w:b/>
          <w:sz w:val="20"/>
          <w:szCs w:val="20"/>
          <w:u w:val="single"/>
        </w:rPr>
        <w:t>Dotyczy: EZP-271-2-</w:t>
      </w:r>
      <w:r w:rsidR="007F6887">
        <w:rPr>
          <w:rFonts w:ascii="Times New Roman" w:hAnsi="Times New Roman" w:cs="Times New Roman"/>
          <w:b/>
          <w:sz w:val="20"/>
          <w:szCs w:val="20"/>
          <w:u w:val="single"/>
        </w:rPr>
        <w:t>21</w:t>
      </w:r>
      <w:r>
        <w:rPr>
          <w:rFonts w:ascii="Times New Roman" w:hAnsi="Times New Roman" w:cs="Times New Roman"/>
          <w:b/>
          <w:sz w:val="20"/>
          <w:szCs w:val="20"/>
          <w:u w:val="single"/>
        </w:rPr>
        <w:t>/2017</w:t>
      </w:r>
    </w:p>
    <w:p w:rsidR="00E04438" w:rsidRPr="00166556" w:rsidRDefault="00E04438" w:rsidP="00E04438">
      <w:pPr>
        <w:spacing w:after="0"/>
        <w:rPr>
          <w:rFonts w:ascii="Times New Roman" w:hAnsi="Times New Roman" w:cs="Times New Roman"/>
          <w:b/>
          <w:sz w:val="20"/>
          <w:szCs w:val="20"/>
          <w:u w:val="single"/>
        </w:rPr>
      </w:pPr>
    </w:p>
    <w:p w:rsidR="00166556" w:rsidRDefault="00166556" w:rsidP="00166556">
      <w:pPr>
        <w:spacing w:after="0"/>
        <w:jc w:val="both"/>
        <w:rPr>
          <w:rFonts w:ascii="Times New Roman" w:hAnsi="Times New Roman" w:cs="Times New Roman"/>
          <w:sz w:val="20"/>
          <w:szCs w:val="20"/>
        </w:rPr>
      </w:pPr>
      <w:r w:rsidRPr="00166556">
        <w:rPr>
          <w:rFonts w:ascii="Times New Roman" w:hAnsi="Times New Roman" w:cs="Times New Roman"/>
          <w:sz w:val="20"/>
          <w:szCs w:val="20"/>
        </w:rPr>
        <w:tab/>
        <w:t>Działając na podstawie</w:t>
      </w:r>
      <w:r>
        <w:rPr>
          <w:rFonts w:ascii="Times New Roman" w:hAnsi="Times New Roman" w:cs="Times New Roman"/>
          <w:sz w:val="20"/>
          <w:szCs w:val="20"/>
        </w:rPr>
        <w:t xml:space="preserve"> przepisu art. 38 ust. 2 w zw. z art. 10a ust. 1 ustawy, Zamawiający – Uniwersytecki Szpital Dziecięcy w Krakowie informuje, że w postępowaniu o udzielenie zamówienia publicznego na </w:t>
      </w:r>
      <w:r w:rsidRPr="00166556">
        <w:rPr>
          <w:rFonts w:ascii="Times New Roman" w:hAnsi="Times New Roman" w:cs="Times New Roman"/>
          <w:b/>
          <w:sz w:val="20"/>
          <w:szCs w:val="20"/>
        </w:rPr>
        <w:t>do</w:t>
      </w:r>
      <w:r>
        <w:rPr>
          <w:rFonts w:ascii="Times New Roman" w:hAnsi="Times New Roman" w:cs="Times New Roman"/>
          <w:b/>
          <w:sz w:val="20"/>
          <w:szCs w:val="20"/>
        </w:rPr>
        <w:t xml:space="preserve">stawę produktów leczniczych </w:t>
      </w:r>
      <w:r w:rsidR="007F6887">
        <w:rPr>
          <w:rFonts w:ascii="Times New Roman" w:hAnsi="Times New Roman" w:cs="Times New Roman"/>
          <w:b/>
          <w:sz w:val="20"/>
          <w:szCs w:val="20"/>
        </w:rPr>
        <w:t>– 3</w:t>
      </w:r>
      <w:r w:rsidR="006B652A">
        <w:rPr>
          <w:rFonts w:ascii="Times New Roman" w:hAnsi="Times New Roman" w:cs="Times New Roman"/>
          <w:b/>
          <w:sz w:val="20"/>
          <w:szCs w:val="20"/>
        </w:rPr>
        <w:t>0</w:t>
      </w:r>
      <w:r w:rsidR="007F6887">
        <w:rPr>
          <w:rFonts w:ascii="Times New Roman" w:hAnsi="Times New Roman" w:cs="Times New Roman"/>
          <w:b/>
          <w:sz w:val="20"/>
          <w:szCs w:val="20"/>
        </w:rPr>
        <w:t xml:space="preserve"> grup </w:t>
      </w:r>
      <w:r>
        <w:rPr>
          <w:rFonts w:ascii="Times New Roman" w:hAnsi="Times New Roman" w:cs="Times New Roman"/>
          <w:sz w:val="20"/>
          <w:szCs w:val="20"/>
        </w:rPr>
        <w:t>prowadzonym w trybie przetargu nieograniczonego o</w:t>
      </w:r>
      <w:r w:rsidR="00E04438">
        <w:rPr>
          <w:rFonts w:ascii="Times New Roman" w:hAnsi="Times New Roman" w:cs="Times New Roman"/>
          <w:sz w:val="20"/>
          <w:szCs w:val="20"/>
        </w:rPr>
        <w:t> </w:t>
      </w:r>
      <w:r>
        <w:rPr>
          <w:rFonts w:ascii="Times New Roman" w:hAnsi="Times New Roman" w:cs="Times New Roman"/>
          <w:sz w:val="20"/>
          <w:szCs w:val="20"/>
        </w:rPr>
        <w:t>wartości powyżej kwot określonych w przepisach wydanych na podstawie art. 11 ust. 8 ustawy, wpłynęły do zamawiającego pytania dotyczące treści specyfikacj</w:t>
      </w:r>
      <w:r w:rsidR="00B870CD">
        <w:rPr>
          <w:rFonts w:ascii="Times New Roman" w:hAnsi="Times New Roman" w:cs="Times New Roman"/>
          <w:sz w:val="20"/>
          <w:szCs w:val="20"/>
        </w:rPr>
        <w:t xml:space="preserve">i istotnych warunków zamówienia. </w:t>
      </w:r>
    </w:p>
    <w:p w:rsidR="00166556" w:rsidRDefault="00166556" w:rsidP="00166556">
      <w:pPr>
        <w:spacing w:after="0"/>
        <w:jc w:val="both"/>
        <w:rPr>
          <w:rFonts w:ascii="Times New Roman" w:hAnsi="Times New Roman" w:cs="Times New Roman"/>
          <w:sz w:val="20"/>
          <w:szCs w:val="20"/>
        </w:rPr>
      </w:pPr>
      <w:r>
        <w:rPr>
          <w:rFonts w:ascii="Times New Roman" w:hAnsi="Times New Roman" w:cs="Times New Roman"/>
          <w:sz w:val="20"/>
          <w:szCs w:val="20"/>
        </w:rPr>
        <w:tab/>
        <w:t>Treść zapytań wraz z wyjaśnieniami poniżej:</w:t>
      </w:r>
    </w:p>
    <w:p w:rsidR="00166556" w:rsidRDefault="00166556" w:rsidP="00166556">
      <w:pPr>
        <w:spacing w:after="0"/>
        <w:jc w:val="both"/>
        <w:rPr>
          <w:rFonts w:ascii="Times New Roman" w:hAnsi="Times New Roman" w:cs="Times New Roman"/>
          <w:sz w:val="20"/>
          <w:szCs w:val="20"/>
        </w:rPr>
      </w:pPr>
    </w:p>
    <w:p w:rsidR="00166556" w:rsidRDefault="00166556" w:rsidP="00166556">
      <w:pPr>
        <w:spacing w:after="0"/>
        <w:jc w:val="both"/>
        <w:rPr>
          <w:rFonts w:ascii="Times New Roman" w:hAnsi="Times New Roman" w:cs="Times New Roman"/>
          <w:b/>
          <w:sz w:val="20"/>
          <w:szCs w:val="20"/>
          <w:u w:val="single"/>
        </w:rPr>
      </w:pPr>
      <w:r w:rsidRPr="00E04438">
        <w:rPr>
          <w:rFonts w:ascii="Times New Roman" w:hAnsi="Times New Roman" w:cs="Times New Roman"/>
          <w:b/>
          <w:sz w:val="20"/>
          <w:szCs w:val="20"/>
          <w:u w:val="single"/>
        </w:rPr>
        <w:t>Pytanie nr 1</w:t>
      </w:r>
    </w:p>
    <w:p w:rsidR="00E04438" w:rsidRDefault="00E04438" w:rsidP="00E04438">
      <w:pPr>
        <w:spacing w:after="0"/>
        <w:jc w:val="both"/>
        <w:rPr>
          <w:rFonts w:ascii="Times New Roman" w:hAnsi="Times New Roman" w:cs="Times New Roman"/>
          <w:sz w:val="20"/>
          <w:szCs w:val="20"/>
        </w:rPr>
      </w:pPr>
      <w:r w:rsidRPr="00E04438">
        <w:rPr>
          <w:rFonts w:ascii="Times New Roman" w:hAnsi="Times New Roman" w:cs="Times New Roman"/>
          <w:sz w:val="20"/>
          <w:szCs w:val="20"/>
        </w:rPr>
        <w:t xml:space="preserve">Czy Zamawiający w par. 2.1 wykreśli </w:t>
      </w:r>
      <w:r w:rsidR="007F6887">
        <w:rPr>
          <w:rFonts w:ascii="Times New Roman" w:hAnsi="Times New Roman" w:cs="Times New Roman"/>
          <w:sz w:val="20"/>
          <w:szCs w:val="20"/>
        </w:rPr>
        <w:t>obowiązek potwierdzania z</w:t>
      </w:r>
      <w:r w:rsidRPr="00E04438">
        <w:rPr>
          <w:rFonts w:ascii="Times New Roman" w:hAnsi="Times New Roman" w:cs="Times New Roman"/>
          <w:sz w:val="20"/>
          <w:szCs w:val="20"/>
        </w:rPr>
        <w:t xml:space="preserve">amówienia? Zakłada się, że </w:t>
      </w:r>
      <w:r w:rsidR="007F6887">
        <w:rPr>
          <w:rFonts w:ascii="Times New Roman" w:hAnsi="Times New Roman" w:cs="Times New Roman"/>
          <w:sz w:val="20"/>
          <w:szCs w:val="20"/>
        </w:rPr>
        <w:t xml:space="preserve">zamówienia </w:t>
      </w:r>
      <w:r w:rsidRPr="00E04438">
        <w:rPr>
          <w:rFonts w:ascii="Times New Roman" w:hAnsi="Times New Roman" w:cs="Times New Roman"/>
          <w:sz w:val="20"/>
          <w:szCs w:val="20"/>
        </w:rPr>
        <w:t>będ</w:t>
      </w:r>
      <w:r w:rsidR="007F6887">
        <w:rPr>
          <w:rFonts w:ascii="Times New Roman" w:hAnsi="Times New Roman" w:cs="Times New Roman"/>
          <w:sz w:val="20"/>
          <w:szCs w:val="20"/>
        </w:rPr>
        <w:t xml:space="preserve">ą realizowane zgodnie z umową, zatem ich każdorazowe potwierdzanie nie jest niezbędne. </w:t>
      </w:r>
    </w:p>
    <w:p w:rsidR="00E04438" w:rsidRDefault="00E04438" w:rsidP="00E04438">
      <w:pPr>
        <w:spacing w:after="0"/>
        <w:jc w:val="both"/>
        <w:rPr>
          <w:rFonts w:ascii="Times New Roman" w:hAnsi="Times New Roman" w:cs="Times New Roman"/>
          <w:b/>
          <w:sz w:val="20"/>
          <w:szCs w:val="20"/>
        </w:rPr>
      </w:pPr>
      <w:r>
        <w:rPr>
          <w:rFonts w:ascii="Times New Roman" w:hAnsi="Times New Roman" w:cs="Times New Roman"/>
          <w:b/>
          <w:sz w:val="20"/>
          <w:szCs w:val="20"/>
        </w:rPr>
        <w:t>Odpowiedź: Zamawiający podtrzymuje zapisy</w:t>
      </w:r>
      <w:r w:rsidR="001D0D34">
        <w:rPr>
          <w:rFonts w:ascii="Times New Roman" w:hAnsi="Times New Roman" w:cs="Times New Roman"/>
          <w:b/>
          <w:sz w:val="20"/>
          <w:szCs w:val="20"/>
        </w:rPr>
        <w:t xml:space="preserve"> SIWZ</w:t>
      </w:r>
      <w:r>
        <w:rPr>
          <w:rFonts w:ascii="Times New Roman" w:hAnsi="Times New Roman" w:cs="Times New Roman"/>
          <w:b/>
          <w:sz w:val="20"/>
          <w:szCs w:val="20"/>
        </w:rPr>
        <w:t>.</w:t>
      </w:r>
    </w:p>
    <w:p w:rsidR="00E04438" w:rsidRDefault="00E04438" w:rsidP="00E04438">
      <w:pPr>
        <w:spacing w:after="0"/>
        <w:jc w:val="both"/>
        <w:rPr>
          <w:rFonts w:ascii="Times New Roman" w:hAnsi="Times New Roman" w:cs="Times New Roman"/>
          <w:b/>
          <w:sz w:val="20"/>
          <w:szCs w:val="20"/>
        </w:rPr>
      </w:pPr>
    </w:p>
    <w:p w:rsidR="00282D46" w:rsidRDefault="00282D46" w:rsidP="00E04438">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Pytanie nr 2</w:t>
      </w:r>
    </w:p>
    <w:p w:rsidR="00282D46" w:rsidRDefault="00554C02" w:rsidP="00E04438">
      <w:pPr>
        <w:spacing w:after="0"/>
        <w:jc w:val="both"/>
        <w:rPr>
          <w:rFonts w:ascii="Times New Roman" w:hAnsi="Times New Roman" w:cs="Times New Roman"/>
          <w:sz w:val="20"/>
          <w:szCs w:val="20"/>
        </w:rPr>
      </w:pPr>
      <w:r>
        <w:rPr>
          <w:rFonts w:ascii="Times New Roman" w:hAnsi="Times New Roman" w:cs="Times New Roman"/>
          <w:sz w:val="20"/>
          <w:szCs w:val="20"/>
        </w:rPr>
        <w:t>Czy Zamawiający w par. 2.5 dopisze, że reklamacja załatwiana będzie w terminach wskazanych w par. 3? Zapis o odmowie przyjęcia towaru jest niczym innym, jak zgłoszeniem reklamacji, zatem wówczas zastosowanie winien mieć tryb wskazany w par. 3. Nie ma podstaw dwutorowego procesu reklamacji – zgłaszanych zgodnie z par. 3 lub dokonywanych poprzez odmowę przyjęcia towaru, tym bardziej, że w tym drugim przypadku Wykonawca nie ma możliwości ustosunkowania się do rekl</w:t>
      </w:r>
      <w:r w:rsidR="00B870CD">
        <w:rPr>
          <w:rFonts w:ascii="Times New Roman" w:hAnsi="Times New Roman" w:cs="Times New Roman"/>
          <w:sz w:val="20"/>
          <w:szCs w:val="20"/>
        </w:rPr>
        <w:t>amacji, co narusza przepisy KC.</w:t>
      </w:r>
    </w:p>
    <w:p w:rsidR="00554C02" w:rsidRPr="00554C02" w:rsidRDefault="00554C02" w:rsidP="00E04438">
      <w:pPr>
        <w:spacing w:after="0"/>
        <w:jc w:val="both"/>
        <w:rPr>
          <w:rFonts w:ascii="Times New Roman" w:hAnsi="Times New Roman" w:cs="Times New Roman"/>
          <w:b/>
          <w:sz w:val="20"/>
          <w:szCs w:val="20"/>
        </w:rPr>
      </w:pPr>
      <w:r w:rsidRPr="00554C02">
        <w:rPr>
          <w:rFonts w:ascii="Times New Roman" w:hAnsi="Times New Roman" w:cs="Times New Roman"/>
          <w:b/>
          <w:sz w:val="20"/>
          <w:szCs w:val="20"/>
        </w:rPr>
        <w:t>Odpowiedź:</w:t>
      </w:r>
      <w:r>
        <w:rPr>
          <w:rFonts w:ascii="Times New Roman" w:hAnsi="Times New Roman" w:cs="Times New Roman"/>
          <w:b/>
          <w:sz w:val="20"/>
          <w:szCs w:val="20"/>
        </w:rPr>
        <w:t xml:space="preserve"> </w:t>
      </w:r>
      <w:r w:rsidR="00B52994">
        <w:rPr>
          <w:rFonts w:ascii="Times New Roman" w:hAnsi="Times New Roman" w:cs="Times New Roman"/>
          <w:b/>
          <w:sz w:val="20"/>
          <w:szCs w:val="20"/>
        </w:rPr>
        <w:t xml:space="preserve">Zamawiający podtrzymuje zapisy SIWZ. </w:t>
      </w:r>
    </w:p>
    <w:p w:rsidR="00282D46" w:rsidRDefault="00282D46" w:rsidP="00E04438">
      <w:pPr>
        <w:spacing w:after="0"/>
        <w:jc w:val="both"/>
        <w:rPr>
          <w:rFonts w:ascii="Times New Roman" w:hAnsi="Times New Roman" w:cs="Times New Roman"/>
          <w:b/>
          <w:sz w:val="20"/>
          <w:szCs w:val="20"/>
          <w:u w:val="single"/>
        </w:rPr>
      </w:pPr>
    </w:p>
    <w:p w:rsidR="001D0D34" w:rsidRPr="001D0D34" w:rsidRDefault="00AD546F" w:rsidP="00E04438">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P</w:t>
      </w:r>
      <w:r w:rsidR="00282D46">
        <w:rPr>
          <w:rFonts w:ascii="Times New Roman" w:hAnsi="Times New Roman" w:cs="Times New Roman"/>
          <w:b/>
          <w:sz w:val="20"/>
          <w:szCs w:val="20"/>
          <w:u w:val="single"/>
        </w:rPr>
        <w:t>ytanie nr 3</w:t>
      </w:r>
    </w:p>
    <w:p w:rsidR="00E04438" w:rsidRDefault="00E04438" w:rsidP="001D0D34">
      <w:pPr>
        <w:spacing w:after="0"/>
        <w:jc w:val="both"/>
        <w:rPr>
          <w:rFonts w:ascii="Times New Roman" w:hAnsi="Times New Roman" w:cs="Times New Roman"/>
          <w:sz w:val="20"/>
          <w:szCs w:val="20"/>
        </w:rPr>
      </w:pPr>
      <w:r w:rsidRPr="00E04438">
        <w:rPr>
          <w:rFonts w:ascii="Times New Roman" w:hAnsi="Times New Roman" w:cs="Times New Roman"/>
          <w:sz w:val="20"/>
          <w:szCs w:val="20"/>
        </w:rPr>
        <w:t>Czy Zamawiający przewiduje zmianę wartości kary umownej określonej w par. 6.1.A z wartości 10% do wartości max. 2%? Obecna kara umowna jest rażąco wygórowana.</w:t>
      </w:r>
    </w:p>
    <w:p w:rsidR="001D0D34" w:rsidRDefault="001D0D34" w:rsidP="001D0D34">
      <w:pPr>
        <w:spacing w:after="0"/>
        <w:jc w:val="both"/>
        <w:rPr>
          <w:rFonts w:ascii="Times New Roman" w:hAnsi="Times New Roman" w:cs="Times New Roman"/>
          <w:b/>
          <w:sz w:val="20"/>
          <w:szCs w:val="20"/>
        </w:rPr>
      </w:pPr>
      <w:r>
        <w:rPr>
          <w:rFonts w:ascii="Times New Roman" w:hAnsi="Times New Roman" w:cs="Times New Roman"/>
          <w:b/>
          <w:sz w:val="20"/>
          <w:szCs w:val="20"/>
        </w:rPr>
        <w:t>Odpowiedź: Zamawiający podtrzymuje zapisy SIWZ.</w:t>
      </w:r>
    </w:p>
    <w:p w:rsidR="001D0D34" w:rsidRDefault="001D0D34" w:rsidP="001D0D34">
      <w:pPr>
        <w:spacing w:after="0"/>
        <w:jc w:val="both"/>
        <w:rPr>
          <w:rFonts w:ascii="Times New Roman" w:hAnsi="Times New Roman" w:cs="Times New Roman"/>
          <w:b/>
          <w:sz w:val="20"/>
          <w:szCs w:val="20"/>
        </w:rPr>
      </w:pPr>
    </w:p>
    <w:p w:rsidR="001D0D34" w:rsidRPr="001D0D34" w:rsidRDefault="001D0D34" w:rsidP="001D0D34">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Pytanie nr </w:t>
      </w:r>
      <w:r w:rsidR="00554C02">
        <w:rPr>
          <w:rFonts w:ascii="Times New Roman" w:hAnsi="Times New Roman" w:cs="Times New Roman"/>
          <w:b/>
          <w:sz w:val="20"/>
          <w:szCs w:val="20"/>
          <w:u w:val="single"/>
        </w:rPr>
        <w:t>4</w:t>
      </w:r>
    </w:p>
    <w:p w:rsidR="00E04438" w:rsidRDefault="00E04438" w:rsidP="001D0D34">
      <w:pPr>
        <w:spacing w:after="0"/>
        <w:jc w:val="both"/>
        <w:rPr>
          <w:rFonts w:ascii="Times New Roman" w:hAnsi="Times New Roman" w:cs="Times New Roman"/>
          <w:sz w:val="20"/>
          <w:szCs w:val="20"/>
        </w:rPr>
      </w:pPr>
      <w:r w:rsidRPr="00E04438">
        <w:rPr>
          <w:rFonts w:ascii="Times New Roman" w:hAnsi="Times New Roman" w:cs="Times New Roman"/>
          <w:sz w:val="20"/>
          <w:szCs w:val="20"/>
        </w:rPr>
        <w:t>Czy Zamawiający przewiduje zmianę wartości kary umownej określonej w par. 6.1.B z wartości 2% do wartości max. 0,2%? Obecna kara umowna jest rażąco wygórowana.</w:t>
      </w:r>
    </w:p>
    <w:p w:rsidR="00BD6DAB" w:rsidRPr="00BD6DAB" w:rsidRDefault="001D0D34" w:rsidP="00BD6DAB">
      <w:pPr>
        <w:spacing w:after="0"/>
        <w:jc w:val="both"/>
        <w:rPr>
          <w:rFonts w:ascii="Times New Roman" w:hAnsi="Times New Roman" w:cs="Times New Roman"/>
          <w:b/>
          <w:sz w:val="20"/>
          <w:szCs w:val="20"/>
        </w:rPr>
      </w:pPr>
      <w:r>
        <w:rPr>
          <w:rFonts w:ascii="Times New Roman" w:hAnsi="Times New Roman" w:cs="Times New Roman"/>
          <w:b/>
          <w:sz w:val="20"/>
          <w:szCs w:val="20"/>
        </w:rPr>
        <w:t xml:space="preserve">Odpowiedź: </w:t>
      </w:r>
      <w:r w:rsidR="00BD6DAB" w:rsidRPr="00BD6DAB">
        <w:rPr>
          <w:rFonts w:ascii="Times New Roman" w:hAnsi="Times New Roman" w:cs="Times New Roman"/>
          <w:b/>
          <w:sz w:val="20"/>
          <w:szCs w:val="20"/>
        </w:rPr>
        <w:t>Zamawiający podtrzymuje zapisy SIWZ.</w:t>
      </w:r>
    </w:p>
    <w:p w:rsidR="001D0D34" w:rsidRDefault="001D0D34" w:rsidP="00BD6DAB">
      <w:pPr>
        <w:spacing w:after="0"/>
        <w:jc w:val="both"/>
        <w:rPr>
          <w:rFonts w:ascii="Times New Roman" w:hAnsi="Times New Roman" w:cs="Times New Roman"/>
          <w:b/>
          <w:sz w:val="20"/>
          <w:szCs w:val="20"/>
        </w:rPr>
      </w:pPr>
    </w:p>
    <w:p w:rsidR="00BD6DAB" w:rsidRPr="00BD6DAB" w:rsidRDefault="00BD6DAB" w:rsidP="00BD6DAB">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Pytanie nr </w:t>
      </w:r>
      <w:r w:rsidR="00554C02">
        <w:rPr>
          <w:rFonts w:ascii="Times New Roman" w:hAnsi="Times New Roman" w:cs="Times New Roman"/>
          <w:b/>
          <w:sz w:val="20"/>
          <w:szCs w:val="20"/>
          <w:u w:val="single"/>
        </w:rPr>
        <w:t>5</w:t>
      </w:r>
    </w:p>
    <w:p w:rsidR="00E04438" w:rsidRPr="00AD546F" w:rsidRDefault="00E04438" w:rsidP="00BD6DAB">
      <w:pPr>
        <w:spacing w:after="0"/>
        <w:jc w:val="both"/>
        <w:rPr>
          <w:rFonts w:ascii="Times New Roman" w:hAnsi="Times New Roman" w:cs="Times New Roman"/>
          <w:sz w:val="20"/>
          <w:szCs w:val="20"/>
        </w:rPr>
      </w:pPr>
      <w:r w:rsidRPr="00E04438">
        <w:rPr>
          <w:rFonts w:ascii="Times New Roman" w:hAnsi="Times New Roman" w:cs="Times New Roman"/>
          <w:sz w:val="20"/>
          <w:szCs w:val="20"/>
        </w:rPr>
        <w:t xml:space="preserve">Czy Zamawiający przewiduje zmianę wartości kary umownej określonej w par. 6.1.C z wartości 5% do wartości max. 0,2%? Obecna kara umowna jest </w:t>
      </w:r>
      <w:r w:rsidRPr="00AD546F">
        <w:rPr>
          <w:rFonts w:ascii="Times New Roman" w:hAnsi="Times New Roman" w:cs="Times New Roman"/>
          <w:sz w:val="20"/>
          <w:szCs w:val="20"/>
        </w:rPr>
        <w:t>rażąco wygórowana.</w:t>
      </w:r>
    </w:p>
    <w:p w:rsidR="00BD6DAB" w:rsidRPr="00BD6DAB" w:rsidRDefault="00BD6DAB" w:rsidP="00BD6DAB">
      <w:pPr>
        <w:spacing w:after="0"/>
        <w:jc w:val="both"/>
        <w:rPr>
          <w:rFonts w:ascii="Times New Roman" w:hAnsi="Times New Roman" w:cs="Times New Roman"/>
          <w:b/>
          <w:sz w:val="20"/>
          <w:szCs w:val="20"/>
        </w:rPr>
      </w:pPr>
      <w:r w:rsidRPr="00BD6DAB">
        <w:rPr>
          <w:rFonts w:ascii="Times New Roman" w:hAnsi="Times New Roman" w:cs="Times New Roman"/>
          <w:b/>
          <w:sz w:val="20"/>
          <w:szCs w:val="20"/>
        </w:rPr>
        <w:t>Odpowiedź: Zamawiający podtrzymuje zapisy SIWZ.</w:t>
      </w:r>
    </w:p>
    <w:p w:rsidR="00BD6DAB" w:rsidRDefault="00BD6DAB" w:rsidP="00BD6DAB">
      <w:pPr>
        <w:spacing w:after="0"/>
        <w:jc w:val="both"/>
        <w:rPr>
          <w:rFonts w:ascii="Times New Roman" w:hAnsi="Times New Roman" w:cs="Times New Roman"/>
          <w:sz w:val="20"/>
          <w:szCs w:val="20"/>
        </w:rPr>
      </w:pPr>
    </w:p>
    <w:p w:rsidR="00BD6DAB" w:rsidRPr="00BD6DAB" w:rsidRDefault="00BD6DAB" w:rsidP="00BD6DAB">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Pytanie nr </w:t>
      </w:r>
      <w:r w:rsidR="00554C02">
        <w:rPr>
          <w:rFonts w:ascii="Times New Roman" w:hAnsi="Times New Roman" w:cs="Times New Roman"/>
          <w:b/>
          <w:sz w:val="20"/>
          <w:szCs w:val="20"/>
          <w:u w:val="single"/>
        </w:rPr>
        <w:t>6</w:t>
      </w:r>
    </w:p>
    <w:p w:rsidR="007F6887" w:rsidRDefault="00E04438" w:rsidP="00BD6DAB">
      <w:pPr>
        <w:spacing w:after="0"/>
        <w:jc w:val="both"/>
        <w:rPr>
          <w:rFonts w:ascii="Times New Roman" w:hAnsi="Times New Roman" w:cs="Times New Roman"/>
          <w:sz w:val="20"/>
          <w:szCs w:val="20"/>
        </w:rPr>
      </w:pPr>
      <w:r w:rsidRPr="00E04438">
        <w:rPr>
          <w:rFonts w:ascii="Times New Roman" w:hAnsi="Times New Roman" w:cs="Times New Roman"/>
          <w:sz w:val="20"/>
          <w:szCs w:val="20"/>
        </w:rPr>
        <w:t>Czy Zamawiający w par. 8.1.</w:t>
      </w:r>
      <w:r w:rsidR="007F6887">
        <w:rPr>
          <w:rFonts w:ascii="Times New Roman" w:hAnsi="Times New Roman" w:cs="Times New Roman"/>
          <w:sz w:val="20"/>
          <w:szCs w:val="20"/>
        </w:rPr>
        <w:t>A zamiast obowiązku dostarczenia zamiennika wprowadzi prawo do jego dostarczenia?</w:t>
      </w:r>
    </w:p>
    <w:p w:rsidR="0084601C" w:rsidRDefault="00BD6DAB" w:rsidP="00BD6DAB">
      <w:pPr>
        <w:spacing w:after="0"/>
        <w:jc w:val="both"/>
        <w:rPr>
          <w:rFonts w:ascii="Times New Roman" w:hAnsi="Times New Roman" w:cs="Times New Roman"/>
          <w:b/>
          <w:sz w:val="20"/>
          <w:szCs w:val="20"/>
          <w:u w:val="single"/>
        </w:rPr>
      </w:pPr>
      <w:r w:rsidRPr="00BD6DAB">
        <w:rPr>
          <w:rFonts w:ascii="Times New Roman" w:hAnsi="Times New Roman" w:cs="Times New Roman"/>
          <w:b/>
          <w:sz w:val="20"/>
          <w:szCs w:val="20"/>
        </w:rPr>
        <w:t>Odpowiedź: Zamawiający podtrzymuje zapisy SIWZ.</w:t>
      </w:r>
      <w:r>
        <w:rPr>
          <w:rFonts w:ascii="Times New Roman" w:hAnsi="Times New Roman" w:cs="Times New Roman"/>
          <w:b/>
          <w:sz w:val="20"/>
          <w:szCs w:val="20"/>
        </w:rPr>
        <w:t xml:space="preserve"> </w:t>
      </w:r>
    </w:p>
    <w:p w:rsidR="007F6887" w:rsidRDefault="007F6887" w:rsidP="00BD6DAB">
      <w:pPr>
        <w:spacing w:after="0"/>
        <w:jc w:val="both"/>
        <w:rPr>
          <w:rFonts w:ascii="Times New Roman" w:hAnsi="Times New Roman" w:cs="Times New Roman"/>
          <w:b/>
          <w:sz w:val="20"/>
          <w:szCs w:val="20"/>
          <w:u w:val="single"/>
        </w:rPr>
      </w:pPr>
    </w:p>
    <w:p w:rsidR="00BD6DAB" w:rsidRPr="00BD6DAB" w:rsidRDefault="00BD6DAB" w:rsidP="00BD6DAB">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Pytanie nr </w:t>
      </w:r>
      <w:r w:rsidR="00554C02">
        <w:rPr>
          <w:rFonts w:ascii="Times New Roman" w:hAnsi="Times New Roman" w:cs="Times New Roman"/>
          <w:b/>
          <w:sz w:val="20"/>
          <w:szCs w:val="20"/>
          <w:u w:val="single"/>
        </w:rPr>
        <w:t>7</w:t>
      </w:r>
    </w:p>
    <w:p w:rsidR="00E04438" w:rsidRPr="00E04438" w:rsidRDefault="00AD546F" w:rsidP="00BD6DAB">
      <w:pPr>
        <w:spacing w:after="0"/>
        <w:jc w:val="both"/>
        <w:rPr>
          <w:rFonts w:ascii="Times New Roman" w:hAnsi="Times New Roman" w:cs="Times New Roman"/>
          <w:sz w:val="20"/>
          <w:szCs w:val="20"/>
        </w:rPr>
      </w:pPr>
      <w:r>
        <w:rPr>
          <w:rFonts w:ascii="Times New Roman" w:hAnsi="Times New Roman" w:cs="Times New Roman"/>
          <w:sz w:val="20"/>
          <w:szCs w:val="20"/>
        </w:rPr>
        <w:t>W związku z treścią par. 8.1.A Wykonawca zwraca uwagę, że przepisy prawa farmaceutycznego nie dają możliwości przekazywania jakichkolwiek leków „do testowania”. Dystrybucja próbek jest procesem szczegółowo uregulowanym prawnie, dotyczy wyłącznie nowych preparatów, może być prowadzona tylko wobec lekarzy i na ich pisemny wniosek. Ustawa prawo farmaceutyczne nie daje żadnych możliwości przekazania leku szpitalowi „do testowania”.</w:t>
      </w:r>
    </w:p>
    <w:p w:rsidR="0084601C" w:rsidRDefault="0084601C" w:rsidP="00166556">
      <w:pPr>
        <w:spacing w:after="0"/>
        <w:jc w:val="both"/>
        <w:rPr>
          <w:rFonts w:ascii="Times New Roman" w:hAnsi="Times New Roman" w:cs="Times New Roman"/>
          <w:b/>
          <w:sz w:val="20"/>
          <w:szCs w:val="20"/>
        </w:rPr>
      </w:pPr>
      <w:r>
        <w:rPr>
          <w:rFonts w:ascii="Times New Roman" w:hAnsi="Times New Roman" w:cs="Times New Roman"/>
          <w:b/>
          <w:sz w:val="20"/>
          <w:szCs w:val="20"/>
        </w:rPr>
        <w:t>Odpowiedź:</w:t>
      </w:r>
      <w:r w:rsidR="001B4CF1">
        <w:rPr>
          <w:rFonts w:ascii="Times New Roman" w:hAnsi="Times New Roman" w:cs="Times New Roman"/>
          <w:b/>
          <w:sz w:val="20"/>
          <w:szCs w:val="20"/>
        </w:rPr>
        <w:t xml:space="preserve"> </w:t>
      </w:r>
      <w:r w:rsidR="00AD546F">
        <w:rPr>
          <w:rFonts w:ascii="Times New Roman" w:hAnsi="Times New Roman" w:cs="Times New Roman"/>
          <w:b/>
          <w:sz w:val="20"/>
          <w:szCs w:val="20"/>
        </w:rPr>
        <w:t>Paragraf 8 ust. 1 pkt. A otrzymuje brzmienie:</w:t>
      </w:r>
    </w:p>
    <w:p w:rsidR="00AD546F" w:rsidRPr="00AD546F" w:rsidRDefault="00AD546F" w:rsidP="00166556">
      <w:pPr>
        <w:spacing w:after="0"/>
        <w:jc w:val="both"/>
        <w:rPr>
          <w:rFonts w:ascii="Times New Roman" w:hAnsi="Times New Roman" w:cs="Times New Roman"/>
          <w:i/>
          <w:sz w:val="20"/>
          <w:szCs w:val="20"/>
        </w:rPr>
      </w:pPr>
      <w:r w:rsidRPr="00AD546F">
        <w:rPr>
          <w:rFonts w:ascii="Times New Roman" w:hAnsi="Times New Roman" w:cs="Times New Roman"/>
          <w:i/>
          <w:sz w:val="20"/>
          <w:szCs w:val="20"/>
        </w:rPr>
        <w:lastRenderedPageBreak/>
        <w:t>„przedmiotu umowy – w przypadku</w:t>
      </w:r>
      <w:r>
        <w:rPr>
          <w:rFonts w:ascii="Times New Roman" w:hAnsi="Times New Roman" w:cs="Times New Roman"/>
          <w:i/>
          <w:sz w:val="20"/>
          <w:szCs w:val="20"/>
        </w:rPr>
        <w:t xml:space="preserve"> zakończenia produkcji lub wycofania </w:t>
      </w:r>
      <w:r w:rsidR="00A54470">
        <w:rPr>
          <w:rFonts w:ascii="Times New Roman" w:hAnsi="Times New Roman" w:cs="Times New Roman"/>
          <w:i/>
          <w:sz w:val="20"/>
          <w:szCs w:val="20"/>
        </w:rPr>
        <w:t xml:space="preserve">z rynku produktu będącego przedmiotem zamówienia dopuszcza się zmianę na nowy produkt, o tych samych parametrach. W takim przypadku Wykonawca </w:t>
      </w:r>
      <w:r w:rsidR="002F2AA6">
        <w:rPr>
          <w:rFonts w:ascii="Times New Roman" w:hAnsi="Times New Roman" w:cs="Times New Roman"/>
          <w:i/>
          <w:sz w:val="20"/>
          <w:szCs w:val="20"/>
        </w:rPr>
        <w:t>zobowiązany jest niezwłocznie</w:t>
      </w:r>
      <w:r w:rsidR="00A54470">
        <w:rPr>
          <w:rFonts w:ascii="Times New Roman" w:hAnsi="Times New Roman" w:cs="Times New Roman"/>
          <w:i/>
          <w:sz w:val="20"/>
          <w:szCs w:val="20"/>
        </w:rPr>
        <w:t xml:space="preserve"> poinformować o tym Zamawiającego i przedstawić nowy produkt do akceptacji, przy zachowaniu ceny przetargowej;”</w:t>
      </w:r>
    </w:p>
    <w:p w:rsidR="00AD546F" w:rsidRDefault="00AD546F" w:rsidP="00166556">
      <w:pPr>
        <w:spacing w:after="0"/>
        <w:jc w:val="both"/>
        <w:rPr>
          <w:rFonts w:ascii="Times New Roman" w:hAnsi="Times New Roman" w:cs="Times New Roman"/>
          <w:b/>
          <w:sz w:val="20"/>
          <w:szCs w:val="20"/>
        </w:rPr>
      </w:pPr>
    </w:p>
    <w:p w:rsidR="005A74D3" w:rsidRPr="005A74D3" w:rsidRDefault="005A74D3" w:rsidP="00166556">
      <w:pPr>
        <w:spacing w:after="0"/>
        <w:jc w:val="both"/>
        <w:rPr>
          <w:rFonts w:ascii="Times New Roman" w:hAnsi="Times New Roman" w:cs="Times New Roman"/>
          <w:b/>
          <w:sz w:val="20"/>
          <w:szCs w:val="20"/>
          <w:u w:val="single"/>
        </w:rPr>
      </w:pPr>
      <w:r w:rsidRPr="005A74D3">
        <w:rPr>
          <w:rFonts w:ascii="Times New Roman" w:hAnsi="Times New Roman" w:cs="Times New Roman"/>
          <w:b/>
          <w:sz w:val="20"/>
          <w:szCs w:val="20"/>
          <w:u w:val="single"/>
        </w:rPr>
        <w:t xml:space="preserve">Pytanie nr </w:t>
      </w:r>
      <w:r w:rsidR="00554C02">
        <w:rPr>
          <w:rFonts w:ascii="Times New Roman" w:hAnsi="Times New Roman" w:cs="Times New Roman"/>
          <w:b/>
          <w:sz w:val="20"/>
          <w:szCs w:val="20"/>
          <w:u w:val="single"/>
        </w:rPr>
        <w:t>8</w:t>
      </w:r>
      <w:r w:rsidRPr="005A74D3">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Zadanie nr 4 </w:t>
      </w:r>
    </w:p>
    <w:p w:rsidR="005A74D3" w:rsidRDefault="005A74D3" w:rsidP="00166556">
      <w:pPr>
        <w:spacing w:after="0"/>
        <w:jc w:val="both"/>
        <w:rPr>
          <w:rFonts w:ascii="Times New Roman" w:hAnsi="Times New Roman" w:cs="Times New Roman"/>
          <w:sz w:val="20"/>
          <w:szCs w:val="20"/>
        </w:rPr>
      </w:pPr>
      <w:r>
        <w:rPr>
          <w:rFonts w:ascii="Times New Roman" w:hAnsi="Times New Roman" w:cs="Times New Roman"/>
          <w:sz w:val="20"/>
          <w:szCs w:val="20"/>
        </w:rPr>
        <w:t>Prosimy o odpowiedź, czy Zamawiający w Zadaniu nr 4 wymaga zaoferowania produktów, których stabilność zarówno po pierwszym otwarciu fiolki jak o dla przygotowanego roztworu wynosi do 28 dni wg informacji zawartych w karcie ChPL?</w:t>
      </w:r>
    </w:p>
    <w:p w:rsidR="005A74D3" w:rsidRPr="005A74D3" w:rsidRDefault="00B870CD" w:rsidP="00166556">
      <w:pPr>
        <w:spacing w:after="0"/>
        <w:jc w:val="both"/>
        <w:rPr>
          <w:rFonts w:ascii="Times New Roman" w:hAnsi="Times New Roman" w:cs="Times New Roman"/>
          <w:b/>
          <w:sz w:val="20"/>
          <w:szCs w:val="20"/>
        </w:rPr>
      </w:pPr>
      <w:r>
        <w:rPr>
          <w:rFonts w:ascii="Times New Roman" w:hAnsi="Times New Roman" w:cs="Times New Roman"/>
          <w:b/>
          <w:sz w:val="20"/>
          <w:szCs w:val="20"/>
        </w:rPr>
        <w:t xml:space="preserve">Odpowiedź: </w:t>
      </w:r>
      <w:r w:rsidR="006B652A">
        <w:rPr>
          <w:rFonts w:ascii="Times New Roman" w:hAnsi="Times New Roman" w:cs="Times New Roman"/>
          <w:b/>
          <w:sz w:val="20"/>
          <w:szCs w:val="20"/>
        </w:rPr>
        <w:t xml:space="preserve">Zamawiający nie wymaga. </w:t>
      </w:r>
    </w:p>
    <w:p w:rsidR="005A74D3" w:rsidRDefault="005A74D3" w:rsidP="00166556">
      <w:pPr>
        <w:spacing w:after="0"/>
        <w:jc w:val="both"/>
        <w:rPr>
          <w:rFonts w:ascii="Times New Roman" w:hAnsi="Times New Roman" w:cs="Times New Roman"/>
          <w:sz w:val="20"/>
          <w:szCs w:val="20"/>
        </w:rPr>
      </w:pPr>
    </w:p>
    <w:p w:rsidR="005A74D3" w:rsidRPr="005A74D3" w:rsidRDefault="00554C02" w:rsidP="00166556">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Pytanie nr 9</w:t>
      </w:r>
      <w:r w:rsidR="005A74D3" w:rsidRPr="005A74D3">
        <w:rPr>
          <w:rFonts w:ascii="Times New Roman" w:hAnsi="Times New Roman" w:cs="Times New Roman"/>
          <w:b/>
          <w:sz w:val="20"/>
          <w:szCs w:val="20"/>
          <w:u w:val="single"/>
        </w:rPr>
        <w:t xml:space="preserve"> Zadanie nr 10 </w:t>
      </w:r>
    </w:p>
    <w:p w:rsidR="005A74D3" w:rsidRDefault="005A74D3" w:rsidP="00166556">
      <w:pPr>
        <w:spacing w:after="0"/>
        <w:jc w:val="both"/>
        <w:rPr>
          <w:rFonts w:ascii="Times New Roman" w:hAnsi="Times New Roman" w:cs="Times New Roman"/>
          <w:sz w:val="20"/>
          <w:szCs w:val="20"/>
        </w:rPr>
      </w:pPr>
      <w:r>
        <w:rPr>
          <w:rFonts w:ascii="Times New Roman" w:hAnsi="Times New Roman" w:cs="Times New Roman"/>
          <w:sz w:val="20"/>
          <w:szCs w:val="20"/>
        </w:rPr>
        <w:t>Prosimy o odpowiedź, czy Zamawiający w Zadaniu nr 10 wymaga zaoferowania produktów, dla których stabilność przygotowanego roztworu wynosi wg informacji zawartych w karcie ChPL do 96 godzin?</w:t>
      </w:r>
    </w:p>
    <w:p w:rsidR="005A74D3" w:rsidRPr="005A74D3" w:rsidRDefault="005A74D3" w:rsidP="00166556">
      <w:pPr>
        <w:spacing w:after="0"/>
        <w:jc w:val="both"/>
        <w:rPr>
          <w:rFonts w:ascii="Times New Roman" w:hAnsi="Times New Roman" w:cs="Times New Roman"/>
          <w:b/>
          <w:sz w:val="20"/>
          <w:szCs w:val="20"/>
        </w:rPr>
      </w:pPr>
      <w:r w:rsidRPr="005A74D3">
        <w:rPr>
          <w:rFonts w:ascii="Times New Roman" w:hAnsi="Times New Roman" w:cs="Times New Roman"/>
          <w:b/>
          <w:sz w:val="20"/>
          <w:szCs w:val="20"/>
        </w:rPr>
        <w:t xml:space="preserve">Odpowiedź: </w:t>
      </w:r>
      <w:r w:rsidR="006B652A">
        <w:rPr>
          <w:rFonts w:ascii="Times New Roman" w:hAnsi="Times New Roman" w:cs="Times New Roman"/>
          <w:b/>
          <w:sz w:val="20"/>
          <w:szCs w:val="20"/>
        </w:rPr>
        <w:t xml:space="preserve">Zamawiający wymaga. </w:t>
      </w:r>
    </w:p>
    <w:p w:rsidR="005A74D3" w:rsidRDefault="005A74D3" w:rsidP="00166556">
      <w:pPr>
        <w:spacing w:after="0"/>
        <w:jc w:val="both"/>
        <w:rPr>
          <w:rFonts w:ascii="Times New Roman" w:hAnsi="Times New Roman" w:cs="Times New Roman"/>
          <w:sz w:val="20"/>
          <w:szCs w:val="20"/>
        </w:rPr>
      </w:pPr>
      <w:bookmarkStart w:id="0" w:name="_GoBack"/>
      <w:bookmarkEnd w:id="0"/>
    </w:p>
    <w:p w:rsidR="005A74D3" w:rsidRDefault="005A74D3" w:rsidP="00166556">
      <w:pPr>
        <w:spacing w:after="0"/>
        <w:jc w:val="both"/>
        <w:rPr>
          <w:rFonts w:ascii="Times New Roman" w:hAnsi="Times New Roman" w:cs="Times New Roman"/>
          <w:sz w:val="20"/>
          <w:szCs w:val="20"/>
        </w:rPr>
      </w:pPr>
    </w:p>
    <w:p w:rsidR="005A74D3" w:rsidRDefault="005A74D3" w:rsidP="00166556">
      <w:pPr>
        <w:spacing w:after="0"/>
        <w:jc w:val="both"/>
        <w:rPr>
          <w:rFonts w:ascii="Times New Roman" w:hAnsi="Times New Roman" w:cs="Times New Roman"/>
          <w:sz w:val="20"/>
          <w:szCs w:val="20"/>
        </w:rPr>
      </w:pPr>
    </w:p>
    <w:p w:rsidR="005A74D3" w:rsidRDefault="005A74D3" w:rsidP="00166556">
      <w:pPr>
        <w:spacing w:after="0"/>
        <w:jc w:val="both"/>
        <w:rPr>
          <w:rFonts w:ascii="Times New Roman" w:hAnsi="Times New Roman" w:cs="Times New Roman"/>
          <w:sz w:val="20"/>
          <w:szCs w:val="20"/>
        </w:rPr>
      </w:pPr>
    </w:p>
    <w:p w:rsidR="001B4CF1" w:rsidRDefault="009E384D" w:rsidP="00166556">
      <w:pPr>
        <w:spacing w:after="0"/>
        <w:jc w:val="both"/>
        <w:rPr>
          <w:rFonts w:ascii="Times New Roman" w:hAnsi="Times New Roman" w:cs="Times New Roman"/>
          <w:sz w:val="20"/>
          <w:szCs w:val="20"/>
        </w:rPr>
      </w:pPr>
      <w:r w:rsidRPr="009E384D">
        <w:rPr>
          <w:rFonts w:ascii="Times New Roman" w:hAnsi="Times New Roman" w:cs="Times New Roman"/>
          <w:sz w:val="20"/>
          <w:szCs w:val="20"/>
        </w:rPr>
        <w:t>Niezależnie od powyższego, Zamawiający działając na podstawie art. 38 ust. 4 ustawy modyfikuje treść</w:t>
      </w:r>
      <w:r>
        <w:rPr>
          <w:rFonts w:ascii="Times New Roman" w:hAnsi="Times New Roman" w:cs="Times New Roman"/>
          <w:sz w:val="20"/>
          <w:szCs w:val="20"/>
        </w:rPr>
        <w:t xml:space="preserve"> siwz w następującym zakresie:</w:t>
      </w:r>
    </w:p>
    <w:p w:rsidR="001B4CF1" w:rsidRDefault="001B4CF1" w:rsidP="00166556">
      <w:pPr>
        <w:spacing w:after="0"/>
        <w:jc w:val="both"/>
        <w:rPr>
          <w:rFonts w:ascii="Times New Roman" w:hAnsi="Times New Roman" w:cs="Times New Roman"/>
          <w:b/>
          <w:sz w:val="20"/>
          <w:szCs w:val="20"/>
        </w:rPr>
      </w:pPr>
    </w:p>
    <w:p w:rsidR="006B652A" w:rsidRDefault="006B652A" w:rsidP="00166556">
      <w:pPr>
        <w:spacing w:after="0"/>
        <w:jc w:val="both"/>
        <w:rPr>
          <w:rFonts w:ascii="Times New Roman" w:hAnsi="Times New Roman" w:cs="Times New Roman"/>
          <w:b/>
          <w:sz w:val="20"/>
          <w:szCs w:val="20"/>
        </w:rPr>
      </w:pPr>
    </w:p>
    <w:p w:rsidR="006B652A" w:rsidRDefault="006B652A" w:rsidP="00166556">
      <w:pPr>
        <w:spacing w:after="0"/>
        <w:jc w:val="both"/>
        <w:rPr>
          <w:rFonts w:ascii="Times New Roman" w:hAnsi="Times New Roman" w:cs="Times New Roman"/>
          <w:b/>
          <w:sz w:val="20"/>
          <w:szCs w:val="20"/>
        </w:rPr>
      </w:pPr>
    </w:p>
    <w:p w:rsidR="001B4CF1" w:rsidRPr="001B4CF1" w:rsidRDefault="006B652A" w:rsidP="00166556">
      <w:pPr>
        <w:spacing w:after="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1B4CF1" w:rsidRPr="001B4CF1">
        <w:rPr>
          <w:rFonts w:ascii="Times New Roman" w:hAnsi="Times New Roman" w:cs="Times New Roman"/>
          <w:sz w:val="20"/>
          <w:szCs w:val="20"/>
        </w:rPr>
        <w:t>ZATWIERDZAM</w:t>
      </w:r>
    </w:p>
    <w:p w:rsidR="001B4CF1" w:rsidRPr="001B4CF1" w:rsidRDefault="001B4CF1" w:rsidP="00166556">
      <w:pPr>
        <w:spacing w:after="0"/>
        <w:jc w:val="both"/>
        <w:rPr>
          <w:rFonts w:ascii="Times New Roman" w:hAnsi="Times New Roman" w:cs="Times New Roman"/>
          <w:sz w:val="20"/>
          <w:szCs w:val="20"/>
        </w:rPr>
      </w:pPr>
    </w:p>
    <w:p w:rsidR="001B4CF1" w:rsidRPr="001B4CF1" w:rsidRDefault="001B4CF1" w:rsidP="00166556">
      <w:pPr>
        <w:spacing w:after="0"/>
        <w:jc w:val="both"/>
        <w:rPr>
          <w:rFonts w:ascii="Times New Roman" w:hAnsi="Times New Roman" w:cs="Times New Roman"/>
          <w:sz w:val="20"/>
          <w:szCs w:val="20"/>
        </w:rPr>
      </w:pPr>
    </w:p>
    <w:p w:rsidR="001B4CF1" w:rsidRPr="001B4CF1" w:rsidRDefault="001B4CF1" w:rsidP="00166556">
      <w:pPr>
        <w:spacing w:after="0"/>
        <w:jc w:val="both"/>
        <w:rPr>
          <w:rFonts w:ascii="Times New Roman" w:hAnsi="Times New Roman" w:cs="Times New Roman"/>
          <w:sz w:val="20"/>
          <w:szCs w:val="20"/>
        </w:rPr>
      </w:pPr>
    </w:p>
    <w:p w:rsidR="001B4CF1" w:rsidRPr="001B4CF1" w:rsidRDefault="001B4CF1" w:rsidP="001B4CF1">
      <w:pPr>
        <w:spacing w:after="0"/>
        <w:jc w:val="center"/>
        <w:rPr>
          <w:rFonts w:ascii="Times New Roman" w:hAnsi="Times New Roman" w:cs="Times New Roman"/>
          <w:sz w:val="20"/>
          <w:szCs w:val="20"/>
        </w:rPr>
      </w:pPr>
      <w:r w:rsidRPr="001B4CF1">
        <w:rPr>
          <w:rFonts w:ascii="Times New Roman" w:hAnsi="Times New Roman" w:cs="Times New Roman"/>
          <w:sz w:val="20"/>
          <w:szCs w:val="20"/>
        </w:rPr>
        <w:tab/>
      </w:r>
      <w:r w:rsidRPr="001B4CF1">
        <w:rPr>
          <w:rFonts w:ascii="Times New Roman" w:hAnsi="Times New Roman" w:cs="Times New Roman"/>
          <w:sz w:val="20"/>
          <w:szCs w:val="20"/>
        </w:rPr>
        <w:tab/>
      </w:r>
      <w:r w:rsidRPr="001B4CF1">
        <w:rPr>
          <w:rFonts w:ascii="Times New Roman" w:hAnsi="Times New Roman" w:cs="Times New Roman"/>
          <w:sz w:val="20"/>
          <w:szCs w:val="20"/>
        </w:rPr>
        <w:tab/>
      </w:r>
      <w:r w:rsidRPr="001B4CF1">
        <w:rPr>
          <w:rFonts w:ascii="Times New Roman" w:hAnsi="Times New Roman" w:cs="Times New Roman"/>
          <w:sz w:val="20"/>
          <w:szCs w:val="20"/>
        </w:rPr>
        <w:tab/>
      </w:r>
      <w:r w:rsidRPr="001B4CF1">
        <w:rPr>
          <w:rFonts w:ascii="Times New Roman" w:hAnsi="Times New Roman" w:cs="Times New Roman"/>
          <w:sz w:val="20"/>
          <w:szCs w:val="20"/>
        </w:rPr>
        <w:tab/>
      </w:r>
      <w:r w:rsidRPr="001B4CF1">
        <w:rPr>
          <w:rFonts w:ascii="Times New Roman" w:hAnsi="Times New Roman" w:cs="Times New Roman"/>
          <w:sz w:val="20"/>
          <w:szCs w:val="20"/>
        </w:rPr>
        <w:tab/>
      </w:r>
      <w:r w:rsidRPr="001B4CF1">
        <w:rPr>
          <w:rFonts w:ascii="Times New Roman" w:hAnsi="Times New Roman" w:cs="Times New Roman"/>
          <w:sz w:val="20"/>
          <w:szCs w:val="20"/>
        </w:rPr>
        <w:tab/>
        <w:t>Z-ca Dyrektora ds. Lecznictwa</w:t>
      </w:r>
    </w:p>
    <w:p w:rsidR="001B4CF1" w:rsidRPr="001B4CF1" w:rsidRDefault="001B4CF1" w:rsidP="001B4CF1">
      <w:pPr>
        <w:spacing w:after="0"/>
        <w:jc w:val="center"/>
        <w:rPr>
          <w:rFonts w:ascii="Times New Roman" w:hAnsi="Times New Roman" w:cs="Times New Roman"/>
          <w:sz w:val="20"/>
          <w:szCs w:val="20"/>
        </w:rPr>
      </w:pPr>
      <w:r w:rsidRPr="001B4CF1">
        <w:rPr>
          <w:rFonts w:ascii="Times New Roman" w:hAnsi="Times New Roman" w:cs="Times New Roman"/>
          <w:sz w:val="20"/>
          <w:szCs w:val="20"/>
        </w:rPr>
        <w:tab/>
      </w:r>
      <w:r w:rsidRPr="001B4CF1">
        <w:rPr>
          <w:rFonts w:ascii="Times New Roman" w:hAnsi="Times New Roman" w:cs="Times New Roman"/>
          <w:sz w:val="20"/>
          <w:szCs w:val="20"/>
        </w:rPr>
        <w:tab/>
      </w:r>
      <w:r w:rsidRPr="001B4CF1">
        <w:rPr>
          <w:rFonts w:ascii="Times New Roman" w:hAnsi="Times New Roman" w:cs="Times New Roman"/>
          <w:sz w:val="20"/>
          <w:szCs w:val="20"/>
        </w:rPr>
        <w:tab/>
      </w:r>
      <w:r w:rsidRPr="001B4CF1">
        <w:rPr>
          <w:rFonts w:ascii="Times New Roman" w:hAnsi="Times New Roman" w:cs="Times New Roman"/>
          <w:sz w:val="20"/>
          <w:szCs w:val="20"/>
        </w:rPr>
        <w:tab/>
      </w:r>
      <w:r w:rsidRPr="001B4CF1">
        <w:rPr>
          <w:rFonts w:ascii="Times New Roman" w:hAnsi="Times New Roman" w:cs="Times New Roman"/>
          <w:sz w:val="20"/>
          <w:szCs w:val="20"/>
        </w:rPr>
        <w:tab/>
      </w:r>
      <w:r w:rsidRPr="001B4CF1">
        <w:rPr>
          <w:rFonts w:ascii="Times New Roman" w:hAnsi="Times New Roman" w:cs="Times New Roman"/>
          <w:sz w:val="20"/>
          <w:szCs w:val="20"/>
        </w:rPr>
        <w:tab/>
      </w:r>
      <w:r w:rsidRPr="001B4CF1">
        <w:rPr>
          <w:rFonts w:ascii="Times New Roman" w:hAnsi="Times New Roman" w:cs="Times New Roman"/>
          <w:sz w:val="20"/>
          <w:szCs w:val="20"/>
        </w:rPr>
        <w:tab/>
        <w:t>lek.med. Andrzej Bałaga</w:t>
      </w:r>
    </w:p>
    <w:sectPr w:rsidR="001B4CF1" w:rsidRPr="001B4C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CE" w:rsidRDefault="00CD6ECE" w:rsidP="001D0D34">
      <w:pPr>
        <w:spacing w:after="0" w:line="240" w:lineRule="auto"/>
      </w:pPr>
      <w:r>
        <w:separator/>
      </w:r>
    </w:p>
  </w:endnote>
  <w:endnote w:type="continuationSeparator" w:id="0">
    <w:p w:rsidR="00CD6ECE" w:rsidRDefault="00CD6ECE" w:rsidP="001D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CE" w:rsidRDefault="00CD6ECE" w:rsidP="001D0D34">
      <w:pPr>
        <w:spacing w:after="0" w:line="240" w:lineRule="auto"/>
      </w:pPr>
      <w:r>
        <w:separator/>
      </w:r>
    </w:p>
  </w:footnote>
  <w:footnote w:type="continuationSeparator" w:id="0">
    <w:p w:rsidR="00CD6ECE" w:rsidRDefault="00CD6ECE" w:rsidP="001D0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56"/>
    <w:rsid w:val="00166556"/>
    <w:rsid w:val="001B4CF1"/>
    <w:rsid w:val="001D0D34"/>
    <w:rsid w:val="00274F72"/>
    <w:rsid w:val="00282D46"/>
    <w:rsid w:val="002C5794"/>
    <w:rsid w:val="002F2AA6"/>
    <w:rsid w:val="004656EE"/>
    <w:rsid w:val="00554C02"/>
    <w:rsid w:val="005A74D3"/>
    <w:rsid w:val="006B652A"/>
    <w:rsid w:val="007F6887"/>
    <w:rsid w:val="00800A12"/>
    <w:rsid w:val="0084601C"/>
    <w:rsid w:val="008C1707"/>
    <w:rsid w:val="008D5023"/>
    <w:rsid w:val="009E384D"/>
    <w:rsid w:val="00A54470"/>
    <w:rsid w:val="00AD546F"/>
    <w:rsid w:val="00B323CE"/>
    <w:rsid w:val="00B52994"/>
    <w:rsid w:val="00B870CD"/>
    <w:rsid w:val="00BD6DAB"/>
    <w:rsid w:val="00CD6ECE"/>
    <w:rsid w:val="00E04438"/>
    <w:rsid w:val="00F017DA"/>
    <w:rsid w:val="00FC3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F22D2-F105-488E-983E-7B063D8E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438"/>
    <w:pPr>
      <w:ind w:left="720"/>
      <w:contextualSpacing/>
    </w:pPr>
  </w:style>
  <w:style w:type="paragraph" w:styleId="Tekstprzypisukocowego">
    <w:name w:val="endnote text"/>
    <w:basedOn w:val="Normalny"/>
    <w:link w:val="TekstprzypisukocowegoZnak"/>
    <w:uiPriority w:val="99"/>
    <w:semiHidden/>
    <w:unhideWhenUsed/>
    <w:rsid w:val="001D0D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0D34"/>
    <w:rPr>
      <w:sz w:val="20"/>
      <w:szCs w:val="20"/>
    </w:rPr>
  </w:style>
  <w:style w:type="character" w:styleId="Odwoanieprzypisukocowego">
    <w:name w:val="endnote reference"/>
    <w:basedOn w:val="Domylnaczcionkaakapitu"/>
    <w:uiPriority w:val="99"/>
    <w:semiHidden/>
    <w:unhideWhenUsed/>
    <w:rsid w:val="001D0D34"/>
    <w:rPr>
      <w:vertAlign w:val="superscript"/>
    </w:rPr>
  </w:style>
  <w:style w:type="paragraph" w:styleId="Tekstdymka">
    <w:name w:val="Balloon Text"/>
    <w:basedOn w:val="Normalny"/>
    <w:link w:val="TekstdymkaZnak"/>
    <w:uiPriority w:val="99"/>
    <w:semiHidden/>
    <w:unhideWhenUsed/>
    <w:rsid w:val="006B65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6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3358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cp:revision>
  <cp:lastPrinted>2017-04-04T08:05:00Z</cp:lastPrinted>
  <dcterms:created xsi:type="dcterms:W3CDTF">2017-04-04T08:08:00Z</dcterms:created>
  <dcterms:modified xsi:type="dcterms:W3CDTF">2017-04-04T08:08:00Z</dcterms:modified>
</cp:coreProperties>
</file>