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B3" w:rsidRPr="006A4814" w:rsidRDefault="00CE7AB3" w:rsidP="00CE7AB3">
      <w:pPr>
        <w:spacing w:after="0" w:line="240" w:lineRule="auto"/>
        <w:rPr>
          <w:rFonts w:asciiTheme="minorHAnsi" w:eastAsia="Times New Roman" w:hAnsiTheme="minorHAnsi"/>
          <w:color w:val="000000"/>
          <w:sz w:val="16"/>
          <w:szCs w:val="16"/>
          <w:lang w:eastAsia="pl-PL"/>
        </w:rPr>
      </w:pP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 xml:space="preserve">Uniwersytecki Szpital Dziecięcy w Krakowie 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</w:p>
    <w:p w:rsidR="00CE7AB3" w:rsidRPr="00204E18" w:rsidRDefault="00CE7AB3" w:rsidP="00CE7AB3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 xml:space="preserve">ul. Wielicka 265, 30-663 Kraków 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br/>
        <w:t>tel. 12 658-20-11; fax 12 658-10-81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br/>
        <w:t>Regon 351375886, NIP 679-252-57-95</w:t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br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  <w:r w:rsidRPr="006A4814">
        <w:rPr>
          <w:rFonts w:asciiTheme="minorHAnsi" w:eastAsia="Times New Roman" w:hAnsiTheme="minorHAnsi"/>
          <w:color w:val="000000"/>
          <w:sz w:val="16"/>
          <w:szCs w:val="16"/>
          <w:lang w:eastAsia="pl-PL"/>
        </w:rPr>
        <w:tab/>
      </w:r>
    </w:p>
    <w:p w:rsidR="00CE7AB3" w:rsidRPr="00204E18" w:rsidRDefault="00E92C20" w:rsidP="00CE7AB3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  <w:t>Kraków, 17</w:t>
      </w:r>
      <w:r w:rsidR="00A924E8"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.02</w:t>
      </w:r>
      <w:r w:rsidR="00CE7AB3"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.2017r. </w:t>
      </w:r>
    </w:p>
    <w:p w:rsidR="00CE7AB3" w:rsidRPr="00204E18" w:rsidRDefault="00FE17C5" w:rsidP="00CE7AB3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EZP-271-2/131</w:t>
      </w:r>
      <w:r w:rsidR="00E92C20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/2016 p-5</w:t>
      </w:r>
    </w:p>
    <w:p w:rsidR="00CE7AB3" w:rsidRPr="00204E18" w:rsidRDefault="00CE7AB3" w:rsidP="00CE7AB3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u w:val="single"/>
          <w:lang w:eastAsia="pl-PL"/>
        </w:rPr>
      </w:pPr>
    </w:p>
    <w:p w:rsidR="00FD0400" w:rsidRPr="00840E8C" w:rsidRDefault="00FD0400" w:rsidP="00840E8C">
      <w:pPr>
        <w:spacing w:after="0" w:line="240" w:lineRule="auto"/>
        <w:rPr>
          <w:rFonts w:asciiTheme="minorHAnsi" w:eastAsia="Times New Roman" w:hAnsiTheme="minorHAnsi"/>
          <w:color w:val="000000"/>
          <w:sz w:val="32"/>
          <w:szCs w:val="32"/>
          <w:u w:val="single"/>
          <w:lang w:eastAsia="pl-PL"/>
        </w:rPr>
      </w:pPr>
    </w:p>
    <w:p w:rsidR="00C03F13" w:rsidRPr="00840E8C" w:rsidRDefault="00CE7AB3" w:rsidP="00C03F13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8"/>
          <w:szCs w:val="28"/>
          <w:u w:val="single"/>
          <w:lang w:eastAsia="pl-PL"/>
        </w:rPr>
      </w:pPr>
      <w:r w:rsidRPr="00840E8C">
        <w:rPr>
          <w:rFonts w:asciiTheme="minorHAnsi" w:eastAsia="Times New Roman" w:hAnsiTheme="minorHAnsi"/>
          <w:b/>
          <w:color w:val="000000"/>
          <w:sz w:val="28"/>
          <w:szCs w:val="28"/>
          <w:u w:val="single"/>
          <w:lang w:eastAsia="pl-PL"/>
        </w:rPr>
        <w:t>ZAWIADOMIENIE O WYBORZE OFERTY NAJKORZYSTNIEJSZEJ</w:t>
      </w:r>
    </w:p>
    <w:p w:rsidR="00840E8C" w:rsidRPr="00840E8C" w:rsidRDefault="00840E8C" w:rsidP="00C03F13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8"/>
          <w:szCs w:val="28"/>
          <w:u w:val="single"/>
          <w:lang w:eastAsia="pl-PL"/>
        </w:rPr>
      </w:pPr>
    </w:p>
    <w:p w:rsidR="00CE7AB3" w:rsidRPr="0025690A" w:rsidRDefault="00CE7AB3" w:rsidP="0025690A">
      <w:pPr>
        <w:spacing w:after="0" w:line="240" w:lineRule="auto"/>
        <w:ind w:right="-142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br/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ab/>
        <w:t xml:space="preserve">Na podstawie art. 92 ust. 1 i 2 ustawy Prawo zamówień publicznych przedstawiam informację o wyniku postępowania o udzielenie zamówienia publicznego na: </w:t>
      </w:r>
      <w:r w:rsidR="00145CEA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 xml:space="preserve">Dostawa  </w:t>
      </w:r>
      <w:proofErr w:type="spellStart"/>
      <w:r w:rsidR="00145CEA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>immunoglobulinum</w:t>
      </w:r>
      <w:proofErr w:type="spellEnd"/>
      <w:r w:rsidR="00145CEA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 xml:space="preserve"> - </w:t>
      </w:r>
      <w:r w:rsidR="00FE17C5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>8</w:t>
      </w:r>
      <w:r w:rsidRPr="00204E18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 xml:space="preserve"> grup</w:t>
      </w:r>
      <w:r w:rsidR="002569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 dla </w:t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Uniwersyteckiego Szpitala Dziecięcego</w:t>
      </w:r>
      <w:r w:rsidR="0025690A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 </w:t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 xml:space="preserve">w Krakowie ul. Wielicka 265, 30-663 Kraków numer sprawy: </w:t>
      </w:r>
      <w:r w:rsidR="00FE17C5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>EZP-271-2/131</w:t>
      </w:r>
      <w:r w:rsidRPr="00204E18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>/2016r.</w:t>
      </w:r>
    </w:p>
    <w:p w:rsidR="00CE7AB3" w:rsidRPr="00204E18" w:rsidRDefault="00CE7AB3" w:rsidP="00204E18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</w:pPr>
    </w:p>
    <w:p w:rsidR="00CE7AB3" w:rsidRPr="00204E18" w:rsidRDefault="00CE7AB3" w:rsidP="00CE7AB3">
      <w:pPr>
        <w:spacing w:after="0" w:line="240" w:lineRule="auto"/>
        <w:ind w:firstLine="708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Zamawiający w przedmiotowym postępowaniu zastosował procedurę określoną w art.24 aa ust.1 ustawy Prawo zamówień publicznych, tzn. najpierw dokonano oceny ofert a następnie zbadano, czy Wykonawca którego oferta została oceniona jako najkorzystniejsza  nie podlega wykluczeniu.</w:t>
      </w:r>
    </w:p>
    <w:p w:rsidR="0022726C" w:rsidRDefault="0022726C" w:rsidP="009D70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FE17C5" w:rsidRPr="00204E18" w:rsidRDefault="00FE17C5" w:rsidP="00FE17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  <w:t xml:space="preserve">GRUPA 3 </w:t>
      </w:r>
    </w:p>
    <w:p w:rsidR="00FE17C5" w:rsidRPr="00FE17C5" w:rsidRDefault="00FE17C5" w:rsidP="00FE17C5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1. </w:t>
      </w:r>
      <w:r w:rsidRPr="00FE17C5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Wybrano następującą ofertę: </w:t>
      </w:r>
      <w:r w:rsidRPr="00FE17C5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Centrala Farmaceutyczna Cefarm S.A. ul. Jana K</w:t>
      </w:r>
      <w:r w:rsidR="00321C62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azimierza 16, 01-248 Warszawa </w:t>
      </w:r>
      <w:r w:rsidRPr="00FE17C5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c</w:t>
      </w:r>
      <w:r w:rsidRPr="00FE17C5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>ena brutto 760 979,05 zł.</w:t>
      </w:r>
    </w:p>
    <w:p w:rsidR="00FE17C5" w:rsidRPr="00204E18" w:rsidRDefault="00FE17C5" w:rsidP="00FE17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lang w:eastAsia="pl-PL"/>
        </w:rPr>
      </w:pPr>
    </w:p>
    <w:p w:rsidR="00FE17C5" w:rsidRPr="00204E18" w:rsidRDefault="00FE17C5" w:rsidP="00FE17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Uzasadnienie wyboru oferty:</w:t>
      </w: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 </w:t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FE17C5" w:rsidRPr="00204E18" w:rsidRDefault="00FE17C5" w:rsidP="00FE17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2.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FE17C5" w:rsidRPr="00204E18" w:rsidTr="00417A1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C5" w:rsidRPr="00204E18" w:rsidRDefault="00FE17C5" w:rsidP="00417A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Oferta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C5" w:rsidRPr="00141035" w:rsidRDefault="00FE17C5" w:rsidP="00417A1B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14103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Salus</w:t>
            </w:r>
            <w:proofErr w:type="spellEnd"/>
            <w:r w:rsidRPr="0014103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 xml:space="preserve"> International Sp. z o.o. ul. </w:t>
            </w:r>
            <w:r w:rsidR="00141035" w:rsidRPr="0014103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 xml:space="preserve">Pułaskiego 9, 40-273 Katowice </w:t>
            </w:r>
          </w:p>
        </w:tc>
      </w:tr>
      <w:tr w:rsidR="00FE17C5" w:rsidRPr="00204E18" w:rsidTr="00417A1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5" w:rsidRPr="00204E18" w:rsidRDefault="00FE17C5" w:rsidP="00417A1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Oferta  2 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C5" w:rsidRPr="00141035" w:rsidRDefault="00141035" w:rsidP="00141035">
            <w:pPr>
              <w:spacing w:after="0" w:line="240" w:lineRule="auto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141035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Centrala Farmaceutyczna Cefarm S.A. ul. Jana Kazimierza 16, 01-248 Warszawa  -</w:t>
            </w:r>
          </w:p>
        </w:tc>
      </w:tr>
    </w:tbl>
    <w:p w:rsidR="00FE17C5" w:rsidRDefault="00FE17C5" w:rsidP="00FE17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lang w:eastAsia="pl-PL"/>
        </w:rPr>
      </w:pPr>
    </w:p>
    <w:p w:rsidR="00FE17C5" w:rsidRPr="00204E18" w:rsidRDefault="00FE17C5" w:rsidP="00FE17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3.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3260"/>
      </w:tblGrid>
      <w:tr w:rsidR="00FE17C5" w:rsidRPr="00204E18" w:rsidTr="00417A1B">
        <w:trPr>
          <w:cantSplit/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E17C5" w:rsidRPr="00204E18" w:rsidRDefault="00FE17C5" w:rsidP="00417A1B">
            <w:pPr>
              <w:spacing w:after="0" w:line="240" w:lineRule="auto"/>
              <w:ind w:left="142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E17C5" w:rsidRPr="00204E18" w:rsidRDefault="00FE17C5" w:rsidP="00417A1B">
            <w:pPr>
              <w:spacing w:after="0" w:line="240" w:lineRule="auto"/>
              <w:ind w:right="389" w:firstLine="55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C5" w:rsidRPr="00204E18" w:rsidRDefault="00FE17C5" w:rsidP="00417A1B">
            <w:pPr>
              <w:spacing w:after="0" w:line="240" w:lineRule="auto"/>
              <w:ind w:right="530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FE17C5" w:rsidRPr="00204E18" w:rsidTr="00417A1B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E17C5" w:rsidRPr="00204E18" w:rsidRDefault="00FE17C5" w:rsidP="00417A1B">
            <w:pPr>
              <w:spacing w:after="0" w:line="240" w:lineRule="auto"/>
              <w:ind w:right="40" w:firstLine="136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Oferta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C5" w:rsidRPr="00204E18" w:rsidRDefault="00D804BF" w:rsidP="00D804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9,79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C5" w:rsidRPr="00204E18" w:rsidRDefault="00D804BF" w:rsidP="00D804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39,16</w:t>
            </w:r>
          </w:p>
        </w:tc>
      </w:tr>
      <w:tr w:rsidR="00D804BF" w:rsidRPr="00204E18" w:rsidTr="00417A1B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804BF" w:rsidRPr="00204E18" w:rsidRDefault="00D804BF" w:rsidP="00417A1B">
            <w:pPr>
              <w:spacing w:after="0" w:line="240" w:lineRule="auto"/>
              <w:ind w:right="40" w:firstLine="136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Oferta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BF" w:rsidRPr="00204E18" w:rsidRDefault="00D804BF" w:rsidP="00D804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BF" w:rsidRPr="00204E18" w:rsidRDefault="00D804BF" w:rsidP="00D804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40,00</w:t>
            </w:r>
          </w:p>
        </w:tc>
      </w:tr>
    </w:tbl>
    <w:p w:rsidR="00D804BF" w:rsidRDefault="00D804BF" w:rsidP="00FE17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D804BF" w:rsidRDefault="00D804BF" w:rsidP="00D80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D804BF" w:rsidRPr="00204E18" w:rsidRDefault="00D804BF" w:rsidP="00D80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  <w:t>GRUPA 6</w:t>
      </w:r>
    </w:p>
    <w:p w:rsidR="00D804BF" w:rsidRPr="00FE17C5" w:rsidRDefault="00D804BF" w:rsidP="00D804BF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Tahoma"/>
          <w:sz w:val="20"/>
          <w:szCs w:val="20"/>
          <w:lang w:eastAsia="pl-PL"/>
        </w:rPr>
        <w:t>1. Wybrano następującą ofertę:</w:t>
      </w:r>
      <w:r w:rsidR="003E331B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PGF U</w:t>
      </w:r>
      <w:r w:rsidR="003E331B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RTICA Sp. z o. o. </w:t>
      </w:r>
      <w:r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ul. Krzemieniecka 120, 54-613 </w:t>
      </w:r>
      <w:r w:rsidR="003E331B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Wrocław, </w:t>
      </w:r>
      <w:r w:rsidR="00CE2552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Polska</w:t>
      </w:r>
      <w:r w:rsidR="00321C62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 Grupa Farmaceutyczna S.A. </w:t>
      </w:r>
      <w:r w:rsidR="00E3175A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ul. </w:t>
      </w:r>
      <w:r w:rsidR="00C46ACD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Zbąszyńska</w:t>
      </w:r>
      <w:r w:rsidR="00E3175A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 3</w:t>
      </w:r>
      <w:r w:rsidR="00C46ACD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, 91-342 Łódź </w:t>
      </w:r>
      <w:r w:rsidRPr="00FE17C5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-c</w:t>
      </w:r>
      <w:r w:rsidR="00321C62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>ena brutto  571 158,00</w:t>
      </w:r>
      <w:r w:rsidRPr="00FE17C5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 xml:space="preserve"> zł.</w:t>
      </w:r>
    </w:p>
    <w:p w:rsidR="00D804BF" w:rsidRPr="00204E18" w:rsidRDefault="00D804BF" w:rsidP="00D80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lang w:eastAsia="pl-PL"/>
        </w:rPr>
      </w:pPr>
    </w:p>
    <w:p w:rsidR="00D804BF" w:rsidRPr="00204E18" w:rsidRDefault="00D804BF" w:rsidP="00D80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Uzasadnienie wyboru oferty:</w:t>
      </w: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 </w:t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D804BF" w:rsidRPr="00204E18" w:rsidRDefault="00D804BF" w:rsidP="00D80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2.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D804BF" w:rsidRPr="00204E18" w:rsidTr="00E61368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BF" w:rsidRPr="00204E18" w:rsidRDefault="00D804BF" w:rsidP="00E613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Oferta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BF" w:rsidRPr="003E331B" w:rsidRDefault="003E331B" w:rsidP="00E6136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331B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PGF URTICA Sp. z o.</w:t>
            </w:r>
            <w:r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 xml:space="preserve"> </w:t>
            </w:r>
            <w:r w:rsidRPr="003E331B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o.</w:t>
            </w:r>
            <w:r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 xml:space="preserve"> </w:t>
            </w:r>
            <w:r w:rsidRPr="003E331B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ul. Krzemieniecka 120, 54-613 Wrocław, Po</w:t>
            </w:r>
            <w:r w:rsidR="00046757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lska Grupa Farmaceutyczna S.A .</w:t>
            </w:r>
            <w:r w:rsidRPr="003E331B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 xml:space="preserve"> ul. Zbąszyńska 3, 91-342 Łódź</w:t>
            </w:r>
          </w:p>
        </w:tc>
      </w:tr>
    </w:tbl>
    <w:p w:rsidR="00D804BF" w:rsidRDefault="00D804BF" w:rsidP="00D80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lang w:eastAsia="pl-PL"/>
        </w:rPr>
      </w:pPr>
    </w:p>
    <w:p w:rsidR="00D804BF" w:rsidRPr="00204E18" w:rsidRDefault="00D804BF" w:rsidP="00D804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3.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3260"/>
      </w:tblGrid>
      <w:tr w:rsidR="00D804BF" w:rsidRPr="00204E18" w:rsidTr="00E61368">
        <w:trPr>
          <w:cantSplit/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804BF" w:rsidRPr="00204E18" w:rsidRDefault="00D804BF" w:rsidP="00E61368">
            <w:pPr>
              <w:spacing w:after="0" w:line="240" w:lineRule="auto"/>
              <w:ind w:left="142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D804BF" w:rsidRPr="00204E18" w:rsidRDefault="00D804BF" w:rsidP="00E61368">
            <w:pPr>
              <w:spacing w:after="0" w:line="240" w:lineRule="auto"/>
              <w:ind w:right="389" w:firstLine="55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4BF" w:rsidRPr="00204E18" w:rsidRDefault="00D804BF" w:rsidP="00E61368">
            <w:pPr>
              <w:spacing w:after="0" w:line="240" w:lineRule="auto"/>
              <w:ind w:right="530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D804BF" w:rsidRPr="00204E18" w:rsidTr="00E61368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804BF" w:rsidRPr="00204E18" w:rsidRDefault="00D804BF" w:rsidP="00E61368">
            <w:pPr>
              <w:spacing w:after="0" w:line="240" w:lineRule="auto"/>
              <w:ind w:right="40" w:firstLine="136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Oferta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BF" w:rsidRPr="00204E18" w:rsidRDefault="00D804BF" w:rsidP="00E613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BF" w:rsidRPr="00204E18" w:rsidRDefault="00D804BF" w:rsidP="00E613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40,00</w:t>
            </w:r>
          </w:p>
        </w:tc>
      </w:tr>
    </w:tbl>
    <w:p w:rsidR="00D804BF" w:rsidRDefault="00D804BF" w:rsidP="00FE17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C46ACD" w:rsidRDefault="00C46ACD" w:rsidP="00FE17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bookmarkStart w:id="0" w:name="_GoBack"/>
    </w:p>
    <w:bookmarkEnd w:id="0"/>
    <w:p w:rsidR="001D7EAE" w:rsidRPr="00204E18" w:rsidRDefault="001D7EAE" w:rsidP="001D7E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="Tahoma"/>
          <w:b/>
          <w:sz w:val="20"/>
          <w:szCs w:val="20"/>
          <w:u w:val="single"/>
          <w:lang w:eastAsia="pl-PL"/>
        </w:rPr>
        <w:lastRenderedPageBreak/>
        <w:t>GRUPA 8</w:t>
      </w:r>
    </w:p>
    <w:p w:rsidR="001D7EAE" w:rsidRPr="00FE17C5" w:rsidRDefault="00B338C9" w:rsidP="001D7EAE">
      <w:pPr>
        <w:spacing w:after="0" w:line="240" w:lineRule="auto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1. Wybrano następującą ofertę: </w:t>
      </w:r>
      <w:r w:rsidR="001D7EAE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Centrala Farmaceutyczna CEFARM S.A ul. Jana Kazimierza 16,01-248 Warszawa   </w:t>
      </w:r>
      <w:r w:rsidR="001D7EAE" w:rsidRPr="00FE17C5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c</w:t>
      </w:r>
      <w:r w:rsidR="001D7EAE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 xml:space="preserve">ena brutto 331 128,00 </w:t>
      </w:r>
      <w:r w:rsidR="001D7EAE" w:rsidRPr="00FE17C5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t>zł.</w:t>
      </w:r>
    </w:p>
    <w:p w:rsidR="001D7EAE" w:rsidRPr="00204E18" w:rsidRDefault="001D7EAE" w:rsidP="001D7E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lang w:eastAsia="pl-PL"/>
        </w:rPr>
      </w:pPr>
    </w:p>
    <w:p w:rsidR="001D7EAE" w:rsidRPr="00204E18" w:rsidRDefault="001D7EAE" w:rsidP="001D7E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Uzasadnienie wyboru oferty:</w:t>
      </w: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 </w:t>
      </w:r>
      <w:r w:rsidRPr="00204E18">
        <w:rPr>
          <w:rFonts w:asciiTheme="minorHAnsi" w:eastAsia="Times New Roman" w:hAnsiTheme="minorHAnsi"/>
          <w:color w:val="000000"/>
          <w:sz w:val="20"/>
          <w:szCs w:val="20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1D7EAE" w:rsidRPr="00204E18" w:rsidRDefault="001D7EAE" w:rsidP="001D7E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2.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Wykaz wykonawców, którzy złożyli oferty: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9"/>
      </w:tblGrid>
      <w:tr w:rsidR="001D7EAE" w:rsidRPr="00204E18" w:rsidTr="00E61368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E" w:rsidRPr="00204E18" w:rsidRDefault="001D7EAE" w:rsidP="00E613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Oferta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E" w:rsidRPr="00C46ACD" w:rsidRDefault="001D7EAE" w:rsidP="00E6136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Salus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International Sp. z o.o. </w:t>
            </w:r>
            <w:r w:rsidR="00A444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ul. Pułaskiego 9 , 40-273 Katowice </w:t>
            </w:r>
          </w:p>
        </w:tc>
      </w:tr>
      <w:tr w:rsidR="001D7EAE" w:rsidRPr="00204E18" w:rsidTr="00E61368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E" w:rsidRPr="00204E18" w:rsidRDefault="00A444FA" w:rsidP="00E6136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Oferta 2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E" w:rsidRPr="00361C69" w:rsidRDefault="001D7EAE" w:rsidP="00E6136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61C69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 xml:space="preserve">Centrala Farmaceutyczna CEFARM S.A ul. Jana Kazimierza 16,01-248 Warszawa   </w:t>
            </w:r>
          </w:p>
        </w:tc>
      </w:tr>
    </w:tbl>
    <w:p w:rsidR="001D7EAE" w:rsidRDefault="001D7EAE" w:rsidP="001D7E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b/>
          <w:sz w:val="20"/>
          <w:szCs w:val="20"/>
          <w:lang w:eastAsia="pl-PL"/>
        </w:rPr>
      </w:pPr>
    </w:p>
    <w:p w:rsidR="001D7EAE" w:rsidRPr="00204E18" w:rsidRDefault="001D7EAE" w:rsidP="001D7EA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3.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3260"/>
      </w:tblGrid>
      <w:tr w:rsidR="001D7EAE" w:rsidRPr="00204E18" w:rsidTr="00E61368">
        <w:trPr>
          <w:cantSplit/>
          <w:trHeight w:val="1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D7EAE" w:rsidRPr="00204E18" w:rsidRDefault="001D7EAE" w:rsidP="00E61368">
            <w:pPr>
              <w:spacing w:after="0" w:line="240" w:lineRule="auto"/>
              <w:ind w:left="142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1D7EAE" w:rsidRPr="00204E18" w:rsidRDefault="001D7EAE" w:rsidP="00E61368">
            <w:pPr>
              <w:spacing w:after="0" w:line="240" w:lineRule="auto"/>
              <w:ind w:right="389" w:firstLine="55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E" w:rsidRPr="00204E18" w:rsidRDefault="001D7EAE" w:rsidP="00E61368">
            <w:pPr>
              <w:spacing w:after="0" w:line="240" w:lineRule="auto"/>
              <w:ind w:right="530"/>
              <w:jc w:val="center"/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Arial Unicode MS" w:hAnsiTheme="minorHAnsi" w:cs="Tahoma"/>
                <w:sz w:val="20"/>
                <w:szCs w:val="20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1D7EAE" w:rsidRPr="00204E18" w:rsidTr="00E61368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1D7EAE" w:rsidRPr="00204E18" w:rsidRDefault="001D7EAE" w:rsidP="00E61368">
            <w:pPr>
              <w:spacing w:after="0" w:line="240" w:lineRule="auto"/>
              <w:ind w:right="40" w:firstLine="136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 w:rsidRPr="00204E18"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Oferta 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E" w:rsidRPr="00204E18" w:rsidRDefault="00361C69" w:rsidP="00E613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9,73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E" w:rsidRPr="00204E18" w:rsidRDefault="00361C69" w:rsidP="00E613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38,92</w:t>
            </w:r>
          </w:p>
        </w:tc>
      </w:tr>
      <w:tr w:rsidR="001D7EAE" w:rsidRPr="00204E18" w:rsidTr="00E61368">
        <w:trPr>
          <w:trHeight w:val="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7EAE" w:rsidRPr="00204E18" w:rsidRDefault="00B338C9" w:rsidP="00E61368">
            <w:pPr>
              <w:spacing w:after="0" w:line="240" w:lineRule="auto"/>
              <w:ind w:right="40" w:firstLine="136"/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eastAsia="pl-PL"/>
              </w:rPr>
              <w:t>Oferta 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E" w:rsidRDefault="00361C69" w:rsidP="00E613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E" w:rsidRDefault="00361C69" w:rsidP="00E613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40,00</w:t>
            </w:r>
          </w:p>
        </w:tc>
      </w:tr>
    </w:tbl>
    <w:p w:rsidR="001D7EAE" w:rsidRDefault="001D7EAE" w:rsidP="00FE17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321C62" w:rsidRDefault="00321C62" w:rsidP="00FE17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3E331B" w:rsidRDefault="003E331B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Umowy </w:t>
      </w:r>
      <w:r w:rsidR="00CE7AB3"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w sprawi</w:t>
      </w:r>
      <w:r w:rsidR="007F00B4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e </w:t>
      </w:r>
      <w:r>
        <w:rPr>
          <w:rFonts w:asciiTheme="minorHAnsi" w:eastAsia="Times New Roman" w:hAnsiTheme="minorHAnsi" w:cs="Tahoma"/>
          <w:sz w:val="20"/>
          <w:szCs w:val="20"/>
          <w:lang w:eastAsia="pl-PL"/>
        </w:rPr>
        <w:t>zamówienia publicznego zostaną  zawarte:</w:t>
      </w:r>
    </w:p>
    <w:p w:rsidR="003E331B" w:rsidRPr="00321C62" w:rsidRDefault="003E331B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321C62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Grupa 6</w:t>
      </w:r>
      <w:r w:rsidRPr="00321C62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w dniu </w:t>
      </w:r>
      <w:r w:rsidRPr="00321C62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 xml:space="preserve">21.02.2017r. </w:t>
      </w:r>
    </w:p>
    <w:p w:rsidR="00CE7AB3" w:rsidRDefault="003E331B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321C62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Pozostałe  grupy</w:t>
      </w:r>
      <w:r w:rsidRPr="00321C62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</w:t>
      </w:r>
      <w:r w:rsidR="00CE7AB3" w:rsidRPr="00321C62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</w:t>
      </w:r>
      <w:r w:rsidR="009A6C24" w:rsidRPr="00321C62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w dniu </w:t>
      </w:r>
      <w:r w:rsidR="00FD0400" w:rsidRPr="00321C62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</w:t>
      </w:r>
      <w:r w:rsidRPr="00321C62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28</w:t>
      </w:r>
      <w:r w:rsidR="0025690A" w:rsidRPr="00321C62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.02</w:t>
      </w:r>
      <w:r w:rsidRPr="00321C62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.2017</w:t>
      </w:r>
      <w:r w:rsidR="00F210E5" w:rsidRPr="00321C62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r</w:t>
      </w:r>
      <w:r w:rsidR="00F210E5" w:rsidRPr="009A6C24">
        <w:rPr>
          <w:rFonts w:asciiTheme="minorHAnsi" w:eastAsia="Times New Roman" w:hAnsiTheme="minorHAnsi" w:cs="Tahoma"/>
          <w:sz w:val="20"/>
          <w:szCs w:val="20"/>
          <w:lang w:eastAsia="pl-PL"/>
        </w:rPr>
        <w:t>.</w:t>
      </w:r>
      <w:r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w siedzibie Zamawiającego  </w:t>
      </w:r>
    </w:p>
    <w:p w:rsidR="003E331B" w:rsidRPr="0025690A" w:rsidRDefault="003E331B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CE7AB3" w:rsidRPr="00204E18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Dziękujemy za zainteresowanie procedurą przetargową i złożenie ofert. </w:t>
      </w:r>
    </w:p>
    <w:p w:rsidR="00CE7AB3" w:rsidRPr="00204E18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CE7AB3" w:rsidRPr="00204E18" w:rsidRDefault="00CE7AB3" w:rsidP="00CE7AB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5672D9" w:rsidRPr="00204E18" w:rsidRDefault="005672D9" w:rsidP="00CE7AB3">
      <w:pPr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CE7AB3" w:rsidRPr="00204E18" w:rsidRDefault="00CE7AB3" w:rsidP="00CE7AB3">
      <w:pPr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FD0400" w:rsidRDefault="00FD0400" w:rsidP="00840E8C">
      <w:pPr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CE7AB3" w:rsidRPr="00204E18" w:rsidRDefault="00CE7AB3" w:rsidP="00FD0400">
      <w:pPr>
        <w:spacing w:after="0" w:line="240" w:lineRule="auto"/>
        <w:ind w:left="5664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Z-ca Dyrektora ds. Ekonomicznych</w:t>
      </w:r>
    </w:p>
    <w:p w:rsidR="00CE7AB3" w:rsidRPr="00204E18" w:rsidRDefault="00CE7AB3" w:rsidP="00CE7AB3">
      <w:pPr>
        <w:spacing w:after="0" w:line="240" w:lineRule="auto"/>
        <w:jc w:val="both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="00FD0400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="00FD0400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="00FD0400">
        <w:rPr>
          <w:rFonts w:asciiTheme="minorHAnsi" w:eastAsia="Times New Roman" w:hAnsiTheme="minorHAnsi" w:cs="Tahoma"/>
          <w:sz w:val="20"/>
          <w:szCs w:val="20"/>
          <w:lang w:eastAsia="pl-PL"/>
        </w:rPr>
        <w:tab/>
      </w:r>
      <w:r w:rsidR="00FD0400">
        <w:rPr>
          <w:rFonts w:asciiTheme="minorHAnsi" w:eastAsia="Times New Roman" w:hAnsiTheme="minorHAnsi" w:cs="Tahoma"/>
          <w:sz w:val="20"/>
          <w:szCs w:val="20"/>
          <w:lang w:eastAsia="pl-PL"/>
        </w:rPr>
        <w:tab/>
        <w:t xml:space="preserve">            </w:t>
      </w:r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mgr Aldona </w:t>
      </w:r>
      <w:proofErr w:type="spellStart"/>
      <w:r w:rsidRPr="00204E18">
        <w:rPr>
          <w:rFonts w:asciiTheme="minorHAnsi" w:eastAsia="Times New Roman" w:hAnsiTheme="minorHAnsi" w:cs="Tahoma"/>
          <w:sz w:val="20"/>
          <w:szCs w:val="20"/>
          <w:lang w:eastAsia="pl-PL"/>
        </w:rPr>
        <w:t>Rompel</w:t>
      </w:r>
      <w:proofErr w:type="spellEnd"/>
    </w:p>
    <w:p w:rsidR="004F3EB3" w:rsidRPr="00204E18" w:rsidRDefault="004F3EB3">
      <w:pPr>
        <w:rPr>
          <w:rFonts w:asciiTheme="minorHAnsi" w:hAnsiTheme="minorHAnsi"/>
          <w:sz w:val="20"/>
          <w:szCs w:val="20"/>
        </w:rPr>
      </w:pPr>
    </w:p>
    <w:sectPr w:rsidR="004F3EB3" w:rsidRPr="00204E18" w:rsidSect="007F00B4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C1E"/>
    <w:multiLevelType w:val="hybridMultilevel"/>
    <w:tmpl w:val="96B2ABC8"/>
    <w:lvl w:ilvl="0" w:tplc="FEB054CC">
      <w:start w:val="2"/>
      <w:numFmt w:val="decimal"/>
      <w:lvlText w:val="%1."/>
      <w:lvlJc w:val="left"/>
      <w:pPr>
        <w:ind w:left="720" w:hanging="360"/>
      </w:pPr>
      <w:rPr>
        <w:rFonts w:cs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0"/>
    <w:rsid w:val="00046757"/>
    <w:rsid w:val="00097FDA"/>
    <w:rsid w:val="000E0AD0"/>
    <w:rsid w:val="00141035"/>
    <w:rsid w:val="00145CEA"/>
    <w:rsid w:val="001D7EAE"/>
    <w:rsid w:val="001E56F7"/>
    <w:rsid w:val="00204E18"/>
    <w:rsid w:val="00223DC4"/>
    <w:rsid w:val="0022726C"/>
    <w:rsid w:val="00254209"/>
    <w:rsid w:val="0025690A"/>
    <w:rsid w:val="00297CA7"/>
    <w:rsid w:val="00321C62"/>
    <w:rsid w:val="003365B6"/>
    <w:rsid w:val="00361C69"/>
    <w:rsid w:val="00386923"/>
    <w:rsid w:val="00395266"/>
    <w:rsid w:val="003E331B"/>
    <w:rsid w:val="00461CB1"/>
    <w:rsid w:val="004F3EB3"/>
    <w:rsid w:val="004F7258"/>
    <w:rsid w:val="005672D9"/>
    <w:rsid w:val="005942EE"/>
    <w:rsid w:val="005D574A"/>
    <w:rsid w:val="00622011"/>
    <w:rsid w:val="006A4814"/>
    <w:rsid w:val="00702BC9"/>
    <w:rsid w:val="007206AA"/>
    <w:rsid w:val="007F00B4"/>
    <w:rsid w:val="00840E8C"/>
    <w:rsid w:val="00935CAC"/>
    <w:rsid w:val="009551AD"/>
    <w:rsid w:val="00983FA7"/>
    <w:rsid w:val="009A6C24"/>
    <w:rsid w:val="009D70BE"/>
    <w:rsid w:val="00A444FA"/>
    <w:rsid w:val="00A924E8"/>
    <w:rsid w:val="00B338C9"/>
    <w:rsid w:val="00B54F1D"/>
    <w:rsid w:val="00B73985"/>
    <w:rsid w:val="00BA6B67"/>
    <w:rsid w:val="00BF6834"/>
    <w:rsid w:val="00C03F13"/>
    <w:rsid w:val="00C46ACD"/>
    <w:rsid w:val="00C66A07"/>
    <w:rsid w:val="00C97F20"/>
    <w:rsid w:val="00CE2552"/>
    <w:rsid w:val="00CE7AB3"/>
    <w:rsid w:val="00D804BF"/>
    <w:rsid w:val="00E3175A"/>
    <w:rsid w:val="00E92C20"/>
    <w:rsid w:val="00EC4B8A"/>
    <w:rsid w:val="00F210E5"/>
    <w:rsid w:val="00F6088B"/>
    <w:rsid w:val="00FD0400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8354-1F98-4F1A-A67A-C4977298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AB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4</cp:revision>
  <cp:lastPrinted>2017-02-17T09:29:00Z</cp:lastPrinted>
  <dcterms:created xsi:type="dcterms:W3CDTF">2017-02-17T09:20:00Z</dcterms:created>
  <dcterms:modified xsi:type="dcterms:W3CDTF">2017-02-17T09:40:00Z</dcterms:modified>
</cp:coreProperties>
</file>