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84" w:rsidRPr="00142968" w:rsidRDefault="001F7584" w:rsidP="001F7584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1F7584" w:rsidRPr="00142968" w:rsidRDefault="001F7584" w:rsidP="001F7584">
      <w:pPr>
        <w:widowControl w:val="0"/>
        <w:tabs>
          <w:tab w:val="left" w:pos="426"/>
          <w:tab w:val="left" w:pos="9000"/>
        </w:tabs>
        <w:suppressAutoHyphens/>
        <w:jc w:val="right"/>
        <w:rPr>
          <w:rFonts w:ascii="Calibri" w:eastAsia="Lucida Sans Unicode" w:hAnsi="Calibri" w:cs="Tahoma"/>
          <w:kern w:val="1"/>
          <w:sz w:val="16"/>
          <w:szCs w:val="16"/>
        </w:rPr>
      </w:pPr>
      <w:r>
        <w:rPr>
          <w:rFonts w:ascii="Calibri" w:eastAsia="Lucida Sans Unicode" w:hAnsi="Calibri" w:cs="Tahoma"/>
          <w:kern w:val="1"/>
          <w:sz w:val="16"/>
          <w:szCs w:val="16"/>
        </w:rPr>
        <w:t xml:space="preserve">Załącznik nr 3 </w:t>
      </w:r>
      <w:r w:rsidRPr="00142968">
        <w:rPr>
          <w:rFonts w:ascii="Calibri" w:eastAsia="Lucida Sans Unicode" w:hAnsi="Calibri" w:cs="Tahoma"/>
          <w:kern w:val="1"/>
          <w:sz w:val="16"/>
          <w:szCs w:val="16"/>
        </w:rPr>
        <w:t xml:space="preserve">do </w:t>
      </w:r>
      <w:proofErr w:type="spellStart"/>
      <w:r w:rsidRPr="00142968">
        <w:rPr>
          <w:rFonts w:ascii="Calibri" w:eastAsia="Lucida Sans Unicode" w:hAnsi="Calibri" w:cs="Tahoma"/>
          <w:kern w:val="1"/>
          <w:sz w:val="16"/>
          <w:szCs w:val="16"/>
        </w:rPr>
        <w:t>siwz</w:t>
      </w:r>
      <w:proofErr w:type="spellEnd"/>
      <w:r w:rsidRPr="00142968">
        <w:rPr>
          <w:rFonts w:ascii="Calibri" w:eastAsia="Lucida Sans Unicode" w:hAnsi="Calibri" w:cs="Tahoma"/>
          <w:kern w:val="1"/>
          <w:sz w:val="16"/>
          <w:szCs w:val="16"/>
        </w:rPr>
        <w:t xml:space="preserve"> </w:t>
      </w:r>
    </w:p>
    <w:p w:rsidR="001F7584" w:rsidRPr="00142968" w:rsidRDefault="001F7584" w:rsidP="001F7584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  <w:r w:rsidRPr="00142968">
        <w:rPr>
          <w:rFonts w:ascii="Calibri" w:eastAsia="Lucida Sans Unicode" w:hAnsi="Calibri" w:cs="Tahoma"/>
          <w:kern w:val="1"/>
          <w:sz w:val="16"/>
          <w:szCs w:val="16"/>
        </w:rPr>
        <w:t xml:space="preserve">ZAMAWIAJĄCY: </w:t>
      </w:r>
      <w:r>
        <w:rPr>
          <w:rFonts w:ascii="Calibri" w:eastAsia="Lucida Sans Unicode" w:hAnsi="Calibri" w:cs="Tahoma"/>
          <w:kern w:val="1"/>
          <w:sz w:val="16"/>
          <w:szCs w:val="16"/>
        </w:rPr>
        <w:br/>
      </w:r>
      <w:r w:rsidRPr="00142968">
        <w:rPr>
          <w:rFonts w:ascii="Calibri" w:eastAsia="Lucida Sans Unicode" w:hAnsi="Calibri" w:cs="Tahoma"/>
          <w:kern w:val="1"/>
          <w:sz w:val="16"/>
          <w:szCs w:val="16"/>
        </w:rPr>
        <w:t xml:space="preserve">Uniwersytecki Szpital Dziecięcy w Krakowie, </w:t>
      </w:r>
      <w:r>
        <w:rPr>
          <w:rFonts w:ascii="Calibri" w:eastAsia="Lucida Sans Unicode" w:hAnsi="Calibri" w:cs="Tahoma"/>
          <w:kern w:val="1"/>
          <w:sz w:val="16"/>
          <w:szCs w:val="16"/>
        </w:rPr>
        <w:br/>
      </w:r>
      <w:r w:rsidRPr="00142968">
        <w:rPr>
          <w:rFonts w:ascii="Calibri" w:eastAsia="Lucida Sans Unicode" w:hAnsi="Calibri" w:cs="Tahoma"/>
          <w:kern w:val="1"/>
          <w:sz w:val="16"/>
          <w:szCs w:val="16"/>
        </w:rPr>
        <w:t>ul. Wielicka 265, 30-663 Kraków</w:t>
      </w:r>
    </w:p>
    <w:p w:rsidR="001F7584" w:rsidRDefault="001F7584" w:rsidP="001F7584">
      <w:pPr>
        <w:widowControl w:val="0"/>
        <w:tabs>
          <w:tab w:val="left" w:pos="426"/>
          <w:tab w:val="left" w:pos="9000"/>
        </w:tabs>
        <w:suppressAutoHyphens/>
        <w:rPr>
          <w:rFonts w:ascii="Calibri" w:eastAsia="Lucida Sans Unicode" w:hAnsi="Calibri" w:cs="Tahoma"/>
          <w:kern w:val="1"/>
          <w:sz w:val="16"/>
          <w:szCs w:val="16"/>
        </w:rPr>
      </w:pPr>
    </w:p>
    <w:p w:rsidR="001F7584" w:rsidRPr="00227455" w:rsidRDefault="001F7584" w:rsidP="001F7584">
      <w:pPr>
        <w:pStyle w:val="Tekstpodstawowy2"/>
        <w:rPr>
          <w:rFonts w:ascii="Calibri" w:hAnsi="Calibri"/>
          <w:b/>
          <w:sz w:val="16"/>
          <w:szCs w:val="16"/>
        </w:rPr>
      </w:pPr>
    </w:p>
    <w:p w:rsidR="001F7584" w:rsidRDefault="000D05DD" w:rsidP="001F7584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FORMULARZ CENOWY (poprawiony</w:t>
      </w:r>
      <w:bookmarkStart w:id="0" w:name="_GoBack"/>
      <w:bookmarkEnd w:id="0"/>
      <w:r w:rsidR="001F7584">
        <w:rPr>
          <w:rFonts w:ascii="Calibri" w:hAnsi="Calibri" w:cs="Arial"/>
          <w:b/>
          <w:sz w:val="16"/>
          <w:szCs w:val="16"/>
        </w:rPr>
        <w:t xml:space="preserve"> )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74"/>
        <w:gridCol w:w="1629"/>
        <w:gridCol w:w="850"/>
        <w:gridCol w:w="851"/>
        <w:gridCol w:w="992"/>
        <w:gridCol w:w="1134"/>
        <w:gridCol w:w="567"/>
        <w:gridCol w:w="1134"/>
        <w:gridCol w:w="1417"/>
        <w:gridCol w:w="1560"/>
        <w:gridCol w:w="1206"/>
      </w:tblGrid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Lp.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Nazwa przedmiotu zamówienia</w:t>
            </w:r>
          </w:p>
        </w:tc>
        <w:tc>
          <w:tcPr>
            <w:tcW w:w="1629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 xml:space="preserve">Nazwa handlowa przedmiotu zamówienia 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(jeżeli dotyczy)</w:t>
            </w: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J/M.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sz w:val="16"/>
                <w:szCs w:val="16"/>
              </w:rPr>
              <w:t>Ilość</w:t>
            </w:r>
          </w:p>
        </w:tc>
        <w:tc>
          <w:tcPr>
            <w:tcW w:w="992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Cena netto</w:t>
            </w:r>
          </w:p>
        </w:tc>
        <w:tc>
          <w:tcPr>
            <w:tcW w:w="113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Wartość netto</w:t>
            </w:r>
          </w:p>
        </w:tc>
        <w:tc>
          <w:tcPr>
            <w:tcW w:w="567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VAT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%</w:t>
            </w:r>
          </w:p>
        </w:tc>
        <w:tc>
          <w:tcPr>
            <w:tcW w:w="113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Wartość VAT</w:t>
            </w:r>
          </w:p>
        </w:tc>
        <w:tc>
          <w:tcPr>
            <w:tcW w:w="1417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Wartość brutto</w:t>
            </w:r>
          </w:p>
        </w:tc>
        <w:tc>
          <w:tcPr>
            <w:tcW w:w="156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Pełny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>Numer katalogowy</w:t>
            </w:r>
          </w:p>
        </w:tc>
        <w:tc>
          <w:tcPr>
            <w:tcW w:w="120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z w:val="16"/>
                <w:szCs w:val="16"/>
              </w:rPr>
            </w:pPr>
            <w:r w:rsidRPr="008D05C2">
              <w:rPr>
                <w:rFonts w:ascii="Calibri" w:hAnsi="Calibri" w:cs="Tahoma"/>
                <w:sz w:val="16"/>
                <w:szCs w:val="16"/>
              </w:rPr>
              <w:t xml:space="preserve">Kraj </w:t>
            </w:r>
            <w:proofErr w:type="spellStart"/>
            <w:r w:rsidRPr="008D05C2">
              <w:rPr>
                <w:rFonts w:ascii="Calibri" w:hAnsi="Calibri" w:cs="Tahoma"/>
                <w:sz w:val="16"/>
                <w:szCs w:val="16"/>
              </w:rPr>
              <w:t>prod</w:t>
            </w:r>
            <w:proofErr w:type="spellEnd"/>
            <w:r w:rsidRPr="008D05C2">
              <w:rPr>
                <w:rFonts w:ascii="Calibri" w:hAnsi="Calibri" w:cs="Tahoma"/>
                <w:sz w:val="16"/>
                <w:szCs w:val="16"/>
              </w:rPr>
              <w:t>.</w:t>
            </w: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Papier do </w:t>
            </w:r>
            <w:proofErr w:type="spellStart"/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aparatu</w:t>
            </w:r>
            <w:proofErr w:type="spellEnd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As Card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B 56- </w:t>
            </w:r>
            <w:proofErr w:type="spellStart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Aspel</w:t>
            </w:r>
            <w:proofErr w:type="spellEnd"/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rolki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32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474" w:type="dxa"/>
            <w:vAlign w:val="center"/>
          </w:tcPr>
          <w:p w:rsidR="001F7584" w:rsidRPr="00B71B03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Papier do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aparatu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Aspel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Ascard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Gold 210 x 40 mm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rolki</w:t>
            </w:r>
          </w:p>
        </w:tc>
        <w:tc>
          <w:tcPr>
            <w:tcW w:w="851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500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3474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Papier do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aparatu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MORTARA ELI 250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rolki</w:t>
            </w:r>
          </w:p>
        </w:tc>
        <w:tc>
          <w:tcPr>
            <w:tcW w:w="851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Papier do EEG do aparatu GRASS 8-16 D 400 x 300 x 1000  /linie/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składki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12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Papier do USG Mitsubishi K 61 b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rolki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10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Papier USG Sony UPP-110 HD  ( 110x20 )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6"/>
                <w:szCs w:val="16"/>
              </w:rPr>
              <w:t>op.</w:t>
            </w:r>
          </w:p>
        </w:tc>
        <w:tc>
          <w:tcPr>
            <w:tcW w:w="851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160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Folia </w:t>
            </w:r>
            <w:proofErr w:type="spellStart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Videoprintera</w:t>
            </w:r>
            <w:proofErr w:type="spellEnd"/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Mitsubishi CK700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z w:val="16"/>
                <w:szCs w:val="16"/>
                <w:lang w:val="en-US"/>
              </w:rPr>
              <w:t>op.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3474" w:type="dxa"/>
            <w:vAlign w:val="center"/>
          </w:tcPr>
          <w:p w:rsidR="001F7584" w:rsidRPr="00B71B03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Papier do </w:t>
            </w:r>
            <w:proofErr w:type="spellStart"/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aparatu</w:t>
            </w:r>
            <w:proofErr w:type="spellEnd"/>
            <w:r w:rsidRPr="00B71B03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 xml:space="preserve"> EKG CARDIOVIT AT- Plus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  <w:lang w:val="en-US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  <w:lang w:val="en-US"/>
              </w:rPr>
              <w:t>op.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2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  <w:lang w:val="en-US"/>
              </w:rPr>
              <w:t>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Żel do badań USG w op. a 260 gram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600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Żel do Echa a 260 g /</w:t>
            </w:r>
            <w:proofErr w:type="spellStart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eco</w:t>
            </w:r>
            <w:proofErr w:type="spellEnd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/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Żel do EEG 0,25 l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10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żel do EKG/ECG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1F7584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300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  <w:trHeight w:val="316"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 xml:space="preserve">Pasta </w:t>
            </w:r>
            <w:proofErr w:type="spellStart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Every</w:t>
            </w:r>
            <w:proofErr w:type="spellEnd"/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 xml:space="preserve"> a 160 g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8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496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15</w:t>
            </w:r>
          </w:p>
        </w:tc>
        <w:tc>
          <w:tcPr>
            <w:tcW w:w="3474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Elektrody 1 x użycia dla dzieci</w:t>
            </w:r>
          </w:p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i dorosłych</w:t>
            </w: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 xml:space="preserve"> ( 310, 360, 510 )</w:t>
            </w:r>
          </w:p>
        </w:tc>
        <w:tc>
          <w:tcPr>
            <w:tcW w:w="1629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szt.</w:t>
            </w:r>
          </w:p>
        </w:tc>
        <w:tc>
          <w:tcPr>
            <w:tcW w:w="851" w:type="dxa"/>
            <w:vAlign w:val="center"/>
          </w:tcPr>
          <w:p w:rsidR="001F7584" w:rsidRPr="008D05C2" w:rsidRDefault="001F7584" w:rsidP="004C14D2">
            <w:pPr>
              <w:jc w:val="center"/>
              <w:rPr>
                <w:rFonts w:ascii="Calibri" w:hAnsi="Calibri" w:cs="Tahoma"/>
                <w:b/>
                <w:snapToGrid w:val="0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10</w:t>
            </w:r>
            <w:r w:rsidRPr="008D05C2">
              <w:rPr>
                <w:rFonts w:ascii="Calibri" w:hAnsi="Calibri" w:cs="Tahoma"/>
                <w:b/>
                <w:snapToGrid w:val="0"/>
                <w:sz w:val="16"/>
                <w:szCs w:val="16"/>
              </w:rPr>
              <w:t>0000</w:t>
            </w:r>
          </w:p>
        </w:tc>
        <w:tc>
          <w:tcPr>
            <w:tcW w:w="992" w:type="dxa"/>
          </w:tcPr>
          <w:p w:rsidR="001F7584" w:rsidRPr="008D05C2" w:rsidRDefault="001F7584" w:rsidP="004C14D2">
            <w:pPr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F7584" w:rsidRPr="008D05C2" w:rsidTr="004C14D2">
        <w:trPr>
          <w:cantSplit/>
        </w:trPr>
        <w:tc>
          <w:tcPr>
            <w:tcW w:w="8292" w:type="dxa"/>
            <w:gridSpan w:val="6"/>
          </w:tcPr>
          <w:p w:rsidR="001F7584" w:rsidRPr="008D05C2" w:rsidRDefault="001F7584" w:rsidP="004C14D2">
            <w:pPr>
              <w:jc w:val="right"/>
              <w:rPr>
                <w:rFonts w:ascii="Calibri" w:hAnsi="Calibri" w:cs="Tahoma"/>
                <w:b/>
                <w:sz w:val="16"/>
                <w:szCs w:val="16"/>
              </w:rPr>
            </w:pPr>
            <w:r w:rsidRPr="008D05C2">
              <w:rPr>
                <w:rFonts w:ascii="Calibri" w:hAnsi="Calibri" w:cs="Tahoma"/>
                <w:b/>
                <w:sz w:val="16"/>
                <w:szCs w:val="16"/>
              </w:rPr>
              <w:t>RAZEM</w:t>
            </w: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7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06" w:type="dxa"/>
          </w:tcPr>
          <w:p w:rsidR="001F7584" w:rsidRPr="008D05C2" w:rsidRDefault="001F7584" w:rsidP="004C14D2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F7584" w:rsidRDefault="001F7584" w:rsidP="001F7584">
      <w:pPr>
        <w:spacing w:line="276" w:lineRule="auto"/>
        <w:rPr>
          <w:rFonts w:ascii="Calibri" w:hAnsi="Calibri" w:cs="Arial"/>
          <w:b/>
          <w:sz w:val="16"/>
          <w:szCs w:val="16"/>
        </w:rPr>
      </w:pPr>
    </w:p>
    <w:p w:rsidR="001F7584" w:rsidRDefault="001F7584" w:rsidP="001F7584">
      <w:pPr>
        <w:spacing w:line="276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1F7584" w:rsidRDefault="001F7584" w:rsidP="001F7584">
      <w:pPr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…</w:t>
      </w:r>
      <w:r w:rsidRPr="00767EE2">
        <w:rPr>
          <w:rFonts w:ascii="Calibri" w:hAnsi="Calibri" w:cs="Tahoma"/>
          <w:sz w:val="16"/>
          <w:szCs w:val="16"/>
        </w:rPr>
        <w:t>....................................................</w:t>
      </w: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584" w:rsidRPr="00767EE2" w:rsidRDefault="001F7584" w:rsidP="001F7584">
      <w:pPr>
        <w:spacing w:line="276" w:lineRule="auto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i/>
          <w:iCs/>
          <w:sz w:val="16"/>
          <w:szCs w:val="16"/>
        </w:rPr>
        <w:t xml:space="preserve">                 ( miejscowość, data)       </w:t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</w:r>
      <w:r>
        <w:rPr>
          <w:rFonts w:ascii="Calibri" w:hAnsi="Calibri" w:cs="Tahoma"/>
          <w:i/>
          <w:iCs/>
          <w:sz w:val="16"/>
          <w:szCs w:val="16"/>
        </w:rPr>
        <w:tab/>
        <w:t xml:space="preserve"> </w:t>
      </w:r>
      <w:r>
        <w:rPr>
          <w:rFonts w:ascii="Calibri" w:hAnsi="Calibri" w:cs="Tahoma"/>
          <w:sz w:val="16"/>
          <w:szCs w:val="16"/>
        </w:rPr>
        <w:t>……………………………………………………………</w:t>
      </w:r>
    </w:p>
    <w:p w:rsidR="001F7584" w:rsidRPr="00767EE2" w:rsidRDefault="001F7584" w:rsidP="001F7584">
      <w:pPr>
        <w:spacing w:line="276" w:lineRule="auto"/>
        <w:ind w:left="11328"/>
        <w:rPr>
          <w:rFonts w:ascii="Calibri" w:hAnsi="Calibri" w:cs="Tahoma"/>
          <w:i/>
          <w:iCs/>
          <w:sz w:val="16"/>
          <w:szCs w:val="16"/>
        </w:rPr>
      </w:pPr>
      <w:r>
        <w:rPr>
          <w:rFonts w:ascii="Calibri" w:hAnsi="Calibri" w:cs="Tahoma"/>
          <w:i/>
          <w:iCs/>
          <w:sz w:val="16"/>
          <w:szCs w:val="16"/>
        </w:rPr>
        <w:t xml:space="preserve"> </w:t>
      </w:r>
      <w:r w:rsidRPr="00767EE2">
        <w:rPr>
          <w:rFonts w:ascii="Calibri" w:hAnsi="Calibri" w:cs="Tahoma"/>
          <w:i/>
          <w:iCs/>
          <w:sz w:val="16"/>
          <w:szCs w:val="16"/>
        </w:rPr>
        <w:t>(podpisy i pieczątki osób upoważnionych</w:t>
      </w:r>
      <w:r>
        <w:rPr>
          <w:rFonts w:ascii="Calibri" w:hAnsi="Calibri" w:cs="Tahoma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584" w:rsidRPr="003F6EB6" w:rsidRDefault="001F7584" w:rsidP="001F7584">
      <w:pPr>
        <w:rPr>
          <w:rFonts w:ascii="Calibri" w:hAnsi="Calibri" w:cs="Arial"/>
          <w:sz w:val="16"/>
          <w:szCs w:val="16"/>
        </w:rPr>
        <w:sectPr w:rsidR="001F7584" w:rsidRPr="003F6EB6" w:rsidSect="000B379B">
          <w:headerReference w:type="first" r:id="rId7"/>
          <w:footerReference w:type="first" r:id="rId8"/>
          <w:footnotePr>
            <w:pos w:val="beneathText"/>
          </w:footnotePr>
          <w:pgSz w:w="16837" w:h="11905" w:orient="landscape"/>
          <w:pgMar w:top="426" w:right="709" w:bottom="709" w:left="709" w:header="709" w:footer="709" w:gutter="0"/>
          <w:cols w:space="708"/>
          <w:titlePg/>
          <w:docGrid w:linePitch="360"/>
        </w:sectPr>
      </w:pPr>
      <w:r>
        <w:rPr>
          <w:rFonts w:ascii="Calibri" w:hAnsi="Calibri" w:cs="Tahoma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do reprezentowania Wykonawcy</w:t>
      </w:r>
    </w:p>
    <w:p w:rsidR="006C63EE" w:rsidRDefault="006C63EE"/>
    <w:sectPr w:rsidR="006C63EE" w:rsidSect="001F7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D05DD">
      <w:r>
        <w:separator/>
      </w:r>
    </w:p>
  </w:endnote>
  <w:endnote w:type="continuationSeparator" w:id="0">
    <w:p w:rsidR="00000000" w:rsidRDefault="000D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67" w:rsidRDefault="000D0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D05DD">
      <w:r>
        <w:separator/>
      </w:r>
    </w:p>
  </w:footnote>
  <w:footnote w:type="continuationSeparator" w:id="0">
    <w:p w:rsidR="00000000" w:rsidRDefault="000D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667" w:rsidRDefault="000D05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84"/>
    <w:rsid w:val="000D05DD"/>
    <w:rsid w:val="001F7584"/>
    <w:rsid w:val="002679B7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1FDF-FB2C-4205-98FA-7B811451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1F7584"/>
    <w:pPr>
      <w:jc w:val="both"/>
    </w:pPr>
    <w:rPr>
      <w:rFonts w:ascii="Tahoma" w:hAnsi="Tahoma" w:cs="Tahom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F7584"/>
    <w:rPr>
      <w:rFonts w:ascii="Tahoma" w:eastAsia="Times New Roman" w:hAnsi="Tahoma" w:cs="Tahoma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1F75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F758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75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75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D758-732F-4E4E-BDE5-FC3C4E24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3</cp:revision>
  <dcterms:created xsi:type="dcterms:W3CDTF">2017-01-02T07:49:00Z</dcterms:created>
  <dcterms:modified xsi:type="dcterms:W3CDTF">2017-01-02T08:13:00Z</dcterms:modified>
</cp:coreProperties>
</file>