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98" w:rsidRPr="004236AB" w:rsidRDefault="00E16C98" w:rsidP="00E16C98">
      <w:pPr>
        <w:pStyle w:val="Tekstprzypisudolnego"/>
        <w:ind w:right="-286"/>
        <w:jc w:val="both"/>
        <w:rPr>
          <w:rFonts w:ascii="Calibri" w:hAnsi="Calibri" w:cs="Arial"/>
          <w:sz w:val="18"/>
          <w:szCs w:val="18"/>
        </w:rPr>
      </w:pPr>
      <w:r w:rsidRPr="004236AB">
        <w:rPr>
          <w:rFonts w:ascii="Calibri" w:hAnsi="Calibri" w:cs="Arial"/>
          <w:sz w:val="18"/>
          <w:szCs w:val="18"/>
        </w:rPr>
        <w:t>Uniwersytecki Szpital Dziecięcy w Krakowie</w:t>
      </w: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 w:rsidRPr="004236AB">
        <w:rPr>
          <w:rFonts w:cs="Arial"/>
          <w:sz w:val="18"/>
          <w:szCs w:val="18"/>
        </w:rPr>
        <w:t>Ul. Wielicka 265, 30-663 Kraków</w:t>
      </w: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 w:rsidRPr="004236AB">
        <w:rPr>
          <w:rFonts w:cs="Arial"/>
          <w:sz w:val="18"/>
          <w:szCs w:val="18"/>
        </w:rPr>
        <w:t>Tel: 0 12 658 20 11; fax: 0 12 658 10 81</w:t>
      </w: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 w:rsidRPr="004236AB">
        <w:rPr>
          <w:rFonts w:cs="Arial"/>
          <w:sz w:val="18"/>
          <w:szCs w:val="18"/>
        </w:rPr>
        <w:t>REGON 351375886 NIP 679-25-25-795</w:t>
      </w: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</w:p>
    <w:p w:rsidR="00E16C98" w:rsidRDefault="00E16C98" w:rsidP="00BA43B5">
      <w:pPr>
        <w:spacing w:after="0" w:line="240" w:lineRule="auto"/>
        <w:ind w:right="-141"/>
        <w:jc w:val="right"/>
        <w:rPr>
          <w:rFonts w:cs="Tahoma"/>
          <w:sz w:val="18"/>
          <w:szCs w:val="18"/>
        </w:rPr>
      </w:pPr>
      <w:r w:rsidRPr="004236AB">
        <w:rPr>
          <w:rFonts w:cs="Tahoma"/>
          <w:sz w:val="18"/>
          <w:szCs w:val="18"/>
        </w:rPr>
        <w:t>Kraków dnia,</w:t>
      </w:r>
      <w:r w:rsidR="00510BCB">
        <w:rPr>
          <w:rFonts w:cs="Tahoma"/>
          <w:sz w:val="18"/>
          <w:szCs w:val="18"/>
        </w:rPr>
        <w:t xml:space="preserve"> 17</w:t>
      </w:r>
      <w:r w:rsidR="00E27681">
        <w:rPr>
          <w:rFonts w:cs="Tahoma"/>
          <w:sz w:val="18"/>
          <w:szCs w:val="18"/>
        </w:rPr>
        <w:t>.</w:t>
      </w:r>
      <w:r>
        <w:rPr>
          <w:rFonts w:cs="Tahoma"/>
          <w:sz w:val="18"/>
          <w:szCs w:val="18"/>
        </w:rPr>
        <w:t>11.</w:t>
      </w:r>
      <w:r w:rsidRPr="004236AB">
        <w:rPr>
          <w:rFonts w:cs="Tahoma"/>
          <w:sz w:val="18"/>
          <w:szCs w:val="18"/>
        </w:rPr>
        <w:t>2016.r.</w:t>
      </w:r>
    </w:p>
    <w:p w:rsidR="00E16C98" w:rsidRDefault="00E16C98" w:rsidP="00E16C98">
      <w:pPr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EZP-271-2-111</w:t>
      </w:r>
      <w:r w:rsidR="00510BCB">
        <w:rPr>
          <w:rFonts w:cs="Tahoma"/>
          <w:sz w:val="18"/>
          <w:szCs w:val="18"/>
        </w:rPr>
        <w:t>/2016- pismo 4</w:t>
      </w:r>
    </w:p>
    <w:p w:rsidR="00B30345" w:rsidRDefault="00B30345" w:rsidP="00E16C98">
      <w:pPr>
        <w:spacing w:after="0" w:line="240" w:lineRule="auto"/>
        <w:ind w:right="-141"/>
        <w:jc w:val="both"/>
        <w:rPr>
          <w:rFonts w:cs="Tahoma"/>
          <w:sz w:val="18"/>
          <w:szCs w:val="18"/>
        </w:rPr>
      </w:pPr>
    </w:p>
    <w:p w:rsidR="00B30345" w:rsidRPr="004236AB" w:rsidRDefault="00B30345" w:rsidP="00E16C98">
      <w:pPr>
        <w:spacing w:after="0" w:line="240" w:lineRule="auto"/>
        <w:ind w:right="-141"/>
        <w:jc w:val="both"/>
        <w:rPr>
          <w:rFonts w:cs="Tahoma"/>
          <w:sz w:val="18"/>
          <w:szCs w:val="18"/>
        </w:rPr>
      </w:pPr>
    </w:p>
    <w:p w:rsidR="00E16C98" w:rsidRPr="004236AB" w:rsidRDefault="00E16C98" w:rsidP="00E16C98">
      <w:pPr>
        <w:pStyle w:val="Tekstprzypisudolnego"/>
        <w:ind w:right="-286"/>
        <w:jc w:val="both"/>
        <w:rPr>
          <w:rFonts w:ascii="Calibri" w:hAnsi="Calibri" w:cs="Tahoma"/>
          <w:b/>
          <w:sz w:val="18"/>
          <w:szCs w:val="18"/>
        </w:rPr>
      </w:pPr>
    </w:p>
    <w:p w:rsidR="00E16C98" w:rsidRPr="00B30345" w:rsidRDefault="00E16C98" w:rsidP="00E16C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20"/>
          <w:szCs w:val="20"/>
        </w:rPr>
      </w:pPr>
      <w:r w:rsidRPr="00B30345">
        <w:rPr>
          <w:rFonts w:eastAsia="MS Mincho" w:cs="Tahoma"/>
          <w:sz w:val="20"/>
          <w:szCs w:val="20"/>
        </w:rPr>
        <w:t>Dotyczy</w:t>
      </w:r>
      <w:r w:rsidRPr="00B30345">
        <w:rPr>
          <w:rFonts w:cs="Calibri,BoldItalic"/>
          <w:bCs/>
          <w:iCs/>
          <w:sz w:val="20"/>
          <w:szCs w:val="20"/>
        </w:rPr>
        <w:t xml:space="preserve">: postępowania o udzielenie zamówienia publicznego prowadzonego w trybie przetargu nieograniczonego: </w:t>
      </w:r>
    </w:p>
    <w:p w:rsidR="00E16C98" w:rsidRPr="00B30345" w:rsidRDefault="00E16C98" w:rsidP="00E16C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 w:rsidRPr="00B30345">
        <w:rPr>
          <w:rFonts w:cs="Calibri"/>
          <w:b/>
          <w:sz w:val="20"/>
          <w:szCs w:val="20"/>
          <w:u w:val="single"/>
        </w:rPr>
        <w:t>Dostawa fartuchów, podkładów higienicznych, pokrowców na buty, myjek oraz osłon na aparaturę medyczną –</w:t>
      </w:r>
      <w:r w:rsidR="001C1522" w:rsidRPr="00B30345">
        <w:rPr>
          <w:rFonts w:cs="Calibri"/>
          <w:b/>
          <w:sz w:val="20"/>
          <w:szCs w:val="20"/>
          <w:u w:val="single"/>
        </w:rPr>
        <w:t xml:space="preserve"> 4</w:t>
      </w:r>
      <w:r w:rsidR="00F26EE3" w:rsidRPr="00B30345">
        <w:rPr>
          <w:rFonts w:cs="Calibri"/>
          <w:b/>
          <w:sz w:val="20"/>
          <w:szCs w:val="20"/>
          <w:u w:val="single"/>
        </w:rPr>
        <w:t xml:space="preserve"> </w:t>
      </w:r>
      <w:r w:rsidRPr="00B30345">
        <w:rPr>
          <w:rFonts w:cs="Calibri"/>
          <w:b/>
          <w:sz w:val="20"/>
          <w:szCs w:val="20"/>
          <w:u w:val="single"/>
        </w:rPr>
        <w:t>grupy</w:t>
      </w:r>
      <w:r w:rsidR="00B56AD6" w:rsidRPr="00B30345">
        <w:rPr>
          <w:rFonts w:cs="Calibri"/>
          <w:b/>
          <w:sz w:val="20"/>
          <w:szCs w:val="20"/>
          <w:u w:val="single"/>
        </w:rPr>
        <w:t xml:space="preserve"> </w:t>
      </w:r>
      <w:r w:rsidRPr="00B30345">
        <w:rPr>
          <w:sz w:val="20"/>
          <w:szCs w:val="20"/>
          <w:u w:val="single"/>
        </w:rPr>
        <w:t>n</w:t>
      </w:r>
      <w:r w:rsidRPr="00B30345">
        <w:rPr>
          <w:rFonts w:cs="Arial"/>
          <w:color w:val="000000"/>
          <w:sz w:val="20"/>
          <w:szCs w:val="20"/>
          <w:u w:val="single"/>
        </w:rPr>
        <w:t>umer sprawy</w:t>
      </w:r>
      <w:r w:rsidRPr="00B30345">
        <w:rPr>
          <w:rFonts w:cs="Arial"/>
          <w:b/>
          <w:color w:val="000000"/>
          <w:sz w:val="20"/>
          <w:szCs w:val="20"/>
          <w:u w:val="single"/>
        </w:rPr>
        <w:t xml:space="preserve">: </w:t>
      </w:r>
      <w:r w:rsidRPr="00B30345">
        <w:rPr>
          <w:b/>
          <w:sz w:val="20"/>
          <w:szCs w:val="20"/>
          <w:u w:val="single"/>
        </w:rPr>
        <w:t>EZP-271-2-111/2016</w:t>
      </w:r>
    </w:p>
    <w:p w:rsidR="00E16C98" w:rsidRPr="00510BCB" w:rsidRDefault="00E16C98" w:rsidP="00E16C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left="2832"/>
        <w:rPr>
          <w:rFonts w:cs="Calibri"/>
          <w:b/>
          <w:sz w:val="18"/>
          <w:szCs w:val="18"/>
        </w:rPr>
      </w:pPr>
    </w:p>
    <w:p w:rsidR="00510BCB" w:rsidRDefault="00510BCB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510BCB" w:rsidRDefault="00510BCB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401E93" w:rsidRPr="00510BCB" w:rsidRDefault="00510BCB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510BCB">
        <w:rPr>
          <w:rFonts w:eastAsia="Times New Roman" w:cs="Arial"/>
          <w:b/>
          <w:sz w:val="20"/>
          <w:szCs w:val="20"/>
          <w:lang w:eastAsia="pl-PL"/>
        </w:rPr>
        <w:t>Zamawiający poprawia</w:t>
      </w:r>
      <w:r w:rsidR="00FF0AAF">
        <w:rPr>
          <w:rFonts w:eastAsia="Times New Roman" w:cs="Arial"/>
          <w:b/>
          <w:sz w:val="20"/>
          <w:szCs w:val="20"/>
          <w:lang w:eastAsia="pl-PL"/>
        </w:rPr>
        <w:t xml:space="preserve"> omyłkowo</w:t>
      </w:r>
      <w:bookmarkStart w:id="0" w:name="_GoBack"/>
      <w:bookmarkEnd w:id="0"/>
      <w:r w:rsidRPr="00510BCB">
        <w:rPr>
          <w:rFonts w:eastAsia="Times New Roman" w:cs="Arial"/>
          <w:b/>
          <w:sz w:val="20"/>
          <w:szCs w:val="20"/>
          <w:lang w:eastAsia="pl-PL"/>
        </w:rPr>
        <w:t xml:space="preserve"> udzieloną odpowiedź ( </w:t>
      </w:r>
      <w:r>
        <w:rPr>
          <w:rFonts w:eastAsia="Times New Roman" w:cs="Arial"/>
          <w:b/>
          <w:sz w:val="20"/>
          <w:szCs w:val="20"/>
          <w:lang w:eastAsia="pl-PL"/>
        </w:rPr>
        <w:t>pismo EZP-271-2-111/2016 –pismo 3 z dnia 16.11.2016r):</w:t>
      </w:r>
    </w:p>
    <w:p w:rsidR="00510BCB" w:rsidRDefault="00510BCB" w:rsidP="00362F8C">
      <w:pPr>
        <w:spacing w:after="0" w:line="259" w:lineRule="auto"/>
        <w:rPr>
          <w:rFonts w:eastAsiaTheme="minorHAnsi" w:cstheme="minorBidi"/>
          <w:b/>
          <w:sz w:val="20"/>
          <w:szCs w:val="20"/>
        </w:rPr>
      </w:pPr>
    </w:p>
    <w:p w:rsidR="00362F8C" w:rsidRPr="00362F8C" w:rsidRDefault="00362F8C" w:rsidP="00362F8C">
      <w:pPr>
        <w:spacing w:after="0" w:line="259" w:lineRule="auto"/>
        <w:rPr>
          <w:rFonts w:eastAsiaTheme="minorHAnsi" w:cstheme="minorBidi"/>
          <w:b/>
          <w:sz w:val="20"/>
          <w:szCs w:val="20"/>
        </w:rPr>
      </w:pPr>
      <w:r w:rsidRPr="00362F8C">
        <w:rPr>
          <w:rFonts w:eastAsiaTheme="minorHAnsi" w:cstheme="minorBidi"/>
          <w:b/>
          <w:sz w:val="20"/>
          <w:szCs w:val="20"/>
        </w:rPr>
        <w:t>Pytanie 1</w:t>
      </w:r>
      <w:r>
        <w:rPr>
          <w:rFonts w:eastAsiaTheme="minorHAnsi" w:cstheme="minorBidi"/>
          <w:b/>
          <w:sz w:val="20"/>
          <w:szCs w:val="20"/>
        </w:rPr>
        <w:t xml:space="preserve">2- </w:t>
      </w:r>
      <w:r w:rsidRPr="00362F8C">
        <w:rPr>
          <w:rFonts w:eastAsiaTheme="minorHAnsi" w:cstheme="minorBidi"/>
          <w:b/>
          <w:sz w:val="20"/>
          <w:szCs w:val="20"/>
          <w:u w:val="single"/>
        </w:rPr>
        <w:t xml:space="preserve">Dotyczy </w:t>
      </w:r>
      <w:r w:rsidR="004114D7">
        <w:rPr>
          <w:rFonts w:eastAsiaTheme="minorHAnsi" w:cstheme="minorBidi"/>
          <w:b/>
          <w:sz w:val="20"/>
          <w:szCs w:val="20"/>
          <w:u w:val="single"/>
        </w:rPr>
        <w:t>Grupy</w:t>
      </w:r>
      <w:r>
        <w:rPr>
          <w:rFonts w:eastAsiaTheme="minorHAnsi" w:cstheme="minorBidi"/>
          <w:b/>
          <w:sz w:val="20"/>
          <w:szCs w:val="20"/>
          <w:u w:val="single"/>
        </w:rPr>
        <w:t xml:space="preserve"> 4</w:t>
      </w:r>
      <w:r w:rsidR="004114D7">
        <w:rPr>
          <w:rFonts w:eastAsiaTheme="minorHAnsi" w:cstheme="minorBidi"/>
          <w:b/>
          <w:sz w:val="20"/>
          <w:szCs w:val="20"/>
          <w:u w:val="single"/>
        </w:rPr>
        <w:t>,</w:t>
      </w:r>
      <w:r>
        <w:rPr>
          <w:rFonts w:eastAsiaTheme="minorHAnsi" w:cstheme="minorBidi"/>
          <w:b/>
          <w:sz w:val="20"/>
          <w:szCs w:val="20"/>
          <w:u w:val="single"/>
        </w:rPr>
        <w:t xml:space="preserve"> pozycja 2</w:t>
      </w:r>
    </w:p>
    <w:p w:rsidR="00362F8C" w:rsidRPr="00362F8C" w:rsidRDefault="00362F8C" w:rsidP="00362F8C">
      <w:pPr>
        <w:spacing w:after="0" w:line="259" w:lineRule="auto"/>
        <w:jc w:val="both"/>
        <w:rPr>
          <w:rFonts w:eastAsiaTheme="minorHAnsi" w:cstheme="minorBidi"/>
          <w:sz w:val="20"/>
          <w:szCs w:val="20"/>
        </w:rPr>
      </w:pPr>
      <w:r w:rsidRPr="00362F8C">
        <w:rPr>
          <w:rFonts w:eastAsiaTheme="minorHAnsi" w:cstheme="minorBidi"/>
          <w:sz w:val="20"/>
          <w:szCs w:val="20"/>
        </w:rPr>
        <w:t xml:space="preserve">Zwracamy się z uprzejmą prośbą o </w:t>
      </w:r>
      <w:r w:rsidR="000053A0">
        <w:rPr>
          <w:rFonts w:eastAsiaTheme="minorHAnsi" w:cstheme="minorBidi"/>
          <w:sz w:val="20"/>
          <w:szCs w:val="20"/>
        </w:rPr>
        <w:t>wyrażenie zgody na zaoferowanie:</w:t>
      </w:r>
      <w:r w:rsidR="00EC7AD6">
        <w:rPr>
          <w:rFonts w:eastAsiaTheme="minorHAnsi" w:cstheme="minorBidi"/>
          <w:sz w:val="20"/>
          <w:szCs w:val="20"/>
        </w:rPr>
        <w:t xml:space="preserve"> </w:t>
      </w:r>
      <w:r w:rsidR="000053A0">
        <w:rPr>
          <w:rFonts w:eastAsiaTheme="minorHAnsi" w:cstheme="minorBidi"/>
          <w:sz w:val="20"/>
          <w:szCs w:val="20"/>
        </w:rPr>
        <w:t>s</w:t>
      </w:r>
      <w:r w:rsidRPr="00362F8C">
        <w:rPr>
          <w:rFonts w:eastAsiaTheme="minorHAnsi" w:cstheme="minorBidi"/>
          <w:sz w:val="20"/>
          <w:szCs w:val="20"/>
        </w:rPr>
        <w:t>terylnego jednorazowego zestawu do zabezpieczenia  ramienia C umożliwiającego  pracę podczas zabiegów na stole wyciągowym</w:t>
      </w:r>
    </w:p>
    <w:p w:rsidR="00362F8C" w:rsidRPr="00362F8C" w:rsidRDefault="00362F8C" w:rsidP="00362F8C">
      <w:pPr>
        <w:spacing w:after="0" w:line="259" w:lineRule="auto"/>
        <w:jc w:val="both"/>
        <w:rPr>
          <w:rFonts w:eastAsiaTheme="minorHAnsi" w:cstheme="minorBidi"/>
          <w:sz w:val="20"/>
          <w:szCs w:val="20"/>
          <w:u w:val="single"/>
        </w:rPr>
      </w:pPr>
      <w:r w:rsidRPr="00362F8C">
        <w:rPr>
          <w:rFonts w:eastAsiaTheme="minorHAnsi" w:cstheme="minorBidi"/>
          <w:sz w:val="20"/>
          <w:szCs w:val="20"/>
          <w:u w:val="single"/>
        </w:rPr>
        <w:t>Skład:</w:t>
      </w:r>
    </w:p>
    <w:p w:rsidR="00362F8C" w:rsidRPr="00362F8C" w:rsidRDefault="00362F8C" w:rsidP="00362F8C">
      <w:pPr>
        <w:spacing w:after="0" w:line="259" w:lineRule="auto"/>
        <w:jc w:val="both"/>
        <w:rPr>
          <w:rFonts w:eastAsiaTheme="minorHAnsi" w:cstheme="minorBidi"/>
          <w:sz w:val="20"/>
          <w:szCs w:val="20"/>
        </w:rPr>
      </w:pPr>
      <w:r w:rsidRPr="00362F8C">
        <w:rPr>
          <w:rFonts w:eastAsiaTheme="minorHAnsi" w:cstheme="minorBidi"/>
          <w:sz w:val="20"/>
          <w:szCs w:val="20"/>
        </w:rPr>
        <w:t xml:space="preserve">1 x osłona  wzmacniacza  wykonana z mocnej bezbarwnej foli PE, w kształcie czepka, krawędź obszyta elastyczną gumką </w:t>
      </w:r>
    </w:p>
    <w:p w:rsidR="00362F8C" w:rsidRPr="00362F8C" w:rsidRDefault="00362F8C" w:rsidP="00362F8C">
      <w:pPr>
        <w:spacing w:after="0" w:line="259" w:lineRule="auto"/>
        <w:jc w:val="both"/>
        <w:rPr>
          <w:rFonts w:eastAsiaTheme="minorHAnsi" w:cstheme="minorBidi"/>
          <w:sz w:val="20"/>
          <w:szCs w:val="20"/>
        </w:rPr>
      </w:pPr>
      <w:r w:rsidRPr="00362F8C">
        <w:rPr>
          <w:rFonts w:eastAsiaTheme="minorHAnsi" w:cstheme="minorBidi"/>
          <w:sz w:val="20"/>
          <w:szCs w:val="20"/>
        </w:rPr>
        <w:t>1 x osłona lampy wykonana z mocnej bezbarwnej foli PE, w kształcie czepka wyposażona krawędź obszyta elastyczną gumką</w:t>
      </w:r>
    </w:p>
    <w:p w:rsidR="00362F8C" w:rsidRPr="00362F8C" w:rsidRDefault="00362F8C" w:rsidP="00362F8C">
      <w:pPr>
        <w:spacing w:after="0" w:line="259" w:lineRule="auto"/>
        <w:jc w:val="both"/>
        <w:rPr>
          <w:rFonts w:eastAsiaTheme="minorHAnsi" w:cstheme="minorBidi"/>
          <w:sz w:val="20"/>
          <w:szCs w:val="20"/>
        </w:rPr>
      </w:pPr>
      <w:r w:rsidRPr="00362F8C">
        <w:rPr>
          <w:rFonts w:eastAsiaTheme="minorHAnsi" w:cstheme="minorBidi"/>
          <w:sz w:val="20"/>
          <w:szCs w:val="20"/>
        </w:rPr>
        <w:t>1 x  osłona ramienia C wykonana z mocnej bezbarwnej foli PE  o wymiarach 41 x 224 cm, wyposażona w sześć zintegrowanych plastikowych U kształtnych klamr, pozwalających na zabezpieczenie ramienia C zgodnie z zasadami aseptyki.</w:t>
      </w:r>
    </w:p>
    <w:p w:rsidR="00362F8C" w:rsidRDefault="00362F8C" w:rsidP="00362F8C">
      <w:pPr>
        <w:spacing w:after="0" w:line="259" w:lineRule="auto"/>
        <w:jc w:val="both"/>
        <w:rPr>
          <w:rFonts w:eastAsiaTheme="minorHAnsi" w:cstheme="minorBidi"/>
          <w:sz w:val="20"/>
          <w:szCs w:val="20"/>
        </w:rPr>
      </w:pPr>
      <w:r w:rsidRPr="00362F8C">
        <w:rPr>
          <w:rFonts w:eastAsiaTheme="minorHAnsi" w:cstheme="minorBidi"/>
          <w:sz w:val="20"/>
          <w:szCs w:val="20"/>
        </w:rPr>
        <w:t>Zestaw jest  umieszczony w trójdzielnej kieszeni, która po otwarciu opakowania sterylnego zabezpiecza elementy przed wysunięciem. Wyrób medyczny klasy I</w:t>
      </w:r>
      <w:r w:rsidR="000053A0">
        <w:rPr>
          <w:rFonts w:eastAsiaTheme="minorHAnsi" w:cstheme="minorBidi"/>
          <w:sz w:val="20"/>
          <w:szCs w:val="20"/>
        </w:rPr>
        <w:t>.</w:t>
      </w:r>
    </w:p>
    <w:p w:rsidR="00362F8C" w:rsidRDefault="00362F8C" w:rsidP="00362F8C">
      <w:pPr>
        <w:spacing w:after="0" w:line="259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Odpowiedź:</w:t>
      </w:r>
      <w:r w:rsidR="00D11561" w:rsidRPr="00D11561">
        <w:rPr>
          <w:b/>
          <w:sz w:val="20"/>
          <w:szCs w:val="20"/>
        </w:rPr>
        <w:t xml:space="preserve"> </w:t>
      </w:r>
      <w:r w:rsidR="00D11561">
        <w:rPr>
          <w:b/>
          <w:sz w:val="20"/>
          <w:szCs w:val="20"/>
        </w:rPr>
        <w:t>Zamawiają</w:t>
      </w:r>
      <w:r w:rsidR="00510BCB">
        <w:rPr>
          <w:b/>
          <w:sz w:val="20"/>
          <w:szCs w:val="20"/>
        </w:rPr>
        <w:t>cy podtrzymuje zapisy SIWZ.</w:t>
      </w:r>
      <w:r w:rsidR="00D11561">
        <w:rPr>
          <w:b/>
          <w:sz w:val="20"/>
          <w:szCs w:val="20"/>
        </w:rPr>
        <w:t>.</w:t>
      </w:r>
    </w:p>
    <w:p w:rsidR="00362F8C" w:rsidRPr="00362F8C" w:rsidRDefault="00362F8C" w:rsidP="00362F8C">
      <w:pPr>
        <w:spacing w:after="0" w:line="259" w:lineRule="auto"/>
        <w:jc w:val="both"/>
        <w:rPr>
          <w:rFonts w:eastAsiaTheme="minorHAnsi" w:cstheme="minorBidi"/>
          <w:sz w:val="20"/>
          <w:szCs w:val="20"/>
        </w:rPr>
      </w:pPr>
    </w:p>
    <w:p w:rsidR="00B7283C" w:rsidRDefault="00B7283C" w:rsidP="00E16C98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</w:p>
    <w:p w:rsidR="00510BCB" w:rsidRDefault="00510BCB" w:rsidP="00E16C98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</w:p>
    <w:p w:rsidR="00510BCB" w:rsidRDefault="00510BCB" w:rsidP="00E16C98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</w:p>
    <w:p w:rsidR="00E16C98" w:rsidRPr="004236AB" w:rsidRDefault="00E16C98" w:rsidP="00E16C98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 w:rsidRPr="004236AB">
        <w:rPr>
          <w:rFonts w:cs="Tahoma"/>
          <w:sz w:val="18"/>
          <w:szCs w:val="18"/>
        </w:rPr>
        <w:t>Pozostałe zapisy Specyfikacji Istotnych warunków Zamówienia pozostają bez zmian.</w:t>
      </w:r>
    </w:p>
    <w:p w:rsidR="00E16C98" w:rsidRPr="004236AB" w:rsidRDefault="00E16C98" w:rsidP="00E16C98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 w:rsidRPr="004236AB">
        <w:rPr>
          <w:rFonts w:cs="Tahoma"/>
          <w:sz w:val="18"/>
          <w:szCs w:val="18"/>
        </w:rPr>
        <w:t xml:space="preserve">Niniejsze pismo zostaje zamieszczone na stronie internetowej </w:t>
      </w:r>
      <w:hyperlink r:id="rId5" w:history="1">
        <w:r w:rsidRPr="004236AB">
          <w:rPr>
            <w:rStyle w:val="Hipercze"/>
            <w:rFonts w:cs="Tahoma"/>
            <w:sz w:val="18"/>
            <w:szCs w:val="18"/>
          </w:rPr>
          <w:t>bip.usdk.pl</w:t>
        </w:r>
      </w:hyperlink>
      <w:r w:rsidRPr="004236AB">
        <w:rPr>
          <w:rFonts w:cs="Tahoma"/>
          <w:sz w:val="18"/>
          <w:szCs w:val="18"/>
        </w:rPr>
        <w:t xml:space="preserve"> </w:t>
      </w:r>
    </w:p>
    <w:p w:rsidR="00E16C98" w:rsidRDefault="00E16C98" w:rsidP="00E16C98">
      <w:pPr>
        <w:spacing w:after="0" w:line="240" w:lineRule="auto"/>
        <w:ind w:right="-141"/>
        <w:rPr>
          <w:rFonts w:cs="Arial"/>
          <w:sz w:val="18"/>
          <w:szCs w:val="18"/>
        </w:rPr>
      </w:pPr>
    </w:p>
    <w:p w:rsidR="00B53228" w:rsidRDefault="00B53228"/>
    <w:p w:rsidR="00B7283C" w:rsidRDefault="00B7283C"/>
    <w:p w:rsidR="00B7283C" w:rsidRDefault="00B7283C"/>
    <w:p w:rsidR="0011422D" w:rsidRPr="00B96164" w:rsidRDefault="00B96164" w:rsidP="00B96164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Z-ca Dyrektora ds. Lecznictwa</w:t>
      </w:r>
    </w:p>
    <w:p w:rsidR="0011422D" w:rsidRPr="00BD3FAB" w:rsidRDefault="0011422D" w:rsidP="00BD3FAB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    </w:t>
      </w:r>
      <w:proofErr w:type="spellStart"/>
      <w:r w:rsidRPr="004236AB">
        <w:rPr>
          <w:rFonts w:eastAsia="Times New Roman" w:cs="Tahoma"/>
          <w:sz w:val="18"/>
          <w:szCs w:val="18"/>
          <w:lang w:eastAsia="pl-PL"/>
        </w:rPr>
        <w:t>Lek.med</w:t>
      </w:r>
      <w:proofErr w:type="spellEnd"/>
      <w:r w:rsidRPr="004236AB">
        <w:rPr>
          <w:rFonts w:eastAsia="Times New Roman" w:cs="Tahoma"/>
          <w:sz w:val="18"/>
          <w:szCs w:val="18"/>
          <w:lang w:eastAsia="pl-PL"/>
        </w:rPr>
        <w:t>. Andrzej Bałaga</w:t>
      </w:r>
    </w:p>
    <w:sectPr w:rsidR="0011422D" w:rsidRPr="00BD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169D"/>
    <w:multiLevelType w:val="hybridMultilevel"/>
    <w:tmpl w:val="4E1C11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EE"/>
    <w:rsid w:val="000053A0"/>
    <w:rsid w:val="0011422D"/>
    <w:rsid w:val="001C1522"/>
    <w:rsid w:val="00235D83"/>
    <w:rsid w:val="00255033"/>
    <w:rsid w:val="00266363"/>
    <w:rsid w:val="00362F8C"/>
    <w:rsid w:val="00401E93"/>
    <w:rsid w:val="004114D7"/>
    <w:rsid w:val="00510BCB"/>
    <w:rsid w:val="005B19B3"/>
    <w:rsid w:val="006C7D4C"/>
    <w:rsid w:val="00784509"/>
    <w:rsid w:val="00791E1F"/>
    <w:rsid w:val="00886204"/>
    <w:rsid w:val="008C188E"/>
    <w:rsid w:val="0092381B"/>
    <w:rsid w:val="00A71232"/>
    <w:rsid w:val="00A87BAE"/>
    <w:rsid w:val="00A95F63"/>
    <w:rsid w:val="00AD3E18"/>
    <w:rsid w:val="00AE6B10"/>
    <w:rsid w:val="00B30345"/>
    <w:rsid w:val="00B53228"/>
    <w:rsid w:val="00B56AD6"/>
    <w:rsid w:val="00B7283C"/>
    <w:rsid w:val="00B96164"/>
    <w:rsid w:val="00B96F52"/>
    <w:rsid w:val="00BA43B5"/>
    <w:rsid w:val="00BB22D8"/>
    <w:rsid w:val="00BD3FAB"/>
    <w:rsid w:val="00D11561"/>
    <w:rsid w:val="00DA0AE0"/>
    <w:rsid w:val="00DE1921"/>
    <w:rsid w:val="00DE55EE"/>
    <w:rsid w:val="00E16C98"/>
    <w:rsid w:val="00E27681"/>
    <w:rsid w:val="00EC7AD6"/>
    <w:rsid w:val="00F26EE3"/>
    <w:rsid w:val="00F8235A"/>
    <w:rsid w:val="00FD7230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1D080-194C-4E68-8036-06894CCD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16C98"/>
    <w:pPr>
      <w:suppressAutoHyphens/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6C98"/>
    <w:rPr>
      <w:rFonts w:ascii="Times New Roman" w:eastAsia="MS Mincho" w:hAnsi="Times New Roman" w:cs="Times New Roman"/>
      <w:sz w:val="20"/>
      <w:szCs w:val="20"/>
    </w:rPr>
  </w:style>
  <w:style w:type="character" w:styleId="Hipercze">
    <w:name w:val="Hyperlink"/>
    <w:unhideWhenUsed/>
    <w:rsid w:val="00E16C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D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zdrow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40</cp:revision>
  <cp:lastPrinted>2016-11-17T10:19:00Z</cp:lastPrinted>
  <dcterms:created xsi:type="dcterms:W3CDTF">2016-11-09T07:54:00Z</dcterms:created>
  <dcterms:modified xsi:type="dcterms:W3CDTF">2016-11-17T10:21:00Z</dcterms:modified>
</cp:coreProperties>
</file>