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7D2007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7D2007" w:rsidRDefault="00C114A6" w:rsidP="009A7675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 xml:space="preserve">Kraków, </w:t>
      </w:r>
      <w:r w:rsidR="0007410E">
        <w:rPr>
          <w:rFonts w:cs="Tahoma"/>
          <w:sz w:val="16"/>
          <w:szCs w:val="16"/>
        </w:rPr>
        <w:t>24</w:t>
      </w:r>
      <w:r w:rsidR="00C508E9" w:rsidRPr="007D2007">
        <w:rPr>
          <w:rFonts w:cs="Tahoma"/>
          <w:sz w:val="16"/>
          <w:szCs w:val="16"/>
        </w:rPr>
        <w:t>.0</w:t>
      </w:r>
      <w:r w:rsidR="00B25D7A">
        <w:rPr>
          <w:rFonts w:cs="Tahoma"/>
          <w:sz w:val="16"/>
          <w:szCs w:val="16"/>
        </w:rPr>
        <w:t>6</w:t>
      </w:r>
      <w:r w:rsidR="008F43DC" w:rsidRPr="007D2007">
        <w:rPr>
          <w:rFonts w:cs="Tahoma"/>
          <w:sz w:val="16"/>
          <w:szCs w:val="16"/>
        </w:rPr>
        <w:t>.2016</w:t>
      </w: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bookmarkStart w:id="0" w:name="_GoBack"/>
      <w:bookmarkEnd w:id="0"/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>EZP-271-2/</w:t>
      </w:r>
      <w:r w:rsidR="004567F7">
        <w:rPr>
          <w:rFonts w:cs="Tahoma"/>
          <w:sz w:val="16"/>
          <w:szCs w:val="16"/>
        </w:rPr>
        <w:t>70</w:t>
      </w:r>
      <w:r w:rsidRPr="007D2007">
        <w:rPr>
          <w:rFonts w:cs="Tahoma"/>
          <w:sz w:val="16"/>
          <w:szCs w:val="16"/>
        </w:rPr>
        <w:t>/201</w:t>
      </w:r>
      <w:r w:rsidR="00C508E9" w:rsidRPr="007D2007">
        <w:rPr>
          <w:rFonts w:cs="Tahoma"/>
          <w:sz w:val="16"/>
          <w:szCs w:val="16"/>
        </w:rPr>
        <w:t>6</w:t>
      </w:r>
      <w:r w:rsidR="00737E97" w:rsidRPr="007D2007">
        <w:rPr>
          <w:rFonts w:cs="Tahoma"/>
          <w:sz w:val="16"/>
          <w:szCs w:val="16"/>
        </w:rPr>
        <w:t>/p-1</w:t>
      </w:r>
    </w:p>
    <w:p w:rsidR="00C508E9" w:rsidRPr="007D2007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8E09CE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8E09CE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8E09CE" w:rsidRDefault="00EF778C" w:rsidP="007D20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8E09CE" w:rsidRDefault="00EF778C" w:rsidP="007D20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8E09CE">
        <w:rPr>
          <w:rFonts w:eastAsia="Times New Roman" w:cs="Arial"/>
          <w:sz w:val="18"/>
          <w:szCs w:val="18"/>
        </w:rPr>
        <w:t xml:space="preserve">Dotyczy: </w:t>
      </w:r>
      <w:r w:rsidR="006D14B9" w:rsidRPr="008E09CE">
        <w:rPr>
          <w:rFonts w:eastAsia="Times New Roman" w:cs="Arial"/>
          <w:sz w:val="18"/>
          <w:szCs w:val="18"/>
        </w:rPr>
        <w:t>przetargu nieograniczonego na</w:t>
      </w:r>
      <w:r w:rsidR="00737E97" w:rsidRPr="008E09CE">
        <w:rPr>
          <w:rFonts w:eastAsia="Times New Roman" w:cs="Arial"/>
          <w:sz w:val="18"/>
          <w:szCs w:val="18"/>
        </w:rPr>
        <w:t xml:space="preserve"> </w:t>
      </w:r>
      <w:r w:rsidR="007D2007" w:rsidRPr="008E09CE">
        <w:rPr>
          <w:rStyle w:val="apple-style-span"/>
          <w:rFonts w:ascii="Calibri" w:hAnsi="Calibri" w:cs="Calibri"/>
          <w:iCs/>
          <w:color w:val="000000"/>
          <w:sz w:val="18"/>
          <w:szCs w:val="18"/>
        </w:rPr>
        <w:t xml:space="preserve"> dostawę </w:t>
      </w:r>
      <w:r w:rsidR="004567F7">
        <w:rPr>
          <w:rFonts w:ascii="Calibri" w:hAnsi="Calibri" w:cs="Arial"/>
          <w:sz w:val="18"/>
          <w:szCs w:val="18"/>
        </w:rPr>
        <w:t xml:space="preserve">pomp insulinowych – 4 grupy </w:t>
      </w:r>
      <w:r w:rsidR="0007410E" w:rsidRPr="00F2537B">
        <w:rPr>
          <w:rFonts w:ascii="Calibri" w:hAnsi="Calibri" w:cs="Arial"/>
          <w:sz w:val="18"/>
          <w:szCs w:val="18"/>
        </w:rPr>
        <w:t xml:space="preserve"> </w:t>
      </w:r>
      <w:r w:rsidR="00BD1DF4" w:rsidRPr="008E09CE">
        <w:rPr>
          <w:rFonts w:eastAsia="Times New Roman" w:cs="Arial"/>
          <w:sz w:val="18"/>
          <w:szCs w:val="18"/>
        </w:rPr>
        <w:t>znak sprawy: EZP-271-</w:t>
      </w:r>
      <w:r w:rsidR="003409EE" w:rsidRPr="008E09CE">
        <w:rPr>
          <w:rFonts w:eastAsia="Times New Roman" w:cs="Arial"/>
          <w:sz w:val="18"/>
          <w:szCs w:val="18"/>
        </w:rPr>
        <w:t>2/</w:t>
      </w:r>
      <w:r w:rsidR="004567F7">
        <w:rPr>
          <w:rFonts w:eastAsia="Times New Roman" w:cs="Arial"/>
          <w:sz w:val="18"/>
          <w:szCs w:val="18"/>
        </w:rPr>
        <w:t>70</w:t>
      </w:r>
      <w:r w:rsidR="00C508E9" w:rsidRPr="008E09CE">
        <w:rPr>
          <w:rFonts w:eastAsia="Times New Roman" w:cs="Arial"/>
          <w:sz w:val="18"/>
          <w:szCs w:val="18"/>
        </w:rPr>
        <w:t>/2016</w:t>
      </w:r>
      <w:r w:rsidR="00737E97" w:rsidRPr="008E09CE">
        <w:rPr>
          <w:rFonts w:eastAsia="Times New Roman" w:cs="Arial"/>
          <w:sz w:val="18"/>
          <w:szCs w:val="18"/>
        </w:rPr>
        <w:t xml:space="preserve"> pismo 1</w:t>
      </w:r>
    </w:p>
    <w:p w:rsidR="00EF778C" w:rsidRPr="008E09CE" w:rsidRDefault="00EF778C" w:rsidP="007D20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D2007" w:rsidRPr="008E09CE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2007" w:rsidRPr="008E09CE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7410E" w:rsidRPr="008E09CE" w:rsidRDefault="0007410E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2007" w:rsidRPr="008E09CE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E09CE">
        <w:rPr>
          <w:rFonts w:ascii="Calibri" w:eastAsia="Times New Roman" w:hAnsi="Calibri" w:cs="Calibri"/>
          <w:sz w:val="18"/>
          <w:szCs w:val="18"/>
          <w:lang w:eastAsia="pl-PL"/>
        </w:rPr>
        <w:t>W związku z zapytaniami Wykonawców, Zamawiający wyjaśnia</w:t>
      </w:r>
      <w:r w:rsidR="00B25D7A" w:rsidRPr="008E09CE">
        <w:rPr>
          <w:rFonts w:ascii="Calibri" w:eastAsia="Times New Roman" w:hAnsi="Calibri" w:cs="Calibri"/>
          <w:sz w:val="18"/>
          <w:szCs w:val="18"/>
          <w:lang w:eastAsia="pl-PL"/>
        </w:rPr>
        <w:t>:</w:t>
      </w:r>
    </w:p>
    <w:p w:rsidR="004567F7" w:rsidRDefault="004567F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7410E" w:rsidRPr="004567F7" w:rsidRDefault="0007410E" w:rsidP="007D2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4567F7">
        <w:rPr>
          <w:rFonts w:eastAsia="Times New Roman" w:cs="Calibri"/>
          <w:sz w:val="18"/>
          <w:szCs w:val="18"/>
          <w:lang w:eastAsia="pl-PL"/>
        </w:rPr>
        <w:t>Pytanie 1</w:t>
      </w:r>
    </w:p>
    <w:p w:rsidR="004567F7" w:rsidRPr="004567F7" w:rsidRDefault="004567F7" w:rsidP="007D2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4567F7">
        <w:rPr>
          <w:rFonts w:cs="Arial"/>
          <w:sz w:val="18"/>
          <w:szCs w:val="18"/>
        </w:rPr>
        <w:t>Dotyczy: Zał. 3/2 i 3/4 do siwz, p. 27 i 28. - Czy przez „Uwzględnienie opcji stanu zdrowia” w kalkulatorze bolusa Zamawiający rozumie funkcję automatycznej, procentowej modyfikacji dawki bolusa do wykorzystania w sytuacjach szczególnych (np. choroba, stres)?</w:t>
      </w:r>
    </w:p>
    <w:p w:rsidR="0007410E" w:rsidRPr="004567F7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18"/>
          <w:szCs w:val="18"/>
        </w:rPr>
      </w:pPr>
      <w:r w:rsidRPr="004567F7">
        <w:rPr>
          <w:rFonts w:cs="Helv"/>
          <w:b/>
          <w:color w:val="000000"/>
          <w:sz w:val="18"/>
          <w:szCs w:val="18"/>
        </w:rPr>
        <w:t xml:space="preserve">Odpowiedź: </w:t>
      </w:r>
      <w:r w:rsidR="004567F7" w:rsidRPr="004567F7">
        <w:rPr>
          <w:rFonts w:cs="Helv"/>
          <w:b/>
          <w:color w:val="000000"/>
          <w:sz w:val="18"/>
          <w:szCs w:val="18"/>
        </w:rPr>
        <w:t>Tak</w:t>
      </w:r>
    </w:p>
    <w:p w:rsidR="0007410E" w:rsidRPr="004567F7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</w:p>
    <w:p w:rsidR="0007410E" w:rsidRPr="004567F7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4567F7">
        <w:rPr>
          <w:rFonts w:cs="Helv"/>
          <w:color w:val="000000"/>
          <w:sz w:val="18"/>
          <w:szCs w:val="18"/>
        </w:rPr>
        <w:t>Pytanie 2</w:t>
      </w:r>
    </w:p>
    <w:p w:rsidR="004567F7" w:rsidRPr="004567F7" w:rsidRDefault="004567F7" w:rsidP="004567F7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4567F7">
        <w:rPr>
          <w:rFonts w:cs="Arial"/>
          <w:sz w:val="18"/>
          <w:szCs w:val="18"/>
        </w:rPr>
        <w:t xml:space="preserve">Dot. par. 2 ust. 2 Umowy – Prosimy o poprawienie pomyłki. Jest: </w:t>
      </w:r>
      <w:r w:rsidRPr="004567F7">
        <w:rPr>
          <w:rFonts w:cs="Arial"/>
          <w:i/>
          <w:sz w:val="18"/>
          <w:szCs w:val="18"/>
        </w:rPr>
        <w:t xml:space="preserve">„Dostawy przedmiotu zamówienia odpowiadającego wymogom stawianym w SIWZ do magazynu  Zamawiającego – sukcesywnie, w terminie od daty zawarcia niniejszej Umowy </w:t>
      </w:r>
      <w:r w:rsidRPr="004567F7">
        <w:rPr>
          <w:rFonts w:cs="Arial"/>
          <w:sz w:val="18"/>
          <w:szCs w:val="18"/>
          <w:u w:val="single"/>
        </w:rPr>
        <w:t>do dnia 30-06-2016r.”</w:t>
      </w:r>
    </w:p>
    <w:p w:rsidR="0007410E" w:rsidRPr="004567F7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18"/>
          <w:szCs w:val="18"/>
        </w:rPr>
      </w:pPr>
      <w:r w:rsidRPr="004567F7">
        <w:rPr>
          <w:rFonts w:cs="Helv"/>
          <w:b/>
          <w:color w:val="000000"/>
          <w:sz w:val="18"/>
          <w:szCs w:val="18"/>
        </w:rPr>
        <w:t xml:space="preserve">Odpowiedź: Zamawiający </w:t>
      </w:r>
      <w:r w:rsidR="004567F7" w:rsidRPr="004567F7">
        <w:rPr>
          <w:rFonts w:cs="Helv"/>
          <w:b/>
          <w:color w:val="000000"/>
          <w:sz w:val="18"/>
          <w:szCs w:val="18"/>
        </w:rPr>
        <w:t xml:space="preserve">poprawia zapis, winno być: </w:t>
      </w:r>
      <w:r w:rsidR="004567F7" w:rsidRPr="004567F7">
        <w:rPr>
          <w:rFonts w:cs="Arial"/>
          <w:b/>
          <w:sz w:val="18"/>
          <w:szCs w:val="18"/>
        </w:rPr>
        <w:t xml:space="preserve">„Dostawy przedmiotu zamówienia odpowiadającego wymogom stawianym w SIWZ do magazynu  Zamawiającego – sukcesywnie, w terminie od daty zawarcia niniejszej Umowy </w:t>
      </w:r>
      <w:r w:rsidR="004567F7" w:rsidRPr="004567F7">
        <w:rPr>
          <w:rFonts w:cs="Arial"/>
          <w:b/>
          <w:sz w:val="18"/>
          <w:szCs w:val="18"/>
          <w:u w:val="single"/>
        </w:rPr>
        <w:t>do dnia 31-12</w:t>
      </w:r>
      <w:r w:rsidR="004567F7" w:rsidRPr="004567F7">
        <w:rPr>
          <w:rFonts w:cs="Arial"/>
          <w:b/>
          <w:sz w:val="18"/>
          <w:szCs w:val="18"/>
          <w:u w:val="single"/>
        </w:rPr>
        <w:t>-2016r.”</w:t>
      </w:r>
    </w:p>
    <w:p w:rsidR="007067FB" w:rsidRPr="004567F7" w:rsidRDefault="007067FB" w:rsidP="0007410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18"/>
          <w:szCs w:val="18"/>
        </w:rPr>
      </w:pPr>
    </w:p>
    <w:p w:rsidR="004567F7" w:rsidRDefault="004567F7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</w:p>
    <w:p w:rsidR="004567F7" w:rsidRDefault="004567F7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</w:p>
    <w:p w:rsidR="004567F7" w:rsidRPr="004567F7" w:rsidRDefault="004567F7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</w:p>
    <w:p w:rsidR="009B5FAE" w:rsidRPr="004567F7" w:rsidRDefault="009B5FAE" w:rsidP="007D200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567F7">
        <w:rPr>
          <w:rFonts w:cs="Times New Roman"/>
          <w:sz w:val="18"/>
          <w:szCs w:val="18"/>
        </w:rPr>
        <w:t>Pozostałe zapisy siwz pozostają bez zmian.</w:t>
      </w:r>
    </w:p>
    <w:p w:rsidR="009B5FAE" w:rsidRPr="004567F7" w:rsidRDefault="009B5FAE" w:rsidP="007D200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567F7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7D2007" w:rsidRDefault="00737E9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7D2007" w:rsidRDefault="00737E9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7D2007" w:rsidRDefault="00E46F78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z upoważnienia </w:t>
      </w:r>
      <w:r w:rsidR="009B5FAE" w:rsidRPr="007D2007">
        <w:rPr>
          <w:rFonts w:cs="Times New Roman"/>
          <w:sz w:val="16"/>
          <w:szCs w:val="16"/>
        </w:rPr>
        <w:t>Z-ca Dyrektora ds.</w:t>
      </w:r>
      <w:r w:rsidR="00737E97" w:rsidRPr="007D2007">
        <w:rPr>
          <w:rFonts w:cs="Times New Roman"/>
          <w:sz w:val="16"/>
          <w:szCs w:val="16"/>
        </w:rPr>
        <w:t xml:space="preserve"> Lecznictwa</w:t>
      </w:r>
    </w:p>
    <w:p w:rsidR="009B5FAE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="008E09CE">
        <w:rPr>
          <w:rFonts w:cs="Times New Roman"/>
          <w:sz w:val="16"/>
          <w:szCs w:val="16"/>
        </w:rPr>
        <w:t xml:space="preserve">      prof. dr hab. med. Krzysztof Fyderek</w:t>
      </w:r>
    </w:p>
    <w:p w:rsidR="008E09CE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8E09CE" w:rsidRPr="00F2537B" w:rsidSect="004567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B40C7"/>
    <w:multiLevelType w:val="hybridMultilevel"/>
    <w:tmpl w:val="BD4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172D"/>
    <w:multiLevelType w:val="hybridMultilevel"/>
    <w:tmpl w:val="1B56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7410E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567F7"/>
    <w:rsid w:val="00474B7B"/>
    <w:rsid w:val="004A0881"/>
    <w:rsid w:val="004A3A18"/>
    <w:rsid w:val="004A420E"/>
    <w:rsid w:val="004A54E7"/>
    <w:rsid w:val="004B5A18"/>
    <w:rsid w:val="004C2FAA"/>
    <w:rsid w:val="004D181D"/>
    <w:rsid w:val="00514CF5"/>
    <w:rsid w:val="00534DAA"/>
    <w:rsid w:val="005D7180"/>
    <w:rsid w:val="0065376E"/>
    <w:rsid w:val="00664435"/>
    <w:rsid w:val="00682453"/>
    <w:rsid w:val="006C5060"/>
    <w:rsid w:val="006D14B9"/>
    <w:rsid w:val="007067FB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2007"/>
    <w:rsid w:val="007D45D5"/>
    <w:rsid w:val="007E20EF"/>
    <w:rsid w:val="007E5DAB"/>
    <w:rsid w:val="007F11DF"/>
    <w:rsid w:val="007F6E40"/>
    <w:rsid w:val="008315E7"/>
    <w:rsid w:val="00860853"/>
    <w:rsid w:val="00861382"/>
    <w:rsid w:val="0089747C"/>
    <w:rsid w:val="008A2754"/>
    <w:rsid w:val="008A4EA0"/>
    <w:rsid w:val="008C14E3"/>
    <w:rsid w:val="008E09CE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25D7A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2537B"/>
    <w:rsid w:val="00F37D13"/>
    <w:rsid w:val="00F42098"/>
    <w:rsid w:val="00F5124E"/>
    <w:rsid w:val="00F60697"/>
    <w:rsid w:val="00F65075"/>
    <w:rsid w:val="00F915BD"/>
    <w:rsid w:val="00F95740"/>
    <w:rsid w:val="00FA1619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7D200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FF6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66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4F"/>
  </w:style>
  <w:style w:type="paragraph" w:customStyle="1" w:styleId="StandardowyStandardowy1">
    <w:name w:val="Standardowy.Standardowy1"/>
    <w:rsid w:val="00FF6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FF6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2016-06-24T10:38:00Z</cp:lastPrinted>
  <dcterms:created xsi:type="dcterms:W3CDTF">2016-06-24T10:41:00Z</dcterms:created>
  <dcterms:modified xsi:type="dcterms:W3CDTF">2016-06-24T10:41:00Z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