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5E" w:rsidRDefault="002C415E" w:rsidP="002C415E">
      <w:pPr>
        <w:pStyle w:val="Tekstpodstawowy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Załącznik nr 1 do SIWZ</w:t>
      </w:r>
    </w:p>
    <w:p w:rsidR="002C415E" w:rsidRDefault="002C415E" w:rsidP="002C415E">
      <w:pPr>
        <w:pStyle w:val="Nagwek5"/>
        <w:numPr>
          <w:ilvl w:val="4"/>
          <w:numId w:val="1"/>
        </w:numPr>
        <w:spacing w:before="0" w:after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ISTOTNE POSTANOWIENIA UMOWY</w:t>
      </w:r>
    </w:p>
    <w:p w:rsidR="002C415E" w:rsidRDefault="002C415E" w:rsidP="002C415E">
      <w:pPr>
        <w:pStyle w:val="Nagwek"/>
        <w:widowControl w:val="0"/>
        <w:jc w:val="center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§ 1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1.  Przedmiotem umowy jest </w:t>
      </w:r>
      <w:r>
        <w:rPr>
          <w:rFonts w:ascii="Calibri" w:hAnsi="Calibri" w:cs="Calibri"/>
          <w:b/>
          <w:sz w:val="16"/>
          <w:szCs w:val="16"/>
        </w:rPr>
        <w:t xml:space="preserve">dostawa odczynników do oznaczania stężeń leków i narkotyków we krwi wraz z dzierżawą </w:t>
      </w:r>
      <w:r>
        <w:rPr>
          <w:rFonts w:ascii="Calibri" w:eastAsia="Lucida Sans Unicode" w:hAnsi="Calibri" w:cs="Calibri"/>
          <w:sz w:val="16"/>
          <w:szCs w:val="16"/>
        </w:rPr>
        <w:t xml:space="preserve">zgodnie z ofertą z dnia ........................r. która stanowi </w:t>
      </w:r>
      <w:r>
        <w:rPr>
          <w:rFonts w:ascii="Calibri" w:hAnsi="Calibri" w:cs="Calibri"/>
          <w:sz w:val="16"/>
          <w:szCs w:val="16"/>
        </w:rPr>
        <w:t xml:space="preserve">nieodłączną cześć umowy.  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Arial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2. Wykonawca gwarantuje niezmienność cen jednostkowych netto podanych w ofercie przez okres ……………….…….. ( wymagane 12 miesięcy) </w:t>
      </w:r>
      <w:r>
        <w:rPr>
          <w:rFonts w:ascii="Calibri" w:eastAsia="Lucida Sans Unicode" w:hAnsi="Calibri"/>
          <w:sz w:val="16"/>
          <w:szCs w:val="16"/>
        </w:rPr>
        <w:t>z zastrzeżeniem jednak dopuszczalności zmiany cen przewidzianych postanowieniami niniejszej umowy poniżej</w:t>
      </w:r>
      <w:r>
        <w:rPr>
          <w:rFonts w:ascii="Calibri" w:eastAsia="Lucida Sans Unicode" w:hAnsi="Calibri" w:cs="Arial"/>
          <w:sz w:val="16"/>
          <w:szCs w:val="16"/>
        </w:rPr>
        <w:t>.</w:t>
      </w:r>
    </w:p>
    <w:p w:rsidR="002C415E" w:rsidRDefault="002C415E" w:rsidP="002C415E">
      <w:pPr>
        <w:tabs>
          <w:tab w:val="left" w:pos="360"/>
        </w:tabs>
        <w:ind w:left="1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3. </w:t>
      </w:r>
      <w:r>
        <w:rPr>
          <w:rFonts w:ascii="Calibri" w:hAnsi="Calibri" w:cs="Calibri"/>
          <w:sz w:val="16"/>
          <w:szCs w:val="16"/>
        </w:rPr>
        <w:t>Po tym okresie zmiana cen jednostkowych netto może nastąpić w przypadku:</w:t>
      </w:r>
    </w:p>
    <w:p w:rsidR="002C415E" w:rsidRDefault="002C415E" w:rsidP="002C415E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udokumentowanej zmiany cen przez Producenta</w:t>
      </w:r>
    </w:p>
    <w:p w:rsidR="002C415E" w:rsidRDefault="002C415E" w:rsidP="002C415E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zmiany średniego kursu euro w NBP powyżej/poniżej 3% w stosunku do średniego kursu euro z dnia podpisania umowy.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4. Zmiana cen jednostkowych brutto może nastąpić w przypadku zmiany przepisów celno-podatkowych.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5. O zmianie cen Wykonawca jest  obowiązany poinformować Zamawiającego na 5 dni roboczych przed ich wprowadzeniem. 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6. W przypadku zmiany stawki podatku VAT w ramach niniejszej umowy zmiana stawki następuje z dniem wejścia w życie aktu prawnego zmieniającego stawkę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7. Zmiana cen musi nastąpić w trybie § 10.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8. </w:t>
      </w:r>
      <w:r>
        <w:rPr>
          <w:rFonts w:ascii="Calibri" w:hAnsi="Calibri" w:cs="Calibri"/>
          <w:sz w:val="16"/>
          <w:szCs w:val="16"/>
        </w:rPr>
        <w:t>Strony dopuszczają zmianę cen jednostkowych produktów objętych umową w przypadku zmiany wielkości opakowania wprowadzonej przez producenta z zachowaniem zasady proporcjonalności w stosunku do ceny objętej umową.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9. W przypadku zakończenia produkcji lub wycofania z rynku wyrobu będącego przedmiotem zamówienia dopuszcza się zmianę na nowy produkt o tych samych parametrach po cenie jednostkowej nie wyższej niż zaoferowanej w ofercie 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10. Wartość maksymalną umowy dla celów zamówienia publicznego określa się w wysokości brutto ................................................. PLN z zastrzeżeniem, że wartość umowy będzie stanowić suma wartości poszczególnych zamówień oraz, że ustalona maksymalna kwota nie upoważnia Wykonawcę do żądania złożenia przez Zamawiającego zamówienia do pełnej wysokości kwoty maksymalnej.</w:t>
      </w:r>
    </w:p>
    <w:p w:rsidR="002C415E" w:rsidRDefault="002C415E" w:rsidP="002C415E">
      <w:pPr>
        <w:tabs>
          <w:tab w:val="left" w:pos="375"/>
        </w:tabs>
        <w:ind w:left="15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11. Środki oferowane przez Wykonawcę, będące przedmiotem obrotu posiadają stosowne świadectwa i certyfikaty, spełniają wymogi określone w Polskich Normach.  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§2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Wydanie towaru nastąpi u Zamawiającego. </w:t>
      </w:r>
    </w:p>
    <w:p w:rsidR="002C415E" w:rsidRDefault="002C415E" w:rsidP="002C415E">
      <w:pPr>
        <w:tabs>
          <w:tab w:val="left" w:pos="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Wykonawca zobowiązuje się dostarczyć towar do siedziby Zamawiającego  na własny koszt i ryzyko w terminie ...............................dni od daty złożenia zamówienia.</w:t>
      </w:r>
      <w:r>
        <w:rPr>
          <w:rFonts w:ascii="Calibri" w:eastAsia="Lucida Sans Unicode" w:hAnsi="Calibri" w:cs="Calibri"/>
          <w:sz w:val="16"/>
          <w:szCs w:val="16"/>
        </w:rPr>
        <w:t xml:space="preserve"> </w:t>
      </w:r>
    </w:p>
    <w:p w:rsidR="002C415E" w:rsidRDefault="002C415E" w:rsidP="002C415E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Wykonawca zobowiązuje się do dostarczenia towaru pochodzącego z najnowszej produkcji, o jakości i ważności zgodnymi z obowiązującymi producenta normami z terminem ważności określonym w ofercie. </w:t>
      </w:r>
    </w:p>
    <w:p w:rsidR="002C415E" w:rsidRDefault="002C415E" w:rsidP="002C415E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Towar dostarczany będzie w opakowaniu zabezpieczającym przed uszkodzeniem w czasie transportu w sposób określony odpowiednimi normami. Na opakowaniu powinna znajdować się etykieta fabryczna określająca rodzaj, typ towaru, jego ilość, datę produkcji oraz nazwę i adres producenta.</w:t>
      </w:r>
    </w:p>
    <w:p w:rsidR="002C415E" w:rsidRDefault="002C415E" w:rsidP="002C415E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Towar dostarczany będzie Zamawiającemu na koszt i ryzyko Wykonawcy. W szczególności Wykonawca ponosi pełną odpowiedzialność za szkody wynikłe w czasie transportu oraz spowodowane niewłaściwym opakowaniem.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3</w:t>
      </w:r>
    </w:p>
    <w:p w:rsidR="002C415E" w:rsidRPr="002C415E" w:rsidRDefault="002C415E" w:rsidP="002C415E">
      <w:pPr>
        <w:numPr>
          <w:ilvl w:val="0"/>
          <w:numId w:val="3"/>
        </w:numPr>
        <w:tabs>
          <w:tab w:val="left" w:pos="48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Zamawiający zobowiązuje się zapłacić za dostarczony towar w terminie ..........min. 60 dni od daty otrzymania prawidłowo wystawionej fakt</w:t>
      </w:r>
      <w:r>
        <w:rPr>
          <w:rFonts w:ascii="Calibri" w:hAnsi="Calibri" w:cs="Arial"/>
          <w:sz w:val="16"/>
          <w:szCs w:val="16"/>
        </w:rPr>
        <w:t>ury, przelewem na konto bankowe Wykonawcy</w:t>
      </w:r>
      <w:r w:rsidRPr="002C415E">
        <w:rPr>
          <w:rFonts w:ascii="Calibri" w:hAnsi="Calibri" w:cs="Arial"/>
          <w:sz w:val="16"/>
          <w:szCs w:val="16"/>
        </w:rPr>
        <w:t xml:space="preserve"> …………………………</w:t>
      </w:r>
      <w:r w:rsidRPr="002C415E">
        <w:rPr>
          <w:rFonts w:ascii="Calibri" w:hAnsi="Calibri" w:cs="Arial"/>
          <w:sz w:val="16"/>
          <w:szCs w:val="16"/>
        </w:rPr>
        <w:t>……………………………………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2C415E">
        <w:rPr>
          <w:rFonts w:ascii="Calibri" w:hAnsi="Calibri" w:cs="Arial"/>
          <w:sz w:val="16"/>
          <w:szCs w:val="16"/>
        </w:rPr>
        <w:t>……………………………………………..</w:t>
      </w:r>
    </w:p>
    <w:p w:rsidR="002C415E" w:rsidRDefault="002C415E" w:rsidP="002C415E">
      <w:pPr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Zapłata następuje w dniu obciążenia rachunku bankowego Zamawiającego.</w:t>
      </w:r>
    </w:p>
    <w:p w:rsidR="002C415E" w:rsidRDefault="002C415E" w:rsidP="002C415E">
      <w:pPr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Wykonawca zobowiązuje się do udzielenia Kupującemu korzystnych warunków płatności:</w:t>
      </w:r>
    </w:p>
    <w:p w:rsidR="002C415E" w:rsidRDefault="002C415E" w:rsidP="002C415E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A/ W szczególnych przypadkach dostawca na wniosek Zamawiającego może umorzyć odsetki za opóźnienie w stosunku do przyjętych terminów płatności</w:t>
      </w:r>
      <w:r>
        <w:rPr>
          <w:rFonts w:ascii="Calibri" w:hAnsi="Calibri" w:cs="Calibri"/>
          <w:sz w:val="16"/>
          <w:szCs w:val="16"/>
        </w:rPr>
        <w:t>.</w:t>
      </w:r>
    </w:p>
    <w:p w:rsidR="002C415E" w:rsidRDefault="002C415E" w:rsidP="002C415E">
      <w:pPr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B/ W przypadku powstałych zobowiązań płatniczych ze strony Zamawiającego, Wykonawca nie może bez jego zgody sprzedać innej stronie długów Zamawiającego.</w:t>
      </w:r>
    </w:p>
    <w:p w:rsidR="002C415E" w:rsidRDefault="002C415E" w:rsidP="002C415E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 Wyklucza się stosowanie przez strony umowy konstrukcji prawnej, o której mowa w art.518 Kodeksu Cywilnego (w szczególności Wykonawca nie może zawrzeć umowy poręczenia z podmiotem trzecim) oraz wszelkich innych konstrukcji prawnych skutkujących zmianą podmiotowa po stronie wierzyciela.</w:t>
      </w:r>
    </w:p>
    <w:p w:rsidR="002C415E" w:rsidRDefault="002C415E" w:rsidP="002C415E">
      <w:pPr>
        <w:autoSpaceDE w:val="0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Naruszenie zakazu określonego w ust.4., skutkować  będzie dla Wykonawcy obowiązkiem zapłaty na rzecz Kupującego kary umownej w wysokości spełnionego przez osobę trzecia świadczenia.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 4</w:t>
      </w:r>
    </w:p>
    <w:p w:rsidR="002C415E" w:rsidRDefault="002C415E" w:rsidP="002C415E">
      <w:pPr>
        <w:numPr>
          <w:ilvl w:val="0"/>
          <w:numId w:val="4"/>
        </w:num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Zamawiający zobowiązuje się dostarczyć odczynniki z optymalnie dla danego asortymentu długim okresem ważności.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 5</w:t>
      </w:r>
    </w:p>
    <w:p w:rsidR="002C415E" w:rsidRDefault="002C415E" w:rsidP="002C415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Odbiór ilościowy nastąpi w dniu dostawy. Zamawiający w razie braków ilościowych sporządzi protokół i niezwłocznie zawiadomi Wykonawcę o brakach ilościowych.</w:t>
      </w:r>
    </w:p>
    <w:p w:rsidR="002C415E" w:rsidRDefault="002C415E" w:rsidP="002C415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W razie stwierdzenia wad jakościowych w dostarczonym towarze, Zamawiający zobowiązany jest do sporządzenia protokołu stwierdzającego rodzaj wad i bezzwłocznego powiadomienia Wykonawcę o stwierdzonych wadach.</w:t>
      </w:r>
    </w:p>
    <w:p w:rsidR="002C415E" w:rsidRDefault="002C415E" w:rsidP="002C415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Wykonawca zobowiązany jest do rozpatrzenia zgłoszonej reklamacji w terminie 14 dni od daty zgłoszenia oraz wymiany reklamowanego artykułu na wolny od wad.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 6</w:t>
      </w:r>
    </w:p>
    <w:p w:rsidR="002C415E" w:rsidRDefault="002C415E" w:rsidP="002C415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Za niewykonanie lub nienależyte wykonanie umowy Wykonawca zobowiązuje się zapłacić Zamawiającemu kary umowne:</w:t>
      </w:r>
    </w:p>
    <w:p w:rsidR="002C415E" w:rsidRDefault="002C415E" w:rsidP="002C415E">
      <w:pPr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A/ w wysokości 10 % wartości brutto niezrealizowanej części umowy, gdy Zamawiający odstąpi od umowy z powodu okoliczności, za które odpowiada Wykonawca. </w:t>
      </w:r>
      <w:r>
        <w:rPr>
          <w:rFonts w:ascii="Calibri" w:hAnsi="Calibri" w:cs="Arial"/>
          <w:sz w:val="16"/>
          <w:szCs w:val="16"/>
        </w:rPr>
        <w:t xml:space="preserve">Dotyczy to w szczególności sytuacji powtarzającej się realizacji poszczególnych zamówień nieterminowo, dostarczania produktów leczniczych bez wymaganego minimalnego terminu ważności lub powtarzających się reklamacji ilościowych lub jakościowych. 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</w:p>
    <w:p w:rsidR="002C415E" w:rsidRDefault="002C415E" w:rsidP="002C415E">
      <w:pPr>
        <w:ind w:left="360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B/ w wysokości 2 % wartości brutto niezrealizowanej w terminie dostawy partii towaru za każdy rozpoczęty dzień zwłoki, jednak nie więcej niż 20% wartości niezrealizowanej partii towaru</w:t>
      </w:r>
    </w:p>
    <w:p w:rsidR="002C415E" w:rsidRDefault="002C415E" w:rsidP="002C415E">
      <w:pPr>
        <w:ind w:left="360"/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C/ w wysokości 2% wartości brutto reklamowanego towaru z tytułu nie załatwienia reklamacji w terminie za każdy rozpoczęty dzień zwłoki, jednak nie więcej niż 20% wartości reklamowanego towaru</w:t>
      </w:r>
    </w:p>
    <w:p w:rsidR="002C415E" w:rsidRDefault="002C415E" w:rsidP="002C415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 w:rsidRPr="002C415E">
        <w:rPr>
          <w:rFonts w:ascii="Calibri" w:eastAsia="Lucida Sans Unicode" w:hAnsi="Calibri" w:cs="Calibri"/>
          <w:sz w:val="16"/>
          <w:szCs w:val="16"/>
        </w:rPr>
        <w:lastRenderedPageBreak/>
        <w:t>Za niewykonanie</w:t>
      </w:r>
      <w:r>
        <w:rPr>
          <w:rFonts w:ascii="Calibri" w:eastAsia="Lucida Sans Unicode" w:hAnsi="Calibri" w:cs="Calibri"/>
          <w:sz w:val="16"/>
          <w:szCs w:val="16"/>
        </w:rPr>
        <w:t xml:space="preserve"> umowy lub nienależyte wykonanie umowy Zamawiający zobowiązuje się zapłacić Wykonawcy kary umowne w wysokości 10 % wartości brutto niezrealizowanej części umowy, gdy Wykonawca odstąpi od umowy z powodu okoliczności za które odpowiada Zamawiający.</w:t>
      </w:r>
    </w:p>
    <w:p w:rsidR="002C415E" w:rsidRDefault="002C415E" w:rsidP="002C415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Strony dopuszczają możliwość dochodzenia odszkodowania przewyższającego zastrzeżone kary umowne, na zasadach ogólnych.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 7</w:t>
      </w:r>
    </w:p>
    <w:p w:rsidR="002C415E" w:rsidRDefault="002C415E" w:rsidP="002C415E">
      <w:pPr>
        <w:pStyle w:val="Tekstpodstawowy21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W sprawach nieuregulowanych niniejszą umową mają zastosowanie przepisy Kodeksu Cywilnego oraz ustawy prawo zamówień publicznych.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 8</w:t>
      </w:r>
    </w:p>
    <w:p w:rsidR="002C415E" w:rsidRDefault="002C415E" w:rsidP="002C415E">
      <w:pPr>
        <w:pStyle w:val="Tekstpodstawowy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Ewentualne spory mogące powstać na tle realizacji umowy strony poddają pod rozstrzygnięcie Sądu Powszechnego właściwego dla </w:t>
      </w:r>
      <w:r>
        <w:rPr>
          <w:rFonts w:ascii="Calibri" w:eastAsia="Lucida Sans Unicode" w:hAnsi="Calibri" w:cs="Calibri"/>
          <w:sz w:val="16"/>
          <w:szCs w:val="16"/>
          <w:lang w:val="pl-PL"/>
        </w:rPr>
        <w:t>Zamawiające</w:t>
      </w:r>
      <w:r>
        <w:rPr>
          <w:rFonts w:ascii="Calibri" w:eastAsia="Lucida Sans Unicode" w:hAnsi="Calibri" w:cs="Calibri"/>
          <w:sz w:val="16"/>
          <w:szCs w:val="16"/>
        </w:rPr>
        <w:t>go.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§10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1. Strony zgodnie z art. 144 ustawy Prawo zamówień publicznych ustalają, że każda zmiana  umowy może nastąpić wg niżej określonych zasad i warunków.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a) nastąpiła zmiana danych podmiotów zawierających umowę (np. w wyniku przekształceń, przejęć, itp.);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b) obniżenie ceny przedmiotu umowy przez Dostawcę może nastąpić w każdym czasie i nie wymaga zgody zamawiającego ani sporządzenia Aneksu do umowy;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c) nastąpiła zmiana stawki podatku VAT;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d) w przypadku zmiany nazwy produktu, numeru katalogowego, nazwy producenta – przy niezmienionym produkcie;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e) w przypadku zmiany sposobu konfekcjonowania (wielkości opakowania) – nastąpi przeliczenie ilości na odpowiednią ilość opakowań albo ilości sztuk w opakowaniu.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f) nastąpił brak produktów na rynku przyczyn niezależnych od Dostawcy (np. wycofanie z rynku, zaprzestanie produkcji) – istnieje możliwość zastąpienia produktem o tym samym zastosowaniu, produktu równoważnego, ale przy cenie nie wyższej niż w umowie lub wypowiedzenia umowy w zakresie spornego produktu za porozumieniem stron, bez konieczności ponoszenia kary przez żadną ze stron umowy.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g) opisanych w </w:t>
      </w:r>
      <w:r>
        <w:rPr>
          <w:rFonts w:ascii="Calibri" w:eastAsia="Lucida Sans Unicode" w:hAnsi="Calibri" w:cs="Arial"/>
          <w:sz w:val="16"/>
          <w:szCs w:val="16"/>
        </w:rPr>
        <w:t>§ 1 istotnych postanowieniach umowy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2. Wniosek o dokonanie zmiany umowy należy przedłożyć na piśmie a okoliczności mogące  stanowić podstawę zmiany umowy powinny być uzasadnione, i udokumentowane przez  Wykonawcę. Zmiany nie mogą skutkować wzrostem cen  netto przedmiotu umowy.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/>
          <w:sz w:val="16"/>
          <w:szCs w:val="16"/>
        </w:rPr>
      </w:pPr>
      <w:r>
        <w:rPr>
          <w:rFonts w:ascii="Calibri" w:eastAsia="Lucida Sans Unicode" w:hAnsi="Calibri"/>
          <w:sz w:val="16"/>
          <w:szCs w:val="16"/>
        </w:rPr>
        <w:t xml:space="preserve">3. Wykonawca niezwłocznie powiadomi Zamawiającego o podstawie oraz okolicznościach braku poszczególnych pozycji asortymentu w formie pisemnej (drogą pocztową lub faksem.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 w:cs="Tahoma"/>
          <w:sz w:val="16"/>
          <w:szCs w:val="16"/>
        </w:rPr>
      </w:pPr>
      <w:r>
        <w:rPr>
          <w:rFonts w:ascii="Calibri" w:eastAsia="Lucida Sans Unicode" w:hAnsi="Calibri" w:cs="Tahoma"/>
          <w:sz w:val="16"/>
          <w:szCs w:val="16"/>
        </w:rPr>
        <w:t>4. W przypadku wyczerpania danego asortymentu o którym mowa w załączniku do umowy, umowa ulega rozwiązaniu w tym zakresie.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 w:cs="Tahoma"/>
          <w:sz w:val="16"/>
          <w:szCs w:val="16"/>
        </w:rPr>
      </w:pPr>
      <w:r>
        <w:rPr>
          <w:rFonts w:ascii="Calibri" w:eastAsia="Lucida Sans Unicode" w:hAnsi="Calibri" w:cs="Tahoma"/>
          <w:sz w:val="16"/>
          <w:szCs w:val="16"/>
        </w:rPr>
        <w:t>5. W przypadku nie wyczerpania danego asortymentu strony dopuszczają możliwość przedłużenia umowy przy zachowaniu przez ten okres niezmienności cen określonych w załączniku do niniejszej umowy.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 w:cs="Tahoma"/>
          <w:sz w:val="16"/>
          <w:szCs w:val="16"/>
        </w:rPr>
      </w:pPr>
      <w:r>
        <w:rPr>
          <w:rFonts w:ascii="Calibri" w:eastAsia="Lucida Sans Unicode" w:hAnsi="Calibri" w:cs="Arial"/>
          <w:sz w:val="16"/>
          <w:szCs w:val="16"/>
        </w:rPr>
        <w:t>6. W każdym z powyższych przypadków zmiana umowy wymaga zgody obu stron, wyrażonej na piśmie pod rygorem nieważności.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 w:cs="Tahoma"/>
          <w:sz w:val="16"/>
          <w:szCs w:val="16"/>
        </w:rPr>
      </w:pPr>
      <w:r>
        <w:rPr>
          <w:rFonts w:ascii="Calibri" w:eastAsia="Lucida Sans Unicode" w:hAnsi="Calibri" w:cs="Tahoma"/>
          <w:sz w:val="16"/>
          <w:szCs w:val="16"/>
        </w:rPr>
        <w:t xml:space="preserve">7. Zamawiający może odstąpić od umowy na podstawie art. 145 ustawy prawo zamówień publicznych. </w:t>
      </w:r>
    </w:p>
    <w:p w:rsidR="002C415E" w:rsidRDefault="002C415E" w:rsidP="002C415E">
      <w:pPr>
        <w:widowControl w:val="0"/>
        <w:jc w:val="both"/>
        <w:rPr>
          <w:rFonts w:ascii="Calibri" w:eastAsia="Lucida Sans Unicode" w:hAnsi="Calibri" w:cs="Tahoma"/>
          <w:sz w:val="16"/>
          <w:szCs w:val="16"/>
        </w:rPr>
      </w:pPr>
      <w:r>
        <w:rPr>
          <w:rFonts w:ascii="Calibri" w:eastAsia="Lucida Sans Unicode" w:hAnsi="Calibri" w:cs="Tahoma"/>
          <w:sz w:val="16"/>
          <w:szCs w:val="16"/>
        </w:rPr>
        <w:t xml:space="preserve">8. </w:t>
      </w:r>
      <w:r>
        <w:rPr>
          <w:rFonts w:ascii="Calibri" w:eastAsia="Lucida Sans Unicode" w:hAnsi="Calibri"/>
          <w:sz w:val="16"/>
          <w:szCs w:val="16"/>
        </w:rPr>
        <w:t>Jeżeli zmiana  albo rezygnacja z podwykonawcy dotyczy podmiotu, na którego zasoby Wykonawca powoływał się, na zasadach określonych w art. 26 ust. 2b, w celu wykazania spełniania warunków  udziału w postępowaniu, o których mowa w art. 22 ust. 1, Wykonawca jest obowiązany wykazać Zamawiającemu, iż proponowany inny podwykonawca lub wykonawca je spełnia w stopniu nie mniejszym niż wymagany w trakcie postępowania o udzielenie zamówienia.</w:t>
      </w:r>
    </w:p>
    <w:p w:rsidR="002C415E" w:rsidRDefault="002C415E" w:rsidP="002C415E">
      <w:pPr>
        <w:pStyle w:val="Tekstpodstawowy21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2. Wszelkie zmiany i uzupełnienia treści niniejszej umowy wymagają formy pisemnej pod rygorem nieważności czynności, których ta zmiana dotyczy.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§11</w:t>
      </w:r>
    </w:p>
    <w:p w:rsidR="002C415E" w:rsidRDefault="002C415E" w:rsidP="002C415E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Umowa zostaje zawarta na okres 36 miesięcy od dnia ..............................................r. do dnia……………………………….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  <w:lang w:val="pl-PL"/>
        </w:rPr>
        <w:t xml:space="preserve">r. </w:t>
      </w:r>
    </w:p>
    <w:p w:rsidR="002C415E" w:rsidRDefault="002C415E" w:rsidP="002C415E">
      <w:pPr>
        <w:numPr>
          <w:ilvl w:val="0"/>
          <w:numId w:val="7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Strony dopuszczają możliwość wcześniejszego rozwiązania umowy w każdym czasie za zgodą stron.</w:t>
      </w:r>
    </w:p>
    <w:p w:rsidR="002C415E" w:rsidRDefault="002C415E" w:rsidP="002C415E">
      <w:pPr>
        <w:numPr>
          <w:ilvl w:val="0"/>
          <w:numId w:val="7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Zamawiający ma prawo do natychmiastowego rozwiązania umowy bez żadnych w stosunku do niego konsekwencji w przypadku:</w:t>
      </w:r>
    </w:p>
    <w:p w:rsidR="002C415E" w:rsidRDefault="002C415E" w:rsidP="002C415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nie dostarczenia towaru wolnego od wad w miejsce wadliwego,</w:t>
      </w:r>
    </w:p>
    <w:p w:rsidR="002C415E" w:rsidRDefault="002C415E" w:rsidP="002C415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nie wykonania zamówienia,</w:t>
      </w:r>
    </w:p>
    <w:p w:rsidR="002C415E" w:rsidRDefault="002C415E" w:rsidP="002C415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innego rażącego naruszenia przez Wykonawcę warunków niniejszej umowy, </w:t>
      </w:r>
      <w:r>
        <w:rPr>
          <w:rFonts w:ascii="Calibri" w:hAnsi="Calibri" w:cs="Arial"/>
          <w:sz w:val="16"/>
          <w:szCs w:val="16"/>
        </w:rPr>
        <w:t>, w tym również naruszeń określonych w §7 ust. 1 lit. A zdanie drugie.</w:t>
      </w:r>
    </w:p>
    <w:p w:rsidR="002C415E" w:rsidRDefault="002C415E" w:rsidP="002C415E">
      <w:pPr>
        <w:numPr>
          <w:ilvl w:val="0"/>
          <w:numId w:val="7"/>
        </w:numPr>
        <w:tabs>
          <w:tab w:val="left" w:pos="360"/>
        </w:tabs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 xml:space="preserve">Zamawiający może odstąpić od umowy na podstawie art. 145 ustawy prawo zamówień publicznych. </w:t>
      </w:r>
    </w:p>
    <w:p w:rsidR="002C415E" w:rsidRDefault="002C415E" w:rsidP="002C415E">
      <w:pPr>
        <w:jc w:val="both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§12</w:t>
      </w:r>
    </w:p>
    <w:p w:rsidR="002C415E" w:rsidRDefault="002C415E" w:rsidP="002C415E">
      <w:pPr>
        <w:pStyle w:val="Tekstpodstawowy21"/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Umowę sporządzono w trzech jednobrzmiących egzemplarzach dwa dla Zamawiającego, jeden dla Wykonawcy.</w:t>
      </w:r>
    </w:p>
    <w:p w:rsidR="002C415E" w:rsidRDefault="002C415E" w:rsidP="002C415E">
      <w:pPr>
        <w:pStyle w:val="Tekstpodstawowy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pStyle w:val="Tekstpodstawowy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Załączniki:</w:t>
      </w:r>
    </w:p>
    <w:p w:rsidR="002C415E" w:rsidRDefault="002C415E" w:rsidP="002C415E">
      <w:pPr>
        <w:pStyle w:val="Tekstpodstawowy"/>
        <w:numPr>
          <w:ilvl w:val="1"/>
          <w:numId w:val="9"/>
        </w:numPr>
        <w:tabs>
          <w:tab w:val="left" w:pos="360"/>
        </w:tabs>
        <w:ind w:hanging="14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formularz cenowy </w:t>
      </w:r>
    </w:p>
    <w:p w:rsidR="002C415E" w:rsidRDefault="002C415E" w:rsidP="002C415E">
      <w:pPr>
        <w:pStyle w:val="Tekstpodstawowy"/>
        <w:ind w:left="1440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UMOWA DZIERŻAWY</w:t>
      </w:r>
    </w:p>
    <w:p w:rsidR="002C415E" w:rsidRDefault="002C415E" w:rsidP="002C415E">
      <w:pPr>
        <w:pStyle w:val="Tekstpodstawowy"/>
        <w:ind w:left="6372"/>
        <w:rPr>
          <w:rFonts w:ascii="Calibri" w:hAnsi="Calibri" w:cs="Calibri"/>
          <w:b/>
          <w:sz w:val="16"/>
          <w:szCs w:val="16"/>
        </w:rPr>
      </w:pP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1</w:t>
      </w:r>
    </w:p>
    <w:p w:rsidR="002C415E" w:rsidRDefault="002C415E" w:rsidP="002C415E">
      <w:pPr>
        <w:pStyle w:val="Stopka"/>
        <w:numPr>
          <w:ilvl w:val="2"/>
          <w:numId w:val="9"/>
        </w:numPr>
        <w:tabs>
          <w:tab w:val="clear" w:pos="2160"/>
          <w:tab w:val="clear" w:pos="9072"/>
          <w:tab w:val="num" w:pos="284"/>
          <w:tab w:val="right" w:pos="6946"/>
        </w:tabs>
        <w:ind w:hanging="21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Wydzierżawiający oddaje w dzierżawę na okres 36 miesięcy , dostarczy i zainstaluje w mie</w:t>
      </w:r>
      <w:r>
        <w:rPr>
          <w:rFonts w:ascii="Calibri" w:hAnsi="Calibri" w:cs="Calibri"/>
          <w:sz w:val="16"/>
          <w:szCs w:val="16"/>
        </w:rPr>
        <w:t>jscu wskazanym przez DZIERŻAWCĘ</w:t>
      </w:r>
    </w:p>
    <w:p w:rsidR="002C415E" w:rsidRDefault="002C415E" w:rsidP="002C415E">
      <w:pPr>
        <w:pStyle w:val="Stopka"/>
        <w:tabs>
          <w:tab w:val="clear" w:pos="4536"/>
          <w:tab w:val="clear" w:pos="9072"/>
          <w:tab w:val="center" w:pos="2694"/>
          <w:tab w:val="right" w:pos="6946"/>
        </w:tabs>
        <w:ind w:left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aparat …………………… o wartości ……………………. Nr seryjny …………………………… rok produkcji ……………………………………….. oraz dodatkowo analizator jako </w:t>
      </w:r>
      <w:proofErr w:type="spellStart"/>
      <w:r>
        <w:rPr>
          <w:rFonts w:ascii="Calibri" w:hAnsi="Calibri" w:cs="Calibri"/>
          <w:sz w:val="16"/>
          <w:szCs w:val="16"/>
        </w:rPr>
        <w:t>back-up</w:t>
      </w:r>
      <w:proofErr w:type="spellEnd"/>
      <w:r>
        <w:rPr>
          <w:rFonts w:ascii="Calibri" w:hAnsi="Calibri" w:cs="Calibri"/>
          <w:sz w:val="16"/>
          <w:szCs w:val="16"/>
        </w:rPr>
        <w:t xml:space="preserve"> do w/w aparatu o wartości ………………………………………. Nr seryjny …………………………. rok produkcji ………………………………… zwanych dalej „URZĄDZENIAMI” lub pojedynczo „URZĄDZENIEM”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2C415E" w:rsidRDefault="002C415E" w:rsidP="002C415E">
      <w:pPr>
        <w:pStyle w:val="Stopka"/>
        <w:numPr>
          <w:ilvl w:val="1"/>
          <w:numId w:val="9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Wydzierżawiający zobowiązuje się do bezpłatnego przeszkolenia w zakresie obsługi URZĄDZEŃ wymienionych w pkt. 1, osób wskazanych przez DZIERŻAWCĘ</w:t>
      </w:r>
    </w:p>
    <w:p w:rsidR="002C415E" w:rsidRDefault="002C415E" w:rsidP="002C415E">
      <w:pPr>
        <w:pStyle w:val="Stopka"/>
        <w:numPr>
          <w:ilvl w:val="0"/>
          <w:numId w:val="9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Termin wydania </w:t>
      </w:r>
      <w:r>
        <w:rPr>
          <w:rFonts w:ascii="Calibri" w:hAnsi="Calibri" w:cs="Calibri"/>
          <w:b/>
          <w:sz w:val="16"/>
          <w:szCs w:val="16"/>
        </w:rPr>
        <w:t>URZĄDZEŃ</w:t>
      </w:r>
      <w:r>
        <w:rPr>
          <w:rFonts w:ascii="Calibri" w:hAnsi="Calibri" w:cs="Calibri"/>
          <w:sz w:val="16"/>
          <w:szCs w:val="16"/>
        </w:rPr>
        <w:t xml:space="preserve"> ustala się na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…………….. </w:t>
      </w:r>
      <w:r>
        <w:rPr>
          <w:rFonts w:ascii="Calibri" w:hAnsi="Calibri" w:cs="Calibri"/>
          <w:sz w:val="16"/>
          <w:szCs w:val="16"/>
        </w:rPr>
        <w:t>od daty podpisania umowy. Jako załącznik do Umowy zostanie dołączony protokół instalacji URZĄDZEŃ.</w:t>
      </w:r>
    </w:p>
    <w:p w:rsidR="002C415E" w:rsidRDefault="002C415E" w:rsidP="002C415E">
      <w:pPr>
        <w:pStyle w:val="Stopka"/>
        <w:numPr>
          <w:ilvl w:val="0"/>
          <w:numId w:val="9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Przez okres trwania umowy URZĄDZENIA pozostają własnością WYDZIERŻAWIAJĄCEGO.</w:t>
      </w:r>
    </w:p>
    <w:p w:rsidR="002C415E" w:rsidRDefault="002C415E" w:rsidP="002C415E">
      <w:pPr>
        <w:pStyle w:val="Stopka"/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WYDZIERŻAWIAJĄCY oświadcza, że dokonuje naliczania amortyzacji od wydzierżawianych urządzeń.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2</w:t>
      </w:r>
    </w:p>
    <w:p w:rsidR="002C415E" w:rsidRDefault="002C415E" w:rsidP="002C415E">
      <w:pPr>
        <w:pStyle w:val="Stopka"/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DZIERŻAWCA zobowiązuje się do użytkowania URZĄDZEŃ w miejscu jego zainstalowania, z należytą starannością oraz zgodnie z dostarczoną instrukcją w języku polskim.</w:t>
      </w:r>
    </w:p>
    <w:p w:rsidR="002C415E" w:rsidRDefault="002C415E" w:rsidP="002C415E">
      <w:pPr>
        <w:pStyle w:val="Stopka"/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WYDZIERŻAWIAJĄCY wraz z URZĄDZENIAMI dostarczy całość dokumentacji technicznej niezbędnej do prawidłowego korzystania z urządzenia.</w:t>
      </w:r>
    </w:p>
    <w:p w:rsidR="002C415E" w:rsidRDefault="002C415E" w:rsidP="002C415E">
      <w:pPr>
        <w:pStyle w:val="Stopka"/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Zmiana miejsca użytkowania URZĄDZEŃ może być dokonana jedynie za zgodą i w porozumieniu z WYDZIERŻAWIAJĄCYM.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3</w:t>
      </w:r>
    </w:p>
    <w:p w:rsidR="002C415E" w:rsidRDefault="002C415E" w:rsidP="002C415E">
      <w:pPr>
        <w:pStyle w:val="Stopka"/>
        <w:tabs>
          <w:tab w:val="left" w:pos="70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DZIERŻAWCA nie ma prawa dokonywania żadnych napraw URZĄDZEŃ oraz zobowiązuje się do powiadomienia WYDZIERŻAWIAJĄCEGO o każdej awarii bądź uszkodzeniu URZĄDZEŃ.</w:t>
      </w:r>
    </w:p>
    <w:p w:rsidR="002C415E" w:rsidRDefault="002C415E" w:rsidP="002C415E">
      <w:pPr>
        <w:pStyle w:val="Stopka"/>
        <w:tabs>
          <w:tab w:val="left" w:pos="708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4</w:t>
      </w:r>
    </w:p>
    <w:p w:rsidR="002C415E" w:rsidRDefault="002C415E" w:rsidP="002C415E">
      <w:pPr>
        <w:numPr>
          <w:ilvl w:val="0"/>
          <w:numId w:val="10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WYDZIERŻAWIAJĄCY zobowiązuje się do konserwacji zainstalowanych URZĄDZEŃ (</w:t>
      </w: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 xml:space="preserve">w tym wykonywania na swój koszt wymaganych przeglądów technicznych) </w:t>
      </w:r>
      <w:r>
        <w:rPr>
          <w:rFonts w:ascii="Calibri" w:hAnsi="Calibri" w:cs="Calibri"/>
          <w:sz w:val="16"/>
          <w:szCs w:val="16"/>
        </w:rPr>
        <w:t>oraz dokonywania bezpłatnych napraw (pokrywa koszty robocizny i koszty części zamiennych ) wynikających z normalnego zużycia.</w:t>
      </w:r>
      <w:r>
        <w:rPr>
          <w:rFonts w:ascii="Calibri" w:hAnsi="Calibri" w:cs="Calibri"/>
          <w:color w:val="FF0000"/>
          <w:sz w:val="16"/>
          <w:szCs w:val="16"/>
        </w:rPr>
        <w:t xml:space="preserve"> </w:t>
      </w:r>
    </w:p>
    <w:p w:rsidR="002C415E" w:rsidRDefault="002C415E" w:rsidP="002C415E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W razie wystąpienia wad, usterek lub innych trudności w sprawnym funkcjonowaniu URZĄDZENIA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w zakresie jego pełnych funkcjonalności, DZIERŻAWCA obowiązany jest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natychmiast powiadomić WYDZIERŻAWIAJĄCEGO a WYDZIERŻAWIAJĄCY obowiązany jest na własny koszt wadę, usterkę usunąć w terminie do 5 dni od powiadomienia, a na czas naprawy przekraczający 5 dni podstawić URZĄDZENIE zastępcze o porównywalnych parametrach technicznych i funkcjonalności.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trzeciej, według wyboru DZIERŻAWCY</w:t>
      </w:r>
    </w:p>
    <w:p w:rsidR="002C415E" w:rsidRDefault="002C415E" w:rsidP="002C415E">
      <w:pPr>
        <w:numPr>
          <w:ilvl w:val="0"/>
          <w:numId w:val="10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Zgłoszenia awarii należy dokonać ...........................</w:t>
      </w:r>
      <w:r>
        <w:rPr>
          <w:rFonts w:ascii="Calibri" w:hAnsi="Calibri" w:cs="Arial"/>
          <w:sz w:val="16"/>
          <w:szCs w:val="16"/>
        </w:rPr>
        <w:t>........</w:t>
      </w:r>
      <w:r>
        <w:rPr>
          <w:rFonts w:ascii="Calibri" w:hAnsi="Calibri" w:cs="Arial"/>
          <w:sz w:val="16"/>
          <w:szCs w:val="16"/>
        </w:rPr>
        <w:t>..........( podać tel./ fax, formę)</w:t>
      </w:r>
    </w:p>
    <w:p w:rsidR="002C415E" w:rsidRDefault="002C415E" w:rsidP="002C415E">
      <w:pPr>
        <w:numPr>
          <w:ilvl w:val="0"/>
          <w:numId w:val="10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Termin usunięcia usterek nie przekroczy...................................</w:t>
      </w:r>
      <w:r>
        <w:rPr>
          <w:rFonts w:ascii="Calibri" w:hAnsi="Calibri" w:cs="Calibri"/>
          <w:sz w:val="16"/>
          <w:szCs w:val="16"/>
        </w:rPr>
        <w:t xml:space="preserve"> (max 48 godz.)</w:t>
      </w:r>
    </w:p>
    <w:p w:rsidR="002C415E" w:rsidRDefault="002C415E" w:rsidP="002C415E">
      <w:pPr>
        <w:pStyle w:val="Stopka"/>
        <w:numPr>
          <w:ilvl w:val="0"/>
          <w:numId w:val="10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 naprawy wynikające z niewłaściwej obsługi, niezachowania należytej staranności przy eksploatacji URZĄDZEŃ, WYDZIERŻAWIAJĄCY obciąży ich kosztami DZIERŻAWCĘ.</w:t>
      </w:r>
    </w:p>
    <w:p w:rsidR="002C415E" w:rsidRDefault="002C415E" w:rsidP="002C415E">
      <w:pPr>
        <w:pStyle w:val="Stopka"/>
        <w:tabs>
          <w:tab w:val="left" w:pos="708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5</w:t>
      </w:r>
    </w:p>
    <w:p w:rsidR="002C415E" w:rsidRDefault="002C415E" w:rsidP="002C415E">
      <w:pPr>
        <w:numPr>
          <w:ilvl w:val="0"/>
          <w:numId w:val="11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Czynsz dzierżawny ustala się ..........................w wysokości:</w:t>
      </w:r>
    </w:p>
    <w:p w:rsidR="002C415E" w:rsidRDefault="002C415E" w:rsidP="002C415E">
      <w:pPr>
        <w:numPr>
          <w:ilvl w:val="1"/>
          <w:numId w:val="1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 zgodnie z ofertą z dnia........................... </w:t>
      </w:r>
    </w:p>
    <w:p w:rsidR="002C415E" w:rsidRDefault="002C415E" w:rsidP="002C415E">
      <w:pPr>
        <w:numPr>
          <w:ilvl w:val="1"/>
          <w:numId w:val="1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………………….zgodnie z ofertą z dnia ……………………….</w:t>
      </w:r>
    </w:p>
    <w:p w:rsidR="002C415E" w:rsidRDefault="002C415E" w:rsidP="002C415E">
      <w:pPr>
        <w:numPr>
          <w:ilvl w:val="0"/>
          <w:numId w:val="11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Ustala się wartość maksymalną umowy dla celów zamówienia publicznego na kwotę ..............................................</w:t>
      </w:r>
    </w:p>
    <w:p w:rsidR="002C415E" w:rsidRDefault="002C415E" w:rsidP="002C415E">
      <w:pPr>
        <w:pStyle w:val="Stopka"/>
        <w:numPr>
          <w:ilvl w:val="0"/>
          <w:numId w:val="11"/>
        </w:numPr>
        <w:tabs>
          <w:tab w:val="left" w:pos="3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Czynsz płacony będzie przez kolejne 36 miesięcy licząc od daty instalacji URZĄDZEŃ, na podstawie faktur wystawianych przez WYDZIERŻAWIAJĄCEGO.</w:t>
      </w:r>
    </w:p>
    <w:p w:rsidR="002C415E" w:rsidRDefault="002C415E" w:rsidP="002C415E">
      <w:pPr>
        <w:pStyle w:val="Stopka"/>
        <w:tabs>
          <w:tab w:val="left" w:pos="708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6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1.Czynsz dzierżawny płatny miesięcznie, na podstawie faktury wystawionej na koniec miesiąca i dostarczona do DZIERŻAWCY do 10 dnia następnego miesiąca.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2.Termin zapłaty ...............( min. 60 dni) po otrzymaniu faktury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3.Zapłata następuje w dniu obciążenia rachunku bankowego DZIERŻAWCY.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4.WYDZIERŻAWIAJĄCY zobowiązuje się do udzielenia DZIERŻAWCY korzystnych warunków płatności: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A/ W szczególnych przypadkach dostawca na wniosek DZIERŻAWCY może umorzyć odsetki za opóźnienie w stosunku do przyjętych terminów płatności</w:t>
      </w:r>
    </w:p>
    <w:p w:rsidR="002C415E" w:rsidRDefault="002C415E" w:rsidP="002C415E">
      <w:pPr>
        <w:pStyle w:val="Tekstpodstawowywcity21"/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B/ W przypadku powstałych zobowiązań płatniczych ze strony DZIERŻAWCY, WYDZIERŻAWIAJĄCY nie może bez jego zgody sprzedać innej stronie długów Kupującego.</w:t>
      </w:r>
    </w:p>
    <w:p w:rsidR="002C415E" w:rsidRDefault="002C415E" w:rsidP="002C415E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5. W razie niesprawności URZĄDZENIA, braku jakiekolwiek funkcjonalności URZĄDZENIA, lub zwłoki w dostarczeniu URZĄDZENIA DZIERŻAWCA jest zwolniony z obowiązku uiszczania czynszu, proporcjonalnie do okresu przez jaki DZIERŻAWCA pozbawiony był możliwości korzystania z URZĄDZENIA w zakresie jego pełnych funkcjonalności.</w:t>
      </w:r>
    </w:p>
    <w:p w:rsidR="002C415E" w:rsidRDefault="002C415E" w:rsidP="002C415E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6. Jeżeli niesprawność URZĄDZENIA lub brak jakiejkolwiek funkcjonalności URZĄDZENIA, trwa w ciągu miesiąca dłużej niż 5 dni albo zwłoka w dostarczeniu URZĄDZENIA trwa dłużej niż 5 dni, wówczas DZIERŻAWCA ma prawo naliczyć karę umowną w wysokości odpowiadającej 1/30 wysokości miesięcznego czynszu dzierżawnego danego URZĄDZENIA(określonego w §5 umowy) za każdy dzień okresu, w którym DZIERŻAWCA pozbawiony był możliwości korzystania z URZĄDZENIA w zakresie jego pełnych funkcjonalności, niezależnie od prawa do obniżenia czynszu. DZIERŻAWCA uprawniony jest do dochodzenia odszkodowania uzupełniającego, w przypadku gdy wysokość szkody przewyższa zastrzeżoną karę umowną.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7</w:t>
      </w:r>
    </w:p>
    <w:p w:rsidR="002C415E" w:rsidRDefault="002C415E" w:rsidP="002C415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Wszelkie zmiany i uzupełnienia umowy, wymagają pod rygorem nieważności formy pisemnej. Przedmiotowe zmiany są możliwe w zakresie dopuszczalnym w myśl ustawy prawo zamówień publicznych, a w szczególności: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zmiany jakości, parametrów lub innych cech technicznych, charakterystycznych dla przedmiotu zamówienia,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zmiany terminu wygaśnięcia umowy.</w:t>
      </w:r>
    </w:p>
    <w:p w:rsidR="002C415E" w:rsidRDefault="002C415E" w:rsidP="002C415E">
      <w:pPr>
        <w:suppressAutoHyphens w:val="0"/>
        <w:autoSpaceDE w:val="0"/>
        <w:autoSpaceDN w:val="0"/>
        <w:adjustRightInd w:val="0"/>
        <w:ind w:firstLine="36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Przedmiotowe zmiany są dopuszczalne pod warunkiem: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możliwości wydzierżawienia przez WYDZIERŻAWIAJĄCEGO URZĄDZENIA zmodyfikowanego bądź udoskonalonego, o lepszej jakości, parametrach lub cechach technicznych, lub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 xml:space="preserve"> wystąpi trwałe i nieodwracalne uszkodzenie URZĄDZENIA, przy jednoczesnej niemożliwości wydzierżawienia przez WYDZIERŻAWIAJĄCEGO URZĄDZENIA o identycznych parametrach, przy możliwości wydzierżawienia URZĄDZENIA zamiennego o parametrach nie gorszych od produktu objętego umową, lub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nastąpi zmiana organizacyjna po stronie DZIERŻAWCY, w szczególności w zakresie organizacji pracy jednostki korzystającej z przedmiotu dzierżawy, lub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nastąpi zmiana w zakresie liczby badań objętych zapotrzebowaniem DZIERŻAWCY, lub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wymagać tego będzie prawidłowa realizacja przez DZIERŻAWCĘ świadczeń zdrowotnych,</w:t>
      </w:r>
    </w:p>
    <w:p w:rsidR="002C415E" w:rsidRDefault="002C415E" w:rsidP="002C41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w wyniku zmiany umowy możliwe będzie podniesienie poziomu lub jakości świadczeń zdrowotnych udzielanych przez Zamawiającego, lub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 xml:space="preserve">i ) będzie to konieczne ze względu na zmianę przepisów prawa. </w:t>
      </w:r>
      <w:r>
        <w:rPr>
          <w:rFonts w:ascii="Calibri" w:hAnsi="Calibri" w:cs="Calibri"/>
          <w:sz w:val="16"/>
          <w:szCs w:val="16"/>
        </w:rPr>
        <w:t>§ 8</w:t>
      </w:r>
    </w:p>
    <w:p w:rsidR="002C415E" w:rsidRDefault="002C415E" w:rsidP="002C415E">
      <w:pPr>
        <w:pStyle w:val="Tekstpodstawowy31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zostaje zawarta </w:t>
      </w:r>
      <w:r>
        <w:rPr>
          <w:rFonts w:ascii="Calibri" w:hAnsi="Calibri" w:cs="Arial"/>
        </w:rPr>
        <w:t xml:space="preserve">na okres trwania umowy na </w:t>
      </w:r>
      <w:r>
        <w:rPr>
          <w:rFonts w:ascii="Calibri" w:hAnsi="Calibri" w:cs="Calibri"/>
        </w:rPr>
        <w:t>dostawa odczynników do oznaczania stężeń leków i narkotyków we krwi wraz z dzierżawą aparatury  od dnia…………………………………………….do dnia ……………………………………………………</w:t>
      </w:r>
    </w:p>
    <w:p w:rsidR="002C415E" w:rsidRDefault="002C415E" w:rsidP="002C41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0"/>
          <w:sz w:val="16"/>
          <w:szCs w:val="16"/>
          <w:lang w:eastAsia="en-US"/>
        </w:rPr>
        <w:t>DZIERŻAWCA ma prawo do wypowiedzenia niniejszej umowy ze skutkiem natychmiastowym w razie rozwiązania umowy o której mowa w ust. 1 lub wygaśnięcia zobowiązań z niej wynikających.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9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sprawach nie uregulowanych niniejszą umową stosuje się przepisy Kodeksu Cywilnego, oraz Ustawy Prawo Zamówień Publicznych 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§ 10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Ewentualne spory mogące powstać na tle realizacji umowy, strony poddają pod rozstrzygnięcie Sądu Powszechnego, właściwego dla DZIERŻAWCY.</w:t>
      </w:r>
    </w:p>
    <w:p w:rsidR="002C415E" w:rsidRDefault="002C415E" w:rsidP="002C41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11</w:t>
      </w:r>
    </w:p>
    <w:p w:rsidR="002C415E" w:rsidRDefault="002C415E" w:rsidP="002C415E">
      <w:pPr>
        <w:pStyle w:val="Tekstpodstawowy31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została spisana w trzech jednobrzmiących egzemplarzach dwa dla Zamawiającego, jeden dla Wykonawcy. </w:t>
      </w:r>
    </w:p>
    <w:p w:rsidR="002C415E" w:rsidRDefault="002C415E" w:rsidP="002C415E">
      <w:pPr>
        <w:pStyle w:val="Tekstpodstawowy31"/>
        <w:spacing w:after="0"/>
        <w:rPr>
          <w:rFonts w:ascii="Calibri" w:hAnsi="Calibri" w:cs="Calibri"/>
        </w:rPr>
      </w:pPr>
    </w:p>
    <w:p w:rsidR="002C415E" w:rsidRPr="002C415E" w:rsidRDefault="002C415E" w:rsidP="002C415E">
      <w:pPr>
        <w:pStyle w:val="Nagwek1"/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pStyle w:val="Nagwek1"/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sz w:val="16"/>
          <w:szCs w:val="16"/>
        </w:rPr>
        <w:t>PROTOKÓŁ INSTALACJI</w:t>
      </w:r>
    </w:p>
    <w:p w:rsidR="002C415E" w:rsidRDefault="002C415E" w:rsidP="002C415E">
      <w:pPr>
        <w:jc w:val="center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pStyle w:val="Tekstpodstawowy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umową zawartą w dniu..................................w Krakowie pomiędzy: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 ( Przekazującym)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 Uniwersyteckim Szpitalem Dziecięcym w Krakowie ( Odbierającym)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Dotyczącą dzierżawy:</w:t>
      </w:r>
    </w:p>
    <w:p w:rsidR="002C415E" w:rsidRDefault="002C415E" w:rsidP="002C415E">
      <w:pPr>
        <w:jc w:val="both"/>
        <w:rPr>
          <w:rFonts w:ascii="Calibri" w:hAnsi="Calibri" w:cs="Calibri"/>
          <w:sz w:val="16"/>
          <w:szCs w:val="16"/>
        </w:rPr>
      </w:pPr>
    </w:p>
    <w:p w:rsidR="002C415E" w:rsidRDefault="002C415E" w:rsidP="002C415E">
      <w:pPr>
        <w:widowControl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1.1. Aparat podstawowy o wartości............................. typ …………. rok produkcji....................... o numerze seryjnym ………………………………………….</w:t>
      </w:r>
    </w:p>
    <w:p w:rsidR="002C415E" w:rsidRDefault="002C415E" w:rsidP="002C415E">
      <w:pPr>
        <w:widowControl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1.2. Aparat pomocniczy o wartości …………………………..typ …………rok produkcji ……………………..o numerze seryjnym …………………….……………………..</w:t>
      </w:r>
    </w:p>
    <w:p w:rsidR="002C415E" w:rsidRDefault="002C415E" w:rsidP="002C415E">
      <w:pPr>
        <w:pStyle w:val="Nagwek"/>
        <w:widowControl w:val="0"/>
        <w:rPr>
          <w:rFonts w:ascii="Calibri" w:hAnsi="Calibri" w:cs="Calibri"/>
          <w:sz w:val="16"/>
          <w:szCs w:val="16"/>
        </w:rPr>
      </w:pPr>
    </w:p>
    <w:p w:rsidR="00E37D68" w:rsidRDefault="00E37D68"/>
    <w:sectPr w:rsidR="00E3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6F72F7F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360" w:hanging="36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72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5"/>
    <w:multiLevelType w:val="multilevel"/>
    <w:tmpl w:val="67E0783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Times New Roman"/>
      </w:rPr>
    </w:lvl>
  </w:abstractNum>
  <w:abstractNum w:abstractNumId="11" w15:restartNumberingAfterBreak="0">
    <w:nsid w:val="00000022"/>
    <w:multiLevelType w:val="multi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F75"/>
    <w:multiLevelType w:val="hybridMultilevel"/>
    <w:tmpl w:val="6AB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3A3"/>
    <w:multiLevelType w:val="hybridMultilevel"/>
    <w:tmpl w:val="290C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E"/>
    <w:rsid w:val="002C415E"/>
    <w:rsid w:val="00E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708E-0265-44D6-8FBF-F71F2C7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15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415E"/>
    <w:pPr>
      <w:keepNext/>
      <w:numPr>
        <w:numId w:val="2"/>
      </w:numPr>
      <w:jc w:val="right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C415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5E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C415E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Znak">
    <w:name w:val="Nagłówek Znak"/>
    <w:aliases w:val="Nagłówek strony Znak1"/>
    <w:basedOn w:val="Domylnaczcionkaakapitu"/>
    <w:link w:val="Nagwek"/>
    <w:semiHidden/>
    <w:locked/>
    <w:rsid w:val="002C415E"/>
    <w:rPr>
      <w:kern w:val="2"/>
      <w:lang w:eastAsia="zh-CN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2C4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C415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C4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C415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C415E"/>
    <w:rPr>
      <w:rFonts w:ascii="Tahoma" w:hAnsi="Tahoma" w:cs="Tahoma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415E"/>
    <w:rPr>
      <w:rFonts w:ascii="Tahoma" w:eastAsia="Times New Roman" w:hAnsi="Tahoma" w:cs="Tahoma"/>
      <w:kern w:val="2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2C415E"/>
    <w:pPr>
      <w:ind w:left="720"/>
      <w:contextualSpacing/>
    </w:pPr>
  </w:style>
  <w:style w:type="paragraph" w:customStyle="1" w:styleId="Tekstpodstawowy21">
    <w:name w:val="Tekst podstawowy 21"/>
    <w:basedOn w:val="Normalny"/>
    <w:rsid w:val="002C415E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C415E"/>
    <w:pPr>
      <w:widowControl w:val="0"/>
      <w:spacing w:after="120"/>
    </w:pPr>
    <w:rPr>
      <w:rFonts w:ascii="Thorndale AMT" w:eastAsia="Tahoma" w:hAnsi="Thorndale AMT" w:cs="Thorndale AMT"/>
      <w:sz w:val="16"/>
      <w:szCs w:val="16"/>
    </w:rPr>
  </w:style>
  <w:style w:type="paragraph" w:customStyle="1" w:styleId="Tekstpodstawowywcity21">
    <w:name w:val="Tekst podstawowy wcięty 21"/>
    <w:basedOn w:val="Normalny"/>
    <w:rsid w:val="002C415E"/>
    <w:pPr>
      <w:ind w:left="360"/>
      <w:jc w:val="both"/>
    </w:pPr>
    <w:rPr>
      <w:rFonts w:ascii="Arial" w:hAnsi="Arial" w:cs="Wingding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2015-08-20T06:33:00Z</dcterms:created>
  <dcterms:modified xsi:type="dcterms:W3CDTF">2015-08-20T06:38:00Z</dcterms:modified>
</cp:coreProperties>
</file>