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09" w:rsidRPr="00D80309" w:rsidRDefault="00D80309" w:rsidP="00D80309">
      <w:pPr>
        <w:spacing w:after="0" w:line="260" w:lineRule="atLeast"/>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80309" w:rsidRPr="00D80309" w:rsidRDefault="00D80309" w:rsidP="00D80309">
      <w:pPr>
        <w:spacing w:after="240" w:line="260" w:lineRule="atLeast"/>
        <w:rPr>
          <w:rFonts w:ascii="Times New Roman" w:eastAsia="Times New Roman" w:hAnsi="Times New Roman" w:cs="Times New Roman"/>
          <w:sz w:val="24"/>
          <w:szCs w:val="24"/>
          <w:lang w:eastAsia="pl-PL"/>
        </w:rPr>
      </w:pPr>
      <w:hyperlink r:id="rId5" w:tgtFrame="_blank" w:history="1">
        <w:r w:rsidRPr="00D80309">
          <w:rPr>
            <w:rFonts w:ascii="Times New Roman" w:eastAsia="Times New Roman" w:hAnsi="Times New Roman" w:cs="Times New Roman"/>
            <w:color w:val="0000FF"/>
            <w:sz w:val="24"/>
            <w:szCs w:val="24"/>
            <w:u w:val="single"/>
            <w:lang w:eastAsia="pl-PL"/>
          </w:rPr>
          <w:t>bip.usdk.pl</w:t>
        </w:r>
      </w:hyperlink>
    </w:p>
    <w:p w:rsidR="00D80309" w:rsidRPr="00D80309" w:rsidRDefault="00D80309" w:rsidP="00D80309">
      <w:pPr>
        <w:spacing w:after="0"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80309" w:rsidRPr="00D80309" w:rsidRDefault="00D80309" w:rsidP="00D80309">
      <w:pPr>
        <w:spacing w:before="100" w:beforeAutospacing="1" w:after="240"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Kraków: Dostawa zasilaczy UPS w ramach programu Przebudowa USD w Krakowie</w:t>
      </w:r>
      <w:r w:rsidRPr="00D80309">
        <w:rPr>
          <w:rFonts w:ascii="Times New Roman" w:eastAsia="Times New Roman" w:hAnsi="Times New Roman" w:cs="Times New Roman"/>
          <w:sz w:val="24"/>
          <w:szCs w:val="24"/>
          <w:lang w:eastAsia="pl-PL"/>
        </w:rPr>
        <w:br/>
      </w:r>
      <w:r w:rsidRPr="00D80309">
        <w:rPr>
          <w:rFonts w:ascii="Times New Roman" w:eastAsia="Times New Roman" w:hAnsi="Times New Roman" w:cs="Times New Roman"/>
          <w:b/>
          <w:bCs/>
          <w:sz w:val="24"/>
          <w:szCs w:val="24"/>
          <w:lang w:eastAsia="pl-PL"/>
        </w:rPr>
        <w:t>Numer ogłoszenia: 175064 - 2015; data zamieszczenia: 13.07.2015</w:t>
      </w:r>
      <w:r w:rsidRPr="00D80309">
        <w:rPr>
          <w:rFonts w:ascii="Times New Roman" w:eastAsia="Times New Roman" w:hAnsi="Times New Roman" w:cs="Times New Roman"/>
          <w:sz w:val="24"/>
          <w:szCs w:val="24"/>
          <w:lang w:eastAsia="pl-PL"/>
        </w:rPr>
        <w:br/>
        <w:t>OGŁOSZENIE O ZAMÓWIENIU - dostawy</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Zamieszczanie ogłoszenia:</w:t>
      </w:r>
      <w:r w:rsidRPr="00D80309">
        <w:rPr>
          <w:rFonts w:ascii="Times New Roman" w:eastAsia="Times New Roman" w:hAnsi="Times New Roman" w:cs="Times New Roman"/>
          <w:sz w:val="24"/>
          <w:szCs w:val="24"/>
          <w:lang w:eastAsia="pl-PL"/>
        </w:rPr>
        <w:t xml:space="preserve"> obowiązkowe.</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Ogłoszenie dotyczy:</w:t>
      </w:r>
      <w:r w:rsidRPr="00D8030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D80309" w:rsidRPr="00D80309" w:rsidTr="00D8030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80309" w:rsidRPr="00D80309" w:rsidRDefault="00D80309" w:rsidP="00D80309">
            <w:pPr>
              <w:spacing w:after="0" w:line="240" w:lineRule="auto"/>
              <w:jc w:val="center"/>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V</w:t>
            </w:r>
          </w:p>
        </w:tc>
        <w:tc>
          <w:tcPr>
            <w:tcW w:w="0" w:type="auto"/>
            <w:vAlign w:val="center"/>
            <w:hideMark/>
          </w:tcPr>
          <w:p w:rsidR="00D80309" w:rsidRPr="00D80309" w:rsidRDefault="00D80309" w:rsidP="00D80309">
            <w:pPr>
              <w:spacing w:after="0"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zamówienia publicznego</w:t>
            </w:r>
          </w:p>
        </w:tc>
      </w:tr>
      <w:tr w:rsidR="00D80309" w:rsidRPr="00D80309" w:rsidTr="00D8030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80309" w:rsidRPr="00D80309" w:rsidRDefault="00D80309" w:rsidP="00D8030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80309" w:rsidRPr="00D80309" w:rsidRDefault="00D80309" w:rsidP="00D80309">
            <w:pPr>
              <w:spacing w:after="0"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zawarcia umowy ramowej</w:t>
            </w:r>
          </w:p>
        </w:tc>
      </w:tr>
      <w:tr w:rsidR="00D80309" w:rsidRPr="00D80309" w:rsidTr="00D8030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80309" w:rsidRPr="00D80309" w:rsidRDefault="00D80309" w:rsidP="00D8030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80309" w:rsidRPr="00D80309" w:rsidRDefault="00D80309" w:rsidP="00D80309">
            <w:pPr>
              <w:spacing w:after="0"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ustanowienia dynamicznego systemu zakupów (DSZ)</w:t>
            </w:r>
          </w:p>
        </w:tc>
      </w:tr>
    </w:tbl>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SEKCJA I: ZAMAWIAJĄCY</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 1) NAZWA I ADRES:</w:t>
      </w:r>
      <w:r w:rsidRPr="00D80309">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D80309" w:rsidRPr="00D80309" w:rsidRDefault="00D80309" w:rsidP="00D803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Adres strony internetowej zamawiającego:</w:t>
      </w:r>
      <w:r w:rsidRPr="00D80309">
        <w:rPr>
          <w:rFonts w:ascii="Times New Roman" w:eastAsia="Times New Roman" w:hAnsi="Times New Roman" w:cs="Times New Roman"/>
          <w:sz w:val="24"/>
          <w:szCs w:val="24"/>
          <w:lang w:eastAsia="pl-PL"/>
        </w:rPr>
        <w:t xml:space="preserve"> bip.usdk.pl</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 2) RODZAJ ZAMAWIAJĄCEGO:</w:t>
      </w:r>
      <w:r w:rsidRPr="00D80309">
        <w:rPr>
          <w:rFonts w:ascii="Times New Roman" w:eastAsia="Times New Roman" w:hAnsi="Times New Roman" w:cs="Times New Roman"/>
          <w:sz w:val="24"/>
          <w:szCs w:val="24"/>
          <w:lang w:eastAsia="pl-PL"/>
        </w:rPr>
        <w:t xml:space="preserve"> Samodzielny publiczny zakład opieki zdrowotnej.</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SEKCJA II: PRZEDMIOT ZAMÓWIENIA</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II.1) OKREŚLENIE PRZEDMIOTU ZAMÓWIENIA</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II.1.1) Nazwa nadana zamówieniu przez zamawiającego:</w:t>
      </w:r>
      <w:r w:rsidRPr="00D80309">
        <w:rPr>
          <w:rFonts w:ascii="Times New Roman" w:eastAsia="Times New Roman" w:hAnsi="Times New Roman" w:cs="Times New Roman"/>
          <w:sz w:val="24"/>
          <w:szCs w:val="24"/>
          <w:lang w:eastAsia="pl-PL"/>
        </w:rPr>
        <w:t xml:space="preserve"> Dostawa zasilaczy UPS w ramach programu Przebudowa USD w Krakowie.</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II.1.2) Rodzaj zamówienia:</w:t>
      </w:r>
      <w:r w:rsidRPr="00D80309">
        <w:rPr>
          <w:rFonts w:ascii="Times New Roman" w:eastAsia="Times New Roman" w:hAnsi="Times New Roman" w:cs="Times New Roman"/>
          <w:sz w:val="24"/>
          <w:szCs w:val="24"/>
          <w:lang w:eastAsia="pl-PL"/>
        </w:rPr>
        <w:t xml:space="preserve"> dostawy.</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II.1.4) Określenie przedmiotu oraz wielkości lub zakresu zamówienia:</w:t>
      </w:r>
      <w:r w:rsidRPr="00D80309">
        <w:rPr>
          <w:rFonts w:ascii="Times New Roman" w:eastAsia="Times New Roman" w:hAnsi="Times New Roman" w:cs="Times New Roman"/>
          <w:sz w:val="24"/>
          <w:szCs w:val="24"/>
          <w:lang w:eastAsia="pl-PL"/>
        </w:rPr>
        <w:t xml:space="preserve"> 3.1. Przedmiotem zamówienia jest zakup zasilaczy UPS w ramach programu Przebudowa Uniwersyteckiego Szpitala Dziecięcego w Krakowie 3.2. Oznaczenie kodowe Wspólnego Słownika Zamówień CPV: 31.15.40.00-0 Bezprzestojowe źródła energii 3.3. Szczegółowy opis przedmiotu zamówienia zawierają FORMULARZ CENOWY załącznik nr 3/1 do SIWZ oraz wymagania techniczne wyposażenia załączone do SIWZ załącznik 4/1; 3.4. Wymagany minimalny termin płatności wynosi 60 dni. 3.5. Oferowany przez Wykonawcę przedmiot zamówienia musi być fabrycznie nowy , zgodny z opisem, musi być kompletny i po zamontowaniu, zainstalowaniu, ustawieniu gotowy do pracy bez żadnych dodatkowych zakupów i inwestycji. 3.6. Wymagana przez Zamawiającego gwarancja na przedmiot zamówienia min. 24 miesiące od daty podpisania protokołu odbioru. 3.7. Wykonawca zobowiązany jest do wskazania w ofercie części zamówienia, której wykonanie zamierza powierzyć podwykonawcom. 4. ZAMAWIAJĄCY NIE DOPUSZCZA MOŻLIWOŚCI SKŁADANIA OFERT </w:t>
      </w:r>
      <w:r w:rsidRPr="00D80309">
        <w:rPr>
          <w:rFonts w:ascii="Times New Roman" w:eastAsia="Times New Roman" w:hAnsi="Times New Roman" w:cs="Times New Roman"/>
          <w:sz w:val="24"/>
          <w:szCs w:val="24"/>
          <w:lang w:eastAsia="pl-PL"/>
        </w:rPr>
        <w:lastRenderedPageBreak/>
        <w:t>CZĘŚCIOWYCH. 5. ZAMAWIAJĄCY NIE PRZEWIDUJE UDZIELENIE ZAMÓWIEŃ UZUPEŁNIAJĄCYCH O KTÓRYCH MOWA W ART. 67 UST. 1 PKT. 6 I 7. 6. ZAMAWIAJĄCY NIE DOPUSZCZA SKŁADANIA OFERT WARIANTOWYCH. 7. TERMIN WYKONANIA ZAMÓWIENIA. 7.1. Przewidywany termin realizacji - 4 tygodnie (28 dni) od daty podpisania umowy. 7.2. Wykonawca zobowiązany jest dołączyć do przedmiotu umowy kartę gwarancyjną oraz opis w języku polskim. 7.3. Dostawy wraz z wniesieniem i rozładowaniem towaru odbywać się będą do magazynu Zamawiającego lub na miejsce montażu. 7.4. W przypadku wykonania zamówienia w części dotyczącej transportu przy użyciu podwykonawcy, Wykonawca odpowiada za działania, uchybienia i zaniedbania podwykonawcy tak, jak za własne działania, uchybienia i zaniedbania..</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b/>
          <w:bCs/>
          <w:sz w:val="24"/>
          <w:szCs w:val="24"/>
          <w:lang w:eastAsia="pl-PL"/>
        </w:rPr>
      </w:pPr>
      <w:r w:rsidRPr="00D8030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D80309" w:rsidRPr="00D80309" w:rsidTr="00D8030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80309" w:rsidRPr="00D80309" w:rsidRDefault="00D80309" w:rsidP="00D80309">
            <w:pPr>
              <w:spacing w:after="0" w:line="240" w:lineRule="auto"/>
              <w:jc w:val="center"/>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 </w:t>
            </w:r>
          </w:p>
        </w:tc>
        <w:tc>
          <w:tcPr>
            <w:tcW w:w="0" w:type="auto"/>
            <w:vAlign w:val="center"/>
            <w:hideMark/>
          </w:tcPr>
          <w:p w:rsidR="00D80309" w:rsidRPr="00D80309" w:rsidRDefault="00D80309" w:rsidP="00D80309">
            <w:pPr>
              <w:spacing w:after="0"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przewiduje się udzielenie zamówień uzupełniających</w:t>
            </w:r>
          </w:p>
        </w:tc>
      </w:tr>
    </w:tbl>
    <w:p w:rsidR="00D80309" w:rsidRPr="00D80309" w:rsidRDefault="00D80309" w:rsidP="00D8030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Określenie przedmiotu oraz wielkości lub zakresu zamówień uzupełniających</w:t>
      </w:r>
    </w:p>
    <w:p w:rsidR="00D80309" w:rsidRPr="00D80309" w:rsidRDefault="00D80309" w:rsidP="00D8030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II.1.6) Wspólny Słownik Zamówień (CPV):</w:t>
      </w:r>
      <w:r w:rsidRPr="00D80309">
        <w:rPr>
          <w:rFonts w:ascii="Times New Roman" w:eastAsia="Times New Roman" w:hAnsi="Times New Roman" w:cs="Times New Roman"/>
          <w:sz w:val="24"/>
          <w:szCs w:val="24"/>
          <w:lang w:eastAsia="pl-PL"/>
        </w:rPr>
        <w:t xml:space="preserve"> 31.15.40.00-0.</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II.1.7) Czy dopuszcza się złożenie oferty częściowej:</w:t>
      </w:r>
      <w:r w:rsidRPr="00D80309">
        <w:rPr>
          <w:rFonts w:ascii="Times New Roman" w:eastAsia="Times New Roman" w:hAnsi="Times New Roman" w:cs="Times New Roman"/>
          <w:sz w:val="24"/>
          <w:szCs w:val="24"/>
          <w:lang w:eastAsia="pl-PL"/>
        </w:rPr>
        <w:t xml:space="preserve"> nie.</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II.1.8) Czy dopuszcza się złożenie oferty wariantowej:</w:t>
      </w:r>
      <w:r w:rsidRPr="00D80309">
        <w:rPr>
          <w:rFonts w:ascii="Times New Roman" w:eastAsia="Times New Roman" w:hAnsi="Times New Roman" w:cs="Times New Roman"/>
          <w:sz w:val="24"/>
          <w:szCs w:val="24"/>
          <w:lang w:eastAsia="pl-PL"/>
        </w:rPr>
        <w:t xml:space="preserve"> nie.</w:t>
      </w:r>
    </w:p>
    <w:p w:rsidR="00D80309" w:rsidRPr="00D80309" w:rsidRDefault="00D80309" w:rsidP="00D80309">
      <w:pPr>
        <w:spacing w:after="0" w:line="240" w:lineRule="auto"/>
        <w:rPr>
          <w:rFonts w:ascii="Times New Roman" w:eastAsia="Times New Roman" w:hAnsi="Times New Roman" w:cs="Times New Roman"/>
          <w:sz w:val="24"/>
          <w:szCs w:val="24"/>
          <w:lang w:eastAsia="pl-PL"/>
        </w:rPr>
      </w:pP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II.2) CZAS TRWANIA ZAMÓWIENIA LUB TERMIN WYKONANIA:</w:t>
      </w:r>
      <w:r w:rsidRPr="00D80309">
        <w:rPr>
          <w:rFonts w:ascii="Times New Roman" w:eastAsia="Times New Roman" w:hAnsi="Times New Roman" w:cs="Times New Roman"/>
          <w:sz w:val="24"/>
          <w:szCs w:val="24"/>
          <w:lang w:eastAsia="pl-PL"/>
        </w:rPr>
        <w:t xml:space="preserve"> Okres w dniach: 28.</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SEKCJA III: INFORMACJE O CHARAKTERZE PRAWNYM, EKONOMICZNYM, FINANSOWYM I TECHNICZNYM</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III.1) WADIUM</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Informacja na temat wadium:</w:t>
      </w:r>
      <w:r w:rsidRPr="00D80309">
        <w:rPr>
          <w:rFonts w:ascii="Times New Roman" w:eastAsia="Times New Roman" w:hAnsi="Times New Roman" w:cs="Times New Roman"/>
          <w:sz w:val="24"/>
          <w:szCs w:val="24"/>
          <w:lang w:eastAsia="pl-PL"/>
        </w:rPr>
        <w:t xml:space="preserve"> W prowadzonym postępowaniu wadium nie jest wymagane</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III.2) ZALICZKI</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80309" w:rsidRPr="00D80309" w:rsidRDefault="00D80309" w:rsidP="00D8030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80309" w:rsidRPr="00D80309" w:rsidRDefault="00D80309" w:rsidP="00D8030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Opis sposobu dokonywania oceny spełniania tego warunku</w:t>
      </w:r>
    </w:p>
    <w:p w:rsidR="00D80309" w:rsidRPr="00D80309" w:rsidRDefault="00D80309" w:rsidP="00D8030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D80309" w:rsidRPr="00D80309" w:rsidRDefault="00D80309" w:rsidP="00D8030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III.3.2) Wiedza i doświadczenie</w:t>
      </w:r>
    </w:p>
    <w:p w:rsidR="00D80309" w:rsidRPr="00D80309" w:rsidRDefault="00D80309" w:rsidP="00D8030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lastRenderedPageBreak/>
        <w:t>Opis sposobu dokonywania oceny spełniania tego warunku</w:t>
      </w:r>
    </w:p>
    <w:p w:rsidR="00D80309" w:rsidRPr="00D80309" w:rsidRDefault="00D80309" w:rsidP="00D8030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D80309" w:rsidRPr="00D80309" w:rsidRDefault="00D80309" w:rsidP="00D8030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III.3.3) Potencjał techniczny</w:t>
      </w:r>
    </w:p>
    <w:p w:rsidR="00D80309" w:rsidRPr="00D80309" w:rsidRDefault="00D80309" w:rsidP="00D8030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Opis sposobu dokonywania oceny spełniania tego warunku</w:t>
      </w:r>
    </w:p>
    <w:p w:rsidR="00D80309" w:rsidRPr="00D80309" w:rsidRDefault="00D80309" w:rsidP="00D8030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D80309" w:rsidRPr="00D80309" w:rsidRDefault="00D80309" w:rsidP="00D8030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III.3.4) Osoby zdolne do wykonania zamówienia</w:t>
      </w:r>
    </w:p>
    <w:p w:rsidR="00D80309" w:rsidRPr="00D80309" w:rsidRDefault="00D80309" w:rsidP="00D8030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Opis sposobu dokonywania oceny spełniania tego warunku</w:t>
      </w:r>
    </w:p>
    <w:p w:rsidR="00D80309" w:rsidRPr="00D80309" w:rsidRDefault="00D80309" w:rsidP="00D8030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D80309" w:rsidRPr="00D80309" w:rsidRDefault="00D80309" w:rsidP="00D8030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III.3.5) Sytuacja ekonomiczna i finansowa</w:t>
      </w:r>
    </w:p>
    <w:p w:rsidR="00D80309" w:rsidRPr="00D80309" w:rsidRDefault="00D80309" w:rsidP="00D8030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Opis sposobu dokonywania oceny spełniania tego warunku</w:t>
      </w:r>
    </w:p>
    <w:p w:rsidR="00D80309" w:rsidRPr="00D80309" w:rsidRDefault="00D80309" w:rsidP="00D8030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80309" w:rsidRPr="00D80309" w:rsidRDefault="00D80309" w:rsidP="00D8030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oświadczenie o braku podstaw do wykluczenia;</w:t>
      </w:r>
    </w:p>
    <w:p w:rsidR="00D80309" w:rsidRPr="00D80309" w:rsidRDefault="00D80309" w:rsidP="00D8030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III.4.3) Dokumenty podmiotów zagranicznych</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lastRenderedPageBreak/>
        <w:t>Jeżeli wykonawca ma siedzibę lub miejsce zamieszkania poza terytorium Rzeczypospolitej Polskiej, przedkłada:</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III.4.3.1) dokument wystawiony w kraju, w którym ma siedzibę lub miejsce zamieszkania potwierdzający, że:</w:t>
      </w:r>
    </w:p>
    <w:p w:rsidR="00D80309" w:rsidRPr="00D80309" w:rsidRDefault="00D80309" w:rsidP="00D8030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III.4.4) Dokumenty dotyczące przynależności do tej samej grupy kapitałowej</w:t>
      </w:r>
    </w:p>
    <w:p w:rsidR="00D80309" w:rsidRPr="00D80309" w:rsidRDefault="00D80309" w:rsidP="00D8030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80309" w:rsidRPr="00D80309" w:rsidRDefault="00D80309" w:rsidP="00D80309">
      <w:pPr>
        <w:spacing w:after="0" w:line="240" w:lineRule="auto"/>
        <w:rPr>
          <w:rFonts w:ascii="Times New Roman" w:eastAsia="Times New Roman" w:hAnsi="Times New Roman" w:cs="Times New Roman"/>
          <w:sz w:val="24"/>
          <w:szCs w:val="24"/>
          <w:lang w:eastAsia="pl-PL"/>
        </w:rPr>
      </w:pP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D80309" w:rsidRPr="00D80309" w:rsidRDefault="00D80309" w:rsidP="00D80309">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inne dokumenty</w:t>
      </w:r>
    </w:p>
    <w:p w:rsidR="00D80309" w:rsidRPr="00D80309" w:rsidRDefault="00D80309" w:rsidP="00D80309">
      <w:pPr>
        <w:spacing w:after="0" w:line="240" w:lineRule="auto"/>
        <w:ind w:left="720" w:right="300"/>
        <w:jc w:val="both"/>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8.5.1. Firmowe materiały informacyjne producenta lub dystrybutora w języku polskim potwierdzające spełnienie parametrów. 8.5.2. Oświadczenie, że oferowane produkty są zgodne z wymaganiami opisanymi w SIWZ oraz dopuszczone do obrotu na terenie RP i UE</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III.6) INNE DOKUMENTY</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Inne dokumenty niewymienione w pkt III.4) albo w pkt III.5)</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w:t>
      </w:r>
      <w:r w:rsidRPr="00D80309">
        <w:rPr>
          <w:rFonts w:ascii="Times New Roman" w:eastAsia="Times New Roman" w:hAnsi="Times New Roman" w:cs="Times New Roman"/>
          <w:sz w:val="24"/>
          <w:szCs w:val="24"/>
          <w:lang w:eastAsia="pl-PL"/>
        </w:rPr>
        <w:lastRenderedPageBreak/>
        <w:t xml:space="preserve">podmiotów do oddania mu do dyspozycji niezbędnych zasobów na potrzeby wykonania zamówienia ( złożenie w ofercie oświadczenia w formie pisemnej podpisanego przez osobę/osoby do tego umocowane prawnie). Podmiot, który zobowiązał się do udostępnienia zasobów zgodnie z art. 26 ust. 2b , odpowiada solidarnie z wykonawcą za szkodę zamawiającego powstałą wskutek nieudostępnienia tych zasobów, chyba że za nieudostępnienie zasobów nie ponosi winy.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5 do siwz,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 8.3.4 Dokumenty są składane w oryginale lub kopii poświadczonej za zgodność z oryginałem przez wykonawcę. W przypadku składania </w:t>
      </w:r>
      <w:r w:rsidRPr="00D80309">
        <w:rPr>
          <w:rFonts w:ascii="Times New Roman" w:eastAsia="Times New Roman" w:hAnsi="Times New Roman" w:cs="Times New Roman"/>
          <w:sz w:val="24"/>
          <w:szCs w:val="24"/>
          <w:lang w:eastAsia="pl-PL"/>
        </w:rPr>
        <w:lastRenderedPageBreak/>
        <w:t xml:space="preserve">elektronicznych dokumentów powinny być one opatrzone przez wykonawcę bezpiecznym podpisem elektronicznym weryfikowanym za pomocą ważnego kwalifikowanego certyfikatu. 8.3.5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8.3.6 Zamawiający może żądać przedstawienia oryginału lub notarialnie potwierdzonej kopii dokumentu wyłącznie wtedy, gdy złożona kopia dokumentu jest nieczytelna lub budzi wątpliwości co do jej prawdziwości. 8.3.7 Dokumenty sporządzone w języku obcym są składane wraz z tłumaczeniem na język polski. Tłumaczenie nie jest wymagane, jeżeli zamawiający wyraził zgodę, o której mowa w art. 9 ust. 3 ustawy. 8.3.8 Wykonawcy zobowiązani są do przedstawienia dokumentów i oświadczeń zawierających stwierdzenie zgodne z faktami i stanem prawnym istniejącym w chwili ich składania. 8.3.9 W przypadku złożenia nieprawdziwych informacji mających wpływ lub mogących mieć wpływ na wynik prowadzonego postępowania, Zamawiający wykluczy Wykonawcę z postępowania na podstawie art. 24 ust. 2 pkt. 3 ustawy Pzp 8.4. WYKONAWCY WSPÓLNIE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w:t>
      </w:r>
      <w:r w:rsidRPr="00D80309">
        <w:rPr>
          <w:rFonts w:ascii="Times New Roman" w:eastAsia="Times New Roman" w:hAnsi="Times New Roman" w:cs="Times New Roman"/>
          <w:sz w:val="24"/>
          <w:szCs w:val="24"/>
          <w:lang w:eastAsia="pl-PL"/>
        </w:rPr>
        <w:lastRenderedPageBreak/>
        <w:t>(powinien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13.15.6. Stosowne Pełnomocnictwo - w przypadku, gdy upoważnienie do podpisywania oferty nie wynika bezpośrednio ze złożonego w ofercie odpisu z właściwego rejestru,</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SEKCJA IV: PROCEDURA</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IV.1) TRYB UDZIELENIA ZAMÓWIENIA</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IV.1.1) Tryb udzielenia zamówienia:</w:t>
      </w:r>
      <w:r w:rsidRPr="00D80309">
        <w:rPr>
          <w:rFonts w:ascii="Times New Roman" w:eastAsia="Times New Roman" w:hAnsi="Times New Roman" w:cs="Times New Roman"/>
          <w:sz w:val="24"/>
          <w:szCs w:val="24"/>
          <w:lang w:eastAsia="pl-PL"/>
        </w:rPr>
        <w:t xml:space="preserve"> przetarg nieograniczony.</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IV.2) KRYTERIA OCENY OFERT</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 xml:space="preserve">IV.2.1) Kryteria oceny ofert: </w:t>
      </w:r>
      <w:r w:rsidRPr="00D80309">
        <w:rPr>
          <w:rFonts w:ascii="Times New Roman" w:eastAsia="Times New Roman" w:hAnsi="Times New Roman" w:cs="Times New Roman"/>
          <w:sz w:val="24"/>
          <w:szCs w:val="24"/>
          <w:lang w:eastAsia="pl-PL"/>
        </w:rPr>
        <w:t>cena oraz inne kryteria związane z przedmiotem zamówienia:</w:t>
      </w:r>
    </w:p>
    <w:p w:rsidR="00D80309" w:rsidRPr="00D80309" w:rsidRDefault="00D80309" w:rsidP="00D8030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1 - Cena - 98</w:t>
      </w:r>
    </w:p>
    <w:p w:rsidR="00D80309" w:rsidRPr="00D80309" w:rsidRDefault="00D80309" w:rsidP="00D8030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2 - Okres gwarancji max 60 miesięcy - 2</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IV.2.2)</w:t>
      </w:r>
      <w:r w:rsidRPr="00D8030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D80309" w:rsidRPr="00D80309" w:rsidTr="00D8030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80309" w:rsidRPr="00D80309" w:rsidRDefault="00D80309" w:rsidP="00D80309">
            <w:pPr>
              <w:spacing w:after="0" w:line="240" w:lineRule="auto"/>
              <w:jc w:val="center"/>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 </w:t>
            </w:r>
          </w:p>
        </w:tc>
        <w:tc>
          <w:tcPr>
            <w:tcW w:w="0" w:type="auto"/>
            <w:vAlign w:val="center"/>
            <w:hideMark/>
          </w:tcPr>
          <w:p w:rsidR="00D80309" w:rsidRPr="00D80309" w:rsidRDefault="00D80309" w:rsidP="00D80309">
            <w:pPr>
              <w:spacing w:after="0"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przeprowadzona będzie aukcja elektroniczna,</w:t>
            </w:r>
            <w:r w:rsidRPr="00D80309">
              <w:rPr>
                <w:rFonts w:ascii="Times New Roman" w:eastAsia="Times New Roman" w:hAnsi="Times New Roman" w:cs="Times New Roman"/>
                <w:sz w:val="24"/>
                <w:szCs w:val="24"/>
                <w:lang w:eastAsia="pl-PL"/>
              </w:rPr>
              <w:t xml:space="preserve"> adres strony, na której będzie prowadzona: </w:t>
            </w:r>
          </w:p>
        </w:tc>
      </w:tr>
    </w:tbl>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IV.3) ZMIANA UMOWY</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Dopuszczalne zmiany postanowień umowy oraz określenie warunków zmian</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sz w:val="24"/>
          <w:szCs w:val="24"/>
          <w:lang w:eastAsia="pl-PL"/>
        </w:rPr>
        <w:t xml:space="preserve">3. Zamawiający przewiduje możliwość dokonania zmiany zawartej umowy w stosunku do treści oferty na podstawie której dokonano wybory wykonawcy, w przypadku wystąpienia co najmniej jednej z okoliczności wymienionych poniżej, z uwzględnieniem podawanych warunków ich wprowadzenia: Zmiany osobowe terminów realizacji przedmiotu zamówienia z powodu wystąpienia zdarzeń określanych jako siła wyższa, których nie można było przewidzieć w chwili podpisania niniejszej umowy i które nie wynikają z winy żadnej ze </w:t>
      </w:r>
      <w:r w:rsidRPr="00D80309">
        <w:rPr>
          <w:rFonts w:ascii="Times New Roman" w:eastAsia="Times New Roman" w:hAnsi="Times New Roman" w:cs="Times New Roman"/>
          <w:sz w:val="24"/>
          <w:szCs w:val="24"/>
          <w:lang w:eastAsia="pl-PL"/>
        </w:rPr>
        <w:lastRenderedPageBreak/>
        <w:t>stron, terminów realizacji przedmiotu zamówienia będących konsekwencjami zmian organizacyjnych u Zamawiającego, których nie można było przewidzieć z odpowiednim wyprzedzeniem; terminów realizacji przedmiotu zamówienia w przypadku zaistnienia okoliczności których nie można było przewidzieć w chwili zawarcia umowy, terminów realizacji przedmiotu zamówienia w przypadku zmiany harmonogramu finansowania inwestycji (Ministerstwa Zdrowia) obniżenie wartości wynagrodzenia umownego w przypadku, gdy zakres prac opisany w specyfikacji ze względów technicznych, ekonomicznych lub formalno - prawnych nie będzie konieczny do wykonania w przypadku zmiany w obowiązujących przepisach możliwa jest zmiana treści umowy w tym zakresie wprowadzenie zmiany w danych Wykonawcy lub Zamawiającego wynikających z dokumentów rejestrowych</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IV.4) INFORMACJE ADMINISTRACYJNE</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IV.4.1)</w:t>
      </w:r>
      <w:r w:rsidRPr="00D80309">
        <w:rPr>
          <w:rFonts w:ascii="Times New Roman" w:eastAsia="Times New Roman" w:hAnsi="Times New Roman" w:cs="Times New Roman"/>
          <w:sz w:val="24"/>
          <w:szCs w:val="24"/>
          <w:lang w:eastAsia="pl-PL"/>
        </w:rPr>
        <w:t> </w:t>
      </w:r>
      <w:r w:rsidRPr="00D80309">
        <w:rPr>
          <w:rFonts w:ascii="Times New Roman" w:eastAsia="Times New Roman" w:hAnsi="Times New Roman" w:cs="Times New Roman"/>
          <w:b/>
          <w:bCs/>
          <w:sz w:val="24"/>
          <w:szCs w:val="24"/>
          <w:lang w:eastAsia="pl-PL"/>
        </w:rPr>
        <w:t>Adres strony internetowej, na której jest dostępna specyfikacja istotnych warunków zamówienia:</w:t>
      </w:r>
      <w:r w:rsidRPr="00D80309">
        <w:rPr>
          <w:rFonts w:ascii="Times New Roman" w:eastAsia="Times New Roman" w:hAnsi="Times New Roman" w:cs="Times New Roman"/>
          <w:sz w:val="24"/>
          <w:szCs w:val="24"/>
          <w:lang w:eastAsia="pl-PL"/>
        </w:rPr>
        <w:t xml:space="preserve"> bip.usdk.pl</w:t>
      </w:r>
      <w:r w:rsidRPr="00D80309">
        <w:rPr>
          <w:rFonts w:ascii="Times New Roman" w:eastAsia="Times New Roman" w:hAnsi="Times New Roman" w:cs="Times New Roman"/>
          <w:sz w:val="24"/>
          <w:szCs w:val="24"/>
          <w:lang w:eastAsia="pl-PL"/>
        </w:rPr>
        <w:br/>
      </w:r>
      <w:r w:rsidRPr="00D80309">
        <w:rPr>
          <w:rFonts w:ascii="Times New Roman" w:eastAsia="Times New Roman" w:hAnsi="Times New Roman" w:cs="Times New Roman"/>
          <w:b/>
          <w:bCs/>
          <w:sz w:val="24"/>
          <w:szCs w:val="24"/>
          <w:lang w:eastAsia="pl-PL"/>
        </w:rPr>
        <w:t>Specyfikację istotnych warunków zamówienia można uzyskać pod adresem:</w:t>
      </w:r>
      <w:r w:rsidRPr="00D80309">
        <w:rPr>
          <w:rFonts w:ascii="Times New Roman" w:eastAsia="Times New Roman" w:hAnsi="Times New Roman" w:cs="Times New Roman"/>
          <w:sz w:val="24"/>
          <w:szCs w:val="24"/>
          <w:lang w:eastAsia="pl-PL"/>
        </w:rPr>
        <w:t xml:space="preserve"> j.w..</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IV.4.4) Termin składania wniosków o dopuszczenie do udziału w postępowaniu lub ofert:</w:t>
      </w:r>
      <w:r w:rsidRPr="00D80309">
        <w:rPr>
          <w:rFonts w:ascii="Times New Roman" w:eastAsia="Times New Roman" w:hAnsi="Times New Roman" w:cs="Times New Roman"/>
          <w:sz w:val="24"/>
          <w:szCs w:val="24"/>
          <w:lang w:eastAsia="pl-PL"/>
        </w:rPr>
        <w:t xml:space="preserve"> 21.07.2015 godzina 10:45, miejsce: Siedziba Zamawiającego pok. 2h-06b.</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IV.4.5) Termin związania ofertą:</w:t>
      </w:r>
      <w:r w:rsidRPr="00D80309">
        <w:rPr>
          <w:rFonts w:ascii="Times New Roman" w:eastAsia="Times New Roman" w:hAnsi="Times New Roman" w:cs="Times New Roman"/>
          <w:sz w:val="24"/>
          <w:szCs w:val="24"/>
          <w:lang w:eastAsia="pl-PL"/>
        </w:rPr>
        <w:t xml:space="preserve"> okres w dniach: 30 (od ostatecznego terminu składania ofert).</w:t>
      </w:r>
    </w:p>
    <w:p w:rsidR="00D80309" w:rsidRPr="00D80309" w:rsidRDefault="00D80309" w:rsidP="00D80309">
      <w:pPr>
        <w:spacing w:before="100" w:beforeAutospacing="1" w:after="100" w:afterAutospacing="1" w:line="240" w:lineRule="auto"/>
        <w:rPr>
          <w:rFonts w:ascii="Times New Roman" w:eastAsia="Times New Roman" w:hAnsi="Times New Roman" w:cs="Times New Roman"/>
          <w:sz w:val="24"/>
          <w:szCs w:val="24"/>
          <w:lang w:eastAsia="pl-PL"/>
        </w:rPr>
      </w:pPr>
      <w:r w:rsidRPr="00D8030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80309">
        <w:rPr>
          <w:rFonts w:ascii="Times New Roman" w:eastAsia="Times New Roman" w:hAnsi="Times New Roman" w:cs="Times New Roman"/>
          <w:sz w:val="24"/>
          <w:szCs w:val="24"/>
          <w:lang w:eastAsia="pl-PL"/>
        </w:rPr>
        <w:t>nie</w:t>
      </w:r>
    </w:p>
    <w:p w:rsidR="00D80309" w:rsidRPr="00D80309" w:rsidRDefault="00D80309" w:rsidP="00D80309">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B5EAF"/>
    <w:multiLevelType w:val="multilevel"/>
    <w:tmpl w:val="441C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D34312"/>
    <w:multiLevelType w:val="multilevel"/>
    <w:tmpl w:val="7248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272C0"/>
    <w:multiLevelType w:val="multilevel"/>
    <w:tmpl w:val="FA0A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980268"/>
    <w:multiLevelType w:val="multilevel"/>
    <w:tmpl w:val="E57E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AE1DD4"/>
    <w:multiLevelType w:val="multilevel"/>
    <w:tmpl w:val="1CB0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E0BBA"/>
    <w:multiLevelType w:val="multilevel"/>
    <w:tmpl w:val="386A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02090"/>
    <w:multiLevelType w:val="multilevel"/>
    <w:tmpl w:val="E2EAC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57C54"/>
    <w:multiLevelType w:val="multilevel"/>
    <w:tmpl w:val="C890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09"/>
    <w:rsid w:val="006C63EE"/>
    <w:rsid w:val="00D80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F58FD-A0E1-4377-A385-C6C16FF4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80309"/>
  </w:style>
  <w:style w:type="character" w:styleId="Hipercze">
    <w:name w:val="Hyperlink"/>
    <w:basedOn w:val="Domylnaczcionkaakapitu"/>
    <w:uiPriority w:val="99"/>
    <w:semiHidden/>
    <w:unhideWhenUsed/>
    <w:rsid w:val="00D80309"/>
    <w:rPr>
      <w:color w:val="0000FF"/>
      <w:u w:val="single"/>
    </w:rPr>
  </w:style>
  <w:style w:type="paragraph" w:styleId="NormalnyWeb">
    <w:name w:val="Normal (Web)"/>
    <w:basedOn w:val="Normalny"/>
    <w:uiPriority w:val="99"/>
    <w:unhideWhenUsed/>
    <w:rsid w:val="00D803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803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803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803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56449">
      <w:bodyDiv w:val="1"/>
      <w:marLeft w:val="0"/>
      <w:marRight w:val="0"/>
      <w:marTop w:val="0"/>
      <w:marBottom w:val="0"/>
      <w:divBdr>
        <w:top w:val="none" w:sz="0" w:space="0" w:color="auto"/>
        <w:left w:val="none" w:sz="0" w:space="0" w:color="auto"/>
        <w:bottom w:val="none" w:sz="0" w:space="0" w:color="auto"/>
        <w:right w:val="none" w:sz="0" w:space="0" w:color="auto"/>
      </w:divBdr>
      <w:divsChild>
        <w:div w:id="85133449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3025</Words>
  <Characters>18151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2015-07-13T12:25:00Z</dcterms:created>
  <dcterms:modified xsi:type="dcterms:W3CDTF">2015-07-13T12:26:00Z</dcterms:modified>
</cp:coreProperties>
</file>