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993" w:rsidRPr="002A6993" w:rsidRDefault="002A6993" w:rsidP="002A6993">
      <w:pPr>
        <w:spacing w:after="0" w:line="260" w:lineRule="atLeast"/>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2A6993" w:rsidRPr="002A6993" w:rsidRDefault="002A6993" w:rsidP="002A6993">
      <w:pPr>
        <w:spacing w:after="240" w:line="260" w:lineRule="atLeast"/>
        <w:rPr>
          <w:rFonts w:ascii="Times New Roman" w:eastAsia="Times New Roman" w:hAnsi="Times New Roman" w:cs="Times New Roman"/>
          <w:sz w:val="24"/>
          <w:szCs w:val="24"/>
          <w:lang w:eastAsia="pl-PL"/>
        </w:rPr>
      </w:pPr>
      <w:hyperlink r:id="rId5" w:tgtFrame="_blank" w:history="1">
        <w:r w:rsidRPr="002A6993">
          <w:rPr>
            <w:rFonts w:ascii="Times New Roman" w:eastAsia="Times New Roman" w:hAnsi="Times New Roman" w:cs="Times New Roman"/>
            <w:color w:val="0000FF"/>
            <w:sz w:val="24"/>
            <w:szCs w:val="24"/>
            <w:u w:val="single"/>
            <w:lang w:eastAsia="pl-PL"/>
          </w:rPr>
          <w:t>bip.usdk.pl</w:t>
        </w:r>
      </w:hyperlink>
    </w:p>
    <w:p w:rsidR="002A6993" w:rsidRPr="002A6993" w:rsidRDefault="002A6993" w:rsidP="002A6993">
      <w:pPr>
        <w:spacing w:after="0"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2A6993" w:rsidRPr="002A6993" w:rsidRDefault="002A6993" w:rsidP="002A6993">
      <w:pPr>
        <w:spacing w:before="100" w:beforeAutospacing="1" w:after="240"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Kraków: Dostawa odczynników immunochemicznych - 4 grupy</w:t>
      </w:r>
      <w:r w:rsidRPr="002A6993">
        <w:rPr>
          <w:rFonts w:ascii="Times New Roman" w:eastAsia="Times New Roman" w:hAnsi="Times New Roman" w:cs="Times New Roman"/>
          <w:sz w:val="24"/>
          <w:szCs w:val="24"/>
          <w:lang w:eastAsia="pl-PL"/>
        </w:rPr>
        <w:br/>
      </w:r>
      <w:r w:rsidRPr="002A6993">
        <w:rPr>
          <w:rFonts w:ascii="Times New Roman" w:eastAsia="Times New Roman" w:hAnsi="Times New Roman" w:cs="Times New Roman"/>
          <w:b/>
          <w:bCs/>
          <w:sz w:val="24"/>
          <w:szCs w:val="24"/>
          <w:lang w:eastAsia="pl-PL"/>
        </w:rPr>
        <w:t>Numer ogłoszenia: 118694 - 2015; data zamieszczenia: 20.05.2015</w:t>
      </w:r>
      <w:r w:rsidRPr="002A6993">
        <w:rPr>
          <w:rFonts w:ascii="Times New Roman" w:eastAsia="Times New Roman" w:hAnsi="Times New Roman" w:cs="Times New Roman"/>
          <w:sz w:val="24"/>
          <w:szCs w:val="24"/>
          <w:lang w:eastAsia="pl-PL"/>
        </w:rPr>
        <w:br/>
        <w:t>OGŁOSZENIE O ZAMÓWIENIU - dostawy</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Zamieszczanie ogłoszenia:</w:t>
      </w:r>
      <w:r w:rsidRPr="002A6993">
        <w:rPr>
          <w:rFonts w:ascii="Times New Roman" w:eastAsia="Times New Roman" w:hAnsi="Times New Roman" w:cs="Times New Roman"/>
          <w:sz w:val="24"/>
          <w:szCs w:val="24"/>
          <w:lang w:eastAsia="pl-PL"/>
        </w:rPr>
        <w:t xml:space="preserve"> obowiązkowe.</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Ogłoszenie dotyczy:</w:t>
      </w:r>
      <w:r w:rsidRPr="002A6993">
        <w:rPr>
          <w:rFonts w:ascii="Times New Roman" w:eastAsia="Times New Roman" w:hAnsi="Times New Roman" w:cs="Times New Roman"/>
          <w:sz w:val="24"/>
          <w:szCs w:val="24"/>
          <w:lang w:eastAsia="pl-PL"/>
        </w:rPr>
        <w:t xml:space="preserve"> zamówienia publicznego.</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SEKCJA I: ZAMAWIAJĄCY</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I. 1) NAZWA I ADRES:</w:t>
      </w:r>
      <w:r w:rsidRPr="002A6993">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I. 2) RODZAJ ZAMAWIAJĄCEGO:</w:t>
      </w:r>
      <w:r w:rsidRPr="002A6993">
        <w:rPr>
          <w:rFonts w:ascii="Times New Roman" w:eastAsia="Times New Roman" w:hAnsi="Times New Roman" w:cs="Times New Roman"/>
          <w:sz w:val="24"/>
          <w:szCs w:val="24"/>
          <w:lang w:eastAsia="pl-PL"/>
        </w:rPr>
        <w:t xml:space="preserve"> Samodzielny publiczny zakład opieki zdrowotnej.</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SEKCJA II: PRZEDMIOT ZAMÓWIENIA</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II.1) OKREŚLENIE PRZEDMIOTU ZAMÓWIENIA</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II.1.1) Nazwa nadana zamówieniu przez zamawiającego:</w:t>
      </w:r>
      <w:r w:rsidRPr="002A6993">
        <w:rPr>
          <w:rFonts w:ascii="Times New Roman" w:eastAsia="Times New Roman" w:hAnsi="Times New Roman" w:cs="Times New Roman"/>
          <w:sz w:val="24"/>
          <w:szCs w:val="24"/>
          <w:lang w:eastAsia="pl-PL"/>
        </w:rPr>
        <w:t xml:space="preserve"> Dostawa odczynników immunochemicznych - 4 grupy.</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II.1.2) Rodzaj zamówienia:</w:t>
      </w:r>
      <w:r w:rsidRPr="002A6993">
        <w:rPr>
          <w:rFonts w:ascii="Times New Roman" w:eastAsia="Times New Roman" w:hAnsi="Times New Roman" w:cs="Times New Roman"/>
          <w:sz w:val="24"/>
          <w:szCs w:val="24"/>
          <w:lang w:eastAsia="pl-PL"/>
        </w:rPr>
        <w:t xml:space="preserve"> dostawy.</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II.1.4) Określenie przedmiotu oraz wielkości lub zakresu zamówienia:</w:t>
      </w:r>
      <w:r w:rsidRPr="002A6993">
        <w:rPr>
          <w:rFonts w:ascii="Times New Roman" w:eastAsia="Times New Roman" w:hAnsi="Times New Roman" w:cs="Times New Roman"/>
          <w:sz w:val="24"/>
          <w:szCs w:val="24"/>
          <w:lang w:eastAsia="pl-PL"/>
        </w:rPr>
        <w:t xml:space="preserve"> 3.1. Przedmiotem zamówienia jest dostawa odczynników immunochemicznych - 4 grupy 3.2. Oznaczenie kodowe Wspólnego Słownika Zamówień CPV: 33696500-0 Odczynniki laboratoryjne 3.3. Szczegółowy zakres zamówienia zawiera FORMULARZ CENOWY - załącznik nr od 3/1 do 3/4 do siwz. 3.4. Wymagany minimalny termin płatności wynosi 60 dni. 3.5. Wymagany termin niezmienności cen - 6 miesięcy. 3.6. Przez wyroby medyczne, stanowiące przedmiot zamówienia należy rozumieć wyroby medyczne w rozumieniu ustawy z dnia 20.05.2010 r. Zaoferowane wyroby medyczne muszą być dopuszczone do obrotu i używania na zasadach określonych w ustawie o wyrobach medycznych. 3.7. Zamawiający wymaga, aby zaoferowane preparaty były z maksymalnym terminem ważności określonym oddzielnie dla każdego preparatu 3.8. Zamawiający wymaga, aby zaoferowane odczynniki pochodziły od producenta który posiada wdrożony system zarządzania przez jakość 3.9. Oferowane zestawy mają oznaczać się wysoką czułością z uwagi na oznaczenia wykonywane u pacjenta pediatrycznego 3.10. Zamawiający wymaga zapewnienia ciągłości dostaw; do każdego rodzaju oznaczenia winny być dołączone materiały kontrolne oraz instrukcje do wykonania zestawu w języku polskim 3.11. Wymagania dotyczące zestawów: Oznaczenie metodą immunochemiczną ze znacznikiem izotopowym (I125) Zestawy muszą posiadać certyfikat określający jego jakość i parametry użytkowe 3.12. Zamawiający wymaga, aby każdy zaoferowany zestaw odczynnikowy posiadał certyfikat określający jego jakość i parametry </w:t>
      </w:r>
      <w:r w:rsidRPr="002A6993">
        <w:rPr>
          <w:rFonts w:ascii="Times New Roman" w:eastAsia="Times New Roman" w:hAnsi="Times New Roman" w:cs="Times New Roman"/>
          <w:sz w:val="24"/>
          <w:szCs w:val="24"/>
          <w:lang w:eastAsia="pl-PL"/>
        </w:rPr>
        <w:lastRenderedPageBreak/>
        <w:t>użytkowe 3.13. Wykonawca zobowiązany jest do wskazania w ofercie części zamówienia, której wykonanie zamierza powierzyć podwykonawcom..</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II.1.6) Wspólny Słownik Zamówień (CPV):</w:t>
      </w:r>
      <w:r w:rsidRPr="002A6993">
        <w:rPr>
          <w:rFonts w:ascii="Times New Roman" w:eastAsia="Times New Roman" w:hAnsi="Times New Roman" w:cs="Times New Roman"/>
          <w:sz w:val="24"/>
          <w:szCs w:val="24"/>
          <w:lang w:eastAsia="pl-PL"/>
        </w:rPr>
        <w:t xml:space="preserve"> 33.69.65.00-0.</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II.1.7) Czy dopuszcza się złożenie oferty częściowej:</w:t>
      </w:r>
      <w:r w:rsidRPr="002A6993">
        <w:rPr>
          <w:rFonts w:ascii="Times New Roman" w:eastAsia="Times New Roman" w:hAnsi="Times New Roman" w:cs="Times New Roman"/>
          <w:sz w:val="24"/>
          <w:szCs w:val="24"/>
          <w:lang w:eastAsia="pl-PL"/>
        </w:rPr>
        <w:t xml:space="preserve"> tak, liczba części: 4.</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II.1.8) Czy dopuszcza się złożenie oferty wariantowej:</w:t>
      </w:r>
      <w:r w:rsidRPr="002A6993">
        <w:rPr>
          <w:rFonts w:ascii="Times New Roman" w:eastAsia="Times New Roman" w:hAnsi="Times New Roman" w:cs="Times New Roman"/>
          <w:sz w:val="24"/>
          <w:szCs w:val="24"/>
          <w:lang w:eastAsia="pl-PL"/>
        </w:rPr>
        <w:t xml:space="preserve"> nie.</w:t>
      </w:r>
    </w:p>
    <w:p w:rsidR="002A6993" w:rsidRPr="002A6993" w:rsidRDefault="002A6993" w:rsidP="002A6993">
      <w:pPr>
        <w:spacing w:after="0" w:line="240" w:lineRule="auto"/>
        <w:rPr>
          <w:rFonts w:ascii="Times New Roman" w:eastAsia="Times New Roman" w:hAnsi="Times New Roman" w:cs="Times New Roman"/>
          <w:sz w:val="24"/>
          <w:szCs w:val="24"/>
          <w:lang w:eastAsia="pl-PL"/>
        </w:rPr>
      </w:pP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II.2) CZAS TRWANIA ZAMÓWIENIA LUB TERMIN WYKONANIA:</w:t>
      </w:r>
      <w:r w:rsidRPr="002A6993">
        <w:rPr>
          <w:rFonts w:ascii="Times New Roman" w:eastAsia="Times New Roman" w:hAnsi="Times New Roman" w:cs="Times New Roman"/>
          <w:sz w:val="24"/>
          <w:szCs w:val="24"/>
          <w:lang w:eastAsia="pl-PL"/>
        </w:rPr>
        <w:t xml:space="preserve"> Okres w miesiącach: 12.</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SEKCJA III: INFORMACJE O CHARAKTERZE PRAWNYM, EKONOMICZNYM, FINANSOWYM I TECHNICZNYM</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III.1) WADIUM</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Informacja na temat wadium:</w:t>
      </w:r>
      <w:r w:rsidRPr="002A6993">
        <w:rPr>
          <w:rFonts w:ascii="Times New Roman" w:eastAsia="Times New Roman" w:hAnsi="Times New Roman" w:cs="Times New Roman"/>
          <w:sz w:val="24"/>
          <w:szCs w:val="24"/>
          <w:lang w:eastAsia="pl-PL"/>
        </w:rPr>
        <w:t xml:space="preserve"> W prowadzonym postępowaniu wadium nie jest wymagane</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III.2) ZALICZKI</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A6993" w:rsidRPr="002A6993" w:rsidRDefault="002A6993" w:rsidP="002A699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A6993" w:rsidRPr="002A6993" w:rsidRDefault="002A6993" w:rsidP="002A699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Opis sposobu dokonywania oceny spełniania tego warunku</w:t>
      </w:r>
    </w:p>
    <w:p w:rsidR="002A6993" w:rsidRPr="002A6993" w:rsidRDefault="002A6993" w:rsidP="002A6993">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 warunek ten będzie spełniony przez Wykonawcę, który posiada zezwolenie Państwowej Agencji Atomistyki na obrót źródłami promieniotwórczymi i materiałami jądrowymi oraz ich transport zgodnie z Ustawą Prawo Atomowe z dnia 24.02.2006 r. ( tekst jednolity Dz. U. Nr 52 z 2006 r. poz. 378 ), a ocena jego spełnienia zostanie dokonana na podstawie dokumentu, o którym mowa w pkt-cie 8.2.2.</w:t>
      </w:r>
    </w:p>
    <w:p w:rsidR="002A6993" w:rsidRPr="002A6993" w:rsidRDefault="002A6993" w:rsidP="002A699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III.3.2) Wiedza i doświadczenie</w:t>
      </w:r>
    </w:p>
    <w:p w:rsidR="002A6993" w:rsidRPr="002A6993" w:rsidRDefault="002A6993" w:rsidP="002A699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Opis sposobu dokonywania oceny spełniania tego warunku</w:t>
      </w:r>
    </w:p>
    <w:p w:rsidR="002A6993" w:rsidRPr="002A6993" w:rsidRDefault="002A6993" w:rsidP="002A6993">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 Zamawiający nie wyznacza szczegółowego warunku w tym zakresie. Ocenę spełniania warunku udziału w postępowaniu zamawiający przeprowadzi na podstawie załączonego do oferty oświadczenie, metodą spełnia/nie spełnia.</w:t>
      </w:r>
    </w:p>
    <w:p w:rsidR="002A6993" w:rsidRPr="002A6993" w:rsidRDefault="002A6993" w:rsidP="002A699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III.3.3) Potencjał techniczny</w:t>
      </w:r>
    </w:p>
    <w:p w:rsidR="002A6993" w:rsidRPr="002A6993" w:rsidRDefault="002A6993" w:rsidP="002A699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Opis sposobu dokonywania oceny spełniania tego warunku</w:t>
      </w:r>
    </w:p>
    <w:p w:rsidR="002A6993" w:rsidRPr="002A6993" w:rsidRDefault="002A6993" w:rsidP="002A6993">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lastRenderedPageBreak/>
        <w:t>- Zamawiający nie wyznacza szczegółowego warunku w tym zakresie. Ocenę spełniania warunku udziału w postępowaniu zamawiający przeprowadzi na podstawie załączonego do oferty oświadczenie, metodą spełnia/nie spełnia.</w:t>
      </w:r>
    </w:p>
    <w:p w:rsidR="002A6993" w:rsidRPr="002A6993" w:rsidRDefault="002A6993" w:rsidP="002A699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III.3.4) Osoby zdolne do wykonania zamówienia</w:t>
      </w:r>
    </w:p>
    <w:p w:rsidR="002A6993" w:rsidRPr="002A6993" w:rsidRDefault="002A6993" w:rsidP="002A699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Opis sposobu dokonywania oceny spełniania tego warunku</w:t>
      </w:r>
    </w:p>
    <w:p w:rsidR="002A6993" w:rsidRPr="002A6993" w:rsidRDefault="002A6993" w:rsidP="002A6993">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 Zamawiający nie wyznacza szczegółowego warunku w tym zakresie. Ocenę spełniania warunku udziału w postępowaniu zamawiający przeprowadzi na podstawie załączonego do oferty oświadczenie, metodą spełnia/nie spełnia.</w:t>
      </w:r>
    </w:p>
    <w:p w:rsidR="002A6993" w:rsidRPr="002A6993" w:rsidRDefault="002A6993" w:rsidP="002A699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III.3.5) Sytuacja ekonomiczna i finansowa</w:t>
      </w:r>
    </w:p>
    <w:p w:rsidR="002A6993" w:rsidRPr="002A6993" w:rsidRDefault="002A6993" w:rsidP="002A699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Opis sposobu dokonywania oceny spełniania tego warunku</w:t>
      </w:r>
    </w:p>
    <w:p w:rsidR="002A6993" w:rsidRPr="002A6993" w:rsidRDefault="002A6993" w:rsidP="002A6993">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 Zamawiający nie wyznacza szczegółowego warunku w tym zakresie. Ocenę spełniania warunku udziału w postępowaniu zamawiający przeprowadzi na podstawie załączonego do oferty oświadczenie, metodą spełnia/nie spełnia.</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A6993" w:rsidRPr="002A6993" w:rsidRDefault="002A6993" w:rsidP="002A6993">
      <w:pPr>
        <w:numPr>
          <w:ilvl w:val="0"/>
          <w:numId w:val="2"/>
        </w:numPr>
        <w:spacing w:before="100" w:beforeAutospacing="1" w:after="180" w:line="240" w:lineRule="auto"/>
        <w:ind w:right="300"/>
        <w:jc w:val="both"/>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A6993" w:rsidRPr="002A6993" w:rsidRDefault="002A6993" w:rsidP="002A6993">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oświadczenie o braku podstaw do wykluczenia;</w:t>
      </w:r>
    </w:p>
    <w:p w:rsidR="002A6993" w:rsidRPr="002A6993" w:rsidRDefault="002A6993" w:rsidP="002A6993">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III.4.3) Dokumenty podmiotów zagranicznych</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III.4.3.1) dokument wystawiony w kraju, w którym ma siedzibę lub miejsce zamieszkania potwierdzający, że:</w:t>
      </w:r>
    </w:p>
    <w:p w:rsidR="002A6993" w:rsidRPr="002A6993" w:rsidRDefault="002A6993" w:rsidP="002A699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III.4.4) Dokumenty dotyczące przynależności do tej samej grupy kapitałowej</w:t>
      </w:r>
    </w:p>
    <w:p w:rsidR="002A6993" w:rsidRPr="002A6993" w:rsidRDefault="002A6993" w:rsidP="002A6993">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A6993" w:rsidRPr="002A6993" w:rsidRDefault="002A6993" w:rsidP="002A6993">
      <w:pPr>
        <w:spacing w:after="0" w:line="240" w:lineRule="auto"/>
        <w:rPr>
          <w:rFonts w:ascii="Times New Roman" w:eastAsia="Times New Roman" w:hAnsi="Times New Roman" w:cs="Times New Roman"/>
          <w:sz w:val="24"/>
          <w:szCs w:val="24"/>
          <w:lang w:eastAsia="pl-PL"/>
        </w:rPr>
      </w:pP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2A6993" w:rsidRPr="002A6993" w:rsidRDefault="002A6993" w:rsidP="002A6993">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2A6993" w:rsidRPr="002A6993" w:rsidRDefault="002A6993" w:rsidP="002A6993">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inne dokumenty</w:t>
      </w:r>
    </w:p>
    <w:p w:rsidR="002A6993" w:rsidRPr="002A6993" w:rsidRDefault="002A6993" w:rsidP="002A6993">
      <w:pPr>
        <w:spacing w:after="0" w:line="240" w:lineRule="auto"/>
        <w:ind w:left="720" w:right="300"/>
        <w:jc w:val="both"/>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8.5.1. Dopuszczenie do obrotu wymagane prawem z uwzględnieniem ustawy o wyrobach medycznych z dnia 20.5.2010 r. 8.5.2. Materiały informacyjne w postaci instrukcji 8.5.3. Próbki zestawów muszą zostać złożone osobno w trwale zamkniętym opakowaniu (nie mogą być złożone w opakowaniu zawierającym ofertę) i z zachowaniem warunków (np. temp., wilgotność) które nie spowodują zmiany ich właściwości fizykochemicznych. - Na opakowaniu należy umieścić dokładny opis jak w pkt. 14 + napis Pracownia Izotopowa próbki grupa ..... - Próbki są integralną częścią oferty i nie będą podlegały zwrotowi. - Brak wymaganych próbek spowoduje odrzucenie oferty. (dotyczy zestawów równoważne)</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III.6) INNE DOKUMENTY</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Inne dokumenty niewymienione w pkt III.4) albo w pkt III.5)</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 xml:space="preserve">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w:t>
      </w:r>
      <w:r w:rsidRPr="002A6993">
        <w:rPr>
          <w:rFonts w:ascii="Times New Roman" w:eastAsia="Times New Roman" w:hAnsi="Times New Roman" w:cs="Times New Roman"/>
          <w:sz w:val="24"/>
          <w:szCs w:val="24"/>
          <w:lang w:eastAsia="pl-PL"/>
        </w:rPr>
        <w:lastRenderedPageBreak/>
        <w:t>oferty wspólnej lub gdy z dokumentów złożonych przez tych wykonawców łącznie będzie wynikać ich spełnienie. 4.4.2. 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 13.15.5. Stosowne Pełnomocnictwo - w przypadku, gdy upoważnienie do podpisywania oferty nie wynika bezpośrednio ze złożonego w ofercie odpisu z właściwego rejestru</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SEKCJA IV: PROCEDURA</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IV.1) TRYB UDZIELENIA ZAMÓWIENIA</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IV.1.1) Tryb udzielenia zamówienia:</w:t>
      </w:r>
      <w:r w:rsidRPr="002A6993">
        <w:rPr>
          <w:rFonts w:ascii="Times New Roman" w:eastAsia="Times New Roman" w:hAnsi="Times New Roman" w:cs="Times New Roman"/>
          <w:sz w:val="24"/>
          <w:szCs w:val="24"/>
          <w:lang w:eastAsia="pl-PL"/>
        </w:rPr>
        <w:t xml:space="preserve"> przetarg nieograniczony.</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IV.2) KRYTERIA OCENY OFERT</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 xml:space="preserve">IV.2.1) Kryteria oceny ofert: </w:t>
      </w:r>
      <w:r w:rsidRPr="002A6993">
        <w:rPr>
          <w:rFonts w:ascii="Times New Roman" w:eastAsia="Times New Roman" w:hAnsi="Times New Roman" w:cs="Times New Roman"/>
          <w:sz w:val="24"/>
          <w:szCs w:val="24"/>
          <w:lang w:eastAsia="pl-PL"/>
        </w:rPr>
        <w:t>cena oraz inne kryteria związane z przedmiotem zamówienia:</w:t>
      </w:r>
    </w:p>
    <w:p w:rsidR="002A6993" w:rsidRPr="002A6993" w:rsidRDefault="002A6993" w:rsidP="002A699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1 - Cena - 60</w:t>
      </w:r>
    </w:p>
    <w:p w:rsidR="002A6993" w:rsidRPr="002A6993" w:rsidRDefault="002A6993" w:rsidP="002A699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lastRenderedPageBreak/>
        <w:t>2 - Kryterium użyteczności klinicznej - 40</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IV.3) ZMIANA UMOWY</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Dopuszczalne zmiany postanowień umowy oraz określenie warunków zmian</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2.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Dostawcę może nastąpić w każdym czasie i nie wymaga zgody Kupującego ani sporządzenia Aneksu do umowy; c) nastąpiła zmiana stawki podatku VAT - cena brutto nie ulegnie zmianie, nastąpi jedynie zmiana ceny netto;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Dostawcy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3. Wniosek o dokonanie zmiany umowy należy przedłożyć na piśmie a okoliczności mogące stanowić podstawę zmiany umowy powinny być uzasadnione, i udokumentowane przez Sprzedającego. Zmiany nie mogą skutkować wzrostem cen netto przedmiotu umowy. 4. Sprzedający niezwłocznie powiadomi Kupującego o podstawie oraz okolicznościach braku poszczególnych pozycji asortymentu w formie pisemnej (drogą pocztową lub faksem. 5. W przypadku wyczerpania danego asortymentu o którym mowa w załączniku do umowy, umowa ulega rozwiązaniu w tym zakresie. 6. W przypadku nie wyczerpania danego asortymentu strony dopuszczają możliwość przedłużenia umowy przy zachowaniu przez ten okres niezmienności cen określonych w załączniku do niniejszej umowy. 7. Kupujący może odstąpić od umowy na podstawie art. 145 ustawy prawo zamówień publicznych 8.W każdym z powyższych przypadków zmiana umowy wymaga zgody obu stron, wyrażonej na piśmie pod rygorem nieważności.</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IV.4) INFORMACJE ADMINISTRACYJNE</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IV.4.1)</w:t>
      </w:r>
      <w:r w:rsidRPr="002A6993">
        <w:rPr>
          <w:rFonts w:ascii="Times New Roman" w:eastAsia="Times New Roman" w:hAnsi="Times New Roman" w:cs="Times New Roman"/>
          <w:sz w:val="24"/>
          <w:szCs w:val="24"/>
          <w:lang w:eastAsia="pl-PL"/>
        </w:rPr>
        <w:t> </w:t>
      </w:r>
      <w:r w:rsidRPr="002A6993">
        <w:rPr>
          <w:rFonts w:ascii="Times New Roman" w:eastAsia="Times New Roman" w:hAnsi="Times New Roman" w:cs="Times New Roman"/>
          <w:b/>
          <w:bCs/>
          <w:sz w:val="24"/>
          <w:szCs w:val="24"/>
          <w:lang w:eastAsia="pl-PL"/>
        </w:rPr>
        <w:t>Adres strony internetowej, na której jest dostępna specyfikacja istotnych warunków zamówienia:</w:t>
      </w:r>
      <w:r w:rsidRPr="002A6993">
        <w:rPr>
          <w:rFonts w:ascii="Times New Roman" w:eastAsia="Times New Roman" w:hAnsi="Times New Roman" w:cs="Times New Roman"/>
          <w:sz w:val="24"/>
          <w:szCs w:val="24"/>
          <w:lang w:eastAsia="pl-PL"/>
        </w:rPr>
        <w:t xml:space="preserve"> bip.usdk.pl</w:t>
      </w:r>
      <w:r w:rsidRPr="002A6993">
        <w:rPr>
          <w:rFonts w:ascii="Times New Roman" w:eastAsia="Times New Roman" w:hAnsi="Times New Roman" w:cs="Times New Roman"/>
          <w:sz w:val="24"/>
          <w:szCs w:val="24"/>
          <w:lang w:eastAsia="pl-PL"/>
        </w:rPr>
        <w:br/>
      </w:r>
      <w:r w:rsidRPr="002A6993">
        <w:rPr>
          <w:rFonts w:ascii="Times New Roman" w:eastAsia="Times New Roman" w:hAnsi="Times New Roman" w:cs="Times New Roman"/>
          <w:b/>
          <w:bCs/>
          <w:sz w:val="24"/>
          <w:szCs w:val="24"/>
          <w:lang w:eastAsia="pl-PL"/>
        </w:rPr>
        <w:t>Specyfikację istotnych warunków zamówienia można uzyskać pod adresem:</w:t>
      </w:r>
      <w:r w:rsidRPr="002A6993">
        <w:rPr>
          <w:rFonts w:ascii="Times New Roman" w:eastAsia="Times New Roman" w:hAnsi="Times New Roman" w:cs="Times New Roman"/>
          <w:sz w:val="24"/>
          <w:szCs w:val="24"/>
          <w:lang w:eastAsia="pl-PL"/>
        </w:rPr>
        <w:t xml:space="preserve"> jak wyżej.</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IV.4.4) Termin składania wniosków o dopuszczenie do udziału w postępowaniu lub ofert:</w:t>
      </w:r>
      <w:r w:rsidRPr="002A6993">
        <w:rPr>
          <w:rFonts w:ascii="Times New Roman" w:eastAsia="Times New Roman" w:hAnsi="Times New Roman" w:cs="Times New Roman"/>
          <w:sz w:val="24"/>
          <w:szCs w:val="24"/>
          <w:lang w:eastAsia="pl-PL"/>
        </w:rPr>
        <w:t xml:space="preserve"> 28.05.2015 godzina 10:45, miejsce: Siedziba Zamawiającego pok. 2H-06B.</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IV.4.5) Termin związania ofertą:</w:t>
      </w:r>
      <w:r w:rsidRPr="002A6993">
        <w:rPr>
          <w:rFonts w:ascii="Times New Roman" w:eastAsia="Times New Roman" w:hAnsi="Times New Roman" w:cs="Times New Roman"/>
          <w:sz w:val="24"/>
          <w:szCs w:val="24"/>
          <w:lang w:eastAsia="pl-PL"/>
        </w:rPr>
        <w:t xml:space="preserve"> okres w dniach: 30 (od ostatecznego terminu składania ofert).</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w:t>
      </w:r>
      <w:r w:rsidRPr="002A6993">
        <w:rPr>
          <w:rFonts w:ascii="Times New Roman" w:eastAsia="Times New Roman" w:hAnsi="Times New Roman" w:cs="Times New Roman"/>
          <w:b/>
          <w:bCs/>
          <w:sz w:val="24"/>
          <w:szCs w:val="24"/>
          <w:lang w:eastAsia="pl-PL"/>
        </w:rPr>
        <w:lastRenderedPageBreak/>
        <w:t xml:space="preserve">niepodlegających zwrotowi środków z pomocy udzielonej przez państwa członkowskie Europejskiego Porozumienia o Wolnym Handlu (EFTA), które miały być przeznaczone na sfinansowanie całości lub części zamówienia: </w:t>
      </w:r>
      <w:r w:rsidRPr="002A6993">
        <w:rPr>
          <w:rFonts w:ascii="Times New Roman" w:eastAsia="Times New Roman" w:hAnsi="Times New Roman" w:cs="Times New Roman"/>
          <w:sz w:val="24"/>
          <w:szCs w:val="24"/>
          <w:lang w:eastAsia="pl-PL"/>
        </w:rPr>
        <w:t>nie</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ZAŁĄCZNIK I - INFORMACJE DOTYCZĄCE OFERT CZĘŚCIOWYCH</w:t>
      </w: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CZĘŚĆ Nr:</w:t>
      </w:r>
      <w:r w:rsidRPr="002A6993">
        <w:rPr>
          <w:rFonts w:ascii="Times New Roman" w:eastAsia="Times New Roman" w:hAnsi="Times New Roman" w:cs="Times New Roman"/>
          <w:sz w:val="24"/>
          <w:szCs w:val="24"/>
          <w:lang w:eastAsia="pl-PL"/>
        </w:rPr>
        <w:t xml:space="preserve"> 1 </w:t>
      </w:r>
      <w:r w:rsidRPr="002A6993">
        <w:rPr>
          <w:rFonts w:ascii="Times New Roman" w:eastAsia="Times New Roman" w:hAnsi="Times New Roman" w:cs="Times New Roman"/>
          <w:b/>
          <w:bCs/>
          <w:sz w:val="24"/>
          <w:szCs w:val="24"/>
          <w:lang w:eastAsia="pl-PL"/>
        </w:rPr>
        <w:t>NAZWA:</w:t>
      </w:r>
      <w:r w:rsidRPr="002A6993">
        <w:rPr>
          <w:rFonts w:ascii="Times New Roman" w:eastAsia="Times New Roman" w:hAnsi="Times New Roman" w:cs="Times New Roman"/>
          <w:sz w:val="24"/>
          <w:szCs w:val="24"/>
          <w:lang w:eastAsia="pl-PL"/>
        </w:rPr>
        <w:t xml:space="preserve"> Grupa 1.</w:t>
      </w:r>
    </w:p>
    <w:p w:rsidR="002A6993" w:rsidRPr="002A6993" w:rsidRDefault="002A6993" w:rsidP="002A6993">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1) Krótki opis ze wskazaniem wielkości lub zakresu zamówienia:</w:t>
      </w:r>
      <w:r w:rsidRPr="002A6993">
        <w:rPr>
          <w:rFonts w:ascii="Times New Roman" w:eastAsia="Times New Roman" w:hAnsi="Times New Roman" w:cs="Times New Roman"/>
          <w:sz w:val="24"/>
          <w:szCs w:val="24"/>
          <w:lang w:eastAsia="pl-PL"/>
        </w:rPr>
        <w:t xml:space="preserve"> GRUPA 1-zestaw odczynnikowy do oznaczania ACTH w osoczu ludzkim a 100 ozn. produkcji Brahms lub równoważne.</w:t>
      </w:r>
    </w:p>
    <w:p w:rsidR="002A6993" w:rsidRPr="002A6993" w:rsidRDefault="002A6993" w:rsidP="002A6993">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2) Wspólny Słownik Zamówień (CPV):</w:t>
      </w:r>
      <w:r w:rsidRPr="002A6993">
        <w:rPr>
          <w:rFonts w:ascii="Times New Roman" w:eastAsia="Times New Roman" w:hAnsi="Times New Roman" w:cs="Times New Roman"/>
          <w:sz w:val="24"/>
          <w:szCs w:val="24"/>
          <w:lang w:eastAsia="pl-PL"/>
        </w:rPr>
        <w:t xml:space="preserve"> 33.69.65.00-0.</w:t>
      </w:r>
    </w:p>
    <w:p w:rsidR="002A6993" w:rsidRPr="002A6993" w:rsidRDefault="002A6993" w:rsidP="002A6993">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3) Czas trwania lub termin wykonania:</w:t>
      </w:r>
      <w:r w:rsidRPr="002A6993">
        <w:rPr>
          <w:rFonts w:ascii="Times New Roman" w:eastAsia="Times New Roman" w:hAnsi="Times New Roman" w:cs="Times New Roman"/>
          <w:sz w:val="24"/>
          <w:szCs w:val="24"/>
          <w:lang w:eastAsia="pl-PL"/>
        </w:rPr>
        <w:t xml:space="preserve"> Okres w miesiącach: 12.</w:t>
      </w:r>
    </w:p>
    <w:p w:rsidR="002A6993" w:rsidRPr="002A6993" w:rsidRDefault="002A6993" w:rsidP="002A6993">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 xml:space="preserve">4) Kryteria oceny ofert: </w:t>
      </w:r>
      <w:r w:rsidRPr="002A6993">
        <w:rPr>
          <w:rFonts w:ascii="Times New Roman" w:eastAsia="Times New Roman" w:hAnsi="Times New Roman" w:cs="Times New Roman"/>
          <w:sz w:val="24"/>
          <w:szCs w:val="24"/>
          <w:lang w:eastAsia="pl-PL"/>
        </w:rPr>
        <w:t>cena oraz inne kryteria związane z przedmiotem zamówienia:</w:t>
      </w:r>
    </w:p>
    <w:p w:rsidR="002A6993" w:rsidRPr="002A6993" w:rsidRDefault="002A6993" w:rsidP="002A6993">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1. Cena - 60</w:t>
      </w:r>
    </w:p>
    <w:p w:rsidR="002A6993" w:rsidRPr="002A6993" w:rsidRDefault="002A6993" w:rsidP="002A6993">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2. Kryterium użyteczności klinicznej - 40</w:t>
      </w:r>
    </w:p>
    <w:p w:rsidR="002A6993" w:rsidRPr="002A6993" w:rsidRDefault="002A6993" w:rsidP="002A6993">
      <w:pPr>
        <w:spacing w:after="0" w:line="240" w:lineRule="auto"/>
        <w:rPr>
          <w:rFonts w:ascii="Times New Roman" w:eastAsia="Times New Roman" w:hAnsi="Times New Roman" w:cs="Times New Roman"/>
          <w:sz w:val="24"/>
          <w:szCs w:val="24"/>
          <w:lang w:eastAsia="pl-PL"/>
        </w:rPr>
      </w:pP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CZĘŚĆ Nr:</w:t>
      </w:r>
      <w:r w:rsidRPr="002A6993">
        <w:rPr>
          <w:rFonts w:ascii="Times New Roman" w:eastAsia="Times New Roman" w:hAnsi="Times New Roman" w:cs="Times New Roman"/>
          <w:sz w:val="24"/>
          <w:szCs w:val="24"/>
          <w:lang w:eastAsia="pl-PL"/>
        </w:rPr>
        <w:t xml:space="preserve"> 2 </w:t>
      </w:r>
      <w:r w:rsidRPr="002A6993">
        <w:rPr>
          <w:rFonts w:ascii="Times New Roman" w:eastAsia="Times New Roman" w:hAnsi="Times New Roman" w:cs="Times New Roman"/>
          <w:b/>
          <w:bCs/>
          <w:sz w:val="24"/>
          <w:szCs w:val="24"/>
          <w:lang w:eastAsia="pl-PL"/>
        </w:rPr>
        <w:t>NAZWA:</w:t>
      </w:r>
      <w:r w:rsidRPr="002A6993">
        <w:rPr>
          <w:rFonts w:ascii="Times New Roman" w:eastAsia="Times New Roman" w:hAnsi="Times New Roman" w:cs="Times New Roman"/>
          <w:sz w:val="24"/>
          <w:szCs w:val="24"/>
          <w:lang w:eastAsia="pl-PL"/>
        </w:rPr>
        <w:t xml:space="preserve"> Grupa 2.</w:t>
      </w:r>
    </w:p>
    <w:p w:rsidR="002A6993" w:rsidRPr="002A6993" w:rsidRDefault="002A6993" w:rsidP="002A6993">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1) Krótki opis ze wskazaniem wielkości lub zakresu zamówienia:</w:t>
      </w:r>
      <w:r w:rsidRPr="002A6993">
        <w:rPr>
          <w:rFonts w:ascii="Times New Roman" w:eastAsia="Times New Roman" w:hAnsi="Times New Roman" w:cs="Times New Roman"/>
          <w:sz w:val="24"/>
          <w:szCs w:val="24"/>
          <w:lang w:eastAsia="pl-PL"/>
        </w:rPr>
        <w:t xml:space="preserve"> zestaw odczynnikowy do oznaczania przeciwciał przeciw receptorom TSH (TRA) w surowicy krwi ludzkiej a 50 ozn. - produkcji Brahms lub równoważne.</w:t>
      </w:r>
    </w:p>
    <w:p w:rsidR="002A6993" w:rsidRPr="002A6993" w:rsidRDefault="002A6993" w:rsidP="002A6993">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2) Wspólny Słownik Zamówień (CPV):</w:t>
      </w:r>
      <w:r w:rsidRPr="002A6993">
        <w:rPr>
          <w:rFonts w:ascii="Times New Roman" w:eastAsia="Times New Roman" w:hAnsi="Times New Roman" w:cs="Times New Roman"/>
          <w:sz w:val="24"/>
          <w:szCs w:val="24"/>
          <w:lang w:eastAsia="pl-PL"/>
        </w:rPr>
        <w:t xml:space="preserve"> 33.69.65.00-0.</w:t>
      </w:r>
    </w:p>
    <w:p w:rsidR="002A6993" w:rsidRPr="002A6993" w:rsidRDefault="002A6993" w:rsidP="002A6993">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3) Czas trwania lub termin wykonania:</w:t>
      </w:r>
      <w:r w:rsidRPr="002A6993">
        <w:rPr>
          <w:rFonts w:ascii="Times New Roman" w:eastAsia="Times New Roman" w:hAnsi="Times New Roman" w:cs="Times New Roman"/>
          <w:sz w:val="24"/>
          <w:szCs w:val="24"/>
          <w:lang w:eastAsia="pl-PL"/>
        </w:rPr>
        <w:t xml:space="preserve"> Okres w miesiącach: 12.</w:t>
      </w:r>
    </w:p>
    <w:p w:rsidR="002A6993" w:rsidRPr="002A6993" w:rsidRDefault="002A6993" w:rsidP="002A6993">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 xml:space="preserve">4) Kryteria oceny ofert: </w:t>
      </w:r>
      <w:r w:rsidRPr="002A6993">
        <w:rPr>
          <w:rFonts w:ascii="Times New Roman" w:eastAsia="Times New Roman" w:hAnsi="Times New Roman" w:cs="Times New Roman"/>
          <w:sz w:val="24"/>
          <w:szCs w:val="24"/>
          <w:lang w:eastAsia="pl-PL"/>
        </w:rPr>
        <w:t>cena oraz inne kryteria związane z przedmiotem zamówienia:</w:t>
      </w:r>
    </w:p>
    <w:p w:rsidR="002A6993" w:rsidRPr="002A6993" w:rsidRDefault="002A6993" w:rsidP="002A6993">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1. Cena - 60</w:t>
      </w:r>
    </w:p>
    <w:p w:rsidR="002A6993" w:rsidRPr="002A6993" w:rsidRDefault="002A6993" w:rsidP="002A6993">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2. Kryterium użyteczności klinicznej - 40</w:t>
      </w:r>
    </w:p>
    <w:p w:rsidR="002A6993" w:rsidRPr="002A6993" w:rsidRDefault="002A6993" w:rsidP="002A6993">
      <w:pPr>
        <w:spacing w:after="0" w:line="240" w:lineRule="auto"/>
        <w:rPr>
          <w:rFonts w:ascii="Times New Roman" w:eastAsia="Times New Roman" w:hAnsi="Times New Roman" w:cs="Times New Roman"/>
          <w:sz w:val="24"/>
          <w:szCs w:val="24"/>
          <w:lang w:eastAsia="pl-PL"/>
        </w:rPr>
      </w:pP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CZĘŚĆ Nr:</w:t>
      </w:r>
      <w:r w:rsidRPr="002A6993">
        <w:rPr>
          <w:rFonts w:ascii="Times New Roman" w:eastAsia="Times New Roman" w:hAnsi="Times New Roman" w:cs="Times New Roman"/>
          <w:sz w:val="24"/>
          <w:szCs w:val="24"/>
          <w:lang w:eastAsia="pl-PL"/>
        </w:rPr>
        <w:t xml:space="preserve"> 3 </w:t>
      </w:r>
      <w:r w:rsidRPr="002A6993">
        <w:rPr>
          <w:rFonts w:ascii="Times New Roman" w:eastAsia="Times New Roman" w:hAnsi="Times New Roman" w:cs="Times New Roman"/>
          <w:b/>
          <w:bCs/>
          <w:sz w:val="24"/>
          <w:szCs w:val="24"/>
          <w:lang w:eastAsia="pl-PL"/>
        </w:rPr>
        <w:t>NAZWA:</w:t>
      </w:r>
      <w:r w:rsidRPr="002A6993">
        <w:rPr>
          <w:rFonts w:ascii="Times New Roman" w:eastAsia="Times New Roman" w:hAnsi="Times New Roman" w:cs="Times New Roman"/>
          <w:sz w:val="24"/>
          <w:szCs w:val="24"/>
          <w:lang w:eastAsia="pl-PL"/>
        </w:rPr>
        <w:t xml:space="preserve"> Grupa 3.</w:t>
      </w:r>
    </w:p>
    <w:p w:rsidR="002A6993" w:rsidRPr="002A6993" w:rsidRDefault="002A6993" w:rsidP="002A6993">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1) Krótki opis ze wskazaniem wielkości lub zakresu zamówienia:</w:t>
      </w:r>
      <w:r w:rsidRPr="002A6993">
        <w:rPr>
          <w:rFonts w:ascii="Times New Roman" w:eastAsia="Times New Roman" w:hAnsi="Times New Roman" w:cs="Times New Roman"/>
          <w:sz w:val="24"/>
          <w:szCs w:val="24"/>
          <w:lang w:eastAsia="pl-PL"/>
        </w:rPr>
        <w:t xml:space="preserve"> Zestaw odczynnikowy do oznaczania przeciwciał przeciw peroksydazie tarczycy (aTPO) w surowicy krwi ludzkiej a 100 ozn. - produkcji Brahms lub równoważne.</w:t>
      </w:r>
    </w:p>
    <w:p w:rsidR="002A6993" w:rsidRPr="002A6993" w:rsidRDefault="002A6993" w:rsidP="002A6993">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2) Wspólny Słownik Zamówień (CPV):</w:t>
      </w:r>
      <w:r w:rsidRPr="002A6993">
        <w:rPr>
          <w:rFonts w:ascii="Times New Roman" w:eastAsia="Times New Roman" w:hAnsi="Times New Roman" w:cs="Times New Roman"/>
          <w:sz w:val="24"/>
          <w:szCs w:val="24"/>
          <w:lang w:eastAsia="pl-PL"/>
        </w:rPr>
        <w:t xml:space="preserve"> 33.69.65.00-0.</w:t>
      </w:r>
    </w:p>
    <w:p w:rsidR="002A6993" w:rsidRPr="002A6993" w:rsidRDefault="002A6993" w:rsidP="002A6993">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3) Czas trwania lub termin wykonania:</w:t>
      </w:r>
      <w:r w:rsidRPr="002A6993">
        <w:rPr>
          <w:rFonts w:ascii="Times New Roman" w:eastAsia="Times New Roman" w:hAnsi="Times New Roman" w:cs="Times New Roman"/>
          <w:sz w:val="24"/>
          <w:szCs w:val="24"/>
          <w:lang w:eastAsia="pl-PL"/>
        </w:rPr>
        <w:t xml:space="preserve"> Okres w miesiącach: 12.</w:t>
      </w:r>
    </w:p>
    <w:p w:rsidR="002A6993" w:rsidRPr="002A6993" w:rsidRDefault="002A6993" w:rsidP="002A6993">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 xml:space="preserve">4) Kryteria oceny ofert: </w:t>
      </w:r>
      <w:r w:rsidRPr="002A6993">
        <w:rPr>
          <w:rFonts w:ascii="Times New Roman" w:eastAsia="Times New Roman" w:hAnsi="Times New Roman" w:cs="Times New Roman"/>
          <w:sz w:val="24"/>
          <w:szCs w:val="24"/>
          <w:lang w:eastAsia="pl-PL"/>
        </w:rPr>
        <w:t>cena oraz inne kryteria związane z przedmiotem zamówienia:</w:t>
      </w:r>
    </w:p>
    <w:p w:rsidR="002A6993" w:rsidRPr="002A6993" w:rsidRDefault="002A6993" w:rsidP="002A6993">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1. Cena - 60</w:t>
      </w:r>
    </w:p>
    <w:p w:rsidR="002A6993" w:rsidRPr="002A6993" w:rsidRDefault="002A6993" w:rsidP="002A6993">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2. Kryterium użyteczności klinicznej - 40</w:t>
      </w:r>
    </w:p>
    <w:p w:rsidR="002A6993" w:rsidRPr="002A6993" w:rsidRDefault="002A6993" w:rsidP="002A6993">
      <w:pPr>
        <w:spacing w:after="0" w:line="240" w:lineRule="auto"/>
        <w:rPr>
          <w:rFonts w:ascii="Times New Roman" w:eastAsia="Times New Roman" w:hAnsi="Times New Roman" w:cs="Times New Roman"/>
          <w:sz w:val="24"/>
          <w:szCs w:val="24"/>
          <w:lang w:eastAsia="pl-PL"/>
        </w:rPr>
      </w:pPr>
    </w:p>
    <w:p w:rsidR="002A6993" w:rsidRPr="002A6993" w:rsidRDefault="002A6993" w:rsidP="002A6993">
      <w:p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CZĘŚĆ Nr:</w:t>
      </w:r>
      <w:r w:rsidRPr="002A6993">
        <w:rPr>
          <w:rFonts w:ascii="Times New Roman" w:eastAsia="Times New Roman" w:hAnsi="Times New Roman" w:cs="Times New Roman"/>
          <w:sz w:val="24"/>
          <w:szCs w:val="24"/>
          <w:lang w:eastAsia="pl-PL"/>
        </w:rPr>
        <w:t xml:space="preserve"> 4 </w:t>
      </w:r>
      <w:r w:rsidRPr="002A6993">
        <w:rPr>
          <w:rFonts w:ascii="Times New Roman" w:eastAsia="Times New Roman" w:hAnsi="Times New Roman" w:cs="Times New Roman"/>
          <w:b/>
          <w:bCs/>
          <w:sz w:val="24"/>
          <w:szCs w:val="24"/>
          <w:lang w:eastAsia="pl-PL"/>
        </w:rPr>
        <w:t>NAZWA:</w:t>
      </w:r>
      <w:r w:rsidRPr="002A6993">
        <w:rPr>
          <w:rFonts w:ascii="Times New Roman" w:eastAsia="Times New Roman" w:hAnsi="Times New Roman" w:cs="Times New Roman"/>
          <w:sz w:val="24"/>
          <w:szCs w:val="24"/>
          <w:lang w:eastAsia="pl-PL"/>
        </w:rPr>
        <w:t xml:space="preserve"> Grupa 4.</w:t>
      </w:r>
    </w:p>
    <w:p w:rsidR="002A6993" w:rsidRPr="002A6993" w:rsidRDefault="002A6993" w:rsidP="002A6993">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lastRenderedPageBreak/>
        <w:t>1) Krótki opis ze wskazaniem wielkości lub zakresu zamówienia:</w:t>
      </w:r>
      <w:r w:rsidRPr="002A6993">
        <w:rPr>
          <w:rFonts w:ascii="Times New Roman" w:eastAsia="Times New Roman" w:hAnsi="Times New Roman" w:cs="Times New Roman"/>
          <w:sz w:val="24"/>
          <w:szCs w:val="24"/>
          <w:lang w:eastAsia="pl-PL"/>
        </w:rPr>
        <w:t xml:space="preserve"> Zestaw odczynnikowy do oznaczania przeciwciał przeciw tyreoglobulinie (aTG) w surowicy ludzkiej a 100 ozn. - produkcji Brahms lub równoważne.</w:t>
      </w:r>
    </w:p>
    <w:p w:rsidR="002A6993" w:rsidRPr="002A6993" w:rsidRDefault="002A6993" w:rsidP="002A6993">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2) Wspólny Słownik Zamówień (CPV):</w:t>
      </w:r>
      <w:r w:rsidRPr="002A6993">
        <w:rPr>
          <w:rFonts w:ascii="Times New Roman" w:eastAsia="Times New Roman" w:hAnsi="Times New Roman" w:cs="Times New Roman"/>
          <w:sz w:val="24"/>
          <w:szCs w:val="24"/>
          <w:lang w:eastAsia="pl-PL"/>
        </w:rPr>
        <w:t xml:space="preserve"> 33.69.65.00-0.</w:t>
      </w:r>
    </w:p>
    <w:p w:rsidR="002A6993" w:rsidRPr="002A6993" w:rsidRDefault="002A6993" w:rsidP="002A6993">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3) Czas trwania lub termin wykonania:</w:t>
      </w:r>
      <w:r w:rsidRPr="002A6993">
        <w:rPr>
          <w:rFonts w:ascii="Times New Roman" w:eastAsia="Times New Roman" w:hAnsi="Times New Roman" w:cs="Times New Roman"/>
          <w:sz w:val="24"/>
          <w:szCs w:val="24"/>
          <w:lang w:eastAsia="pl-PL"/>
        </w:rPr>
        <w:t xml:space="preserve"> Okres w miesiącach: 12.</w:t>
      </w:r>
    </w:p>
    <w:p w:rsidR="002A6993" w:rsidRPr="002A6993" w:rsidRDefault="002A6993" w:rsidP="002A6993">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b/>
          <w:bCs/>
          <w:sz w:val="24"/>
          <w:szCs w:val="24"/>
          <w:lang w:eastAsia="pl-PL"/>
        </w:rPr>
        <w:t xml:space="preserve">4) Kryteria oceny ofert: </w:t>
      </w:r>
      <w:r w:rsidRPr="002A6993">
        <w:rPr>
          <w:rFonts w:ascii="Times New Roman" w:eastAsia="Times New Roman" w:hAnsi="Times New Roman" w:cs="Times New Roman"/>
          <w:sz w:val="24"/>
          <w:szCs w:val="24"/>
          <w:lang w:eastAsia="pl-PL"/>
        </w:rPr>
        <w:t>cena oraz inne kryteria związane z przedmiotem zamówienia:</w:t>
      </w:r>
    </w:p>
    <w:p w:rsidR="002A6993" w:rsidRPr="002A6993" w:rsidRDefault="002A6993" w:rsidP="002A6993">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1. Cena - 60</w:t>
      </w:r>
    </w:p>
    <w:p w:rsidR="002A6993" w:rsidRPr="002A6993" w:rsidRDefault="002A6993" w:rsidP="002A6993">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A6993">
        <w:rPr>
          <w:rFonts w:ascii="Times New Roman" w:eastAsia="Times New Roman" w:hAnsi="Times New Roman" w:cs="Times New Roman"/>
          <w:sz w:val="24"/>
          <w:szCs w:val="24"/>
          <w:lang w:eastAsia="pl-PL"/>
        </w:rPr>
        <w:t>2. Kryterium użyteczności klinicznej - 40</w:t>
      </w: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81C82"/>
    <w:multiLevelType w:val="multilevel"/>
    <w:tmpl w:val="DCF09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72535"/>
    <w:multiLevelType w:val="multilevel"/>
    <w:tmpl w:val="11F6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522A1"/>
    <w:multiLevelType w:val="multilevel"/>
    <w:tmpl w:val="53F68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697A81"/>
    <w:multiLevelType w:val="multilevel"/>
    <w:tmpl w:val="ED04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645A41"/>
    <w:multiLevelType w:val="multilevel"/>
    <w:tmpl w:val="6254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D63067"/>
    <w:multiLevelType w:val="multilevel"/>
    <w:tmpl w:val="1712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2B58BA"/>
    <w:multiLevelType w:val="multilevel"/>
    <w:tmpl w:val="3CD29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6F30AC"/>
    <w:multiLevelType w:val="multilevel"/>
    <w:tmpl w:val="E14C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D84B58"/>
    <w:multiLevelType w:val="multilevel"/>
    <w:tmpl w:val="8228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4F6BCF"/>
    <w:multiLevelType w:val="multilevel"/>
    <w:tmpl w:val="44E22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C10AC3"/>
    <w:multiLevelType w:val="multilevel"/>
    <w:tmpl w:val="2BC8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8"/>
  </w:num>
  <w:num w:numId="4">
    <w:abstractNumId w:val="4"/>
  </w:num>
  <w:num w:numId="5">
    <w:abstractNumId w:val="10"/>
  </w:num>
  <w:num w:numId="6">
    <w:abstractNumId w:val="7"/>
  </w:num>
  <w:num w:numId="7">
    <w:abstractNumId w:val="5"/>
  </w:num>
  <w:num w:numId="8">
    <w:abstractNumId w:val="2"/>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93"/>
    <w:rsid w:val="002A6993"/>
    <w:rsid w:val="006C6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791A2-623E-4F1C-AAEA-8F60A408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2A6993"/>
  </w:style>
  <w:style w:type="character" w:styleId="Hipercze">
    <w:name w:val="Hyperlink"/>
    <w:basedOn w:val="Domylnaczcionkaakapitu"/>
    <w:uiPriority w:val="99"/>
    <w:semiHidden/>
    <w:unhideWhenUsed/>
    <w:rsid w:val="002A6993"/>
    <w:rPr>
      <w:color w:val="0000FF"/>
      <w:u w:val="single"/>
    </w:rPr>
  </w:style>
  <w:style w:type="paragraph" w:styleId="NormalnyWeb">
    <w:name w:val="Normal (Web)"/>
    <w:basedOn w:val="Normalny"/>
    <w:uiPriority w:val="99"/>
    <w:semiHidden/>
    <w:unhideWhenUsed/>
    <w:rsid w:val="002A69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2A69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2A69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2A69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2A69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039609">
      <w:bodyDiv w:val="1"/>
      <w:marLeft w:val="0"/>
      <w:marRight w:val="0"/>
      <w:marTop w:val="0"/>
      <w:marBottom w:val="0"/>
      <w:divBdr>
        <w:top w:val="none" w:sz="0" w:space="0" w:color="auto"/>
        <w:left w:val="none" w:sz="0" w:space="0" w:color="auto"/>
        <w:bottom w:val="none" w:sz="0" w:space="0" w:color="auto"/>
        <w:right w:val="none" w:sz="0" w:space="0" w:color="auto"/>
      </w:divBdr>
      <w:divsChild>
        <w:div w:id="148820363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usd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2536</Words>
  <Characters>15219</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2015-05-20T08:37:00Z</dcterms:created>
  <dcterms:modified xsi:type="dcterms:W3CDTF">2015-05-20T08:38:00Z</dcterms:modified>
</cp:coreProperties>
</file>