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51D" w:rsidRPr="0049051D" w:rsidRDefault="0049051D" w:rsidP="0049051D">
      <w:pPr>
        <w:spacing w:after="0" w:line="260" w:lineRule="atLeast"/>
        <w:rPr>
          <w:rFonts w:ascii="Times New Roman" w:eastAsia="Times New Roman" w:hAnsi="Times New Roman" w:cs="Times New Roman"/>
          <w:sz w:val="24"/>
          <w:szCs w:val="24"/>
          <w:lang w:eastAsia="pl-PL"/>
        </w:rPr>
      </w:pPr>
      <w:r w:rsidRPr="0049051D">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49051D" w:rsidRPr="0049051D" w:rsidRDefault="0049051D" w:rsidP="0049051D">
      <w:pPr>
        <w:spacing w:after="240" w:line="260" w:lineRule="atLeast"/>
        <w:rPr>
          <w:rFonts w:ascii="Times New Roman" w:eastAsia="Times New Roman" w:hAnsi="Times New Roman" w:cs="Times New Roman"/>
          <w:sz w:val="24"/>
          <w:szCs w:val="24"/>
          <w:lang w:eastAsia="pl-PL"/>
        </w:rPr>
      </w:pPr>
      <w:hyperlink r:id="rId5" w:tgtFrame="_blank" w:history="1">
        <w:r w:rsidRPr="0049051D">
          <w:rPr>
            <w:rFonts w:ascii="Times New Roman" w:eastAsia="Times New Roman" w:hAnsi="Times New Roman" w:cs="Times New Roman"/>
            <w:color w:val="0000FF"/>
            <w:sz w:val="24"/>
            <w:szCs w:val="24"/>
            <w:u w:val="single"/>
            <w:lang w:eastAsia="pl-PL"/>
          </w:rPr>
          <w:t>bip.usdk.pl</w:t>
        </w:r>
      </w:hyperlink>
    </w:p>
    <w:p w:rsidR="0049051D" w:rsidRPr="0049051D" w:rsidRDefault="0049051D" w:rsidP="0049051D">
      <w:pPr>
        <w:spacing w:after="0" w:line="240" w:lineRule="auto"/>
        <w:rPr>
          <w:rFonts w:ascii="Times New Roman" w:eastAsia="Times New Roman" w:hAnsi="Times New Roman" w:cs="Times New Roman"/>
          <w:sz w:val="24"/>
          <w:szCs w:val="24"/>
          <w:lang w:eastAsia="pl-PL"/>
        </w:rPr>
      </w:pPr>
      <w:r w:rsidRPr="0049051D">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49051D" w:rsidRPr="0049051D" w:rsidRDefault="0049051D" w:rsidP="0049051D">
      <w:pPr>
        <w:spacing w:before="100" w:beforeAutospacing="1" w:after="240" w:line="240" w:lineRule="auto"/>
        <w:rPr>
          <w:rFonts w:ascii="Times New Roman" w:eastAsia="Times New Roman" w:hAnsi="Times New Roman" w:cs="Times New Roman"/>
          <w:sz w:val="24"/>
          <w:szCs w:val="24"/>
          <w:lang w:eastAsia="pl-PL"/>
        </w:rPr>
      </w:pPr>
      <w:r w:rsidRPr="0049051D">
        <w:rPr>
          <w:rFonts w:ascii="Times New Roman" w:eastAsia="Times New Roman" w:hAnsi="Times New Roman" w:cs="Times New Roman"/>
          <w:b/>
          <w:bCs/>
          <w:sz w:val="24"/>
          <w:szCs w:val="24"/>
          <w:lang w:eastAsia="pl-PL"/>
        </w:rPr>
        <w:t>Kraków: Zakup wyposażenia dla Oddziału Kardiochirurgii w ramach programu Przebudowa Uniwersyteckiego Szpitala Dziecięcego w Krakowie</w:t>
      </w:r>
      <w:r w:rsidRPr="0049051D">
        <w:rPr>
          <w:rFonts w:ascii="Times New Roman" w:eastAsia="Times New Roman" w:hAnsi="Times New Roman" w:cs="Times New Roman"/>
          <w:sz w:val="24"/>
          <w:szCs w:val="24"/>
          <w:lang w:eastAsia="pl-PL"/>
        </w:rPr>
        <w:br/>
      </w:r>
      <w:r w:rsidRPr="0049051D">
        <w:rPr>
          <w:rFonts w:ascii="Times New Roman" w:eastAsia="Times New Roman" w:hAnsi="Times New Roman" w:cs="Times New Roman"/>
          <w:b/>
          <w:bCs/>
          <w:sz w:val="24"/>
          <w:szCs w:val="24"/>
          <w:lang w:eastAsia="pl-PL"/>
        </w:rPr>
        <w:t>Numer ogłoszenia: 396044 - 2014; data zamieszczenia: 03.12.2014</w:t>
      </w:r>
      <w:r w:rsidRPr="0049051D">
        <w:rPr>
          <w:rFonts w:ascii="Times New Roman" w:eastAsia="Times New Roman" w:hAnsi="Times New Roman" w:cs="Times New Roman"/>
          <w:sz w:val="24"/>
          <w:szCs w:val="24"/>
          <w:lang w:eastAsia="pl-PL"/>
        </w:rPr>
        <w:br/>
        <w:t>OGŁOSZENIE O ZAMÓWIENIU - dostawy</w:t>
      </w:r>
    </w:p>
    <w:p w:rsidR="0049051D" w:rsidRPr="0049051D" w:rsidRDefault="0049051D" w:rsidP="0049051D">
      <w:pPr>
        <w:spacing w:before="100" w:beforeAutospacing="1" w:after="100" w:afterAutospacing="1" w:line="240" w:lineRule="auto"/>
        <w:rPr>
          <w:rFonts w:ascii="Times New Roman" w:eastAsia="Times New Roman" w:hAnsi="Times New Roman" w:cs="Times New Roman"/>
          <w:sz w:val="24"/>
          <w:szCs w:val="24"/>
          <w:lang w:eastAsia="pl-PL"/>
        </w:rPr>
      </w:pPr>
      <w:r w:rsidRPr="0049051D">
        <w:rPr>
          <w:rFonts w:ascii="Times New Roman" w:eastAsia="Times New Roman" w:hAnsi="Times New Roman" w:cs="Times New Roman"/>
          <w:b/>
          <w:bCs/>
          <w:sz w:val="24"/>
          <w:szCs w:val="24"/>
          <w:lang w:eastAsia="pl-PL"/>
        </w:rPr>
        <w:t>Zamieszczanie ogłoszenia:</w:t>
      </w:r>
      <w:r w:rsidRPr="0049051D">
        <w:rPr>
          <w:rFonts w:ascii="Times New Roman" w:eastAsia="Times New Roman" w:hAnsi="Times New Roman" w:cs="Times New Roman"/>
          <w:sz w:val="24"/>
          <w:szCs w:val="24"/>
          <w:lang w:eastAsia="pl-PL"/>
        </w:rPr>
        <w:t xml:space="preserve"> obowiązkowe.</w:t>
      </w:r>
    </w:p>
    <w:p w:rsidR="0049051D" w:rsidRPr="0049051D" w:rsidRDefault="0049051D" w:rsidP="0049051D">
      <w:pPr>
        <w:spacing w:before="100" w:beforeAutospacing="1" w:after="100" w:afterAutospacing="1" w:line="240" w:lineRule="auto"/>
        <w:rPr>
          <w:rFonts w:ascii="Times New Roman" w:eastAsia="Times New Roman" w:hAnsi="Times New Roman" w:cs="Times New Roman"/>
          <w:sz w:val="24"/>
          <w:szCs w:val="24"/>
          <w:lang w:eastAsia="pl-PL"/>
        </w:rPr>
      </w:pPr>
      <w:r w:rsidRPr="0049051D">
        <w:rPr>
          <w:rFonts w:ascii="Times New Roman" w:eastAsia="Times New Roman" w:hAnsi="Times New Roman" w:cs="Times New Roman"/>
          <w:b/>
          <w:bCs/>
          <w:sz w:val="24"/>
          <w:szCs w:val="24"/>
          <w:lang w:eastAsia="pl-PL"/>
        </w:rPr>
        <w:t>Ogłoszenie dotyczy:</w:t>
      </w:r>
      <w:r w:rsidRPr="0049051D">
        <w:rPr>
          <w:rFonts w:ascii="Times New Roman" w:eastAsia="Times New Roman" w:hAnsi="Times New Roman" w:cs="Times New Roman"/>
          <w:sz w:val="24"/>
          <w:szCs w:val="24"/>
          <w:lang w:eastAsia="pl-PL"/>
        </w:rPr>
        <w:t xml:space="preserve"> zamówienia publicznego.</w:t>
      </w:r>
    </w:p>
    <w:p w:rsidR="0049051D" w:rsidRPr="0049051D" w:rsidRDefault="0049051D" w:rsidP="0049051D">
      <w:pPr>
        <w:spacing w:before="100" w:beforeAutospacing="1" w:after="100" w:afterAutospacing="1" w:line="240" w:lineRule="auto"/>
        <w:rPr>
          <w:rFonts w:ascii="Times New Roman" w:eastAsia="Times New Roman" w:hAnsi="Times New Roman" w:cs="Times New Roman"/>
          <w:sz w:val="24"/>
          <w:szCs w:val="24"/>
          <w:lang w:eastAsia="pl-PL"/>
        </w:rPr>
      </w:pPr>
      <w:r w:rsidRPr="0049051D">
        <w:rPr>
          <w:rFonts w:ascii="Times New Roman" w:eastAsia="Times New Roman" w:hAnsi="Times New Roman" w:cs="Times New Roman"/>
          <w:sz w:val="24"/>
          <w:szCs w:val="24"/>
          <w:lang w:eastAsia="pl-PL"/>
        </w:rPr>
        <w:t>SEKCJA I: ZAMAWIAJĄCY</w:t>
      </w:r>
    </w:p>
    <w:p w:rsidR="0049051D" w:rsidRPr="0049051D" w:rsidRDefault="0049051D" w:rsidP="0049051D">
      <w:pPr>
        <w:spacing w:before="100" w:beforeAutospacing="1" w:after="100" w:afterAutospacing="1" w:line="240" w:lineRule="auto"/>
        <w:rPr>
          <w:rFonts w:ascii="Times New Roman" w:eastAsia="Times New Roman" w:hAnsi="Times New Roman" w:cs="Times New Roman"/>
          <w:sz w:val="24"/>
          <w:szCs w:val="24"/>
          <w:lang w:eastAsia="pl-PL"/>
        </w:rPr>
      </w:pPr>
      <w:r w:rsidRPr="0049051D">
        <w:rPr>
          <w:rFonts w:ascii="Times New Roman" w:eastAsia="Times New Roman" w:hAnsi="Times New Roman" w:cs="Times New Roman"/>
          <w:b/>
          <w:bCs/>
          <w:sz w:val="24"/>
          <w:szCs w:val="24"/>
          <w:lang w:eastAsia="pl-PL"/>
        </w:rPr>
        <w:t>I. 1) NAZWA I ADRES:</w:t>
      </w:r>
      <w:r w:rsidRPr="0049051D">
        <w:rPr>
          <w:rFonts w:ascii="Times New Roman" w:eastAsia="Times New Roman" w:hAnsi="Times New Roman" w:cs="Times New Roman"/>
          <w:sz w:val="24"/>
          <w:szCs w:val="24"/>
          <w:lang w:eastAsia="pl-PL"/>
        </w:rPr>
        <w:t xml:space="preserve"> Uniwersytecki Szpital Dziecięcy w Krakowie , ul. Wielicka 265, 30-663 Kraków, woj. małopolskie, tel. 012 6582011, faks 012 6581081.</w:t>
      </w:r>
    </w:p>
    <w:p w:rsidR="0049051D" w:rsidRPr="0049051D" w:rsidRDefault="0049051D" w:rsidP="0049051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9051D">
        <w:rPr>
          <w:rFonts w:ascii="Times New Roman" w:eastAsia="Times New Roman" w:hAnsi="Times New Roman" w:cs="Times New Roman"/>
          <w:b/>
          <w:bCs/>
          <w:sz w:val="24"/>
          <w:szCs w:val="24"/>
          <w:lang w:eastAsia="pl-PL"/>
        </w:rPr>
        <w:t>Adres strony internetowej zamawiającego:</w:t>
      </w:r>
      <w:r w:rsidRPr="0049051D">
        <w:rPr>
          <w:rFonts w:ascii="Times New Roman" w:eastAsia="Times New Roman" w:hAnsi="Times New Roman" w:cs="Times New Roman"/>
          <w:sz w:val="24"/>
          <w:szCs w:val="24"/>
          <w:lang w:eastAsia="pl-PL"/>
        </w:rPr>
        <w:t xml:space="preserve"> bip.usdk.pl</w:t>
      </w:r>
    </w:p>
    <w:p w:rsidR="0049051D" w:rsidRPr="0049051D" w:rsidRDefault="0049051D" w:rsidP="0049051D">
      <w:pPr>
        <w:spacing w:before="100" w:beforeAutospacing="1" w:after="100" w:afterAutospacing="1" w:line="240" w:lineRule="auto"/>
        <w:rPr>
          <w:rFonts w:ascii="Times New Roman" w:eastAsia="Times New Roman" w:hAnsi="Times New Roman" w:cs="Times New Roman"/>
          <w:sz w:val="24"/>
          <w:szCs w:val="24"/>
          <w:lang w:eastAsia="pl-PL"/>
        </w:rPr>
      </w:pPr>
      <w:r w:rsidRPr="0049051D">
        <w:rPr>
          <w:rFonts w:ascii="Times New Roman" w:eastAsia="Times New Roman" w:hAnsi="Times New Roman" w:cs="Times New Roman"/>
          <w:b/>
          <w:bCs/>
          <w:sz w:val="24"/>
          <w:szCs w:val="24"/>
          <w:lang w:eastAsia="pl-PL"/>
        </w:rPr>
        <w:t>I. 2) RODZAJ ZAMAWIAJĄCEGO:</w:t>
      </w:r>
      <w:r w:rsidRPr="0049051D">
        <w:rPr>
          <w:rFonts w:ascii="Times New Roman" w:eastAsia="Times New Roman" w:hAnsi="Times New Roman" w:cs="Times New Roman"/>
          <w:sz w:val="24"/>
          <w:szCs w:val="24"/>
          <w:lang w:eastAsia="pl-PL"/>
        </w:rPr>
        <w:t xml:space="preserve"> Samodzielny publiczny zakład opieki zdrowotnej.</w:t>
      </w:r>
    </w:p>
    <w:p w:rsidR="0049051D" w:rsidRPr="0049051D" w:rsidRDefault="0049051D" w:rsidP="0049051D">
      <w:pPr>
        <w:spacing w:before="100" w:beforeAutospacing="1" w:after="100" w:afterAutospacing="1" w:line="240" w:lineRule="auto"/>
        <w:rPr>
          <w:rFonts w:ascii="Times New Roman" w:eastAsia="Times New Roman" w:hAnsi="Times New Roman" w:cs="Times New Roman"/>
          <w:sz w:val="24"/>
          <w:szCs w:val="24"/>
          <w:lang w:eastAsia="pl-PL"/>
        </w:rPr>
      </w:pPr>
      <w:r w:rsidRPr="0049051D">
        <w:rPr>
          <w:rFonts w:ascii="Times New Roman" w:eastAsia="Times New Roman" w:hAnsi="Times New Roman" w:cs="Times New Roman"/>
          <w:sz w:val="24"/>
          <w:szCs w:val="24"/>
          <w:lang w:eastAsia="pl-PL"/>
        </w:rPr>
        <w:t>SEKCJA II: PRZEDMIOT ZAMÓWIENIA</w:t>
      </w:r>
    </w:p>
    <w:p w:rsidR="0049051D" w:rsidRPr="0049051D" w:rsidRDefault="0049051D" w:rsidP="0049051D">
      <w:pPr>
        <w:spacing w:before="100" w:beforeAutospacing="1" w:after="100" w:afterAutospacing="1" w:line="240" w:lineRule="auto"/>
        <w:rPr>
          <w:rFonts w:ascii="Times New Roman" w:eastAsia="Times New Roman" w:hAnsi="Times New Roman" w:cs="Times New Roman"/>
          <w:sz w:val="24"/>
          <w:szCs w:val="24"/>
          <w:lang w:eastAsia="pl-PL"/>
        </w:rPr>
      </w:pPr>
      <w:r w:rsidRPr="0049051D">
        <w:rPr>
          <w:rFonts w:ascii="Times New Roman" w:eastAsia="Times New Roman" w:hAnsi="Times New Roman" w:cs="Times New Roman"/>
          <w:b/>
          <w:bCs/>
          <w:sz w:val="24"/>
          <w:szCs w:val="24"/>
          <w:lang w:eastAsia="pl-PL"/>
        </w:rPr>
        <w:t>II.1) OKREŚLENIE PRZEDMIOTU ZAMÓWIENIA</w:t>
      </w:r>
    </w:p>
    <w:p w:rsidR="0049051D" w:rsidRPr="0049051D" w:rsidRDefault="0049051D" w:rsidP="0049051D">
      <w:pPr>
        <w:spacing w:before="100" w:beforeAutospacing="1" w:after="100" w:afterAutospacing="1" w:line="240" w:lineRule="auto"/>
        <w:rPr>
          <w:rFonts w:ascii="Times New Roman" w:eastAsia="Times New Roman" w:hAnsi="Times New Roman" w:cs="Times New Roman"/>
          <w:sz w:val="24"/>
          <w:szCs w:val="24"/>
          <w:lang w:eastAsia="pl-PL"/>
        </w:rPr>
      </w:pPr>
      <w:r w:rsidRPr="0049051D">
        <w:rPr>
          <w:rFonts w:ascii="Times New Roman" w:eastAsia="Times New Roman" w:hAnsi="Times New Roman" w:cs="Times New Roman"/>
          <w:b/>
          <w:bCs/>
          <w:sz w:val="24"/>
          <w:szCs w:val="24"/>
          <w:lang w:eastAsia="pl-PL"/>
        </w:rPr>
        <w:t>II.1.1) Nazwa nadana zamówieniu przez zamawiającego:</w:t>
      </w:r>
      <w:r w:rsidRPr="0049051D">
        <w:rPr>
          <w:rFonts w:ascii="Times New Roman" w:eastAsia="Times New Roman" w:hAnsi="Times New Roman" w:cs="Times New Roman"/>
          <w:sz w:val="24"/>
          <w:szCs w:val="24"/>
          <w:lang w:eastAsia="pl-PL"/>
        </w:rPr>
        <w:t xml:space="preserve"> Zakup wyposażenia dla Oddziału Kardiochirurgii w ramach programu Przebudowa Uniwersyteckiego Szpitala Dziecięcego w Krakowie.</w:t>
      </w:r>
    </w:p>
    <w:p w:rsidR="0049051D" w:rsidRPr="0049051D" w:rsidRDefault="0049051D" w:rsidP="0049051D">
      <w:pPr>
        <w:spacing w:before="100" w:beforeAutospacing="1" w:after="100" w:afterAutospacing="1" w:line="240" w:lineRule="auto"/>
        <w:rPr>
          <w:rFonts w:ascii="Times New Roman" w:eastAsia="Times New Roman" w:hAnsi="Times New Roman" w:cs="Times New Roman"/>
          <w:sz w:val="24"/>
          <w:szCs w:val="24"/>
          <w:lang w:eastAsia="pl-PL"/>
        </w:rPr>
      </w:pPr>
      <w:r w:rsidRPr="0049051D">
        <w:rPr>
          <w:rFonts w:ascii="Times New Roman" w:eastAsia="Times New Roman" w:hAnsi="Times New Roman" w:cs="Times New Roman"/>
          <w:b/>
          <w:bCs/>
          <w:sz w:val="24"/>
          <w:szCs w:val="24"/>
          <w:lang w:eastAsia="pl-PL"/>
        </w:rPr>
        <w:t>II.1.2) Rodzaj zamówienia:</w:t>
      </w:r>
      <w:r w:rsidRPr="0049051D">
        <w:rPr>
          <w:rFonts w:ascii="Times New Roman" w:eastAsia="Times New Roman" w:hAnsi="Times New Roman" w:cs="Times New Roman"/>
          <w:sz w:val="24"/>
          <w:szCs w:val="24"/>
          <w:lang w:eastAsia="pl-PL"/>
        </w:rPr>
        <w:t xml:space="preserve"> dostawy.</w:t>
      </w:r>
    </w:p>
    <w:p w:rsidR="0049051D" w:rsidRPr="0049051D" w:rsidRDefault="0049051D" w:rsidP="0049051D">
      <w:pPr>
        <w:spacing w:before="100" w:beforeAutospacing="1" w:after="100" w:afterAutospacing="1" w:line="240" w:lineRule="auto"/>
        <w:rPr>
          <w:rFonts w:ascii="Times New Roman" w:eastAsia="Times New Roman" w:hAnsi="Times New Roman" w:cs="Times New Roman"/>
          <w:sz w:val="24"/>
          <w:szCs w:val="24"/>
          <w:lang w:eastAsia="pl-PL"/>
        </w:rPr>
      </w:pPr>
      <w:r w:rsidRPr="0049051D">
        <w:rPr>
          <w:rFonts w:ascii="Times New Roman" w:eastAsia="Times New Roman" w:hAnsi="Times New Roman" w:cs="Times New Roman"/>
          <w:b/>
          <w:bCs/>
          <w:sz w:val="24"/>
          <w:szCs w:val="24"/>
          <w:lang w:eastAsia="pl-PL"/>
        </w:rPr>
        <w:t>II.1.4) Określenie przedmiotu oraz wielkości lub zakresu zamówienia:</w:t>
      </w:r>
      <w:r w:rsidRPr="0049051D">
        <w:rPr>
          <w:rFonts w:ascii="Times New Roman" w:eastAsia="Times New Roman" w:hAnsi="Times New Roman" w:cs="Times New Roman"/>
          <w:sz w:val="24"/>
          <w:szCs w:val="24"/>
          <w:lang w:eastAsia="pl-PL"/>
        </w:rPr>
        <w:t xml:space="preserve"> 3.1. Przedmiotem zamówienia jest zakup wyposażenia dla Oddziału Kardiochirurgii w ramach programu Przebudowa Uniwersyteckiego Szpitala Dziecięcego w Krakowie 3.2. Oznaczenie kodowe Wspólnego Słownika Zamówień CPV: 39.10.00.00-3 meble, 33.19.20.00-2 meble medyczne 3.3. Szczegółowy opis przedmiotu zamówienia zawierają FORMULARZ CENOWY, specyfikacja techniczna - załącznik nr 3, 3/1 do 3/17 3.4. Wymagany minimalny termin płatności wynosi 60 dni. 3.5. Przedstawione aranżacje pomieszczeń oraz zestawienie wyposażenia mają na celu zabezpieczenie odpowiednich powierzchni oraz mediów, równocześnie stanowią wytyczne dla opracowania projektu wykonawczego. Podane wyposażenie należy traktować jako przykładowe. 3.6. Oferowany przez Wykonawcę przedmiot zamówienia musi być fabrycznie nowy , zgodny z opisem, musi być kompletny i po zamontowaniu, zainstalowaniu, ustawieniu gotowy do pracy bez żadnych dodatkowych zakupów i inwestycji. 3.7. Wymagana przez Zamawiającego gwarancja na przedmiot zamówienia 24 miesiące od daty podpisania protokołu odbioru. 3.8. W przypadku konieczności wykonania prac adaptacyjnych w wyniku zaoferowania urządzeń i sprzętu o innych gabarytach lub zasilaniach niż przewidziane projektem technicznym Wykonawca </w:t>
      </w:r>
      <w:r w:rsidRPr="0049051D">
        <w:rPr>
          <w:rFonts w:ascii="Times New Roman" w:eastAsia="Times New Roman" w:hAnsi="Times New Roman" w:cs="Times New Roman"/>
          <w:sz w:val="24"/>
          <w:szCs w:val="24"/>
          <w:lang w:eastAsia="pl-PL"/>
        </w:rPr>
        <w:lastRenderedPageBreak/>
        <w:t>wykona je na własny koszt. 3.9. Wykonawca zobowiązany jest do wskazania w ofercie części zamówienia, której wykonanie zamierza powierzyć podwykonawcom..</w:t>
      </w:r>
    </w:p>
    <w:p w:rsidR="0049051D" w:rsidRPr="0049051D" w:rsidRDefault="0049051D" w:rsidP="0049051D">
      <w:pPr>
        <w:spacing w:before="100" w:beforeAutospacing="1" w:after="100" w:afterAutospacing="1" w:line="240" w:lineRule="auto"/>
        <w:rPr>
          <w:rFonts w:ascii="Times New Roman" w:eastAsia="Times New Roman" w:hAnsi="Times New Roman" w:cs="Times New Roman"/>
          <w:sz w:val="24"/>
          <w:szCs w:val="24"/>
          <w:lang w:eastAsia="pl-PL"/>
        </w:rPr>
      </w:pPr>
      <w:r w:rsidRPr="0049051D">
        <w:rPr>
          <w:rFonts w:ascii="Times New Roman" w:eastAsia="Times New Roman" w:hAnsi="Times New Roman" w:cs="Times New Roman"/>
          <w:b/>
          <w:bCs/>
          <w:sz w:val="24"/>
          <w:szCs w:val="24"/>
          <w:lang w:eastAsia="pl-PL"/>
        </w:rPr>
        <w:t>II.1.6) Wspólny Słownik Zamówień (CPV):</w:t>
      </w:r>
      <w:r w:rsidRPr="0049051D">
        <w:rPr>
          <w:rFonts w:ascii="Times New Roman" w:eastAsia="Times New Roman" w:hAnsi="Times New Roman" w:cs="Times New Roman"/>
          <w:sz w:val="24"/>
          <w:szCs w:val="24"/>
          <w:lang w:eastAsia="pl-PL"/>
        </w:rPr>
        <w:t xml:space="preserve"> 39.10.00.00-3, 33.19.20.00-2.</w:t>
      </w:r>
    </w:p>
    <w:p w:rsidR="0049051D" w:rsidRPr="0049051D" w:rsidRDefault="0049051D" w:rsidP="0049051D">
      <w:pPr>
        <w:spacing w:before="100" w:beforeAutospacing="1" w:after="100" w:afterAutospacing="1" w:line="240" w:lineRule="auto"/>
        <w:rPr>
          <w:rFonts w:ascii="Times New Roman" w:eastAsia="Times New Roman" w:hAnsi="Times New Roman" w:cs="Times New Roman"/>
          <w:sz w:val="24"/>
          <w:szCs w:val="24"/>
          <w:lang w:eastAsia="pl-PL"/>
        </w:rPr>
      </w:pPr>
      <w:r w:rsidRPr="0049051D">
        <w:rPr>
          <w:rFonts w:ascii="Times New Roman" w:eastAsia="Times New Roman" w:hAnsi="Times New Roman" w:cs="Times New Roman"/>
          <w:b/>
          <w:bCs/>
          <w:sz w:val="24"/>
          <w:szCs w:val="24"/>
          <w:lang w:eastAsia="pl-PL"/>
        </w:rPr>
        <w:t>II.1.7) Czy dopuszcza się złożenie oferty częściowej:</w:t>
      </w:r>
      <w:r w:rsidRPr="0049051D">
        <w:rPr>
          <w:rFonts w:ascii="Times New Roman" w:eastAsia="Times New Roman" w:hAnsi="Times New Roman" w:cs="Times New Roman"/>
          <w:sz w:val="24"/>
          <w:szCs w:val="24"/>
          <w:lang w:eastAsia="pl-PL"/>
        </w:rPr>
        <w:t xml:space="preserve"> nie.</w:t>
      </w:r>
    </w:p>
    <w:p w:rsidR="0049051D" w:rsidRPr="0049051D" w:rsidRDefault="0049051D" w:rsidP="0049051D">
      <w:pPr>
        <w:spacing w:before="100" w:beforeAutospacing="1" w:after="100" w:afterAutospacing="1" w:line="240" w:lineRule="auto"/>
        <w:rPr>
          <w:rFonts w:ascii="Times New Roman" w:eastAsia="Times New Roman" w:hAnsi="Times New Roman" w:cs="Times New Roman"/>
          <w:sz w:val="24"/>
          <w:szCs w:val="24"/>
          <w:lang w:eastAsia="pl-PL"/>
        </w:rPr>
      </w:pPr>
      <w:r w:rsidRPr="0049051D">
        <w:rPr>
          <w:rFonts w:ascii="Times New Roman" w:eastAsia="Times New Roman" w:hAnsi="Times New Roman" w:cs="Times New Roman"/>
          <w:b/>
          <w:bCs/>
          <w:sz w:val="24"/>
          <w:szCs w:val="24"/>
          <w:lang w:eastAsia="pl-PL"/>
        </w:rPr>
        <w:t>II.1.8) Czy dopuszcza się złożenie oferty wariantowej:</w:t>
      </w:r>
      <w:r w:rsidRPr="0049051D">
        <w:rPr>
          <w:rFonts w:ascii="Times New Roman" w:eastAsia="Times New Roman" w:hAnsi="Times New Roman" w:cs="Times New Roman"/>
          <w:sz w:val="24"/>
          <w:szCs w:val="24"/>
          <w:lang w:eastAsia="pl-PL"/>
        </w:rPr>
        <w:t xml:space="preserve"> nie.</w:t>
      </w:r>
    </w:p>
    <w:p w:rsidR="0049051D" w:rsidRPr="0049051D" w:rsidRDefault="0049051D" w:rsidP="0049051D">
      <w:pPr>
        <w:spacing w:after="0" w:line="240" w:lineRule="auto"/>
        <w:rPr>
          <w:rFonts w:ascii="Times New Roman" w:eastAsia="Times New Roman" w:hAnsi="Times New Roman" w:cs="Times New Roman"/>
          <w:sz w:val="24"/>
          <w:szCs w:val="24"/>
          <w:lang w:eastAsia="pl-PL"/>
        </w:rPr>
      </w:pPr>
    </w:p>
    <w:p w:rsidR="0049051D" w:rsidRPr="0049051D" w:rsidRDefault="0049051D" w:rsidP="0049051D">
      <w:pPr>
        <w:spacing w:before="100" w:beforeAutospacing="1" w:after="100" w:afterAutospacing="1" w:line="240" w:lineRule="auto"/>
        <w:rPr>
          <w:rFonts w:ascii="Times New Roman" w:eastAsia="Times New Roman" w:hAnsi="Times New Roman" w:cs="Times New Roman"/>
          <w:sz w:val="24"/>
          <w:szCs w:val="24"/>
          <w:lang w:eastAsia="pl-PL"/>
        </w:rPr>
      </w:pPr>
      <w:r w:rsidRPr="0049051D">
        <w:rPr>
          <w:rFonts w:ascii="Times New Roman" w:eastAsia="Times New Roman" w:hAnsi="Times New Roman" w:cs="Times New Roman"/>
          <w:b/>
          <w:bCs/>
          <w:sz w:val="24"/>
          <w:szCs w:val="24"/>
          <w:lang w:eastAsia="pl-PL"/>
        </w:rPr>
        <w:t>II.2) CZAS TRWANIA ZAMÓWIENIA LUB TERMIN WYKONANIA:</w:t>
      </w:r>
      <w:r w:rsidRPr="0049051D">
        <w:rPr>
          <w:rFonts w:ascii="Times New Roman" w:eastAsia="Times New Roman" w:hAnsi="Times New Roman" w:cs="Times New Roman"/>
          <w:sz w:val="24"/>
          <w:szCs w:val="24"/>
          <w:lang w:eastAsia="pl-PL"/>
        </w:rPr>
        <w:t xml:space="preserve"> Okres w dniach: 42.</w:t>
      </w:r>
    </w:p>
    <w:p w:rsidR="0049051D" w:rsidRPr="0049051D" w:rsidRDefault="0049051D" w:rsidP="0049051D">
      <w:pPr>
        <w:spacing w:before="100" w:beforeAutospacing="1" w:after="100" w:afterAutospacing="1" w:line="240" w:lineRule="auto"/>
        <w:rPr>
          <w:rFonts w:ascii="Times New Roman" w:eastAsia="Times New Roman" w:hAnsi="Times New Roman" w:cs="Times New Roman"/>
          <w:sz w:val="24"/>
          <w:szCs w:val="24"/>
          <w:lang w:eastAsia="pl-PL"/>
        </w:rPr>
      </w:pPr>
      <w:r w:rsidRPr="0049051D">
        <w:rPr>
          <w:rFonts w:ascii="Times New Roman" w:eastAsia="Times New Roman" w:hAnsi="Times New Roman" w:cs="Times New Roman"/>
          <w:sz w:val="24"/>
          <w:szCs w:val="24"/>
          <w:lang w:eastAsia="pl-PL"/>
        </w:rPr>
        <w:t>SEKCJA III: INFORMACJE O CHARAKTERZE PRAWNYM, EKONOMICZNYM, FINANSOWYM I TECHNICZNYM</w:t>
      </w:r>
    </w:p>
    <w:p w:rsidR="0049051D" w:rsidRPr="0049051D" w:rsidRDefault="0049051D" w:rsidP="0049051D">
      <w:pPr>
        <w:spacing w:before="100" w:beforeAutospacing="1" w:after="100" w:afterAutospacing="1" w:line="240" w:lineRule="auto"/>
        <w:rPr>
          <w:rFonts w:ascii="Times New Roman" w:eastAsia="Times New Roman" w:hAnsi="Times New Roman" w:cs="Times New Roman"/>
          <w:sz w:val="24"/>
          <w:szCs w:val="24"/>
          <w:lang w:eastAsia="pl-PL"/>
        </w:rPr>
      </w:pPr>
      <w:r w:rsidRPr="0049051D">
        <w:rPr>
          <w:rFonts w:ascii="Times New Roman" w:eastAsia="Times New Roman" w:hAnsi="Times New Roman" w:cs="Times New Roman"/>
          <w:b/>
          <w:bCs/>
          <w:sz w:val="24"/>
          <w:szCs w:val="24"/>
          <w:lang w:eastAsia="pl-PL"/>
        </w:rPr>
        <w:t>III.1) WADIUM</w:t>
      </w:r>
    </w:p>
    <w:p w:rsidR="0049051D" w:rsidRPr="0049051D" w:rsidRDefault="0049051D" w:rsidP="0049051D">
      <w:pPr>
        <w:spacing w:before="100" w:beforeAutospacing="1" w:after="100" w:afterAutospacing="1" w:line="240" w:lineRule="auto"/>
        <w:rPr>
          <w:rFonts w:ascii="Times New Roman" w:eastAsia="Times New Roman" w:hAnsi="Times New Roman" w:cs="Times New Roman"/>
          <w:sz w:val="24"/>
          <w:szCs w:val="24"/>
          <w:lang w:eastAsia="pl-PL"/>
        </w:rPr>
      </w:pPr>
      <w:r w:rsidRPr="0049051D">
        <w:rPr>
          <w:rFonts w:ascii="Times New Roman" w:eastAsia="Times New Roman" w:hAnsi="Times New Roman" w:cs="Times New Roman"/>
          <w:b/>
          <w:bCs/>
          <w:sz w:val="24"/>
          <w:szCs w:val="24"/>
          <w:lang w:eastAsia="pl-PL"/>
        </w:rPr>
        <w:t>Informacja na temat wadium:</w:t>
      </w:r>
      <w:r w:rsidRPr="0049051D">
        <w:rPr>
          <w:rFonts w:ascii="Times New Roman" w:eastAsia="Times New Roman" w:hAnsi="Times New Roman" w:cs="Times New Roman"/>
          <w:sz w:val="24"/>
          <w:szCs w:val="24"/>
          <w:lang w:eastAsia="pl-PL"/>
        </w:rPr>
        <w:t xml:space="preserve"> Zamawiający nie wymaga wniesienia wadium</w:t>
      </w:r>
    </w:p>
    <w:p w:rsidR="0049051D" w:rsidRPr="0049051D" w:rsidRDefault="0049051D" w:rsidP="0049051D">
      <w:pPr>
        <w:spacing w:before="100" w:beforeAutospacing="1" w:after="100" w:afterAutospacing="1" w:line="240" w:lineRule="auto"/>
        <w:rPr>
          <w:rFonts w:ascii="Times New Roman" w:eastAsia="Times New Roman" w:hAnsi="Times New Roman" w:cs="Times New Roman"/>
          <w:sz w:val="24"/>
          <w:szCs w:val="24"/>
          <w:lang w:eastAsia="pl-PL"/>
        </w:rPr>
      </w:pPr>
      <w:r w:rsidRPr="0049051D">
        <w:rPr>
          <w:rFonts w:ascii="Times New Roman" w:eastAsia="Times New Roman" w:hAnsi="Times New Roman" w:cs="Times New Roman"/>
          <w:b/>
          <w:bCs/>
          <w:sz w:val="24"/>
          <w:szCs w:val="24"/>
          <w:lang w:eastAsia="pl-PL"/>
        </w:rPr>
        <w:t>III.2) ZALICZKI</w:t>
      </w:r>
    </w:p>
    <w:p w:rsidR="0049051D" w:rsidRPr="0049051D" w:rsidRDefault="0049051D" w:rsidP="0049051D">
      <w:pPr>
        <w:spacing w:before="100" w:beforeAutospacing="1" w:after="100" w:afterAutospacing="1" w:line="240" w:lineRule="auto"/>
        <w:rPr>
          <w:rFonts w:ascii="Times New Roman" w:eastAsia="Times New Roman" w:hAnsi="Times New Roman" w:cs="Times New Roman"/>
          <w:sz w:val="24"/>
          <w:szCs w:val="24"/>
          <w:lang w:eastAsia="pl-PL"/>
        </w:rPr>
      </w:pPr>
      <w:r w:rsidRPr="0049051D">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49051D" w:rsidRPr="0049051D" w:rsidRDefault="0049051D" w:rsidP="0049051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9051D">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49051D" w:rsidRPr="0049051D" w:rsidRDefault="0049051D" w:rsidP="0049051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9051D">
        <w:rPr>
          <w:rFonts w:ascii="Times New Roman" w:eastAsia="Times New Roman" w:hAnsi="Times New Roman" w:cs="Times New Roman"/>
          <w:b/>
          <w:bCs/>
          <w:sz w:val="24"/>
          <w:szCs w:val="24"/>
          <w:lang w:eastAsia="pl-PL"/>
        </w:rPr>
        <w:t>Opis sposobu dokonywania oceny spełniania tego warunku</w:t>
      </w:r>
    </w:p>
    <w:p w:rsidR="0049051D" w:rsidRPr="0049051D" w:rsidRDefault="0049051D" w:rsidP="0049051D">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9051D">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49051D" w:rsidRPr="0049051D" w:rsidRDefault="0049051D" w:rsidP="0049051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9051D">
        <w:rPr>
          <w:rFonts w:ascii="Times New Roman" w:eastAsia="Times New Roman" w:hAnsi="Times New Roman" w:cs="Times New Roman"/>
          <w:b/>
          <w:bCs/>
          <w:sz w:val="24"/>
          <w:szCs w:val="24"/>
          <w:lang w:eastAsia="pl-PL"/>
        </w:rPr>
        <w:t>III.3.2) Wiedza i doświadczenie</w:t>
      </w:r>
    </w:p>
    <w:p w:rsidR="0049051D" w:rsidRPr="0049051D" w:rsidRDefault="0049051D" w:rsidP="0049051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9051D">
        <w:rPr>
          <w:rFonts w:ascii="Times New Roman" w:eastAsia="Times New Roman" w:hAnsi="Times New Roman" w:cs="Times New Roman"/>
          <w:b/>
          <w:bCs/>
          <w:sz w:val="24"/>
          <w:szCs w:val="24"/>
          <w:lang w:eastAsia="pl-PL"/>
        </w:rPr>
        <w:t>Opis sposobu dokonywania oceny spełniania tego warunku</w:t>
      </w:r>
    </w:p>
    <w:p w:rsidR="0049051D" w:rsidRPr="0049051D" w:rsidRDefault="0049051D" w:rsidP="0049051D">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9051D">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49051D" w:rsidRPr="0049051D" w:rsidRDefault="0049051D" w:rsidP="0049051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9051D">
        <w:rPr>
          <w:rFonts w:ascii="Times New Roman" w:eastAsia="Times New Roman" w:hAnsi="Times New Roman" w:cs="Times New Roman"/>
          <w:b/>
          <w:bCs/>
          <w:sz w:val="24"/>
          <w:szCs w:val="24"/>
          <w:lang w:eastAsia="pl-PL"/>
        </w:rPr>
        <w:t>III.3.3) Potencjał techniczny</w:t>
      </w:r>
    </w:p>
    <w:p w:rsidR="0049051D" w:rsidRPr="0049051D" w:rsidRDefault="0049051D" w:rsidP="0049051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9051D">
        <w:rPr>
          <w:rFonts w:ascii="Times New Roman" w:eastAsia="Times New Roman" w:hAnsi="Times New Roman" w:cs="Times New Roman"/>
          <w:b/>
          <w:bCs/>
          <w:sz w:val="24"/>
          <w:szCs w:val="24"/>
          <w:lang w:eastAsia="pl-PL"/>
        </w:rPr>
        <w:t>Opis sposobu dokonywania oceny spełniania tego warunku</w:t>
      </w:r>
    </w:p>
    <w:p w:rsidR="0049051D" w:rsidRPr="0049051D" w:rsidRDefault="0049051D" w:rsidP="0049051D">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9051D">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49051D" w:rsidRPr="0049051D" w:rsidRDefault="0049051D" w:rsidP="0049051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9051D">
        <w:rPr>
          <w:rFonts w:ascii="Times New Roman" w:eastAsia="Times New Roman" w:hAnsi="Times New Roman" w:cs="Times New Roman"/>
          <w:b/>
          <w:bCs/>
          <w:sz w:val="24"/>
          <w:szCs w:val="24"/>
          <w:lang w:eastAsia="pl-PL"/>
        </w:rPr>
        <w:t>III.3.4) Osoby zdolne do wykonania zamówienia</w:t>
      </w:r>
    </w:p>
    <w:p w:rsidR="0049051D" w:rsidRPr="0049051D" w:rsidRDefault="0049051D" w:rsidP="0049051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9051D">
        <w:rPr>
          <w:rFonts w:ascii="Times New Roman" w:eastAsia="Times New Roman" w:hAnsi="Times New Roman" w:cs="Times New Roman"/>
          <w:b/>
          <w:bCs/>
          <w:sz w:val="24"/>
          <w:szCs w:val="24"/>
          <w:lang w:eastAsia="pl-PL"/>
        </w:rPr>
        <w:lastRenderedPageBreak/>
        <w:t>Opis sposobu dokonywania oceny spełniania tego warunku</w:t>
      </w:r>
    </w:p>
    <w:p w:rsidR="0049051D" w:rsidRPr="0049051D" w:rsidRDefault="0049051D" w:rsidP="0049051D">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9051D">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49051D" w:rsidRPr="0049051D" w:rsidRDefault="0049051D" w:rsidP="0049051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9051D">
        <w:rPr>
          <w:rFonts w:ascii="Times New Roman" w:eastAsia="Times New Roman" w:hAnsi="Times New Roman" w:cs="Times New Roman"/>
          <w:b/>
          <w:bCs/>
          <w:sz w:val="24"/>
          <w:szCs w:val="24"/>
          <w:lang w:eastAsia="pl-PL"/>
        </w:rPr>
        <w:t>III.3.5) Sytuacja ekonomiczna i finansowa</w:t>
      </w:r>
    </w:p>
    <w:p w:rsidR="0049051D" w:rsidRPr="0049051D" w:rsidRDefault="0049051D" w:rsidP="0049051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9051D">
        <w:rPr>
          <w:rFonts w:ascii="Times New Roman" w:eastAsia="Times New Roman" w:hAnsi="Times New Roman" w:cs="Times New Roman"/>
          <w:b/>
          <w:bCs/>
          <w:sz w:val="24"/>
          <w:szCs w:val="24"/>
          <w:lang w:eastAsia="pl-PL"/>
        </w:rPr>
        <w:t>Opis sposobu dokonywania oceny spełniania tego warunku</w:t>
      </w:r>
    </w:p>
    <w:p w:rsidR="0049051D" w:rsidRPr="0049051D" w:rsidRDefault="0049051D" w:rsidP="0049051D">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9051D">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49051D" w:rsidRPr="0049051D" w:rsidRDefault="0049051D" w:rsidP="0049051D">
      <w:pPr>
        <w:spacing w:before="100" w:beforeAutospacing="1" w:after="100" w:afterAutospacing="1" w:line="240" w:lineRule="auto"/>
        <w:rPr>
          <w:rFonts w:ascii="Times New Roman" w:eastAsia="Times New Roman" w:hAnsi="Times New Roman" w:cs="Times New Roman"/>
          <w:sz w:val="24"/>
          <w:szCs w:val="24"/>
          <w:lang w:eastAsia="pl-PL"/>
        </w:rPr>
      </w:pPr>
      <w:r w:rsidRPr="0049051D">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49051D" w:rsidRPr="0049051D" w:rsidRDefault="0049051D" w:rsidP="0049051D">
      <w:pPr>
        <w:spacing w:before="100" w:beforeAutospacing="1" w:after="100" w:afterAutospacing="1" w:line="240" w:lineRule="auto"/>
        <w:rPr>
          <w:rFonts w:ascii="Times New Roman" w:eastAsia="Times New Roman" w:hAnsi="Times New Roman" w:cs="Times New Roman"/>
          <w:sz w:val="24"/>
          <w:szCs w:val="24"/>
          <w:lang w:eastAsia="pl-PL"/>
        </w:rPr>
      </w:pPr>
      <w:r w:rsidRPr="0049051D">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49051D" w:rsidRPr="0049051D" w:rsidRDefault="0049051D" w:rsidP="0049051D">
      <w:pPr>
        <w:spacing w:before="100" w:beforeAutospacing="1" w:after="100" w:afterAutospacing="1" w:line="240" w:lineRule="auto"/>
        <w:rPr>
          <w:rFonts w:ascii="Times New Roman" w:eastAsia="Times New Roman" w:hAnsi="Times New Roman" w:cs="Times New Roman"/>
          <w:sz w:val="24"/>
          <w:szCs w:val="24"/>
          <w:lang w:eastAsia="pl-PL"/>
        </w:rPr>
      </w:pPr>
      <w:r w:rsidRPr="0049051D">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49051D" w:rsidRPr="0049051D" w:rsidRDefault="0049051D" w:rsidP="0049051D">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49051D">
        <w:rPr>
          <w:rFonts w:ascii="Times New Roman" w:eastAsia="Times New Roman" w:hAnsi="Times New Roman" w:cs="Times New Roman"/>
          <w:sz w:val="24"/>
          <w:szCs w:val="24"/>
          <w:lang w:eastAsia="pl-PL"/>
        </w:rPr>
        <w:t>oświadczenie o braku podstaw do wykluczenia;</w:t>
      </w:r>
    </w:p>
    <w:p w:rsidR="0049051D" w:rsidRPr="0049051D" w:rsidRDefault="0049051D" w:rsidP="0049051D">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49051D">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49051D" w:rsidRPr="0049051D" w:rsidRDefault="0049051D" w:rsidP="0049051D">
      <w:pPr>
        <w:spacing w:before="100" w:beforeAutospacing="1" w:after="100" w:afterAutospacing="1" w:line="240" w:lineRule="auto"/>
        <w:rPr>
          <w:rFonts w:ascii="Times New Roman" w:eastAsia="Times New Roman" w:hAnsi="Times New Roman" w:cs="Times New Roman"/>
          <w:sz w:val="24"/>
          <w:szCs w:val="24"/>
          <w:lang w:eastAsia="pl-PL"/>
        </w:rPr>
      </w:pPr>
      <w:r w:rsidRPr="0049051D">
        <w:rPr>
          <w:rFonts w:ascii="Times New Roman" w:eastAsia="Times New Roman" w:hAnsi="Times New Roman" w:cs="Times New Roman"/>
          <w:sz w:val="24"/>
          <w:szCs w:val="24"/>
          <w:lang w:eastAsia="pl-PL"/>
        </w:rPr>
        <w:t>III.4.3) Dokumenty podmiotów zagranicznych</w:t>
      </w:r>
    </w:p>
    <w:p w:rsidR="0049051D" w:rsidRPr="0049051D" w:rsidRDefault="0049051D" w:rsidP="0049051D">
      <w:pPr>
        <w:spacing w:before="100" w:beforeAutospacing="1" w:after="100" w:afterAutospacing="1" w:line="240" w:lineRule="auto"/>
        <w:rPr>
          <w:rFonts w:ascii="Times New Roman" w:eastAsia="Times New Roman" w:hAnsi="Times New Roman" w:cs="Times New Roman"/>
          <w:sz w:val="24"/>
          <w:szCs w:val="24"/>
          <w:lang w:eastAsia="pl-PL"/>
        </w:rPr>
      </w:pPr>
      <w:r w:rsidRPr="0049051D">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49051D" w:rsidRPr="0049051D" w:rsidRDefault="0049051D" w:rsidP="0049051D">
      <w:pPr>
        <w:spacing w:before="100" w:beforeAutospacing="1" w:after="100" w:afterAutospacing="1" w:line="240" w:lineRule="auto"/>
        <w:rPr>
          <w:rFonts w:ascii="Times New Roman" w:eastAsia="Times New Roman" w:hAnsi="Times New Roman" w:cs="Times New Roman"/>
          <w:sz w:val="24"/>
          <w:szCs w:val="24"/>
          <w:lang w:eastAsia="pl-PL"/>
        </w:rPr>
      </w:pPr>
      <w:r w:rsidRPr="0049051D">
        <w:rPr>
          <w:rFonts w:ascii="Times New Roman" w:eastAsia="Times New Roman" w:hAnsi="Times New Roman" w:cs="Times New Roman"/>
          <w:sz w:val="24"/>
          <w:szCs w:val="24"/>
          <w:lang w:eastAsia="pl-PL"/>
        </w:rPr>
        <w:t>III.4.3.1) dokument wystawiony w kraju, w którym ma siedzibę lub miejsce zamieszkania potwierdzający, że:</w:t>
      </w:r>
    </w:p>
    <w:p w:rsidR="0049051D" w:rsidRPr="0049051D" w:rsidRDefault="0049051D" w:rsidP="0049051D">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49051D">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49051D" w:rsidRPr="0049051D" w:rsidRDefault="0049051D" w:rsidP="0049051D">
      <w:pPr>
        <w:spacing w:before="100" w:beforeAutospacing="1" w:after="100" w:afterAutospacing="1" w:line="240" w:lineRule="auto"/>
        <w:rPr>
          <w:rFonts w:ascii="Times New Roman" w:eastAsia="Times New Roman" w:hAnsi="Times New Roman" w:cs="Times New Roman"/>
          <w:sz w:val="24"/>
          <w:szCs w:val="24"/>
          <w:lang w:eastAsia="pl-PL"/>
        </w:rPr>
      </w:pPr>
      <w:r w:rsidRPr="0049051D">
        <w:rPr>
          <w:rFonts w:ascii="Times New Roman" w:eastAsia="Times New Roman" w:hAnsi="Times New Roman" w:cs="Times New Roman"/>
          <w:sz w:val="24"/>
          <w:szCs w:val="24"/>
          <w:lang w:eastAsia="pl-PL"/>
        </w:rPr>
        <w:t>III.4.4) Dokumenty dotyczące przynależności do tej samej grupy kapitałowej</w:t>
      </w:r>
    </w:p>
    <w:p w:rsidR="0049051D" w:rsidRPr="0049051D" w:rsidRDefault="0049051D" w:rsidP="0049051D">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49051D">
        <w:rPr>
          <w:rFonts w:ascii="Times New Roman" w:eastAsia="Times New Roman" w:hAnsi="Times New Roman" w:cs="Times New Roman"/>
          <w:sz w:val="24"/>
          <w:szCs w:val="24"/>
          <w:lang w:eastAsia="pl-PL"/>
        </w:rPr>
        <w:lastRenderedPageBreak/>
        <w:t>lista podmiotów należących do tej samej grupy kapitałowej w rozumieniu ustawy z dnia 16 lutego 2007 r. o ochronie konkurencji i konsumentów albo informacji o tym, że nie należy do grupy kapitałowej;</w:t>
      </w:r>
    </w:p>
    <w:p w:rsidR="0049051D" w:rsidRPr="0049051D" w:rsidRDefault="0049051D" w:rsidP="0049051D">
      <w:pPr>
        <w:spacing w:after="0" w:line="240" w:lineRule="auto"/>
        <w:rPr>
          <w:rFonts w:ascii="Times New Roman" w:eastAsia="Times New Roman" w:hAnsi="Times New Roman" w:cs="Times New Roman"/>
          <w:sz w:val="24"/>
          <w:szCs w:val="24"/>
          <w:lang w:eastAsia="pl-PL"/>
        </w:rPr>
      </w:pPr>
    </w:p>
    <w:p w:rsidR="0049051D" w:rsidRPr="0049051D" w:rsidRDefault="0049051D" w:rsidP="0049051D">
      <w:pPr>
        <w:spacing w:before="100" w:beforeAutospacing="1" w:after="100" w:afterAutospacing="1" w:line="240" w:lineRule="auto"/>
        <w:rPr>
          <w:rFonts w:ascii="Times New Roman" w:eastAsia="Times New Roman" w:hAnsi="Times New Roman" w:cs="Times New Roman"/>
          <w:sz w:val="24"/>
          <w:szCs w:val="24"/>
          <w:lang w:eastAsia="pl-PL"/>
        </w:rPr>
      </w:pPr>
      <w:r w:rsidRPr="0049051D">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49051D" w:rsidRPr="0049051D" w:rsidRDefault="0049051D" w:rsidP="0049051D">
      <w:pPr>
        <w:spacing w:before="100" w:beforeAutospacing="1" w:after="100" w:afterAutospacing="1" w:line="240" w:lineRule="auto"/>
        <w:rPr>
          <w:rFonts w:ascii="Times New Roman" w:eastAsia="Times New Roman" w:hAnsi="Times New Roman" w:cs="Times New Roman"/>
          <w:sz w:val="24"/>
          <w:szCs w:val="24"/>
          <w:lang w:eastAsia="pl-PL"/>
        </w:rPr>
      </w:pPr>
      <w:r w:rsidRPr="0049051D">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49051D" w:rsidRPr="0049051D" w:rsidRDefault="0049051D" w:rsidP="0049051D">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49051D">
        <w:rPr>
          <w:rFonts w:ascii="Times New Roman" w:eastAsia="Times New Roman" w:hAnsi="Times New Roman" w:cs="Times New Roman"/>
          <w:sz w:val="24"/>
          <w:szCs w:val="24"/>
          <w:lang w:eastAsia="pl-PL"/>
        </w:rPr>
        <w:t>próbki, opisy lub fotografie produktów, które mają zostać dostarczone, których autentyczność musi zostać poświadczona przez wykonawcę na żądanie zamawiającego;</w:t>
      </w:r>
    </w:p>
    <w:p w:rsidR="0049051D" w:rsidRPr="0049051D" w:rsidRDefault="0049051D" w:rsidP="0049051D">
      <w:pPr>
        <w:numPr>
          <w:ilvl w:val="0"/>
          <w:numId w:val="6"/>
        </w:numPr>
        <w:spacing w:after="0" w:line="240" w:lineRule="auto"/>
        <w:ind w:right="300"/>
        <w:jc w:val="both"/>
        <w:rPr>
          <w:rFonts w:ascii="Times New Roman" w:eastAsia="Times New Roman" w:hAnsi="Times New Roman" w:cs="Times New Roman"/>
          <w:sz w:val="24"/>
          <w:szCs w:val="24"/>
          <w:lang w:eastAsia="pl-PL"/>
        </w:rPr>
      </w:pPr>
      <w:r w:rsidRPr="0049051D">
        <w:rPr>
          <w:rFonts w:ascii="Times New Roman" w:eastAsia="Times New Roman" w:hAnsi="Times New Roman" w:cs="Times New Roman"/>
          <w:sz w:val="24"/>
          <w:szCs w:val="24"/>
          <w:lang w:eastAsia="pl-PL"/>
        </w:rPr>
        <w:t>inne dokumenty</w:t>
      </w:r>
    </w:p>
    <w:p w:rsidR="0049051D" w:rsidRPr="0049051D" w:rsidRDefault="0049051D" w:rsidP="0049051D">
      <w:pPr>
        <w:spacing w:after="0" w:line="240" w:lineRule="auto"/>
        <w:ind w:left="720" w:right="300"/>
        <w:jc w:val="both"/>
        <w:rPr>
          <w:rFonts w:ascii="Times New Roman" w:eastAsia="Times New Roman" w:hAnsi="Times New Roman" w:cs="Times New Roman"/>
          <w:sz w:val="24"/>
          <w:szCs w:val="24"/>
          <w:lang w:eastAsia="pl-PL"/>
        </w:rPr>
      </w:pPr>
      <w:r w:rsidRPr="0049051D">
        <w:rPr>
          <w:rFonts w:ascii="Times New Roman" w:eastAsia="Times New Roman" w:hAnsi="Times New Roman" w:cs="Times New Roman"/>
          <w:sz w:val="24"/>
          <w:szCs w:val="24"/>
          <w:lang w:eastAsia="pl-PL"/>
        </w:rPr>
        <w:t>8.5.1. Atest potwierdzający spełnienie wymagań określonych w rozporządzeniu Ministra Pracy i Polityki Społecznej z 10 grudnia 1998 roku w sprawie bezpieczeństwa i higieny pracy ( Dz.U. 98.nr.148.poz.973) ( o ile dotyczy) 8.5.2. Wymagane atesty i certyfikaty zgodności z normami (o ile dotyczy) 8.5.3. Atest higieniczny wydany przez Państwowy Zakład Higieny lub równoważne (o ile dotyczy) 8.5.4. Deklaracja CE (o ile dotyczy) 8.5.5. Karta katalogowa producenta w formacie minimum A4 na której będzie przedstawiony oferowany mebel, nazwa produktu lub nazwa użytego systemu, nazwa producenta, rysunek w skali lub zdjęcie proponowanego mebla</w:t>
      </w:r>
    </w:p>
    <w:p w:rsidR="0049051D" w:rsidRPr="0049051D" w:rsidRDefault="0049051D" w:rsidP="0049051D">
      <w:pPr>
        <w:spacing w:before="100" w:beforeAutospacing="1" w:after="100" w:afterAutospacing="1" w:line="240" w:lineRule="auto"/>
        <w:rPr>
          <w:rFonts w:ascii="Times New Roman" w:eastAsia="Times New Roman" w:hAnsi="Times New Roman" w:cs="Times New Roman"/>
          <w:sz w:val="24"/>
          <w:szCs w:val="24"/>
          <w:lang w:eastAsia="pl-PL"/>
        </w:rPr>
      </w:pPr>
      <w:r w:rsidRPr="0049051D">
        <w:rPr>
          <w:rFonts w:ascii="Times New Roman" w:eastAsia="Times New Roman" w:hAnsi="Times New Roman" w:cs="Times New Roman"/>
          <w:b/>
          <w:bCs/>
          <w:sz w:val="24"/>
          <w:szCs w:val="24"/>
          <w:lang w:eastAsia="pl-PL"/>
        </w:rPr>
        <w:t>III.6) INNE DOKUMENTY</w:t>
      </w:r>
    </w:p>
    <w:p w:rsidR="0049051D" w:rsidRPr="0049051D" w:rsidRDefault="0049051D" w:rsidP="0049051D">
      <w:pPr>
        <w:spacing w:before="100" w:beforeAutospacing="1" w:after="100" w:afterAutospacing="1" w:line="240" w:lineRule="auto"/>
        <w:rPr>
          <w:rFonts w:ascii="Times New Roman" w:eastAsia="Times New Roman" w:hAnsi="Times New Roman" w:cs="Times New Roman"/>
          <w:sz w:val="24"/>
          <w:szCs w:val="24"/>
          <w:lang w:eastAsia="pl-PL"/>
        </w:rPr>
      </w:pPr>
      <w:r w:rsidRPr="0049051D">
        <w:rPr>
          <w:rFonts w:ascii="Times New Roman" w:eastAsia="Times New Roman" w:hAnsi="Times New Roman" w:cs="Times New Roman"/>
          <w:sz w:val="24"/>
          <w:szCs w:val="24"/>
          <w:lang w:eastAsia="pl-PL"/>
        </w:rPr>
        <w:t>Inne dokumenty niewymienione w pkt III.4) albo w pkt III.5)</w:t>
      </w:r>
    </w:p>
    <w:p w:rsidR="0049051D" w:rsidRPr="0049051D" w:rsidRDefault="0049051D" w:rsidP="0049051D">
      <w:pPr>
        <w:spacing w:before="100" w:beforeAutospacing="1" w:after="100" w:afterAutospacing="1" w:line="240" w:lineRule="auto"/>
        <w:rPr>
          <w:rFonts w:ascii="Times New Roman" w:eastAsia="Times New Roman" w:hAnsi="Times New Roman" w:cs="Times New Roman"/>
          <w:sz w:val="24"/>
          <w:szCs w:val="24"/>
          <w:lang w:eastAsia="pl-PL"/>
        </w:rPr>
      </w:pPr>
      <w:r w:rsidRPr="0049051D">
        <w:rPr>
          <w:rFonts w:ascii="Times New Roman" w:eastAsia="Times New Roman" w:hAnsi="Times New Roman" w:cs="Times New Roman"/>
          <w:sz w:val="24"/>
          <w:szCs w:val="24"/>
          <w:lang w:eastAsia="pl-PL"/>
        </w:rPr>
        <w:t xml:space="preserve">Na podstawie art. 44 ustawy Pzp, Wykonawcy zobowiązani są przedłożyć oświadczenie o spełnieniu warunków udziału w postępowaniu zgodnie z art. 22 ust. 1 ustawy Pzp, według wzoru stanowiącego załącznik do niniejszej SIWZ (w przypadku wspólnego ubiegania się o udzielenie zamówienia przez dwóch lub więcej Wykonawców, oświadczenie może być złożone przez każdego z Wykonawców składających ofertę wspólną, jeżeli każdy z nich spełnia wszystkie warunki samodzielnie, albo może być złożone wspólnie przez wszystkich Wykonawców, to znaczy, że na oświadczeniu należy wypisać wszystkich Wykonawców i podpisują je wszyscy upełnomocnieni przedstawiciele Wykonawców lub podpisuje je upełnomocniony przez Wykonawców wspólnie ubiegających się o udzielenie zamówienia pełnomocnik) Zgodnie z art. 26 ust. 2 b,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 złożenie w ofercie oświadczenia w formie pisemnej podpisanego przez osobę/osoby do tego umocowane prawnie). Podmiot, który zobowiązał się do udostępnienia zasobów zgodnie z art. 26 ust. 2b , odpowiada solidarnie z wykonawcą za szkodę </w:t>
      </w:r>
      <w:r w:rsidRPr="0049051D">
        <w:rPr>
          <w:rFonts w:ascii="Times New Roman" w:eastAsia="Times New Roman" w:hAnsi="Times New Roman" w:cs="Times New Roman"/>
          <w:sz w:val="24"/>
          <w:szCs w:val="24"/>
          <w:lang w:eastAsia="pl-PL"/>
        </w:rPr>
        <w:lastRenderedPageBreak/>
        <w:t xml:space="preserve">zamawiającego powstałą wskutek nieudostępnienia tych zasobów, chyba że za nieudostępnienie zasobów nie ponosi winy. W przypadku korzystania z zasobów innych podmiotów Wykonawca,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(złożenie w ofercie oświadczenia w formie pisemnej podpisanego przez osobę/osoby do tego umocowane prawnie).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W przypadku, gdy złożone przez Wykonawców dokumenty zawierające dane w innych walutach niż określono to w treści SIWZ, Zamawiający jako kurs przeliczeniowy waluty przyjmie kurs NBP z dnia publikacji ogłoszenia. Tabele kursów walut dostępne są pod następującym adresem internetowym: http://www.nbp.pl/home.aspx?f=/Kursy/kursy.htm Ocena spełnienia warunków udziału w postępowaniu zostanie dokonana na zasadzie: spełnia/nie spełnia. Z treści złożonych dokumentów i oświadczeń musi wynikać jednoznacznie, iż postawione warunki Wykonawca spełnia W przypadku nie wykazania przez Wykonawców spełnienia warunków udziału w niniejszym postępowaniu, zostaną oni wykluczeni z postępowania na podstawie art. 24 ust. 2 pkt. 4 ustawy Pzp, z zastrzeżeniem art. 26 ust. 3 i 4 ustawy Pzp. Na podstawie art. 26 ust. 2a ustawy Pzp, Wykonawca na żądanie Zamawiającego i w zakresie przez niego wskazanym jest zobowiązany wykazać odpowiednio, nie później niż na dzień składania ofert, spełnienie warunków, o których mowa w art. 22 ust. 1 ustawy Pzp i brak podstaw do wykluczenia z powodu niespełnienia warunków, o których mowa w art., 24 ust. 1 ustawy Pzp. 8.4.1. W przypadku wspólnego ubiegania się o udzielenie zamówienia przez dwóch lub więcej Wykonawców, w ofercie musi zostać złożone oświadczenie z art. 22 ust. 1 podpisane przez tych wykonawców, którzy spełniają postawione warunki. Jeżeli wykonawca A spełnia warunek art. 22 ust. 1 pkt. 1 i 2, a Wykonawca B spełnia warunek art. 22 ust. 1 pkt. 3 i 4, złożenia podpisów tych wykonawców pod jednym oświadczenie (propozycja - załącznik nr 4 ) będzie uznane jako odpowiadające warunkom SIWZ; oświadczenie z art. 24 ust. 1 w przypadku wspólnego ubiegania się o udzielenie zamówienia przez dwóch lub więcej Wykonawców, w ofercie musi zostać złożone przez każdego z wykonawców składających ofertę wspólną lub jedno, podpisane przez wszystkich wykonawców składających taką ofertę. Dokumenty potwierdzające spełnienie warunków udziału w postępowaniu dotyczące art. 24 ust. 1 musi złożyć w ofercie każdy z wykonawców Konsorcjum. W przypadku dokumentów potwierdzających spełnienie warunków udziału z art. 22 ust. 1 ustawy pzp wystarczy, że dokumenty potwierdzające spełnienie warunków złoży co najmniej jeden z jej uczestników oferty wspólnej lub gdy z dokumentów złożonych przez tych wykonawców łącznie będzie wynikać ich spełnienie. 8.4.2.Wykonawcy wspólnie ubiegający się o udzielenie niniejszego zamówienia (zwani dalej Konsorcjum) powinni spełniać warunki udziału w postępowaniu oraz złożyć dokumenty potwierdzające spełnianie tych warunków zgodnie z zapisami zawartymi w pkt.8 niniejszej SIWZ. Ponadto tacy Wykonawcy ustanawiają Pełnomocnika do reprezentowania ich w niniejszym postępowaniu albo do reprezentowania ich w postępowaniu i zawarcia umowy w sprawie zamówienia publicznego. Zaleca się ażeby Pełnomocnikiem był jeden z Wykonawców wspólnie ubiegających się o udzielenie zamówienia. 8.4.3 Pełnomocnictwo może być udzielone w szczególności: 1) łącznie przez wszystkich Wykonawców (jeden dokument) 2) oddzielnie przez każdego z nich (tyle dokumentów ile Wykonawców) 8.4.4 Wszelka korespondencja prowadzona będzie wyłącznie </w:t>
      </w:r>
      <w:r w:rsidRPr="0049051D">
        <w:rPr>
          <w:rFonts w:ascii="Times New Roman" w:eastAsia="Times New Roman" w:hAnsi="Times New Roman" w:cs="Times New Roman"/>
          <w:sz w:val="24"/>
          <w:szCs w:val="24"/>
          <w:lang w:eastAsia="pl-PL"/>
        </w:rPr>
        <w:lastRenderedPageBreak/>
        <w:t>z pełnomocnikiem Konsorcjum 8.4.5 Wykonawcy wspólnie ubiegający się o niniejsze zamówienia, których oferta zostanie uznana za najkorzystniejszą, przed podpisaniem umowy o realizację zamówienia, są zobowiązani przedstawić Zamawiającemu stosowne porozumienie zawierające w swej treści następujące postanowienia: 1) wyszczególnienie Wykonawców wspólnie ubiegających się o udzielenie zamówienia publicznego 2) określenie celu gospodarczego, dla którego umowa została zawarta ( celem tym musi być zrealizowanie zamówienia), 3) oznaczenie czasu trwania Konsorcjum obejmującego okres realizacji przedmiotu zamówienia, w tym okres zgłaszania wad, 4) podział zadań pomiędzy poszczególnych Wykonawców należących do konsorcjum, 5) określenie lidera Konsorcjum, (powinien Nin być Pełnomocnik wskazany w ofercie Wykonawców wspólnie ubiegających się o udzielenie zamówienia 6) wykluczenie możliwości wypowiedzenia umowy Konsorcjum przez któregokolwiek z jego członków do czasu wykonania zamówienia, odpowiedzialność za realizację zamówienia, za niewykonanie lub nienależyte wykonanie zamówienia oraz za wniesienie zabezpieczenia należytego wykonania umowy, 7) zapis mówiący, że Wykonawcy występujący wspólnie ponoszą solidarną odpowiedzialność za realizację zamówienia, za niewykonanie lub nienależyte wykonanie zamówienia oraz za wniesienie zabezpieczenia należytego wykonania umowy, 8) ustanowienia Pełnomocnika do zawarcia umowy w sprawie zamówienia publicznego 8.4.6 Wszyscy Wykonawcy wspólnie ubiegający się o udzielenie zamówienia ponoszą solidarną odpowiedzialność za wykonanie umowy. 8.4.7 Nie dopuszcza się składania umowy przedwstępnej Konsorcjum lub umowy zawartej pod warunkiem zawieszającym. 8.4.8 W przypadku Konsorcjum do oferty musi być dołączony dokument ustanawiający pełnomocnika Konsorcjum do reprezentowania go w postępowaniu o udzielenia zamówienia publicznego albo reprezentowania w postępowaniu i zawarcia umowy w sprawie zamówienia publicznego w formie oryginału lub kopii poświadczonej za zgodność z oryginałem zgodnie z przepisami k.c.</w:t>
      </w:r>
    </w:p>
    <w:p w:rsidR="0049051D" w:rsidRPr="0049051D" w:rsidRDefault="0049051D" w:rsidP="0049051D">
      <w:pPr>
        <w:spacing w:before="100" w:beforeAutospacing="1" w:after="100" w:afterAutospacing="1" w:line="240" w:lineRule="auto"/>
        <w:rPr>
          <w:rFonts w:ascii="Times New Roman" w:eastAsia="Times New Roman" w:hAnsi="Times New Roman" w:cs="Times New Roman"/>
          <w:sz w:val="24"/>
          <w:szCs w:val="24"/>
          <w:lang w:eastAsia="pl-PL"/>
        </w:rPr>
      </w:pPr>
      <w:r w:rsidRPr="0049051D">
        <w:rPr>
          <w:rFonts w:ascii="Times New Roman" w:eastAsia="Times New Roman" w:hAnsi="Times New Roman" w:cs="Times New Roman"/>
          <w:sz w:val="24"/>
          <w:szCs w:val="24"/>
          <w:lang w:eastAsia="pl-PL"/>
        </w:rPr>
        <w:t>SEKCJA IV: PROCEDURA</w:t>
      </w:r>
    </w:p>
    <w:p w:rsidR="0049051D" w:rsidRPr="0049051D" w:rsidRDefault="0049051D" w:rsidP="0049051D">
      <w:pPr>
        <w:spacing w:before="100" w:beforeAutospacing="1" w:after="100" w:afterAutospacing="1" w:line="240" w:lineRule="auto"/>
        <w:rPr>
          <w:rFonts w:ascii="Times New Roman" w:eastAsia="Times New Roman" w:hAnsi="Times New Roman" w:cs="Times New Roman"/>
          <w:sz w:val="24"/>
          <w:szCs w:val="24"/>
          <w:lang w:eastAsia="pl-PL"/>
        </w:rPr>
      </w:pPr>
      <w:r w:rsidRPr="0049051D">
        <w:rPr>
          <w:rFonts w:ascii="Times New Roman" w:eastAsia="Times New Roman" w:hAnsi="Times New Roman" w:cs="Times New Roman"/>
          <w:b/>
          <w:bCs/>
          <w:sz w:val="24"/>
          <w:szCs w:val="24"/>
          <w:lang w:eastAsia="pl-PL"/>
        </w:rPr>
        <w:t>IV.1) TRYB UDZIELENIA ZAMÓWIENIA</w:t>
      </w:r>
    </w:p>
    <w:p w:rsidR="0049051D" w:rsidRPr="0049051D" w:rsidRDefault="0049051D" w:rsidP="0049051D">
      <w:pPr>
        <w:spacing w:before="100" w:beforeAutospacing="1" w:after="100" w:afterAutospacing="1" w:line="240" w:lineRule="auto"/>
        <w:rPr>
          <w:rFonts w:ascii="Times New Roman" w:eastAsia="Times New Roman" w:hAnsi="Times New Roman" w:cs="Times New Roman"/>
          <w:sz w:val="24"/>
          <w:szCs w:val="24"/>
          <w:lang w:eastAsia="pl-PL"/>
        </w:rPr>
      </w:pPr>
      <w:r w:rsidRPr="0049051D">
        <w:rPr>
          <w:rFonts w:ascii="Times New Roman" w:eastAsia="Times New Roman" w:hAnsi="Times New Roman" w:cs="Times New Roman"/>
          <w:b/>
          <w:bCs/>
          <w:sz w:val="24"/>
          <w:szCs w:val="24"/>
          <w:lang w:eastAsia="pl-PL"/>
        </w:rPr>
        <w:t>IV.1.1) Tryb udzielenia zamówienia:</w:t>
      </w:r>
      <w:r w:rsidRPr="0049051D">
        <w:rPr>
          <w:rFonts w:ascii="Times New Roman" w:eastAsia="Times New Roman" w:hAnsi="Times New Roman" w:cs="Times New Roman"/>
          <w:sz w:val="24"/>
          <w:szCs w:val="24"/>
          <w:lang w:eastAsia="pl-PL"/>
        </w:rPr>
        <w:t xml:space="preserve"> przetarg nieograniczony.</w:t>
      </w:r>
    </w:p>
    <w:p w:rsidR="0049051D" w:rsidRPr="0049051D" w:rsidRDefault="0049051D" w:rsidP="0049051D">
      <w:pPr>
        <w:spacing w:before="100" w:beforeAutospacing="1" w:after="100" w:afterAutospacing="1" w:line="240" w:lineRule="auto"/>
        <w:rPr>
          <w:rFonts w:ascii="Times New Roman" w:eastAsia="Times New Roman" w:hAnsi="Times New Roman" w:cs="Times New Roman"/>
          <w:sz w:val="24"/>
          <w:szCs w:val="24"/>
          <w:lang w:eastAsia="pl-PL"/>
        </w:rPr>
      </w:pPr>
      <w:r w:rsidRPr="0049051D">
        <w:rPr>
          <w:rFonts w:ascii="Times New Roman" w:eastAsia="Times New Roman" w:hAnsi="Times New Roman" w:cs="Times New Roman"/>
          <w:b/>
          <w:bCs/>
          <w:sz w:val="24"/>
          <w:szCs w:val="24"/>
          <w:lang w:eastAsia="pl-PL"/>
        </w:rPr>
        <w:t>IV.2) KRYTERIA OCENY OFERT</w:t>
      </w:r>
    </w:p>
    <w:p w:rsidR="0049051D" w:rsidRPr="0049051D" w:rsidRDefault="0049051D" w:rsidP="0049051D">
      <w:pPr>
        <w:spacing w:before="100" w:beforeAutospacing="1" w:after="100" w:afterAutospacing="1" w:line="240" w:lineRule="auto"/>
        <w:rPr>
          <w:rFonts w:ascii="Times New Roman" w:eastAsia="Times New Roman" w:hAnsi="Times New Roman" w:cs="Times New Roman"/>
          <w:sz w:val="24"/>
          <w:szCs w:val="24"/>
          <w:lang w:eastAsia="pl-PL"/>
        </w:rPr>
      </w:pPr>
      <w:r w:rsidRPr="0049051D">
        <w:rPr>
          <w:rFonts w:ascii="Times New Roman" w:eastAsia="Times New Roman" w:hAnsi="Times New Roman" w:cs="Times New Roman"/>
          <w:b/>
          <w:bCs/>
          <w:sz w:val="24"/>
          <w:szCs w:val="24"/>
          <w:lang w:eastAsia="pl-PL"/>
        </w:rPr>
        <w:t xml:space="preserve">IV.2.1) Kryteria oceny ofert: </w:t>
      </w:r>
      <w:r w:rsidRPr="0049051D">
        <w:rPr>
          <w:rFonts w:ascii="Times New Roman" w:eastAsia="Times New Roman" w:hAnsi="Times New Roman" w:cs="Times New Roman"/>
          <w:sz w:val="24"/>
          <w:szCs w:val="24"/>
          <w:lang w:eastAsia="pl-PL"/>
        </w:rPr>
        <w:t>cena oraz inne kryteria związane z przedmiotem zamówienia:</w:t>
      </w:r>
    </w:p>
    <w:p w:rsidR="0049051D" w:rsidRPr="0049051D" w:rsidRDefault="0049051D" w:rsidP="0049051D">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49051D">
        <w:rPr>
          <w:rFonts w:ascii="Times New Roman" w:eastAsia="Times New Roman" w:hAnsi="Times New Roman" w:cs="Times New Roman"/>
          <w:sz w:val="24"/>
          <w:szCs w:val="24"/>
          <w:lang w:eastAsia="pl-PL"/>
        </w:rPr>
        <w:t>1 - Cena - 95</w:t>
      </w:r>
    </w:p>
    <w:p w:rsidR="0049051D" w:rsidRPr="0049051D" w:rsidRDefault="0049051D" w:rsidP="0049051D">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49051D">
        <w:rPr>
          <w:rFonts w:ascii="Times New Roman" w:eastAsia="Times New Roman" w:hAnsi="Times New Roman" w:cs="Times New Roman"/>
          <w:sz w:val="24"/>
          <w:szCs w:val="24"/>
          <w:lang w:eastAsia="pl-PL"/>
        </w:rPr>
        <w:t>2 - Okres gwarancji powyżej 24 miesiące (max 60 m-cy) - 5</w:t>
      </w:r>
    </w:p>
    <w:p w:rsidR="0049051D" w:rsidRPr="0049051D" w:rsidRDefault="0049051D" w:rsidP="0049051D">
      <w:pPr>
        <w:spacing w:before="100" w:beforeAutospacing="1" w:after="100" w:afterAutospacing="1" w:line="240" w:lineRule="auto"/>
        <w:rPr>
          <w:rFonts w:ascii="Times New Roman" w:eastAsia="Times New Roman" w:hAnsi="Times New Roman" w:cs="Times New Roman"/>
          <w:sz w:val="24"/>
          <w:szCs w:val="24"/>
          <w:lang w:eastAsia="pl-PL"/>
        </w:rPr>
      </w:pPr>
      <w:r w:rsidRPr="0049051D">
        <w:rPr>
          <w:rFonts w:ascii="Times New Roman" w:eastAsia="Times New Roman" w:hAnsi="Times New Roman" w:cs="Times New Roman"/>
          <w:b/>
          <w:bCs/>
          <w:sz w:val="24"/>
          <w:szCs w:val="24"/>
          <w:lang w:eastAsia="pl-PL"/>
        </w:rPr>
        <w:t>IV.3) ZMIANA UMOWY</w:t>
      </w:r>
    </w:p>
    <w:p w:rsidR="0049051D" w:rsidRPr="0049051D" w:rsidRDefault="0049051D" w:rsidP="0049051D">
      <w:pPr>
        <w:spacing w:before="100" w:beforeAutospacing="1" w:after="100" w:afterAutospacing="1" w:line="240" w:lineRule="auto"/>
        <w:rPr>
          <w:rFonts w:ascii="Times New Roman" w:eastAsia="Times New Roman" w:hAnsi="Times New Roman" w:cs="Times New Roman"/>
          <w:sz w:val="24"/>
          <w:szCs w:val="24"/>
          <w:lang w:eastAsia="pl-PL"/>
        </w:rPr>
      </w:pPr>
      <w:r w:rsidRPr="0049051D">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49051D" w:rsidRPr="0049051D" w:rsidRDefault="0049051D" w:rsidP="0049051D">
      <w:pPr>
        <w:spacing w:before="100" w:beforeAutospacing="1" w:after="100" w:afterAutospacing="1" w:line="240" w:lineRule="auto"/>
        <w:rPr>
          <w:rFonts w:ascii="Times New Roman" w:eastAsia="Times New Roman" w:hAnsi="Times New Roman" w:cs="Times New Roman"/>
          <w:sz w:val="24"/>
          <w:szCs w:val="24"/>
          <w:lang w:eastAsia="pl-PL"/>
        </w:rPr>
      </w:pPr>
      <w:r w:rsidRPr="0049051D">
        <w:rPr>
          <w:rFonts w:ascii="Times New Roman" w:eastAsia="Times New Roman" w:hAnsi="Times New Roman" w:cs="Times New Roman"/>
          <w:b/>
          <w:bCs/>
          <w:sz w:val="24"/>
          <w:szCs w:val="24"/>
          <w:lang w:eastAsia="pl-PL"/>
        </w:rPr>
        <w:t>Dopuszczalne zmiany postanowień umowy oraz określenie warunków zmian</w:t>
      </w:r>
    </w:p>
    <w:p w:rsidR="0049051D" w:rsidRPr="0049051D" w:rsidRDefault="0049051D" w:rsidP="0049051D">
      <w:pPr>
        <w:spacing w:before="100" w:beforeAutospacing="1" w:after="100" w:afterAutospacing="1" w:line="240" w:lineRule="auto"/>
        <w:rPr>
          <w:rFonts w:ascii="Times New Roman" w:eastAsia="Times New Roman" w:hAnsi="Times New Roman" w:cs="Times New Roman"/>
          <w:sz w:val="24"/>
          <w:szCs w:val="24"/>
          <w:lang w:eastAsia="pl-PL"/>
        </w:rPr>
      </w:pPr>
      <w:r w:rsidRPr="0049051D">
        <w:rPr>
          <w:rFonts w:ascii="Times New Roman" w:eastAsia="Times New Roman" w:hAnsi="Times New Roman" w:cs="Times New Roman"/>
          <w:sz w:val="24"/>
          <w:szCs w:val="24"/>
          <w:lang w:eastAsia="pl-PL"/>
        </w:rPr>
        <w:t xml:space="preserve">3. Zamawiający przewiduje możliwość dokonania zmiany zawartej umowy w stosunku do treści oferty na podstawie której dokonano wybory wykonawcy, w przypadku wystąpienia co najmniej jednej z okoliczności wymienionych poniżej, z uwzględnieniem podawanych warunków ich wprowadzenia: Zmiany osobowe terminów realizacji przedmiotu zamówienia z </w:t>
      </w:r>
      <w:r w:rsidRPr="0049051D">
        <w:rPr>
          <w:rFonts w:ascii="Times New Roman" w:eastAsia="Times New Roman" w:hAnsi="Times New Roman" w:cs="Times New Roman"/>
          <w:sz w:val="24"/>
          <w:szCs w:val="24"/>
          <w:lang w:eastAsia="pl-PL"/>
        </w:rPr>
        <w:lastRenderedPageBreak/>
        <w:t>powodu wystąpienia zdarzeń określanych jako siła wyższa, których nie można było przewidzieć w chwili podpisania niniejszej umowy i które nie wynikają z winy żadnej ze stron, terminów realizacji przedmiotu zamówienia oraz zmian w harmonogramie robót będących konsekwencjami zmian organizacyjnych u Zamawiającego, których nie można było przewidzieć z odpowiednim wyprzedzeniem; terminów realizacji przedmiotu zamówienia w przypadku zmiany harmonogramu finansowania inwestycji (Ministerstwa Zdrowia) obniżenie wartości wynagrodzenia umownego w przypadku, gdy zakres prac opisany w dokumentacji przetargowej ze względów technicznych, ekonomicznych lub formalno prawnych nie będzie konieczny do wykonania w przypadku zmiany w obowiązujących przepisach możliwa jest zmiana treści umowy w tym zakresie wprowadzenie zmiany w danych Wykonawcy lub Zamawiającego wynikających z dokumentów rejestrowych</w:t>
      </w:r>
    </w:p>
    <w:p w:rsidR="0049051D" w:rsidRPr="0049051D" w:rsidRDefault="0049051D" w:rsidP="0049051D">
      <w:pPr>
        <w:spacing w:before="100" w:beforeAutospacing="1" w:after="100" w:afterAutospacing="1" w:line="240" w:lineRule="auto"/>
        <w:rPr>
          <w:rFonts w:ascii="Times New Roman" w:eastAsia="Times New Roman" w:hAnsi="Times New Roman" w:cs="Times New Roman"/>
          <w:sz w:val="24"/>
          <w:szCs w:val="24"/>
          <w:lang w:eastAsia="pl-PL"/>
        </w:rPr>
      </w:pPr>
      <w:r w:rsidRPr="0049051D">
        <w:rPr>
          <w:rFonts w:ascii="Times New Roman" w:eastAsia="Times New Roman" w:hAnsi="Times New Roman" w:cs="Times New Roman"/>
          <w:b/>
          <w:bCs/>
          <w:sz w:val="24"/>
          <w:szCs w:val="24"/>
          <w:lang w:eastAsia="pl-PL"/>
        </w:rPr>
        <w:t>IV.4) INFORMACJE ADMINISTRACYJNE</w:t>
      </w:r>
    </w:p>
    <w:p w:rsidR="0049051D" w:rsidRPr="0049051D" w:rsidRDefault="0049051D" w:rsidP="0049051D">
      <w:pPr>
        <w:spacing w:before="100" w:beforeAutospacing="1" w:after="100" w:afterAutospacing="1" w:line="240" w:lineRule="auto"/>
        <w:rPr>
          <w:rFonts w:ascii="Times New Roman" w:eastAsia="Times New Roman" w:hAnsi="Times New Roman" w:cs="Times New Roman"/>
          <w:sz w:val="24"/>
          <w:szCs w:val="24"/>
          <w:lang w:eastAsia="pl-PL"/>
        </w:rPr>
      </w:pPr>
      <w:r w:rsidRPr="0049051D">
        <w:rPr>
          <w:rFonts w:ascii="Times New Roman" w:eastAsia="Times New Roman" w:hAnsi="Times New Roman" w:cs="Times New Roman"/>
          <w:b/>
          <w:bCs/>
          <w:sz w:val="24"/>
          <w:szCs w:val="24"/>
          <w:lang w:eastAsia="pl-PL"/>
        </w:rPr>
        <w:t>IV.4.1)</w:t>
      </w:r>
      <w:r w:rsidRPr="0049051D">
        <w:rPr>
          <w:rFonts w:ascii="Times New Roman" w:eastAsia="Times New Roman" w:hAnsi="Times New Roman" w:cs="Times New Roman"/>
          <w:sz w:val="24"/>
          <w:szCs w:val="24"/>
          <w:lang w:eastAsia="pl-PL"/>
        </w:rPr>
        <w:t> </w:t>
      </w:r>
      <w:r w:rsidRPr="0049051D">
        <w:rPr>
          <w:rFonts w:ascii="Times New Roman" w:eastAsia="Times New Roman" w:hAnsi="Times New Roman" w:cs="Times New Roman"/>
          <w:b/>
          <w:bCs/>
          <w:sz w:val="24"/>
          <w:szCs w:val="24"/>
          <w:lang w:eastAsia="pl-PL"/>
        </w:rPr>
        <w:t>Adres strony internetowej, na której jest dostępna specyfikacja istotnych warunków zamówienia:</w:t>
      </w:r>
      <w:r w:rsidRPr="0049051D">
        <w:rPr>
          <w:rFonts w:ascii="Times New Roman" w:eastAsia="Times New Roman" w:hAnsi="Times New Roman" w:cs="Times New Roman"/>
          <w:sz w:val="24"/>
          <w:szCs w:val="24"/>
          <w:lang w:eastAsia="pl-PL"/>
        </w:rPr>
        <w:t xml:space="preserve"> bip.usdk.pl</w:t>
      </w:r>
      <w:r w:rsidRPr="0049051D">
        <w:rPr>
          <w:rFonts w:ascii="Times New Roman" w:eastAsia="Times New Roman" w:hAnsi="Times New Roman" w:cs="Times New Roman"/>
          <w:sz w:val="24"/>
          <w:szCs w:val="24"/>
          <w:lang w:eastAsia="pl-PL"/>
        </w:rPr>
        <w:br/>
      </w:r>
      <w:r w:rsidRPr="0049051D">
        <w:rPr>
          <w:rFonts w:ascii="Times New Roman" w:eastAsia="Times New Roman" w:hAnsi="Times New Roman" w:cs="Times New Roman"/>
          <w:b/>
          <w:bCs/>
          <w:sz w:val="24"/>
          <w:szCs w:val="24"/>
          <w:lang w:eastAsia="pl-PL"/>
        </w:rPr>
        <w:t>Specyfikację istotnych warunków zamówienia można uzyskać pod adresem:</w:t>
      </w:r>
      <w:r w:rsidRPr="0049051D">
        <w:rPr>
          <w:rFonts w:ascii="Times New Roman" w:eastAsia="Times New Roman" w:hAnsi="Times New Roman" w:cs="Times New Roman"/>
          <w:sz w:val="24"/>
          <w:szCs w:val="24"/>
          <w:lang w:eastAsia="pl-PL"/>
        </w:rPr>
        <w:t xml:space="preserve"> jak wyżej.</w:t>
      </w:r>
    </w:p>
    <w:p w:rsidR="0049051D" w:rsidRPr="0049051D" w:rsidRDefault="0049051D" w:rsidP="0049051D">
      <w:pPr>
        <w:spacing w:before="100" w:beforeAutospacing="1" w:after="100" w:afterAutospacing="1" w:line="240" w:lineRule="auto"/>
        <w:rPr>
          <w:rFonts w:ascii="Times New Roman" w:eastAsia="Times New Roman" w:hAnsi="Times New Roman" w:cs="Times New Roman"/>
          <w:sz w:val="24"/>
          <w:szCs w:val="24"/>
          <w:lang w:eastAsia="pl-PL"/>
        </w:rPr>
      </w:pPr>
      <w:r w:rsidRPr="0049051D">
        <w:rPr>
          <w:rFonts w:ascii="Times New Roman" w:eastAsia="Times New Roman" w:hAnsi="Times New Roman" w:cs="Times New Roman"/>
          <w:b/>
          <w:bCs/>
          <w:sz w:val="24"/>
          <w:szCs w:val="24"/>
          <w:lang w:eastAsia="pl-PL"/>
        </w:rPr>
        <w:t>IV.4.4) Termin składania wniosków o dopuszczenie do udziału w postępowaniu lub ofert:</w:t>
      </w:r>
      <w:r w:rsidRPr="0049051D">
        <w:rPr>
          <w:rFonts w:ascii="Times New Roman" w:eastAsia="Times New Roman" w:hAnsi="Times New Roman" w:cs="Times New Roman"/>
          <w:sz w:val="24"/>
          <w:szCs w:val="24"/>
          <w:lang w:eastAsia="pl-PL"/>
        </w:rPr>
        <w:t xml:space="preserve"> 15.12.2014 godzina 10:45, miejsce: siedziba zamawiającego pok. 2h-06b.</w:t>
      </w:r>
    </w:p>
    <w:p w:rsidR="0049051D" w:rsidRPr="0049051D" w:rsidRDefault="0049051D" w:rsidP="0049051D">
      <w:pPr>
        <w:spacing w:before="100" w:beforeAutospacing="1" w:after="100" w:afterAutospacing="1" w:line="240" w:lineRule="auto"/>
        <w:rPr>
          <w:rFonts w:ascii="Times New Roman" w:eastAsia="Times New Roman" w:hAnsi="Times New Roman" w:cs="Times New Roman"/>
          <w:sz w:val="24"/>
          <w:szCs w:val="24"/>
          <w:lang w:eastAsia="pl-PL"/>
        </w:rPr>
      </w:pPr>
      <w:r w:rsidRPr="0049051D">
        <w:rPr>
          <w:rFonts w:ascii="Times New Roman" w:eastAsia="Times New Roman" w:hAnsi="Times New Roman" w:cs="Times New Roman"/>
          <w:b/>
          <w:bCs/>
          <w:sz w:val="24"/>
          <w:szCs w:val="24"/>
          <w:lang w:eastAsia="pl-PL"/>
        </w:rPr>
        <w:t>IV.4.5) Termin związania ofertą:</w:t>
      </w:r>
      <w:r w:rsidRPr="0049051D">
        <w:rPr>
          <w:rFonts w:ascii="Times New Roman" w:eastAsia="Times New Roman" w:hAnsi="Times New Roman" w:cs="Times New Roman"/>
          <w:sz w:val="24"/>
          <w:szCs w:val="24"/>
          <w:lang w:eastAsia="pl-PL"/>
        </w:rPr>
        <w:t xml:space="preserve"> okres w dniach: 30 (od ostatecznego terminu składania ofert).</w:t>
      </w:r>
    </w:p>
    <w:p w:rsidR="0049051D" w:rsidRPr="0049051D" w:rsidRDefault="0049051D" w:rsidP="0049051D">
      <w:pPr>
        <w:spacing w:before="100" w:beforeAutospacing="1" w:after="100" w:afterAutospacing="1" w:line="240" w:lineRule="auto"/>
        <w:rPr>
          <w:rFonts w:ascii="Times New Roman" w:eastAsia="Times New Roman" w:hAnsi="Times New Roman" w:cs="Times New Roman"/>
          <w:sz w:val="24"/>
          <w:szCs w:val="24"/>
          <w:lang w:eastAsia="pl-PL"/>
        </w:rPr>
      </w:pPr>
      <w:r w:rsidRPr="0049051D">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49051D">
        <w:rPr>
          <w:rFonts w:ascii="Times New Roman" w:eastAsia="Times New Roman" w:hAnsi="Times New Roman" w:cs="Times New Roman"/>
          <w:sz w:val="24"/>
          <w:szCs w:val="24"/>
          <w:lang w:eastAsia="pl-PL"/>
        </w:rPr>
        <w:t>nie</w:t>
      </w:r>
    </w:p>
    <w:p w:rsidR="00034ECE" w:rsidRDefault="00034ECE">
      <w:bookmarkStart w:id="0" w:name="_GoBack"/>
      <w:bookmarkEnd w:id="0"/>
    </w:p>
    <w:sectPr w:rsidR="00034E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7746E"/>
    <w:multiLevelType w:val="multilevel"/>
    <w:tmpl w:val="C4A44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2116A7"/>
    <w:multiLevelType w:val="multilevel"/>
    <w:tmpl w:val="795AF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1FC1165"/>
    <w:multiLevelType w:val="multilevel"/>
    <w:tmpl w:val="29AAC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A0B5083"/>
    <w:multiLevelType w:val="multilevel"/>
    <w:tmpl w:val="F058E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BF76730"/>
    <w:multiLevelType w:val="multilevel"/>
    <w:tmpl w:val="B6623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C027DF3"/>
    <w:multiLevelType w:val="multilevel"/>
    <w:tmpl w:val="32506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802566"/>
    <w:multiLevelType w:val="multilevel"/>
    <w:tmpl w:val="082A6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3"/>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51D"/>
    <w:rsid w:val="00034ECE"/>
    <w:rsid w:val="004905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5087E0-BF7C-432A-A728-F41140E7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118260">
      <w:bodyDiv w:val="1"/>
      <w:marLeft w:val="0"/>
      <w:marRight w:val="0"/>
      <w:marTop w:val="0"/>
      <w:marBottom w:val="0"/>
      <w:divBdr>
        <w:top w:val="none" w:sz="0" w:space="0" w:color="auto"/>
        <w:left w:val="none" w:sz="0" w:space="0" w:color="auto"/>
        <w:bottom w:val="none" w:sz="0" w:space="0" w:color="auto"/>
        <w:right w:val="none" w:sz="0" w:space="0" w:color="auto"/>
      </w:divBdr>
      <w:divsChild>
        <w:div w:id="1531721864">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p.usd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2572</Words>
  <Characters>15434</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Machlowska</dc:creator>
  <cp:keywords/>
  <dc:description/>
  <cp:lastModifiedBy>Małgorzata Machlowska</cp:lastModifiedBy>
  <cp:revision>1</cp:revision>
  <dcterms:created xsi:type="dcterms:W3CDTF">2014-12-03T08:04:00Z</dcterms:created>
  <dcterms:modified xsi:type="dcterms:W3CDTF">2014-12-03T08:05:00Z</dcterms:modified>
</cp:coreProperties>
</file>