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 xml:space="preserve">Uniwersytecki Szpital Dziecięcy w Krakowie                                                                                        </w:t>
      </w:r>
      <w:r w:rsidR="005B78F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8A2E12">
        <w:rPr>
          <w:rFonts w:ascii="Times New Roman" w:eastAsia="Calibri" w:hAnsi="Times New Roman" w:cs="Times New Roman"/>
          <w:sz w:val="20"/>
          <w:szCs w:val="20"/>
        </w:rPr>
        <w:t xml:space="preserve"> Kraków, 17.03.2014 r.                                                                                                         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>ul. Wielicka 265, 30-663 Kraków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>tel</w:t>
      </w:r>
      <w:proofErr w:type="spellEnd"/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>: 12 658-20-11; fax 12 658-10-81</w:t>
      </w:r>
    </w:p>
    <w:p w:rsidR="00A562E2" w:rsidRPr="008A2E12" w:rsidRDefault="00A562E2" w:rsidP="00A95DCB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Regon </w:t>
      </w:r>
      <w:r w:rsidRPr="008A2E1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351375886</w:t>
      </w:r>
      <w:r w:rsidRPr="008A2E1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NIP 679-25-25-795</w:t>
      </w:r>
    </w:p>
    <w:p w:rsidR="00A562E2" w:rsidRPr="008A2E12" w:rsidRDefault="00A562E2" w:rsidP="00A95D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562E2" w:rsidRPr="008A2E12" w:rsidRDefault="00A562E2" w:rsidP="00A95D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2E12">
        <w:rPr>
          <w:rFonts w:ascii="Times New Roman" w:eastAsia="Calibri" w:hAnsi="Times New Roman" w:cs="Times New Roman"/>
          <w:sz w:val="20"/>
          <w:szCs w:val="20"/>
        </w:rPr>
        <w:t>EZP-271-2/4</w:t>
      </w:r>
      <w:r w:rsidRPr="008A2E12">
        <w:rPr>
          <w:rFonts w:ascii="Times New Roman" w:hAnsi="Times New Roman"/>
          <w:sz w:val="20"/>
          <w:szCs w:val="20"/>
        </w:rPr>
        <w:t>0</w:t>
      </w:r>
      <w:r w:rsidRPr="008A2E12">
        <w:rPr>
          <w:rFonts w:ascii="Times New Roman" w:eastAsia="Calibri" w:hAnsi="Times New Roman" w:cs="Times New Roman"/>
          <w:sz w:val="20"/>
          <w:szCs w:val="20"/>
        </w:rPr>
        <w:t>/2014-p.</w:t>
      </w:r>
      <w:r w:rsidR="005B78F4">
        <w:rPr>
          <w:rFonts w:ascii="Times New Roman" w:eastAsia="Calibri" w:hAnsi="Times New Roman" w:cs="Times New Roman"/>
          <w:sz w:val="20"/>
          <w:szCs w:val="20"/>
        </w:rPr>
        <w:t>2</w:t>
      </w:r>
    </w:p>
    <w:p w:rsidR="00EF778C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495" w:rsidRPr="008A2E12" w:rsidRDefault="00AE7495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7C3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Dotyczy: </w:t>
      </w:r>
      <w:r w:rsidR="006D14B9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przetargu nieograniczonego na dostawę produktów leczniczych 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3 grupy</w:t>
      </w:r>
      <w:r w:rsidR="00AE7495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nr postęp.</w:t>
      </w:r>
      <w:r w:rsidR="007C17C3" w:rsidRPr="008A2E12">
        <w:rPr>
          <w:rFonts w:ascii="Times New Roman" w:eastAsia="Times New Roman" w:hAnsi="Times New Roman" w:cs="Times New Roman"/>
          <w:b/>
          <w:sz w:val="20"/>
          <w:szCs w:val="20"/>
        </w:rPr>
        <w:t>: EZP-271-2/40/2014</w:t>
      </w:r>
    </w:p>
    <w:p w:rsidR="007C17C3" w:rsidRPr="008A2E12" w:rsidRDefault="007C17C3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17C3" w:rsidRPr="008A2E12" w:rsidRDefault="007C17C3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495" w:rsidRPr="008A2E12" w:rsidRDefault="00A562E2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Pytanie 1</w:t>
      </w:r>
    </w:p>
    <w:p w:rsidR="007C17C3" w:rsidRPr="008A2E12" w:rsidRDefault="007C17C3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sz w:val="20"/>
          <w:szCs w:val="20"/>
        </w:rPr>
        <w:t xml:space="preserve">Czy Zamawiający wyrazi zgodę na zaoferowanie preparatu </w:t>
      </w:r>
      <w:proofErr w:type="spellStart"/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Imatinibum</w:t>
      </w:r>
      <w:proofErr w:type="spellEnd"/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tbl. 100 i 400 mg </w:t>
      </w:r>
      <w:r w:rsidRPr="008A2E12">
        <w:rPr>
          <w:rFonts w:ascii="Times New Roman" w:eastAsia="Times New Roman" w:hAnsi="Times New Roman" w:cs="Times New Roman"/>
          <w:sz w:val="20"/>
          <w:szCs w:val="20"/>
        </w:rPr>
        <w:t xml:space="preserve">w postaci tabletek powlekanych? </w:t>
      </w:r>
    </w:p>
    <w:p w:rsidR="002A0500" w:rsidRPr="008A2E12" w:rsidRDefault="002A0500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DE3B82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Zamawiający dopuszcza również.</w:t>
      </w:r>
    </w:p>
    <w:p w:rsidR="00A562E2" w:rsidRPr="008A2E12" w:rsidRDefault="00A562E2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0A7E" w:rsidRPr="008A2E12" w:rsidRDefault="00A562E2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2</w:t>
      </w:r>
      <w:r w:rsidR="00FB0A7E" w:rsidRPr="008A2E12">
        <w:rPr>
          <w:rFonts w:ascii="Times New Roman" w:hAnsi="Times New Roman" w:cs="Times New Roman"/>
          <w:b/>
          <w:sz w:val="20"/>
          <w:szCs w:val="20"/>
        </w:rPr>
        <w:t xml:space="preserve"> – dot. §1 ust.4  Umowy</w:t>
      </w:r>
      <w:r w:rsidR="00FB0A7E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FB0A7E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uzupełnienie zapisu  poprzez dodanie sformułowania: „W przypadku wskazanym zdaniem poprzednim zmiany cen obowiązują od dnia wejścia w życie przepisów powszechnie obowiązujących i nie wymagają zawierania pisemnych aneksów do umowy” ?</w:t>
      </w:r>
    </w:p>
    <w:p w:rsidR="00D7289A" w:rsidRPr="008A2E12" w:rsidRDefault="00D7289A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B06518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D7289A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65E4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3</w:t>
      </w:r>
      <w:r w:rsidR="00C765E4" w:rsidRPr="008A2E12">
        <w:rPr>
          <w:rFonts w:ascii="Times New Roman" w:hAnsi="Times New Roman" w:cs="Times New Roman"/>
          <w:b/>
          <w:sz w:val="20"/>
          <w:szCs w:val="20"/>
        </w:rPr>
        <w:t xml:space="preserve"> –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§1 ust.5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B0651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dopuści możliwość wskazania minimalnego zakresu przedmiotowego umowy, poprzez  uzupełnienie zapisu  : „ z zastrzeżeniem, iż zmniejszenie zamówienia w stosunku do ilości określonej umową nie będzie większe niż 30%.”?</w:t>
      </w:r>
    </w:p>
    <w:p w:rsidR="00807F11" w:rsidRPr="008A2E12" w:rsidRDefault="00807F11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B06518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807F11" w:rsidRPr="008A2E12" w:rsidRDefault="00807F11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765E4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4</w:t>
      </w:r>
      <w:r w:rsidR="00C765E4" w:rsidRPr="008A2E12">
        <w:rPr>
          <w:rFonts w:ascii="Times New Roman" w:hAnsi="Times New Roman" w:cs="Times New Roman"/>
          <w:b/>
          <w:sz w:val="20"/>
          <w:szCs w:val="20"/>
        </w:rPr>
        <w:t xml:space="preserve"> –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§1 ust.11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C765E4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dopuści możliwość modyfikacji postanowienia poprzez wykreślenie sformułowania („w formie aneksu”) ?</w:t>
      </w:r>
    </w:p>
    <w:p w:rsidR="00A50327" w:rsidRPr="008A2E12" w:rsidRDefault="00A50327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F52783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A50327" w:rsidRPr="008A2E12" w:rsidRDefault="00A5032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3EBF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5</w:t>
      </w:r>
      <w:r w:rsidR="00933EBF" w:rsidRPr="008A2E12">
        <w:rPr>
          <w:rFonts w:ascii="Times New Roman" w:hAnsi="Times New Roman" w:cs="Times New Roman"/>
          <w:b/>
          <w:sz w:val="20"/>
          <w:szCs w:val="20"/>
        </w:rPr>
        <w:t xml:space="preserve"> –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§1 ust.13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933EBF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dopuści możliwość modyfikacji postanowienia poprzez  uzupełnienie zapisu  : „Zmiany te nie wymagają zawierania pisemnych aneksów do umowy” ?</w:t>
      </w:r>
    </w:p>
    <w:p w:rsidR="00A50327" w:rsidRPr="008A2E12" w:rsidRDefault="00A50327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F52783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A50327" w:rsidRPr="008A2E12" w:rsidRDefault="00A5032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3EBF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6</w:t>
      </w:r>
      <w:r w:rsidR="00933EBF" w:rsidRPr="008A2E12">
        <w:rPr>
          <w:rFonts w:ascii="Times New Roman" w:hAnsi="Times New Roman" w:cs="Times New Roman"/>
          <w:b/>
          <w:sz w:val="20"/>
          <w:szCs w:val="20"/>
        </w:rPr>
        <w:t xml:space="preserve"> –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§2 ust.3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933EBF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dopuści możliwość modyfikacji zapisów poprzez: (a) wykreślenie słowa „do” w przypadku dostaw „na cito”, (b) dodania po słowach „transportem Sprzedającego” sformułowania „bądź wyspecjalizowanego przewoźnika”?</w:t>
      </w:r>
    </w:p>
    <w:p w:rsidR="00B00C84" w:rsidRPr="008A2E12" w:rsidRDefault="00A50327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B00C84" w:rsidRPr="008A2E12">
        <w:rPr>
          <w:rFonts w:ascii="Times New Roman" w:hAnsi="Times New Roman" w:cs="Times New Roman"/>
          <w:b/>
          <w:sz w:val="20"/>
          <w:szCs w:val="20"/>
        </w:rPr>
        <w:t xml:space="preserve"> (a) Zapisy Specyfikacji pozostają bez zmian.</w:t>
      </w:r>
    </w:p>
    <w:p w:rsidR="00A50327" w:rsidRPr="008A2E12" w:rsidRDefault="00283DF2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="00B00C84" w:rsidRPr="008A2E12">
        <w:rPr>
          <w:rFonts w:ascii="Times New Roman" w:hAnsi="Times New Roman" w:cs="Times New Roman"/>
          <w:b/>
          <w:sz w:val="20"/>
          <w:szCs w:val="20"/>
        </w:rPr>
        <w:t>Zamawiający wyraża zgodę</w:t>
      </w:r>
    </w:p>
    <w:p w:rsidR="00A50327" w:rsidRPr="008A2E12" w:rsidRDefault="00A5032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3EBF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7</w:t>
      </w:r>
      <w:r w:rsidR="00933EBF" w:rsidRPr="008A2E12">
        <w:rPr>
          <w:rFonts w:ascii="Times New Roman" w:hAnsi="Times New Roman" w:cs="Times New Roman"/>
          <w:b/>
          <w:sz w:val="20"/>
          <w:szCs w:val="20"/>
        </w:rPr>
        <w:t xml:space="preserve"> –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§2 ust.6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933EBF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dopuści możliwość wykreślenia tego postanowienia?</w:t>
      </w:r>
    </w:p>
    <w:p w:rsidR="00230683" w:rsidRPr="008A2E12" w:rsidRDefault="00230683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283DF2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A50327" w:rsidRPr="008A2E12" w:rsidRDefault="00A5032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B1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8</w:t>
      </w:r>
      <w:r w:rsidR="00FD7B18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§2 ust.7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FD7B18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przewiduje  możliwość sprecyzowana zapisu dot. terminu przekroczenia czasu dostawy, poprzez dopisanie po słowach „ w trybie §2 ust.3”</w:t>
      </w:r>
      <w:r w:rsidRPr="008A2E12">
        <w:rPr>
          <w:rFonts w:ascii="Times New Roman" w:hAnsi="Times New Roman" w:cs="Times New Roman"/>
          <w:sz w:val="20"/>
          <w:szCs w:val="20"/>
        </w:rPr>
        <w:t xml:space="preserve"> określenia: 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„ gdy okres opóźnienia wyniesie ponad 36 godzin, w stosunku do terminu wskazanego umową.”?  </w:t>
      </w:r>
    </w:p>
    <w:p w:rsidR="00230683" w:rsidRPr="008A2E12" w:rsidRDefault="00230683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CC51AD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230683" w:rsidRPr="008A2E12" w:rsidRDefault="00230683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B1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9</w:t>
      </w:r>
      <w:r w:rsidR="00FD7B18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3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FD7B1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modyfikację zapisu  poprzez zastąpienie słowa „rachunku”   sformułowaniem: „fakturze”?</w:t>
      </w:r>
    </w:p>
    <w:p w:rsidR="00230683" w:rsidRPr="008A2E12" w:rsidRDefault="00230683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CC51AD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230683" w:rsidRPr="008A2E12" w:rsidRDefault="00230683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B1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10</w:t>
      </w:r>
      <w:r w:rsidR="00FD7B18" w:rsidRPr="008A2E1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4 ust.3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FD7B1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sprecyzowanie zapisu poprzez dodanie po słowie „oraz” sformułowania: „w przypadku uznania zasadności reklamacji”? </w:t>
      </w:r>
    </w:p>
    <w:p w:rsidR="00230683" w:rsidRPr="008A2E12" w:rsidRDefault="00230683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Odpowiedź:</w:t>
      </w:r>
      <w:r w:rsidR="00A3467E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230683" w:rsidRPr="008A2E12" w:rsidRDefault="00230683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36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11</w:t>
      </w:r>
      <w:r w:rsidR="00C12368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5 ust.1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C1236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skrócenie terminu zapłaty do 30 dni?</w:t>
      </w:r>
    </w:p>
    <w:p w:rsidR="00230683" w:rsidRPr="008A2E12" w:rsidRDefault="00230683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A3467E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230683" w:rsidRPr="008A2E12" w:rsidRDefault="00230683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36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12</w:t>
      </w:r>
      <w:r w:rsidR="00C12368" w:rsidRPr="008A2E1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5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C1236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dopisanie ust.3 tego postanowienia, w brzmieniu „3. W przypadku uchybienia przez Kupującego terminowi zapłaty Sprzedający może  żądać zapłaty odsetek ustawowych.”?</w:t>
      </w:r>
    </w:p>
    <w:p w:rsidR="00230683" w:rsidRPr="008A2E12" w:rsidRDefault="00230683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A3467E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230683" w:rsidRPr="008A2E12" w:rsidRDefault="00230683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368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13</w:t>
      </w:r>
      <w:r w:rsidR="00C12368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6 ust.1 zdanie drugie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17C3" w:rsidRPr="008A2E12" w:rsidRDefault="00C12368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dodanie po  zadaniu określającym zakaz cesji bez zgody Kupującego, zdań w następującym brzmieniu: „Zgody takiej Kupujący nie może bezzasadnie odmówić. W przypadkach przewidzianych ustawą z dnia 15.04.2011r. o działalności leczniczej (Dz.U. nr 112, poz. 654), zgoda taka musi spełniać warunki wskazane tą ustawą.”?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9D5709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14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6 ust.4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wykreślenie powyższego postanowienia?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9D5709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15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6 ust.5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wykreślenie powyższego postanowienia? Zgodnie z przepisami </w:t>
      </w:r>
      <w:proofErr w:type="spellStart"/>
      <w:r w:rsidR="007C17C3" w:rsidRPr="008A2E12">
        <w:rPr>
          <w:rFonts w:ascii="Times New Roman" w:hAnsi="Times New Roman" w:cs="Times New Roman"/>
          <w:sz w:val="20"/>
          <w:szCs w:val="20"/>
        </w:rPr>
        <w:t>kc</w:t>
      </w:r>
      <w:proofErr w:type="spellEnd"/>
      <w:r w:rsidR="007C17C3" w:rsidRPr="008A2E12">
        <w:rPr>
          <w:rFonts w:ascii="Times New Roman" w:hAnsi="Times New Roman" w:cs="Times New Roman"/>
          <w:sz w:val="20"/>
          <w:szCs w:val="20"/>
        </w:rPr>
        <w:t xml:space="preserve"> kary umowne mogą być zastrzeżone na wypadek niespełnienia świadczenia niepieniężnego przez zobowiązanego. Zatem nie znajdują zastosowania w przypadku dokonania przez uprawnionego czynności zgodnej z prawem i przewidzianej przepisami powszechnie obowiązującymi. Ponadto w myśl przepisów ustawy z dnia 15.04.2011r. o działalności leczniczej (Dz.U. nr 112, poz. 654), skutkiem dokonania takiej czynności jest jej nieważność!.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9D5709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D7289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16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7 ust.1 lit. A/ 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3729C" w:rsidRPr="008A2E12" w:rsidRDefault="0043729C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zmniejszenie wysokości kary umownej do 5%(w miejsce 10%)? Kara umowna może mieć charakter dyscyplinujący, nie zaś nadmiernie restrykcyjny.          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E5039B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87698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17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7 ust.2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dodanie zapisu w brzmieniu „Niniejsze nie wyłącza prawa Sprzedającego do żądania odsetek w wysokości wskazanej ustawą za niezapłacone w terminie należności z tytułu dostarczenia Kupującemu produktów leczniczych, ani prawa dochodzenia odszkodowania na zasadach ogólnych, w części przenoszącej wartość zastrzeżonych kar umownych .” ?  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E5039B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87698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18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10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modyfikację zapisu  poprzez  dodanie   na zakończenie postanowienia sformułowania: „z zastrzeżeniem wyjątków wskazanych  postanowieniami niniejszej umowy  w tym  §1 ust.4 i ust.13  powyżej”?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354973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924E3" w:rsidRPr="008A2E12">
        <w:rPr>
          <w:rFonts w:ascii="Times New Roman" w:hAnsi="Times New Roman" w:cs="Times New Roman"/>
          <w:b/>
          <w:sz w:val="20"/>
          <w:szCs w:val="20"/>
        </w:rPr>
        <w:t>Zamawiający wyraża zgodę.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87698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19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11 ust. 2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wykreślenie z tego postanowienia zdania drugiego („Zmiany nie mogą skutkować …… przedmiotu umowy”)?  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B25F5A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Zapisy Specyfikacji pozostają bez zmian.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87698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20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11 ust.5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modyfikację zapisu  poprzez  dodanie   na zakończenie postanowienia sformułowania: „z uwzględnieniem jednakże  postanowień  §1 ust.4 i ust.13  powyżej”?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614CD7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29C" w:rsidRPr="008A2E12" w:rsidRDefault="00876987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21</w:t>
      </w:r>
      <w:r w:rsidR="0043729C" w:rsidRPr="008A2E1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11 ust. 6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43729C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modyfikację zapisu  poprzez  dodanie   na zakończenie postanowienia sformułowania: „z zastrzeżeniem wyjątków wskazanych  postanowieniami niniejszej umowy  w tym  §1 ust.4 i ust.13  powyżej”?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Odpowiedź:</w:t>
      </w:r>
      <w:r w:rsidR="00614CD7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1374" w:rsidRPr="008A2E12" w:rsidRDefault="00615422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</w:t>
      </w:r>
      <w:r w:rsidR="00876987" w:rsidRPr="008A2E12">
        <w:rPr>
          <w:rFonts w:ascii="Times New Roman" w:hAnsi="Times New Roman" w:cs="Times New Roman"/>
          <w:b/>
          <w:sz w:val="20"/>
          <w:szCs w:val="20"/>
        </w:rPr>
        <w:t>ytanie 22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 -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12 ust. 3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E81374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modyfikację zapisu  poprzez  dodanie   na zakończenie postanowienia sformułowania: „z zastrzeżeniem wyjątków wskazanych  postanowieniami niniejszej umowy  w tym  §1 ust.4 i ust.13  powyżej”?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614CD7" w:rsidRPr="008A2E12">
        <w:rPr>
          <w:rFonts w:ascii="Times New Roman" w:hAnsi="Times New Roman" w:cs="Times New Roman"/>
          <w:b/>
          <w:sz w:val="20"/>
          <w:szCs w:val="20"/>
        </w:rPr>
        <w:t xml:space="preserve"> Zamawiający wyraża zgodę.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1374" w:rsidRPr="008A2E12" w:rsidRDefault="00807F11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23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 -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12 ust. 4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E81374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zy Zamawiający wyrazi zgodę na sprecyzowanie ilości przypadków uchybień , które będą uprawniały Kupującego do odstąpienia od umowy, np. przez wskazanie: 3-krotnego nie wykonania dostawy, 3-krotnego nie dostarczenia towaru wymienianego? </w:t>
      </w:r>
    </w:p>
    <w:p w:rsidR="00060766" w:rsidRPr="008A2E12" w:rsidRDefault="006D3776" w:rsidP="00A95D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060766" w:rsidRPr="008A2E12">
        <w:rPr>
          <w:rFonts w:ascii="Times New Roman" w:hAnsi="Times New Roman" w:cs="Times New Roman"/>
          <w:b/>
          <w:sz w:val="20"/>
          <w:szCs w:val="20"/>
        </w:rPr>
        <w:t xml:space="preserve"> Zamawiający precyzuje ilość przypadków uchybień na 3-krotne nie wykonanie dostawy, 3-krotne nie dostarczenie towaru  wymienianego.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1374" w:rsidRPr="008A2E12" w:rsidRDefault="00807F11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Pytanie 24</w:t>
      </w:r>
      <w:r w:rsidR="00E81374" w:rsidRPr="008A2E12">
        <w:rPr>
          <w:rFonts w:ascii="Times New Roman" w:hAnsi="Times New Roman" w:cs="Times New Roman"/>
          <w:b/>
          <w:sz w:val="20"/>
          <w:szCs w:val="20"/>
        </w:rPr>
        <w:t xml:space="preserve"> - dot. </w:t>
      </w:r>
      <w:r w:rsidR="007C17C3" w:rsidRPr="008A2E12">
        <w:rPr>
          <w:rFonts w:ascii="Times New Roman" w:hAnsi="Times New Roman" w:cs="Times New Roman"/>
          <w:b/>
          <w:sz w:val="20"/>
          <w:szCs w:val="20"/>
        </w:rPr>
        <w:t>§ 12 ust. 5 Umowy</w:t>
      </w:r>
      <w:r w:rsidR="007C17C3"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17C3" w:rsidRPr="008A2E12" w:rsidRDefault="00E81374" w:rsidP="00A95DC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</w:t>
      </w:r>
      <w:r w:rsidR="007C17C3" w:rsidRPr="008A2E12">
        <w:rPr>
          <w:rFonts w:ascii="Times New Roman" w:hAnsi="Times New Roman" w:cs="Times New Roman"/>
          <w:sz w:val="20"/>
          <w:szCs w:val="20"/>
        </w:rPr>
        <w:t>zy Zamawiający wyrazi zgodę na wykreślenie tego postanowienia jako zbędnego (kwestia regulowana § 11 ust. 8 powyżej)</w:t>
      </w:r>
    </w:p>
    <w:p w:rsidR="006D3776" w:rsidRPr="008A2E12" w:rsidRDefault="006D3776" w:rsidP="00A95D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b/>
          <w:sz w:val="20"/>
          <w:szCs w:val="20"/>
        </w:rPr>
        <w:t>Odpowiedź:</w:t>
      </w:r>
      <w:r w:rsidR="00060766" w:rsidRPr="008A2E12">
        <w:rPr>
          <w:rFonts w:ascii="Times New Roman" w:eastAsia="Times New Roman" w:hAnsi="Times New Roman" w:cs="Times New Roman"/>
          <w:b/>
          <w:sz w:val="20"/>
          <w:szCs w:val="20"/>
        </w:rPr>
        <w:t xml:space="preserve"> Zamawiający wykreśla pkt. 5 w </w:t>
      </w:r>
      <w:r w:rsidR="00060766" w:rsidRPr="008A2E12">
        <w:rPr>
          <w:rFonts w:ascii="Times New Roman" w:hAnsi="Times New Roman" w:cs="Times New Roman"/>
          <w:b/>
          <w:sz w:val="20"/>
          <w:szCs w:val="20"/>
        </w:rPr>
        <w:t>§ 12 Istotnych Postanowień Umowy</w:t>
      </w:r>
    </w:p>
    <w:p w:rsidR="006D3776" w:rsidRPr="008A2E12" w:rsidRDefault="006D3776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778C" w:rsidRPr="008A2E12" w:rsidRDefault="00EF778C" w:rsidP="00A95DC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1F73" w:rsidRPr="008A2E12" w:rsidRDefault="00BA1F73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Pozostałe zapisy Specyfikacji Istotnych warunków Zamówienia pozostają bez zmian.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Niniejsze pismo zostaje zamieszczone na stronie internetowej </w:t>
      </w:r>
      <w:hyperlink r:id="rId6" w:history="1">
        <w:r w:rsidRPr="008A2E12">
          <w:rPr>
            <w:rStyle w:val="Hipercze"/>
            <w:rFonts w:ascii="Times New Roman" w:hAnsi="Times New Roman" w:cs="Times New Roman"/>
            <w:sz w:val="20"/>
            <w:szCs w:val="20"/>
          </w:rPr>
          <w:t>www.szpitalzdrowia.pl</w:t>
        </w:r>
      </w:hyperlink>
      <w:r w:rsidRPr="008A2E12">
        <w:rPr>
          <w:rFonts w:ascii="Times New Roman" w:hAnsi="Times New Roman" w:cs="Times New Roman"/>
          <w:sz w:val="20"/>
          <w:szCs w:val="20"/>
        </w:rPr>
        <w:t xml:space="preserve"> oraz wysłane do wykonawców którzy złożyli zapytania.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95DCB" w:rsidRPr="008A2E12" w:rsidRDefault="00A95DCB" w:rsidP="00A95D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Z-ca Dyrektora ds. Lecznictwa           </w:t>
      </w:r>
    </w:p>
    <w:p w:rsidR="00A95DCB" w:rsidRPr="008A2E12" w:rsidRDefault="00A95DCB" w:rsidP="00A95DCB">
      <w:pPr>
        <w:spacing w:after="0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Lek. med. Andrzej Bałaga</w:t>
      </w: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10A9" w:rsidRDefault="007210A9" w:rsidP="0050090D">
      <w:pPr>
        <w:pStyle w:val="Tekstpodstawowy"/>
        <w:spacing w:after="0" w:line="276" w:lineRule="auto"/>
        <w:ind w:left="6372"/>
        <w:jc w:val="right"/>
        <w:rPr>
          <w:b/>
          <w:sz w:val="20"/>
          <w:szCs w:val="20"/>
        </w:rPr>
      </w:pPr>
    </w:p>
    <w:p w:rsidR="0050090D" w:rsidRPr="008A2E12" w:rsidRDefault="0050090D" w:rsidP="0050090D">
      <w:pPr>
        <w:pStyle w:val="Tekstpodstawowy"/>
        <w:spacing w:after="0" w:line="276" w:lineRule="auto"/>
        <w:ind w:left="6372"/>
        <w:jc w:val="right"/>
        <w:rPr>
          <w:b/>
          <w:sz w:val="20"/>
          <w:szCs w:val="20"/>
        </w:rPr>
      </w:pPr>
      <w:r w:rsidRPr="008A2E12">
        <w:rPr>
          <w:b/>
          <w:sz w:val="20"/>
          <w:szCs w:val="20"/>
        </w:rPr>
        <w:lastRenderedPageBreak/>
        <w:t>Załącznik nr 1 do SIWZ</w:t>
      </w:r>
    </w:p>
    <w:p w:rsidR="0050090D" w:rsidRPr="008A2E12" w:rsidRDefault="0050090D" w:rsidP="0050090D">
      <w:pPr>
        <w:pStyle w:val="Nagwek5"/>
        <w:spacing w:before="0" w:after="0" w:line="276" w:lineRule="auto"/>
        <w:jc w:val="center"/>
        <w:rPr>
          <w:i w:val="0"/>
          <w:sz w:val="20"/>
          <w:szCs w:val="20"/>
        </w:rPr>
      </w:pPr>
      <w:r w:rsidRPr="008A2E12">
        <w:rPr>
          <w:i w:val="0"/>
          <w:sz w:val="20"/>
          <w:szCs w:val="20"/>
        </w:rPr>
        <w:t>ISTOTNE POSTANOWIENIA UMOWY</w:t>
      </w:r>
    </w:p>
    <w:p w:rsidR="00A75190" w:rsidRPr="008A2E12" w:rsidRDefault="00A75190" w:rsidP="00A75190">
      <w:pPr>
        <w:rPr>
          <w:sz w:val="20"/>
          <w:szCs w:val="20"/>
          <w:lang w:eastAsia="pl-PL"/>
        </w:rPr>
      </w:pPr>
    </w:p>
    <w:p w:rsidR="00DF6C1A" w:rsidRPr="008A2E12" w:rsidRDefault="00DF6C1A" w:rsidP="00A95DCB">
      <w:pPr>
        <w:pStyle w:val="Nagwek"/>
        <w:spacing w:line="276" w:lineRule="auto"/>
        <w:jc w:val="center"/>
        <w:rPr>
          <w:b/>
          <w:sz w:val="20"/>
          <w:szCs w:val="20"/>
        </w:rPr>
      </w:pPr>
      <w:r w:rsidRPr="008A2E12">
        <w:rPr>
          <w:b/>
          <w:sz w:val="20"/>
          <w:szCs w:val="20"/>
        </w:rPr>
        <w:t>§ 1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1. Przedmiotem umowy jest </w:t>
      </w:r>
      <w:r w:rsidRPr="008A2E12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50090D" w:rsidRPr="008A2E12">
        <w:rPr>
          <w:rFonts w:ascii="Times New Roman" w:eastAsia="Times New Roman" w:hAnsi="Times New Roman" w:cs="Times New Roman"/>
          <w:b/>
          <w:sz w:val="20"/>
          <w:szCs w:val="20"/>
        </w:rPr>
        <w:t>dostawę produktów leczniczych – 3 grupy</w:t>
      </w:r>
      <w:r w:rsidRPr="008A2E12">
        <w:rPr>
          <w:rFonts w:ascii="Times New Roman" w:hAnsi="Times New Roman" w:cs="Times New Roman"/>
          <w:b/>
          <w:sz w:val="20"/>
          <w:szCs w:val="20"/>
        </w:rPr>
        <w:t xml:space="preserve"> Grupa ………  </w:t>
      </w: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ilości i za cenę określoną </w:t>
      </w:r>
      <w:r w:rsidRPr="008A2E12">
        <w:rPr>
          <w:rFonts w:ascii="Times New Roman" w:hAnsi="Times New Roman" w:cs="Times New Roman"/>
          <w:sz w:val="20"/>
          <w:szCs w:val="20"/>
        </w:rPr>
        <w:t xml:space="preserve">w ofercie z dnia ........................r. która stanowi nieodłączną cześć umowy oraz ustawą z dnia 6 września 2001 roku Prawo Farmaceutyczne (tekst jednolity DZ.U.45 poz. 271 z dnia 17.03.2008 </w:t>
      </w:r>
      <w:proofErr w:type="spellStart"/>
      <w:r w:rsidRPr="008A2E12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8A2E12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2. Sprzedający gwarantuje niezmienność cen jednostkowych netto podanych w ofercie przez okres ................................. z zastrzeżeniem jednak dopuszczalności zmiany cen przewidzianych postanowieniami niniejszej umowy poniżej.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3. Po tym okresie zmiana cen jednostkowych netto może nastąpić w przypadku: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 udokumentowanej zmiany cen przez Producenta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 zmiany średniego kursu euro w NBP powyżej/poniżej 3% w stosunku do średniego kursu euro z dnia podpisania umowy.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A2E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Zmiana podatku VAT następuje z mocy prawa.</w:t>
      </w:r>
      <w:r w:rsidRPr="008A2E12">
        <w:rPr>
          <w:rFonts w:ascii="Times New Roman" w:hAnsi="Times New Roman" w:cs="Times New Roman"/>
          <w:sz w:val="20"/>
          <w:szCs w:val="20"/>
        </w:rPr>
        <w:t xml:space="preserve"> W przypadku wskazanym zdaniem poprzednim zmiany cen obowiązują od dnia wejścia w życie przepisów powszechnie obowiązujących i nie wymagają zawierania pisemnych aneksów do umowy.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5. Kupujący może zmniejszyć ilość objętych umową leków w zależności od uzyskanych środków finansowych.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6. Ze względu na specyfikę przedmiotu umowy, Kupujący może zrezygnować z części dostawy leku, jeżeli z uwagi na okoliczności niezależne od Kupującego, realizacja dostawy nie leży w interesie publicznym. W takim przypadku Sprzedającemu nie należy się wynagrodzenie za nie dostarczony z powodu rezygnacji Kupującego lek.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7. W przypadku zaprzestania produkcji leku przez producenta, Sprzedający zobowiązany jest niezwłocznie udokumentować i powiadomić o tym fakcie Kupującego. Jednocześnie Sprzedający zobowiązany jest dostarczyć zamiennik danego leku,</w:t>
      </w:r>
      <w:r w:rsidRPr="008A2E12">
        <w:rPr>
          <w:rFonts w:ascii="Times New Roman" w:hAnsi="Times New Roman" w:cs="Times New Roman"/>
          <w:sz w:val="20"/>
          <w:szCs w:val="20"/>
        </w:rPr>
        <w:t xml:space="preserve"> pod warunkiem zachowania tej samej postaci, dawki i drogi podania w zakresie tej samej substancji czynnej, </w:t>
      </w: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wcześniejszym uzgodnieniu z Kierownikiem Apteki Szpitalnej. Cena zamiennika nie może być wyższa niż leku podanego w załączniku do umowy.</w:t>
      </w:r>
      <w:r w:rsidRPr="008A2E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C1A" w:rsidRPr="008A2E12" w:rsidRDefault="00DF6C1A" w:rsidP="00A95DCB">
      <w:pPr>
        <w:pStyle w:val="Justysia"/>
        <w:spacing w:line="276" w:lineRule="auto"/>
        <w:rPr>
          <w:rFonts w:ascii="Times New Roman" w:hAnsi="Times New Roman"/>
          <w:sz w:val="20"/>
        </w:rPr>
      </w:pPr>
      <w:r w:rsidRPr="008A2E12">
        <w:rPr>
          <w:rFonts w:ascii="Times New Roman" w:hAnsi="Times New Roman"/>
          <w:sz w:val="20"/>
        </w:rPr>
        <w:t>8. Dopuszcza się możliwość obniżenia cen jednostkowych leków za porozumieniem stron.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9. Strony dopuszczają zmianę cen jednostkowych preparatów objętych umową w przypadku zmiany wielkości opakowania wprowadzonej przez producenta z zachowaniem zasady proporcjonalności w stosunku do ceny objętej umową.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10. W przypadku prowadzenia promocji w stosunku do innych odbiorców leków objętych umową, Sprzedający zobowiązany jest objąć promocją produkty z przedmiotowej umowy.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11.Zmiany dopuszczone w umowie w § 1 pkt. 7, 9 muszą być uzasadnione pisemnie odrębnym dokumentem dołączonym do faktury (w formie aneksu).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E12">
        <w:rPr>
          <w:rFonts w:ascii="Times New Roman" w:hAnsi="Times New Roman" w:cs="Times New Roman"/>
          <w:sz w:val="20"/>
          <w:szCs w:val="20"/>
        </w:rPr>
        <w:t>12. W przypadku, gdy lek będący przedmiotem zamówienia znajduje się w katalogu Substancji Czynnych NFZ, cena tego leku nie może być wyższa niż podana w katalogu.</w:t>
      </w: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2E12">
        <w:rPr>
          <w:rFonts w:ascii="Times New Roman" w:eastAsia="Times New Roman" w:hAnsi="Times New Roman" w:cs="Times New Roman"/>
          <w:sz w:val="20"/>
          <w:szCs w:val="20"/>
          <w:lang w:eastAsia="pl-PL"/>
        </w:rPr>
        <w:t>13. W przypadku zmiany cen urzędowych Sprzedający zobowiązany jest uwzględnić je od dnia obowiązywania nowych cen.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14. Wartość maksymalną umowy na dzień jej zawarcia dla celów zamówienia publicznego określa się w wysokości brutto ................................................. PLN z zastrzeżeniem, że wartość umowy będzie stanowić suma wartości poszczególnych zamówień oraz, że ustalona maksymalna kwota nie upoważnia Sprzedającego do żądania złożenia przez Kupującego zamówienia do pełnej wysokości kwoty maksymalnej.</w:t>
      </w:r>
    </w:p>
    <w:p w:rsidR="00DF6C1A" w:rsidRPr="008A2E12" w:rsidRDefault="00DF6C1A" w:rsidP="00A95DCB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15. Środki oferowane przez Sprzedającego, będące przedmiotem obrotu posiadają stosowne świadectwa i certyfikaty, spełniają wymogi określone w Polskich Normach oraz posiadają minimum 12 miesięczny termin ważności w chwili dostawy do Zamawiającego. 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§2</w:t>
      </w:r>
    </w:p>
    <w:p w:rsidR="00DF6C1A" w:rsidRPr="008A2E12" w:rsidRDefault="00DF6C1A" w:rsidP="00A95DCB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1. Dostawy będą się odbywać każdorazowo na podstawie zamówień Kupującego składanych telefonicznie niezwłocznie potwierdzonym faksem lub faksem. 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2. Sprzedający zobowiązuje się do dostarczenia towaru pochodzącego z najnowszej produkcji, o jakości i ważności zgodnymi z obowiązującymi producenta normami z terminem ważności nie krótszym niż 12 miesięcy. 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3. Sprzedający dostarcza towar:</w:t>
      </w:r>
    </w:p>
    <w:p w:rsidR="00DF6C1A" w:rsidRPr="008A2E12" w:rsidRDefault="00DF6C1A" w:rsidP="00A95DCB">
      <w:pPr>
        <w:spacing w:after="0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-w opakowaniu fabrycznym zabezpieczającym przedmiot dostawy na czas transportu do magazynu /Apteki/ Kupującego.</w:t>
      </w:r>
    </w:p>
    <w:p w:rsidR="00DF6C1A" w:rsidRPr="008A2E12" w:rsidRDefault="00DF6C1A" w:rsidP="00A95DCB">
      <w:pPr>
        <w:spacing w:after="0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-kompleksowe dostawy transportem Sprzedającego bądź wyspecjalizowanego przewoźnika na własny koszt i ryzyko, w razie potrzeby w terminie do 2 dni robocze od przyjęcia zamówienia w godzinach dogodnych dla Zamawiającego. Jeżeli dostawa wypada w dniu wolnym od pracy lub w sobotę, dostawa nastąpi w pierwszym dniu roboczym po wyznaczonym terminie.</w:t>
      </w:r>
    </w:p>
    <w:p w:rsidR="00DF6C1A" w:rsidRPr="008A2E12" w:rsidRDefault="00DF6C1A" w:rsidP="00A95DCB">
      <w:pPr>
        <w:spacing w:after="0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 dodatkowe dostawy w trybie „na cito” do 24 godzin od chwili zgłoszenia zapotrzebowania.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4. 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</w:t>
      </w:r>
    </w:p>
    <w:p w:rsidR="00DF6C1A" w:rsidRPr="008A2E12" w:rsidRDefault="00DF6C1A" w:rsidP="00A95DCB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5. Towar dostarczany będzie Zamawiającemu na koszt i ryzyko Wykonawcy. W szczególności Wykonawca ponosi pełną odpowiedzialność za szkody wynikłe w czasie transportu oraz spowodowane niewłaściwym opakowaniem. </w:t>
      </w:r>
    </w:p>
    <w:p w:rsidR="00DF6C1A" w:rsidRPr="008A2E12" w:rsidRDefault="00DF6C1A" w:rsidP="00A95DCB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6. Sprzedający zobowiązuje się do zabezpieczenia dostawy leku także w przypadku jego braku w magazynie Sprzedającego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lastRenderedPageBreak/>
        <w:t>7. W przypadku gdy Sprzedający nie dostarczy przedmiotu umowy w terminie dostawy, określonym w trybie §2 ust. 3, Kupujący zastrzega sobie prawo dokonania zakupu interwencyjnego od innego dostawcy w ilości i asortymencie niezrealizowanej w terminie dostawy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8. W przypadku zakupu interwencyjnego zmniejsza się wielkość przedmiotu umowy o wielkość tego zakupu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9. W przypadku zakupu interwencyjnego Sprzedający zobowiązany jest do zwrotu Kupującemu różnicy pomiędzy ceną zakupu interwencyjnego i ceną dostawy.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§3</w:t>
      </w:r>
    </w:p>
    <w:p w:rsidR="00DF6C1A" w:rsidRPr="008A2E12" w:rsidRDefault="00DF6C1A" w:rsidP="00A95DCB">
      <w:pPr>
        <w:pStyle w:val="Tekstpodstawowy2"/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Przyjęcie towaru następuje w siedzibie Kupującego /magazyn Apteki szpitalnej/, przez odcisk pieczęci firmowej Kupującego i czytelny podpis osoby odbierającej towar na fakturze.</w:t>
      </w:r>
    </w:p>
    <w:p w:rsidR="00DF6C1A" w:rsidRPr="008A2E12" w:rsidRDefault="00DF6C1A" w:rsidP="00A95DCB">
      <w:pPr>
        <w:pStyle w:val="Tekstpodstawowy2"/>
        <w:spacing w:after="0" w:line="276" w:lineRule="auto"/>
        <w:jc w:val="center"/>
        <w:rPr>
          <w:b/>
          <w:sz w:val="20"/>
          <w:szCs w:val="20"/>
        </w:rPr>
      </w:pPr>
      <w:r w:rsidRPr="008A2E12">
        <w:rPr>
          <w:b/>
          <w:sz w:val="20"/>
          <w:szCs w:val="20"/>
        </w:rPr>
        <w:t>§4</w:t>
      </w:r>
    </w:p>
    <w:p w:rsidR="00DF6C1A" w:rsidRPr="008A2E12" w:rsidRDefault="00DF6C1A" w:rsidP="00A95DCB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Odbiór ilościowy nastąpi w dniu dostawy. Kupujący w razie braków ilościowych sporządzi protokół i niezwłocznie zawiadomi Sprzedającego o brakach ilościowych.</w:t>
      </w:r>
    </w:p>
    <w:p w:rsidR="00DF6C1A" w:rsidRPr="008A2E12" w:rsidRDefault="00DF6C1A" w:rsidP="00A95DCB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W razie stwierdzenia wad jakościowych w dostarczonym towarze, Kupujący zobowiązany jest do sporządzenia protokołu stwierdzającego rodzaj wad i bezzwłocznego powiadomienia Sprzedającego o stwierdzonych wadach.</w:t>
      </w:r>
    </w:p>
    <w:p w:rsidR="00DF6C1A" w:rsidRPr="008A2E12" w:rsidRDefault="00DF6C1A" w:rsidP="00A95DCB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Sprzedający zobowiązany jest do rozpatrzenia zgłoszonej reklamacji w terminie 14 dni od daty zgłoszenia oraz w przypadku uznania zasadności reklamacji, wymiany reklamowanego artykułu na wolny od wad.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 5</w:t>
      </w:r>
    </w:p>
    <w:p w:rsidR="00DF6C1A" w:rsidRPr="008A2E12" w:rsidRDefault="00DF6C1A" w:rsidP="00A95DCB">
      <w:pPr>
        <w:tabs>
          <w:tab w:val="left" w:pos="480"/>
        </w:tabs>
        <w:spacing w:after="0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1. Kupujący zobowiązuje się zapłacić za dostarczony towar w terminie ..........min. 60 dni od daty dostarczenia towaru i faktury, przelewem na konto bankowe Sprzedającego ……………………………………..</w:t>
      </w:r>
    </w:p>
    <w:p w:rsidR="00DF6C1A" w:rsidRPr="008A2E12" w:rsidRDefault="00DF6C1A" w:rsidP="00A95DCB">
      <w:pPr>
        <w:tabs>
          <w:tab w:val="left" w:pos="480"/>
        </w:tabs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2. Zapłata następuje w dniu obciążenia rachunku bankowego Kupującego.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 6</w:t>
      </w:r>
    </w:p>
    <w:p w:rsidR="00DF6C1A" w:rsidRPr="008A2E12" w:rsidRDefault="00DF6C1A" w:rsidP="00A95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1. Sprzedawca zobowiązuje się do udzielenia Kupującemu korzystnych warunków płatności:</w:t>
      </w:r>
    </w:p>
    <w:p w:rsidR="00DF6C1A" w:rsidRPr="008A2E12" w:rsidRDefault="00DF6C1A" w:rsidP="00A95DCB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 W szczególnych przypadkach Sprzedawca na wniosek Kupującego może umorzyć odsetki za opóźnienie w stosunku do przyjętych terminów płatności .</w:t>
      </w:r>
    </w:p>
    <w:p w:rsidR="00DF6C1A" w:rsidRPr="008A2E12" w:rsidRDefault="00DF6C1A" w:rsidP="00A95DCB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- W przypadku powstałych zobowiązań płatniczych ze strony Kupującego, Sprzedawca nie może bez jego zgody sprzedać innej stronie długów Kupującego.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2.  Wyklucza sie stosowanie przez strony umowy konstrukcji prawnej, o której mowa w art.518 Kodeksu Cywilnego ( w szczególności Sprzedający nie może zawrzeć umowy poręczenia z podmiotem trzecim) oraz wszelkich innych konstrukcji prawnych skutkujących zmianą podmiotowa po stronie wierzyciela.</w:t>
      </w:r>
    </w:p>
    <w:p w:rsidR="00DF6C1A" w:rsidRPr="008A2E12" w:rsidRDefault="00DF6C1A" w:rsidP="00A95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3. Naruszenie zakazu określonego w ust.4., skutkować  będzie dla Sprzedającego obowiązkiem zapłaty na rzecz Kupującego kary umownej w wysokości spełnionego przez osobę trzecia świadczenia.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§7</w:t>
      </w:r>
    </w:p>
    <w:p w:rsidR="00DF6C1A" w:rsidRPr="008A2E12" w:rsidRDefault="00DF6C1A" w:rsidP="00A95DCB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Za niewykonanie lub nienależyte wykonanie umowy Sprzedający zobowiązuje się zapłacić Kupującemu kary umowne:</w:t>
      </w:r>
    </w:p>
    <w:p w:rsidR="00DF6C1A" w:rsidRPr="008A2E12" w:rsidRDefault="00DF6C1A" w:rsidP="00A95DC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A/ w wysokości 10 % wartości brutto niezrealizowanej części umowy, gdy Kupujący odstąpi od umowy z powodu okoliczności, za które odpowiada Sprzedający</w:t>
      </w:r>
    </w:p>
    <w:p w:rsidR="00DF6C1A" w:rsidRPr="008A2E12" w:rsidRDefault="00DF6C1A" w:rsidP="00A95DC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B/ w wysokości 0,1 % wartości brutto niezrealizowanej w terminie dostawy partii towaru za każdy rozpoczęty dzień zwłoki, jednak nie więcej niż 10% wartości niezrealizowanej partii towaru</w:t>
      </w:r>
    </w:p>
    <w:p w:rsidR="00DF6C1A" w:rsidRPr="008A2E12" w:rsidRDefault="00DF6C1A" w:rsidP="00A95DCB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C/ w wysokości 0,1% wartości brutto reklamowanego towaru z tytułu nie załatwienia reklamacji w terminie za każdy rozpoczęty dzień zwłoki, jednak nie więcej niż 10% wartości reklamowanego towaru</w:t>
      </w:r>
    </w:p>
    <w:p w:rsidR="00DF6C1A" w:rsidRPr="008A2E12" w:rsidRDefault="00DF6C1A" w:rsidP="00A95DCB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Za niewykonanie umowy lub nienależyte wykonanie umowy Kupujący zobowiązuje się zapłacić Sprzedającemu kary umowne w wysokości 10 % wartości brutto niezrealizowanej części umowy, gdy Sprzedający odstąpi od umowy z powodu okoliczności za które odpowiada Kupujący.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§8</w:t>
      </w:r>
    </w:p>
    <w:p w:rsidR="00DF6C1A" w:rsidRPr="008A2E12" w:rsidRDefault="00DF6C1A" w:rsidP="00A95DCB">
      <w:pPr>
        <w:pStyle w:val="Tekstpodstawowy2"/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W sprawach nieuregulowanych niniejszą umową mają zastosowanie przepisy Kodeksu Cywilnego oraz ustawy prawo zamówień publicznych.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§9</w:t>
      </w:r>
    </w:p>
    <w:p w:rsidR="00DF6C1A" w:rsidRPr="008A2E12" w:rsidRDefault="00DF6C1A" w:rsidP="00A95DCB">
      <w:pPr>
        <w:pStyle w:val="Tekstpodstawowy"/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Ewentualne spory mogące powstać na tle realizacji umowy strony poddają pod rozstrzygnięcie Sądu Powszechnego właściwego dla Kupującego.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§10</w:t>
      </w:r>
    </w:p>
    <w:p w:rsidR="00DF6C1A" w:rsidRPr="008A2E12" w:rsidRDefault="00DF6C1A" w:rsidP="00A95DCB">
      <w:pPr>
        <w:pStyle w:val="Tekstpodstawowy2"/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Wszelkie zmiany i uzupełnienia treści niniejszej umowy wymagają formy pisemnej pod rygorem nieważności czynności, których ta zmiana dotyczy z zastrzeżeniem wyjątków wskazanych  postanowieniami niniejszej umowy  w tym  §1 ust.4 i ust.13  powyżej.</w:t>
      </w:r>
    </w:p>
    <w:p w:rsidR="00AC72BC" w:rsidRPr="00AC72BC" w:rsidRDefault="00AC72BC" w:rsidP="00AC72B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18"/>
        </w:rPr>
      </w:pPr>
      <w:r w:rsidRPr="00AC72BC">
        <w:rPr>
          <w:rFonts w:ascii="Times New Roman" w:eastAsia="Calibri" w:hAnsi="Times New Roman" w:cs="Times New Roman"/>
          <w:b/>
          <w:sz w:val="20"/>
          <w:szCs w:val="18"/>
        </w:rPr>
        <w:t>§11</w:t>
      </w:r>
    </w:p>
    <w:p w:rsidR="00AC72BC" w:rsidRPr="00AC72BC" w:rsidRDefault="00AC72BC" w:rsidP="00AC72BC">
      <w:pPr>
        <w:spacing w:after="0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1. Strony zgodnie z art. 144 ustawy Prawo zamówień publicznych ustalają, że każda zmiana  umowy może nastąpić wg niżej określonych zasad i warunków.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a) nastąpiła zmiana danych podmiotów zawierających umowę (np. w wyniku przekształceń, przejęć, itp.);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b) obniżenie ceny przedmiotu umowy przez Dostawcę może nastąpić w każdym czasie i nie wymaga zgody Kupującego ani sporządzenia Aneksu do umowy;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c) nastąpiła zmiana stawki podatku VAT;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lastRenderedPageBreak/>
        <w:t xml:space="preserve">d) w przypadku zmiany nazwy produktu, numeru katalogowego, nazwy producenta – przy niezmienionym produkcie;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e) w przypadku zmiany sposobu konfekcjonowania (wielkości opakowania) – nastąpi przeliczenie ilości na odpowiednią ilość opakowań albo ilości sztuk w opakowaniu.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f) nastąpił brak produktów na rynku przyczyn niezależnych od Dostawcy (np. wycofanie z rynku, zaprzestanie produkcji) –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</w:t>
      </w:r>
    </w:p>
    <w:p w:rsidR="00AC72BC" w:rsidRPr="00AC72BC" w:rsidRDefault="00AC72BC" w:rsidP="00AC72BC">
      <w:pPr>
        <w:spacing w:after="0"/>
        <w:ind w:left="142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>g) opisanych w § 1umowy</w:t>
      </w:r>
    </w:p>
    <w:p w:rsidR="00AC72BC" w:rsidRPr="00AC72BC" w:rsidRDefault="00AC72BC" w:rsidP="00AC72BC">
      <w:pPr>
        <w:spacing w:after="0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2. Wniosek o dokonanie zmiany umowy należy przedłożyć na piśmie a okoliczności mogące  stanowić podstawę zmiany umowy powinny być uzasadnione, i udokumentowane przez Sprzedającego. Zmiany nie mogą skutkować wzrostem cen  netto przedmiotu umowy. </w:t>
      </w:r>
    </w:p>
    <w:p w:rsidR="00AC72BC" w:rsidRPr="00AC72BC" w:rsidRDefault="00AC72BC" w:rsidP="00AC72BC">
      <w:pPr>
        <w:spacing w:after="0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3. Sprzedający niezwłocznie powiadomi Kupującego o podstawie oraz okolicznościach braku poszczególnych pozycji asortymentu w formie pisemnej (drogą pocztową lub faksem. </w:t>
      </w:r>
    </w:p>
    <w:p w:rsidR="00AC72BC" w:rsidRPr="00AC72BC" w:rsidRDefault="00AC72BC" w:rsidP="00AC72BC">
      <w:pPr>
        <w:spacing w:after="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>4. W przypadku wyczerpania danego asortymentu o którym mowa w załączniku do umowy, umowa ulega rozwiązaniu w tym zakresie.</w:t>
      </w:r>
    </w:p>
    <w:p w:rsidR="00AC72BC" w:rsidRPr="00AC72BC" w:rsidRDefault="00AC72BC" w:rsidP="00AC72BC">
      <w:pPr>
        <w:spacing w:after="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>5. W przypadku nie wyczerpania danego asortymentu strony dopuszczają możliwość przedłużenia umowy przy zachowaniu przez ten okres niezmienności cen określonych w</w:t>
      </w:r>
      <w:r w:rsidR="007210A9">
        <w:rPr>
          <w:rFonts w:ascii="Times New Roman" w:hAnsi="Times New Roman" w:cs="Times New Roman"/>
          <w:sz w:val="20"/>
          <w:szCs w:val="18"/>
        </w:rPr>
        <w:t xml:space="preserve"> załączniku do niniejszej umowy </w:t>
      </w:r>
      <w:r w:rsidR="007210A9" w:rsidRPr="008A2E12">
        <w:rPr>
          <w:rFonts w:ascii="Times New Roman" w:hAnsi="Times New Roman" w:cs="Times New Roman"/>
          <w:sz w:val="20"/>
          <w:szCs w:val="20"/>
        </w:rPr>
        <w:t>z uwzględnieniem jednakże  postanowień  §1 ust.4 i ust.13  powyżej</w:t>
      </w:r>
      <w:r w:rsidR="007210A9">
        <w:rPr>
          <w:rFonts w:ascii="Times New Roman" w:hAnsi="Times New Roman" w:cs="Times New Roman"/>
          <w:sz w:val="20"/>
          <w:szCs w:val="20"/>
        </w:rPr>
        <w:t>.</w:t>
      </w:r>
    </w:p>
    <w:p w:rsidR="0041509D" w:rsidRDefault="00AC72BC" w:rsidP="00AC72BC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6. </w:t>
      </w:r>
      <w:r w:rsidR="0041509D" w:rsidRPr="0041509D">
        <w:rPr>
          <w:rFonts w:ascii="Times New Roman" w:hAnsi="Times New Roman" w:cs="Times New Roman"/>
          <w:sz w:val="20"/>
          <w:szCs w:val="18"/>
        </w:rPr>
        <w:t>W każdym z powyższych przypadków zmiana umowy wymaga zgody obu stron, wyrażonej na piśmie pod rygorem nieważności z uwzględnieniem także  postanowień  §1 ust.4 i ust.13  powyżej</w:t>
      </w:r>
      <w:r w:rsidR="0041509D">
        <w:rPr>
          <w:rFonts w:ascii="Times New Roman" w:hAnsi="Times New Roman" w:cs="Times New Roman"/>
          <w:sz w:val="20"/>
          <w:szCs w:val="18"/>
        </w:rPr>
        <w:t>.</w:t>
      </w:r>
      <w:r w:rsidR="0041509D" w:rsidRPr="0041509D">
        <w:rPr>
          <w:rFonts w:ascii="Times New Roman" w:hAnsi="Times New Roman" w:cs="Times New Roman"/>
          <w:sz w:val="20"/>
          <w:szCs w:val="18"/>
        </w:rPr>
        <w:t xml:space="preserve"> </w:t>
      </w:r>
    </w:p>
    <w:p w:rsidR="00AC72BC" w:rsidRPr="00AC72BC" w:rsidRDefault="00AC72BC" w:rsidP="00AC72BC">
      <w:pPr>
        <w:spacing w:after="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>7. Jeżeli zmiana  albo rezygnacja z podwykonawcy dotyczy podmiotu, na którego zasoby Wykonawca powoływał się, na zasadach określonych w art. 26 ust. 2b, w celu wykazania spełniania warunków  udziału w postępowaniu, o których mowa w art. 22 ust. 1, Wykonawca jest obowiązany wykazać Zamawiającemu, iż proponowany inny podwykonawca lub wykonawca je spełnia w stopniu nie mniejszym niż wymagany w trakcie postępowania o udzielenie zamówienia</w:t>
      </w:r>
    </w:p>
    <w:p w:rsidR="00AC72BC" w:rsidRPr="00AC72BC" w:rsidRDefault="00AC72BC" w:rsidP="00AC72BC">
      <w:pPr>
        <w:spacing w:after="0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AC72BC">
        <w:rPr>
          <w:rFonts w:ascii="Times New Roman" w:eastAsia="Calibri" w:hAnsi="Times New Roman" w:cs="Times New Roman"/>
          <w:sz w:val="20"/>
          <w:szCs w:val="18"/>
        </w:rPr>
        <w:t xml:space="preserve">8. Kupujący może odstąpić od umowy na podstawie art. 145 ustawy prawo zamówień publicznych. 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§12</w:t>
      </w:r>
    </w:p>
    <w:p w:rsidR="00DF6C1A" w:rsidRPr="008A2E12" w:rsidRDefault="00DF6C1A" w:rsidP="00A95DCB">
      <w:pPr>
        <w:pStyle w:val="Tekstpodstawowy"/>
        <w:numPr>
          <w:ilvl w:val="0"/>
          <w:numId w:val="6"/>
        </w:numPr>
        <w:tabs>
          <w:tab w:val="left" w:pos="360"/>
        </w:tabs>
        <w:spacing w:after="0" w:line="276" w:lineRule="auto"/>
        <w:jc w:val="both"/>
        <w:rPr>
          <w:sz w:val="20"/>
          <w:szCs w:val="20"/>
        </w:rPr>
      </w:pPr>
      <w:r w:rsidRPr="008A2E12">
        <w:rPr>
          <w:sz w:val="20"/>
          <w:szCs w:val="20"/>
        </w:rPr>
        <w:t xml:space="preserve">Umowa zostaje zawarta na okres </w:t>
      </w:r>
      <w:r w:rsidRPr="008A2E12">
        <w:rPr>
          <w:b/>
          <w:sz w:val="20"/>
          <w:szCs w:val="20"/>
        </w:rPr>
        <w:t xml:space="preserve">12 miesięcy  </w:t>
      </w:r>
      <w:r w:rsidRPr="008A2E12">
        <w:rPr>
          <w:sz w:val="20"/>
          <w:szCs w:val="20"/>
        </w:rPr>
        <w:t xml:space="preserve">od dnia  </w:t>
      </w:r>
      <w:r w:rsidRPr="008A2E12">
        <w:rPr>
          <w:b/>
          <w:sz w:val="20"/>
          <w:szCs w:val="20"/>
        </w:rPr>
        <w:t>02.01.2014 r.</w:t>
      </w:r>
      <w:r w:rsidRPr="008A2E12">
        <w:rPr>
          <w:sz w:val="20"/>
          <w:szCs w:val="20"/>
        </w:rPr>
        <w:t xml:space="preserve"> do dnia.............................................r.</w:t>
      </w:r>
    </w:p>
    <w:p w:rsidR="00DF6C1A" w:rsidRPr="008A2E12" w:rsidRDefault="00DF6C1A" w:rsidP="00A95DCB">
      <w:pPr>
        <w:numPr>
          <w:ilvl w:val="0"/>
          <w:numId w:val="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W przypadku wyczerpania danego asortymentu o którym mowa w załączniku do umowy, umowa ulega rozwiązaniu w tym zakresie.</w:t>
      </w:r>
    </w:p>
    <w:p w:rsidR="00DF6C1A" w:rsidRPr="008A2E12" w:rsidRDefault="00DF6C1A" w:rsidP="00A95DC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W przypadku nie wyczerpania danego asortymentu strony dopuszczają możliwość przedłużenia umowy przy zachowaniu przez ten okres niezmienności cen określonych w załączniku do niniejszej umowy z zastrzeżeniem wyjątków wskazanych  postanowieniami niniejszej umowy  w tym  §1 ust.4 i ust.13  powyżej.</w:t>
      </w:r>
    </w:p>
    <w:p w:rsidR="00DF6C1A" w:rsidRPr="008A2E12" w:rsidRDefault="00DF6C1A" w:rsidP="00A95DCB">
      <w:pPr>
        <w:numPr>
          <w:ilvl w:val="0"/>
          <w:numId w:val="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Kupujący ma prawo do natychmiastowego rozwiązania umowy bez żadnych w stosunku do niego konsekwencji w przypadku:</w:t>
      </w:r>
    </w:p>
    <w:p w:rsidR="00DF6C1A" w:rsidRPr="008A2E12" w:rsidRDefault="00DF6C1A" w:rsidP="00A95DCB">
      <w:pPr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 xml:space="preserve"> 3-krotnegonie dostarczenia towaru wolnego od wad w miejsce wadliwego,</w:t>
      </w:r>
    </w:p>
    <w:p w:rsidR="00DF6C1A" w:rsidRPr="008A2E12" w:rsidRDefault="00DF6C1A" w:rsidP="00A95DCB">
      <w:pPr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3-krotnego nie wykonania zamówienia,</w:t>
      </w:r>
    </w:p>
    <w:p w:rsidR="00DF6C1A" w:rsidRPr="008A2E12" w:rsidRDefault="00DF6C1A" w:rsidP="00A95DCB">
      <w:pPr>
        <w:numPr>
          <w:ilvl w:val="0"/>
          <w:numId w:val="7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2E12">
        <w:rPr>
          <w:rFonts w:ascii="Times New Roman" w:hAnsi="Times New Roman" w:cs="Times New Roman"/>
          <w:sz w:val="20"/>
          <w:szCs w:val="20"/>
        </w:rPr>
        <w:t>innego rażącego naruszenia przez Wykonawcę warunków niniejszej umowy</w:t>
      </w:r>
    </w:p>
    <w:p w:rsidR="00DF6C1A" w:rsidRPr="008A2E12" w:rsidRDefault="00DF6C1A" w:rsidP="00A95D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2E12">
        <w:rPr>
          <w:rFonts w:ascii="Times New Roman" w:hAnsi="Times New Roman" w:cs="Times New Roman"/>
          <w:b/>
          <w:sz w:val="20"/>
          <w:szCs w:val="20"/>
        </w:rPr>
        <w:t>§13</w:t>
      </w:r>
    </w:p>
    <w:p w:rsidR="00DF6C1A" w:rsidRPr="008A2E12" w:rsidRDefault="00DF6C1A" w:rsidP="00A95DCB">
      <w:pPr>
        <w:pStyle w:val="Tekstpodstawowy2"/>
        <w:tabs>
          <w:tab w:val="left" w:pos="360"/>
        </w:tabs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Umowę sporządzono w trzech jednobrzmiących egzemplarzach jeden dla Sprzedającego dwa dla Kupującego.</w:t>
      </w:r>
    </w:p>
    <w:p w:rsidR="00DF6C1A" w:rsidRPr="008A2E12" w:rsidRDefault="00DF6C1A" w:rsidP="00A95DCB">
      <w:pPr>
        <w:pStyle w:val="Tekstpodstawowy"/>
        <w:spacing w:after="0" w:line="276" w:lineRule="auto"/>
        <w:rPr>
          <w:sz w:val="20"/>
          <w:szCs w:val="20"/>
        </w:rPr>
      </w:pPr>
    </w:p>
    <w:p w:rsidR="00DF6C1A" w:rsidRPr="008A2E12" w:rsidRDefault="00DF6C1A" w:rsidP="00A95DCB">
      <w:pPr>
        <w:pStyle w:val="Tekstpodstawowy"/>
        <w:spacing w:after="0" w:line="276" w:lineRule="auto"/>
        <w:rPr>
          <w:sz w:val="20"/>
          <w:szCs w:val="20"/>
        </w:rPr>
      </w:pPr>
      <w:r w:rsidRPr="008A2E12">
        <w:rPr>
          <w:sz w:val="20"/>
          <w:szCs w:val="20"/>
        </w:rPr>
        <w:t>Załączniki:</w:t>
      </w:r>
    </w:p>
    <w:p w:rsidR="00DF6C1A" w:rsidRPr="008A2E12" w:rsidRDefault="00DF6C1A" w:rsidP="00A95DCB">
      <w:pPr>
        <w:pStyle w:val="Tekstpodstawowy"/>
        <w:widowControl/>
        <w:numPr>
          <w:ilvl w:val="1"/>
          <w:numId w:val="3"/>
        </w:numPr>
        <w:tabs>
          <w:tab w:val="num" w:pos="360"/>
        </w:tabs>
        <w:suppressAutoHyphens w:val="0"/>
        <w:spacing w:after="0" w:line="276" w:lineRule="auto"/>
        <w:ind w:hanging="1440"/>
        <w:rPr>
          <w:sz w:val="20"/>
          <w:szCs w:val="20"/>
        </w:rPr>
      </w:pPr>
      <w:r w:rsidRPr="008A2E12">
        <w:rPr>
          <w:sz w:val="20"/>
          <w:szCs w:val="20"/>
        </w:rPr>
        <w:t xml:space="preserve">formularz ofertowy </w:t>
      </w:r>
    </w:p>
    <w:p w:rsidR="00DF6C1A" w:rsidRPr="008A2E12" w:rsidRDefault="00DF6C1A" w:rsidP="00A95DCB">
      <w:pPr>
        <w:pStyle w:val="Tekstpodstawowy"/>
        <w:widowControl/>
        <w:numPr>
          <w:ilvl w:val="1"/>
          <w:numId w:val="3"/>
        </w:numPr>
        <w:tabs>
          <w:tab w:val="num" w:pos="360"/>
        </w:tabs>
        <w:suppressAutoHyphens w:val="0"/>
        <w:spacing w:after="0" w:line="276" w:lineRule="auto"/>
        <w:ind w:hanging="1440"/>
        <w:rPr>
          <w:sz w:val="20"/>
          <w:szCs w:val="20"/>
        </w:rPr>
      </w:pPr>
      <w:r w:rsidRPr="008A2E12">
        <w:rPr>
          <w:sz w:val="20"/>
          <w:szCs w:val="20"/>
        </w:rPr>
        <w:t xml:space="preserve">formularz cenowy </w:t>
      </w:r>
    </w:p>
    <w:p w:rsidR="00DF6C1A" w:rsidRPr="008A2E12" w:rsidRDefault="00DF6C1A" w:rsidP="00A95D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F6C1A" w:rsidRPr="008A2E12" w:rsidSect="00AE7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A39E3"/>
    <w:multiLevelType w:val="hybridMultilevel"/>
    <w:tmpl w:val="FAB220B8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53183"/>
    <w:rsid w:val="000547F6"/>
    <w:rsid w:val="00060766"/>
    <w:rsid w:val="00064955"/>
    <w:rsid w:val="00091A60"/>
    <w:rsid w:val="000D2F53"/>
    <w:rsid w:val="000E5941"/>
    <w:rsid w:val="0010047D"/>
    <w:rsid w:val="00105E8E"/>
    <w:rsid w:val="00174EFF"/>
    <w:rsid w:val="00192FB3"/>
    <w:rsid w:val="001A35F0"/>
    <w:rsid w:val="001F4FF1"/>
    <w:rsid w:val="002240EE"/>
    <w:rsid w:val="00230683"/>
    <w:rsid w:val="00265F20"/>
    <w:rsid w:val="00283DF2"/>
    <w:rsid w:val="002927F5"/>
    <w:rsid w:val="002A0500"/>
    <w:rsid w:val="0033715A"/>
    <w:rsid w:val="00343BA3"/>
    <w:rsid w:val="00354973"/>
    <w:rsid w:val="00410E3E"/>
    <w:rsid w:val="0041509D"/>
    <w:rsid w:val="0043729C"/>
    <w:rsid w:val="004A0881"/>
    <w:rsid w:val="004A3A18"/>
    <w:rsid w:val="004A54E7"/>
    <w:rsid w:val="004C2FAA"/>
    <w:rsid w:val="004D181D"/>
    <w:rsid w:val="0050090D"/>
    <w:rsid w:val="005B78F4"/>
    <w:rsid w:val="005D7180"/>
    <w:rsid w:val="00614CD7"/>
    <w:rsid w:val="00615422"/>
    <w:rsid w:val="0065376E"/>
    <w:rsid w:val="00682453"/>
    <w:rsid w:val="006B0DAA"/>
    <w:rsid w:val="006C5060"/>
    <w:rsid w:val="006D14B9"/>
    <w:rsid w:val="006D3776"/>
    <w:rsid w:val="007210A9"/>
    <w:rsid w:val="00730E1B"/>
    <w:rsid w:val="0076707A"/>
    <w:rsid w:val="0077353A"/>
    <w:rsid w:val="007754A4"/>
    <w:rsid w:val="00795D17"/>
    <w:rsid w:val="007B3ED8"/>
    <w:rsid w:val="007C17C3"/>
    <w:rsid w:val="007D45D5"/>
    <w:rsid w:val="007F11DF"/>
    <w:rsid w:val="007F6E40"/>
    <w:rsid w:val="00807F11"/>
    <w:rsid w:val="008315E7"/>
    <w:rsid w:val="00860853"/>
    <w:rsid w:val="00876987"/>
    <w:rsid w:val="0089747C"/>
    <w:rsid w:val="008A2E12"/>
    <w:rsid w:val="008C14E3"/>
    <w:rsid w:val="0090407E"/>
    <w:rsid w:val="00933EBF"/>
    <w:rsid w:val="00935E6F"/>
    <w:rsid w:val="0096704B"/>
    <w:rsid w:val="009A50A1"/>
    <w:rsid w:val="009D5709"/>
    <w:rsid w:val="009E05DC"/>
    <w:rsid w:val="00A3467E"/>
    <w:rsid w:val="00A50327"/>
    <w:rsid w:val="00A53A8B"/>
    <w:rsid w:val="00A554D3"/>
    <w:rsid w:val="00A562E2"/>
    <w:rsid w:val="00A62180"/>
    <w:rsid w:val="00A75190"/>
    <w:rsid w:val="00A95DCB"/>
    <w:rsid w:val="00AC725A"/>
    <w:rsid w:val="00AC72BC"/>
    <w:rsid w:val="00AE1770"/>
    <w:rsid w:val="00AE7495"/>
    <w:rsid w:val="00AF6007"/>
    <w:rsid w:val="00B00C84"/>
    <w:rsid w:val="00B06518"/>
    <w:rsid w:val="00B25F5A"/>
    <w:rsid w:val="00B43A9D"/>
    <w:rsid w:val="00B6246E"/>
    <w:rsid w:val="00B70DD1"/>
    <w:rsid w:val="00B744FA"/>
    <w:rsid w:val="00B924E3"/>
    <w:rsid w:val="00BA1F73"/>
    <w:rsid w:val="00BA6E3F"/>
    <w:rsid w:val="00C12368"/>
    <w:rsid w:val="00C33801"/>
    <w:rsid w:val="00C53B35"/>
    <w:rsid w:val="00C765E4"/>
    <w:rsid w:val="00C85F9D"/>
    <w:rsid w:val="00CA69FC"/>
    <w:rsid w:val="00CC51AD"/>
    <w:rsid w:val="00D104A5"/>
    <w:rsid w:val="00D557F7"/>
    <w:rsid w:val="00D7289A"/>
    <w:rsid w:val="00DA496F"/>
    <w:rsid w:val="00DE3B82"/>
    <w:rsid w:val="00DF6C1A"/>
    <w:rsid w:val="00E2374B"/>
    <w:rsid w:val="00E46800"/>
    <w:rsid w:val="00E5039B"/>
    <w:rsid w:val="00E81374"/>
    <w:rsid w:val="00EA7705"/>
    <w:rsid w:val="00EB1EB9"/>
    <w:rsid w:val="00EF778C"/>
    <w:rsid w:val="00F1097A"/>
    <w:rsid w:val="00F37D13"/>
    <w:rsid w:val="00F52783"/>
    <w:rsid w:val="00F82E18"/>
    <w:rsid w:val="00FB0A7E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5009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C3"/>
    <w:pPr>
      <w:ind w:left="720"/>
      <w:contextualSpacing/>
    </w:pPr>
  </w:style>
  <w:style w:type="paragraph" w:styleId="Tekstpodstawowy">
    <w:name w:val="Body Text"/>
    <w:aliases w:val="(F2),Char Znak, Char Znak"/>
    <w:basedOn w:val="Normalny"/>
    <w:link w:val="TekstpodstawowyZnak"/>
    <w:rsid w:val="00DF6C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DF6C1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F6C1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F6C1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DF6C1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A95DC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50090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zdrow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28F4-F3C2-41B6-B38A-FFF7244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2995</Words>
  <Characters>17973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2</cp:revision>
  <cp:lastPrinted>2014-03-17T09:41:00Z</cp:lastPrinted>
  <dcterms:created xsi:type="dcterms:W3CDTF">2014-03-17T10:00:00Z</dcterms:created>
  <dcterms:modified xsi:type="dcterms:W3CDTF">2014-03-17T10:00:00Z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143577854</vt:i4>
  </property>
  <property fmtid="{D5CDD505-2E9C-101B-9397-08002B2CF9AE}" pid="3" name="_NewReviewCycle">
    <vt:lpwstr/>
  </property>
  <property fmtid="{D5CDD505-2E9C-101B-9397-08002B2CF9AE}" pid="4" name="_EmailSubject">
    <vt:lpwstr>zapytania do przetargu - Znak sprawy: EZP-271-2/40/2014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PH/PL/EXT</vt:lpwstr>
  </property>
  <property fmtid="{D5CDD505-2E9C-101B-9397-08002B2CF9AE}" pid="7" name="_ReviewingToolsShownOnce">
    <vt:lpwstr/>
  </property>
</Properties>
</file>